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718B" w:rsidRPr="00AC718B" w:rsidRDefault="00AC718B" w:rsidP="00AC718B">
      <w:pPr>
        <w:spacing w:after="0" w:line="240" w:lineRule="auto"/>
        <w:ind w:left="-426"/>
        <w:jc w:val="center"/>
        <w:rPr>
          <w:rFonts w:ascii="Times New Roman" w:eastAsia="Calibri" w:hAnsi="Times New Roman" w:cs="Times New Roman"/>
          <w:b/>
          <w:color w:val="000000"/>
          <w:sz w:val="24"/>
          <w:szCs w:val="24"/>
        </w:rPr>
      </w:pPr>
      <w:r w:rsidRPr="00AC718B">
        <w:rPr>
          <w:rFonts w:ascii="Times New Roman" w:eastAsia="Calibri" w:hAnsi="Times New Roman" w:cs="Times New Roman"/>
          <w:bCs/>
          <w:color w:val="000000"/>
          <w:sz w:val="24"/>
          <w:szCs w:val="24"/>
        </w:rPr>
        <w:t xml:space="preserve"> </w:t>
      </w:r>
      <w:r w:rsidRPr="00AC718B">
        <w:rPr>
          <w:rFonts w:ascii="Times New Roman" w:eastAsia="Calibri" w:hAnsi="Times New Roman" w:cs="Times New Roman"/>
          <w:color w:val="000000"/>
          <w:sz w:val="24"/>
          <w:szCs w:val="24"/>
        </w:rPr>
        <w:t xml:space="preserve">    </w:t>
      </w:r>
      <w:r w:rsidRPr="00AC718B">
        <w:rPr>
          <w:rFonts w:ascii="Times New Roman" w:eastAsia="Calibri" w:hAnsi="Times New Roman" w:cs="Times New Roman"/>
          <w:b/>
          <w:color w:val="000000"/>
          <w:sz w:val="24"/>
          <w:szCs w:val="24"/>
        </w:rPr>
        <w:t>МУНИЦИПАЛЬНОЕ БЮДЖЕТНОЕ ОБЩЕОБРАЗОВАТЕЛЬНОЕ УЧРЕЖДЕНИЕ</w:t>
      </w:r>
    </w:p>
    <w:p w:rsidR="00AC718B" w:rsidRPr="00AC718B" w:rsidRDefault="00AC718B" w:rsidP="00AC718B">
      <w:pPr>
        <w:spacing w:after="0" w:line="240" w:lineRule="auto"/>
        <w:ind w:left="-426"/>
        <w:jc w:val="center"/>
        <w:rPr>
          <w:rFonts w:ascii="Times New Roman" w:eastAsia="Calibri" w:hAnsi="Times New Roman" w:cs="Times New Roman"/>
          <w:b/>
          <w:color w:val="000000"/>
          <w:sz w:val="24"/>
          <w:szCs w:val="24"/>
        </w:rPr>
      </w:pPr>
      <w:r w:rsidRPr="00AC718B">
        <w:rPr>
          <w:rFonts w:ascii="Times New Roman" w:eastAsia="Calibri" w:hAnsi="Times New Roman" w:cs="Times New Roman"/>
          <w:b/>
          <w:color w:val="000000"/>
          <w:sz w:val="24"/>
          <w:szCs w:val="24"/>
        </w:rPr>
        <w:t xml:space="preserve"> « </w:t>
      </w:r>
      <w:r w:rsidR="00A508A9">
        <w:rPr>
          <w:rFonts w:ascii="Times New Roman" w:eastAsia="Calibri" w:hAnsi="Times New Roman" w:cs="Times New Roman"/>
          <w:b/>
          <w:color w:val="000000"/>
          <w:sz w:val="24"/>
          <w:szCs w:val="24"/>
        </w:rPr>
        <w:t xml:space="preserve">КАПУСТИНСКАЯ ОСНОВНАЯ </w:t>
      </w:r>
      <w:r w:rsidRPr="00AC718B">
        <w:rPr>
          <w:rFonts w:ascii="Times New Roman" w:eastAsia="Calibri" w:hAnsi="Times New Roman" w:cs="Times New Roman"/>
          <w:b/>
          <w:color w:val="000000"/>
          <w:sz w:val="24"/>
          <w:szCs w:val="24"/>
        </w:rPr>
        <w:t xml:space="preserve"> ОБЩЕОБРАЗОВАТЕЛЬНАЯ ШКОЛА</w:t>
      </w:r>
      <w:r w:rsidR="00A508A9">
        <w:rPr>
          <w:rFonts w:ascii="Times New Roman" w:eastAsia="Calibri" w:hAnsi="Times New Roman" w:cs="Times New Roman"/>
          <w:b/>
          <w:color w:val="000000"/>
          <w:sz w:val="24"/>
          <w:szCs w:val="24"/>
        </w:rPr>
        <w:t xml:space="preserve"> им.И.Г.Сулейманова»</w:t>
      </w:r>
    </w:p>
    <w:p w:rsidR="00AC718B" w:rsidRPr="00AC718B" w:rsidRDefault="00475276" w:rsidP="00AC718B">
      <w:pPr>
        <w:spacing w:after="0" w:line="240" w:lineRule="auto"/>
        <w:ind w:left="-426"/>
        <w:jc w:val="center"/>
        <w:rPr>
          <w:rFonts w:ascii="Times New Roman" w:eastAsia="Calibri" w:hAnsi="Times New Roman" w:cs="Times New Roman"/>
          <w:b/>
          <w:color w:val="000000"/>
        </w:rPr>
      </w:pPr>
      <w:r w:rsidRPr="00475276">
        <w:rPr>
          <w:rFonts w:ascii="Times New Roman" w:eastAsia="Calibri" w:hAnsi="Times New Roman" w:cs="Times New Roman"/>
          <w:noProof/>
          <w:color w:val="000000"/>
          <w:sz w:val="24"/>
          <w:szCs w:val="24"/>
          <w:lang w:eastAsia="ru-RU"/>
        </w:rPr>
        <w:pict>
          <v:line id="Прямая соединительная линия 5" o:spid="_x0000_s1026" style="position:absolute;left:0;text-align:left;z-index:251659264;visibility:visible;mso-wrap-distance-top:-3e-5mm;mso-wrap-distance-bottom:-3e-5mm;mso-width-relative:margin;mso-height-relative:margin" from="62.25pt,5.6pt" to="438.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" strokecolor="windowText" strokeweight="3.5pt">
            <v:stroke linestyle="thinThick" joinstyle="miter"/>
            <o:lock v:ext="edit" shapetype="f"/>
          </v:line>
        </w:pict>
      </w:r>
    </w:p>
    <w:p w:rsidR="00AC718B" w:rsidRPr="00AC718B" w:rsidRDefault="00AC718B" w:rsidP="00AC718B">
      <w:pPr>
        <w:spacing w:after="0" w:line="240" w:lineRule="auto"/>
        <w:ind w:left="-426"/>
        <w:jc w:val="center"/>
        <w:rPr>
          <w:rFonts w:ascii="Times New Roman" w:eastAsia="Calibri" w:hAnsi="Times New Roman" w:cs="Times New Roman"/>
          <w:color w:val="000000"/>
          <w:sz w:val="24"/>
          <w:szCs w:val="24"/>
        </w:rPr>
      </w:pPr>
      <w:r w:rsidRPr="00AC718B">
        <w:rPr>
          <w:rFonts w:ascii="Times New Roman" w:eastAsia="Calibri" w:hAnsi="Times New Roman" w:cs="Times New Roman"/>
          <w:color w:val="000000"/>
          <w:sz w:val="24"/>
          <w:szCs w:val="24"/>
        </w:rPr>
        <w:t>366</w:t>
      </w:r>
      <w:r w:rsidR="00A508A9">
        <w:rPr>
          <w:rFonts w:ascii="Times New Roman" w:eastAsia="Calibri" w:hAnsi="Times New Roman" w:cs="Times New Roman"/>
          <w:color w:val="000000"/>
          <w:sz w:val="24"/>
          <w:szCs w:val="24"/>
        </w:rPr>
        <w:t>134</w:t>
      </w:r>
      <w:r w:rsidRPr="00AC718B">
        <w:rPr>
          <w:rFonts w:ascii="Times New Roman" w:eastAsia="Calibri" w:hAnsi="Times New Roman" w:cs="Times New Roman"/>
          <w:color w:val="000000"/>
          <w:sz w:val="24"/>
          <w:szCs w:val="24"/>
        </w:rPr>
        <w:t>, Чеченская Республика, Наурский район,</w:t>
      </w:r>
      <w:r w:rsidR="00FE7F02">
        <w:rPr>
          <w:rFonts w:ascii="Times New Roman" w:eastAsia="Calibri" w:hAnsi="Times New Roman" w:cs="Times New Roman"/>
          <w:color w:val="000000"/>
          <w:sz w:val="24"/>
          <w:szCs w:val="24"/>
        </w:rPr>
        <w:t xml:space="preserve"> </w:t>
      </w:r>
      <w:r w:rsidRPr="00AC718B">
        <w:rPr>
          <w:rFonts w:ascii="Times New Roman" w:eastAsia="Calibri" w:hAnsi="Times New Roman" w:cs="Times New Roman"/>
          <w:color w:val="000000"/>
          <w:sz w:val="24"/>
          <w:szCs w:val="24"/>
        </w:rPr>
        <w:t xml:space="preserve">с. </w:t>
      </w:r>
      <w:r w:rsidR="00A508A9">
        <w:rPr>
          <w:rFonts w:ascii="Times New Roman" w:eastAsia="Calibri" w:hAnsi="Times New Roman" w:cs="Times New Roman"/>
          <w:color w:val="000000"/>
          <w:sz w:val="24"/>
          <w:szCs w:val="24"/>
        </w:rPr>
        <w:t>Чернокозово,х.Капустино</w:t>
      </w:r>
      <w:r w:rsidR="00FE7F02">
        <w:rPr>
          <w:rFonts w:ascii="Times New Roman" w:eastAsia="Calibri" w:hAnsi="Times New Roman" w:cs="Times New Roman"/>
          <w:color w:val="000000"/>
          <w:sz w:val="24"/>
          <w:szCs w:val="24"/>
        </w:rPr>
        <w:t>,</w:t>
      </w:r>
      <w:r w:rsidRPr="00AC718B">
        <w:rPr>
          <w:rFonts w:ascii="Times New Roman" w:eastAsia="Calibri" w:hAnsi="Times New Roman" w:cs="Times New Roman"/>
          <w:color w:val="000000"/>
          <w:sz w:val="24"/>
          <w:szCs w:val="24"/>
        </w:rPr>
        <w:t xml:space="preserve"> ул. </w:t>
      </w:r>
      <w:r w:rsidR="00A508A9">
        <w:rPr>
          <w:rFonts w:ascii="Times New Roman" w:eastAsia="Calibri" w:hAnsi="Times New Roman" w:cs="Times New Roman"/>
          <w:color w:val="000000"/>
          <w:sz w:val="24"/>
          <w:szCs w:val="24"/>
        </w:rPr>
        <w:t>Школьная,1</w:t>
      </w:r>
      <w:r w:rsidRPr="00AC718B">
        <w:rPr>
          <w:rFonts w:ascii="Times New Roman" w:eastAsia="Calibri" w:hAnsi="Times New Roman" w:cs="Times New Roman"/>
          <w:color w:val="000000"/>
          <w:sz w:val="24"/>
          <w:szCs w:val="24"/>
        </w:rPr>
        <w:t xml:space="preserve">, тел.: </w:t>
      </w:r>
      <w:r w:rsidR="00A508A9">
        <w:rPr>
          <w:rFonts w:ascii="Times New Roman" w:eastAsia="Calibri" w:hAnsi="Times New Roman" w:cs="Times New Roman"/>
          <w:color w:val="000000"/>
          <w:sz w:val="24"/>
          <w:szCs w:val="24"/>
        </w:rPr>
        <w:t xml:space="preserve">                       </w:t>
      </w:r>
      <w:r w:rsidRPr="00AC718B">
        <w:rPr>
          <w:rFonts w:ascii="Times New Roman" w:eastAsia="Calibri" w:hAnsi="Times New Roman" w:cs="Times New Roman"/>
          <w:color w:val="000000"/>
          <w:sz w:val="24"/>
          <w:szCs w:val="24"/>
        </w:rPr>
        <w:t>8 (9</w:t>
      </w:r>
      <w:r w:rsidR="00A508A9">
        <w:rPr>
          <w:rFonts w:ascii="Times New Roman" w:eastAsia="Calibri" w:hAnsi="Times New Roman" w:cs="Times New Roman"/>
          <w:color w:val="000000"/>
          <w:sz w:val="24"/>
          <w:szCs w:val="24"/>
        </w:rPr>
        <w:t>26</w:t>
      </w:r>
      <w:r w:rsidRPr="00AC718B">
        <w:rPr>
          <w:rFonts w:ascii="Times New Roman" w:eastAsia="Calibri" w:hAnsi="Times New Roman" w:cs="Times New Roman"/>
          <w:color w:val="000000"/>
          <w:sz w:val="24"/>
          <w:szCs w:val="24"/>
        </w:rPr>
        <w:t xml:space="preserve">) </w:t>
      </w:r>
      <w:r w:rsidR="00A508A9">
        <w:rPr>
          <w:rFonts w:ascii="Times New Roman" w:eastAsia="Calibri" w:hAnsi="Times New Roman" w:cs="Times New Roman"/>
          <w:color w:val="000000"/>
          <w:sz w:val="24"/>
          <w:szCs w:val="24"/>
        </w:rPr>
        <w:t>115-16-06</w:t>
      </w:r>
    </w:p>
    <w:p w:rsidR="00AC718B" w:rsidRPr="007E4216" w:rsidRDefault="00AC718B" w:rsidP="00AC718B">
      <w:pPr>
        <w:spacing w:after="0" w:line="240" w:lineRule="auto"/>
        <w:ind w:left="-426"/>
        <w:jc w:val="center"/>
        <w:rPr>
          <w:rFonts w:ascii="Times New Roman" w:eastAsia="Calibri" w:hAnsi="Times New Roman" w:cs="Times New Roman"/>
          <w:color w:val="000000"/>
          <w:sz w:val="24"/>
          <w:szCs w:val="24"/>
          <w:lang w:val="en-US"/>
        </w:rPr>
      </w:pPr>
      <w:r w:rsidRPr="00AC718B">
        <w:rPr>
          <w:rFonts w:ascii="Times New Roman" w:eastAsia="Calibri" w:hAnsi="Times New Roman" w:cs="Times New Roman"/>
          <w:color w:val="000000"/>
          <w:sz w:val="24"/>
          <w:szCs w:val="24"/>
          <w:lang w:val="en-US"/>
        </w:rPr>
        <w:t>e</w:t>
      </w:r>
      <w:r w:rsidRPr="007E4216">
        <w:rPr>
          <w:rFonts w:ascii="Times New Roman" w:eastAsia="Calibri" w:hAnsi="Times New Roman" w:cs="Times New Roman"/>
          <w:color w:val="000000"/>
          <w:sz w:val="24"/>
          <w:szCs w:val="24"/>
          <w:lang w:val="en-US"/>
        </w:rPr>
        <w:t>-</w:t>
      </w:r>
      <w:r w:rsidRPr="00AC718B">
        <w:rPr>
          <w:rFonts w:ascii="Times New Roman" w:eastAsia="Calibri" w:hAnsi="Times New Roman" w:cs="Times New Roman"/>
          <w:color w:val="000000"/>
          <w:sz w:val="24"/>
          <w:szCs w:val="24"/>
          <w:lang w:val="en-US"/>
        </w:rPr>
        <w:t>mail</w:t>
      </w:r>
      <w:r w:rsidRPr="007E4216">
        <w:rPr>
          <w:rFonts w:ascii="Times New Roman" w:eastAsia="Calibri" w:hAnsi="Times New Roman" w:cs="Times New Roman"/>
          <w:color w:val="000000"/>
          <w:sz w:val="24"/>
          <w:szCs w:val="24"/>
          <w:lang w:val="en-US"/>
        </w:rPr>
        <w:t xml:space="preserve">: </w:t>
      </w:r>
      <w:r w:rsidR="00A508A9">
        <w:rPr>
          <w:rFonts w:ascii="Times New Roman" w:eastAsia="Calibri" w:hAnsi="Times New Roman" w:cs="Times New Roman"/>
          <w:sz w:val="24"/>
          <w:szCs w:val="24"/>
          <w:lang w:val="en-US"/>
        </w:rPr>
        <w:t>Musa</w:t>
      </w:r>
      <w:r w:rsidR="00A508A9" w:rsidRPr="007E4216">
        <w:rPr>
          <w:rFonts w:ascii="Times New Roman" w:eastAsia="Calibri" w:hAnsi="Times New Roman" w:cs="Times New Roman"/>
          <w:sz w:val="24"/>
          <w:szCs w:val="24"/>
          <w:lang w:val="en-US"/>
        </w:rPr>
        <w:t>_</w:t>
      </w:r>
      <w:r w:rsidR="00A508A9">
        <w:rPr>
          <w:rFonts w:ascii="Times New Roman" w:eastAsia="Calibri" w:hAnsi="Times New Roman" w:cs="Times New Roman"/>
          <w:sz w:val="24"/>
          <w:szCs w:val="24"/>
          <w:lang w:val="en-US"/>
        </w:rPr>
        <w:t>kapustino</w:t>
      </w:r>
      <w:r w:rsidRPr="007E4216">
        <w:rPr>
          <w:rFonts w:ascii="Times New Roman" w:eastAsia="Calibri" w:hAnsi="Times New Roman" w:cs="Times New Roman"/>
          <w:sz w:val="24"/>
          <w:szCs w:val="24"/>
          <w:lang w:val="en-US"/>
        </w:rPr>
        <w:t>@mail.ru</w:t>
      </w:r>
      <w:r w:rsidRPr="007E4216">
        <w:rPr>
          <w:rFonts w:ascii="Times New Roman" w:eastAsia="Calibri" w:hAnsi="Times New Roman" w:cs="Times New Roman"/>
          <w:color w:val="000000"/>
          <w:sz w:val="24"/>
          <w:szCs w:val="24"/>
          <w:lang w:val="en-US"/>
        </w:rPr>
        <w:t xml:space="preserve"> </w:t>
      </w:r>
    </w:p>
    <w:p w:rsidR="00AC718B" w:rsidRPr="007E4216"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en-US" w:eastAsia="ru-RU"/>
        </w:rPr>
      </w:pPr>
    </w:p>
    <w:p w:rsidR="00AC718B" w:rsidRPr="007E4216"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4"/>
          <w:szCs w:val="24"/>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C718B">
        <w:rPr>
          <w:rFonts w:ascii="Times New Roman" w:eastAsia="Times New Roman" w:hAnsi="Times New Roman" w:cs="Times New Roman"/>
          <w:sz w:val="24"/>
          <w:szCs w:val="24"/>
          <w:lang w:eastAsia="ru-RU"/>
        </w:rPr>
        <w:t>«Одобрено»</w:t>
      </w:r>
      <w:r w:rsidRPr="00AC718B">
        <w:rPr>
          <w:rFonts w:ascii="Times New Roman" w:eastAsia="Times New Roman" w:hAnsi="Times New Roman" w:cs="Times New Roman"/>
          <w:sz w:val="24"/>
          <w:szCs w:val="24"/>
          <w:lang w:eastAsia="ru-RU"/>
        </w:rPr>
        <w:tab/>
      </w:r>
      <w:r w:rsidRPr="00AC718B">
        <w:rPr>
          <w:rFonts w:ascii="Times New Roman" w:eastAsia="Times New Roman" w:hAnsi="Times New Roman" w:cs="Times New Roman"/>
          <w:sz w:val="24"/>
          <w:szCs w:val="24"/>
          <w:lang w:eastAsia="ru-RU"/>
        </w:rPr>
        <w:tab/>
        <w:t xml:space="preserve">                                                                               «Утверждаю»</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C718B">
        <w:rPr>
          <w:rFonts w:ascii="Times New Roman" w:eastAsia="Times New Roman" w:hAnsi="Times New Roman" w:cs="Times New Roman"/>
          <w:sz w:val="24"/>
          <w:szCs w:val="24"/>
          <w:lang w:eastAsia="ru-RU"/>
        </w:rPr>
        <w:t xml:space="preserve">на заседании педагогического совета                                                 директор школы_____________          </w:t>
      </w:r>
    </w:p>
    <w:p w:rsidR="00AC718B" w:rsidRPr="00FE7F02" w:rsidRDefault="00B93ECC" w:rsidP="00AC718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Протокол № 1  от  28.08.2017</w:t>
      </w:r>
      <w:r w:rsidR="00AC718B" w:rsidRPr="00AC718B">
        <w:rPr>
          <w:rFonts w:ascii="Times New Roman" w:eastAsia="Times New Roman" w:hAnsi="Times New Roman" w:cs="Times New Roman"/>
          <w:sz w:val="24"/>
          <w:szCs w:val="24"/>
          <w:lang w:eastAsia="ru-RU"/>
        </w:rPr>
        <w:t xml:space="preserve"> г.                                                           </w:t>
      </w:r>
      <w:r w:rsidR="00A508A9">
        <w:rPr>
          <w:rFonts w:ascii="Times New Roman" w:eastAsia="Times New Roman" w:hAnsi="Times New Roman" w:cs="Times New Roman"/>
          <w:sz w:val="24"/>
          <w:szCs w:val="24"/>
          <w:lang w:eastAsia="ru-RU"/>
        </w:rPr>
        <w:t>М.М.Тураев</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C718B">
        <w:rPr>
          <w:rFonts w:ascii="Times New Roman" w:eastAsia="Times New Roman" w:hAnsi="Times New Roman" w:cs="Times New Roman"/>
          <w:sz w:val="24"/>
          <w:szCs w:val="24"/>
          <w:lang w:eastAsia="ru-RU"/>
        </w:rPr>
        <w:t xml:space="preserve">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5F497A"/>
          <w:sz w:val="44"/>
          <w:szCs w:val="52"/>
          <w:lang w:eastAsia="ru-RU"/>
        </w:rPr>
      </w:pPr>
      <w:r w:rsidRPr="00AC718B">
        <w:rPr>
          <w:rFonts w:ascii="Times New Roman" w:eastAsia="Times New Roman" w:hAnsi="Times New Roman" w:cs="Times New Roman"/>
          <w:b/>
          <w:color w:val="5F497A"/>
          <w:sz w:val="52"/>
          <w:szCs w:val="52"/>
          <w:lang w:eastAsia="ru-RU"/>
        </w:rPr>
        <w:t>ОСНОВНАЯ ОБРАЗОВАТЕЛЬНАЯ</w:t>
      </w:r>
      <w:r w:rsidRPr="00AC718B">
        <w:rPr>
          <w:rFonts w:ascii="Times New Roman" w:eastAsia="Times New Roman" w:hAnsi="Times New Roman" w:cs="Times New Roman"/>
          <w:b/>
          <w:color w:val="5F497A"/>
          <w:sz w:val="48"/>
          <w:szCs w:val="52"/>
          <w:lang w:eastAsia="ru-RU"/>
        </w:rPr>
        <w:t xml:space="preserve"> </w:t>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5F497A"/>
          <w:sz w:val="44"/>
          <w:szCs w:val="52"/>
          <w:lang w:eastAsia="ru-RU"/>
        </w:rPr>
      </w:pPr>
      <w:r w:rsidRPr="00AC718B">
        <w:rPr>
          <w:rFonts w:ascii="Times New Roman" w:eastAsia="Times New Roman" w:hAnsi="Times New Roman" w:cs="Times New Roman"/>
          <w:b/>
          <w:color w:val="5F497A"/>
          <w:sz w:val="44"/>
          <w:szCs w:val="52"/>
          <w:lang w:eastAsia="ru-RU"/>
        </w:rPr>
        <w:t>ПРОГРАММА</w:t>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5F497A"/>
          <w:sz w:val="44"/>
          <w:szCs w:val="52"/>
          <w:lang w:eastAsia="ru-RU"/>
        </w:rPr>
      </w:pPr>
      <w:r w:rsidRPr="00AC718B">
        <w:rPr>
          <w:rFonts w:ascii="Times New Roman" w:eastAsia="Times New Roman" w:hAnsi="Times New Roman" w:cs="Times New Roman"/>
          <w:b/>
          <w:color w:val="5F497A"/>
          <w:sz w:val="44"/>
          <w:szCs w:val="52"/>
          <w:lang w:eastAsia="ru-RU"/>
        </w:rPr>
        <w:t xml:space="preserve"> НАЧАЛЬНОГО ОБЩЕГО</w:t>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5F497A"/>
          <w:sz w:val="44"/>
          <w:szCs w:val="52"/>
          <w:lang w:eastAsia="ru-RU"/>
        </w:rPr>
      </w:pPr>
      <w:r w:rsidRPr="00AC718B">
        <w:rPr>
          <w:rFonts w:ascii="Times New Roman" w:eastAsia="Times New Roman" w:hAnsi="Times New Roman" w:cs="Times New Roman"/>
          <w:b/>
          <w:color w:val="5F497A"/>
          <w:sz w:val="44"/>
          <w:szCs w:val="52"/>
          <w:lang w:eastAsia="ru-RU"/>
        </w:rPr>
        <w:t xml:space="preserve"> ОБРАЗОВАНИЯ</w:t>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5F497A"/>
          <w:sz w:val="28"/>
          <w:szCs w:val="36"/>
          <w:lang w:eastAsia="ru-RU"/>
        </w:rPr>
      </w:pPr>
      <w:r w:rsidRPr="00AC718B">
        <w:rPr>
          <w:rFonts w:ascii="Times New Roman" w:eastAsia="Times New Roman" w:hAnsi="Times New Roman" w:cs="Times New Roman"/>
          <w:b/>
          <w:color w:val="5F497A"/>
          <w:sz w:val="28"/>
          <w:szCs w:val="36"/>
          <w:lang w:eastAsia="ru-RU"/>
        </w:rPr>
        <w:t xml:space="preserve"> </w:t>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5F497A"/>
          <w:sz w:val="36"/>
          <w:szCs w:val="36"/>
          <w:lang w:eastAsia="ru-RU"/>
        </w:rPr>
      </w:pPr>
      <w:r w:rsidRPr="00AC718B">
        <w:rPr>
          <w:rFonts w:ascii="Times New Roman" w:eastAsia="Times New Roman" w:hAnsi="Times New Roman" w:cs="Times New Roman"/>
          <w:b/>
          <w:color w:val="5F497A"/>
          <w:sz w:val="36"/>
          <w:szCs w:val="36"/>
          <w:lang w:eastAsia="ru-RU"/>
        </w:rPr>
        <w:t>Муниципального бюджетного общеобразовательного учреждения</w:t>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5F497A"/>
          <w:sz w:val="36"/>
          <w:szCs w:val="36"/>
          <w:lang w:eastAsia="ru-RU"/>
        </w:rPr>
      </w:pPr>
      <w:r w:rsidRPr="00AC718B">
        <w:rPr>
          <w:rFonts w:ascii="Times New Roman" w:eastAsia="Times New Roman" w:hAnsi="Times New Roman" w:cs="Times New Roman"/>
          <w:b/>
          <w:color w:val="5F497A"/>
          <w:sz w:val="36"/>
          <w:szCs w:val="36"/>
          <w:lang w:eastAsia="ru-RU"/>
        </w:rPr>
        <w:t xml:space="preserve"> «</w:t>
      </w:r>
      <w:r w:rsidR="00A508A9">
        <w:rPr>
          <w:rFonts w:ascii="Times New Roman" w:eastAsia="Calibri" w:hAnsi="Times New Roman" w:cs="Times New Roman"/>
          <w:b/>
          <w:color w:val="000000"/>
          <w:sz w:val="24"/>
          <w:szCs w:val="24"/>
        </w:rPr>
        <w:t xml:space="preserve">КАПУСТИНСКАЯ ОСНОВНАЯ </w:t>
      </w:r>
      <w:r w:rsidR="00A508A9" w:rsidRPr="00AC718B">
        <w:rPr>
          <w:rFonts w:ascii="Times New Roman" w:eastAsia="Calibri" w:hAnsi="Times New Roman" w:cs="Times New Roman"/>
          <w:b/>
          <w:color w:val="000000"/>
          <w:sz w:val="24"/>
          <w:szCs w:val="24"/>
        </w:rPr>
        <w:t xml:space="preserve"> ОБЩЕОБРАЗОВАТЕЛЬНАЯ ШКОЛА</w:t>
      </w:r>
      <w:r w:rsidR="00A508A9">
        <w:rPr>
          <w:rFonts w:ascii="Times New Roman" w:eastAsia="Calibri" w:hAnsi="Times New Roman" w:cs="Times New Roman"/>
          <w:b/>
          <w:color w:val="000000"/>
          <w:sz w:val="24"/>
          <w:szCs w:val="24"/>
        </w:rPr>
        <w:t xml:space="preserve"> им.И.Г.Сулейманова</w:t>
      </w:r>
      <w:r w:rsidRPr="00AC718B">
        <w:rPr>
          <w:rFonts w:ascii="Times New Roman" w:eastAsia="Times New Roman" w:hAnsi="Times New Roman" w:cs="Times New Roman"/>
          <w:b/>
          <w:color w:val="5F497A"/>
          <w:sz w:val="36"/>
          <w:szCs w:val="36"/>
          <w:lang w:eastAsia="ru-RU"/>
        </w:rPr>
        <w:t xml:space="preserve">»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sz w:val="36"/>
          <w:szCs w:val="36"/>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5F497A"/>
          <w:sz w:val="28"/>
          <w:szCs w:val="36"/>
          <w:lang w:eastAsia="ru-RU"/>
        </w:rPr>
      </w:pPr>
      <w:r w:rsidRPr="00AC718B">
        <w:rPr>
          <w:rFonts w:ascii="Times New Roman" w:eastAsia="Times New Roman" w:hAnsi="Times New Roman" w:cs="Times New Roman"/>
          <w:b/>
          <w:sz w:val="36"/>
          <w:szCs w:val="36"/>
          <w:lang w:eastAsia="ru-RU"/>
        </w:rPr>
        <w:t xml:space="preserve"> </w:t>
      </w:r>
      <w:r w:rsidRPr="00AC718B">
        <w:rPr>
          <w:rFonts w:ascii="Times New Roman" w:eastAsia="Times New Roman" w:hAnsi="Times New Roman" w:cs="Times New Roman"/>
          <w:b/>
          <w:color w:val="5F497A"/>
          <w:sz w:val="36"/>
          <w:szCs w:val="36"/>
          <w:lang w:eastAsia="ru-RU"/>
        </w:rPr>
        <w:t>на 2015-2019 гг.</w:t>
      </w:r>
      <w:r w:rsidRPr="00AC718B">
        <w:rPr>
          <w:rFonts w:ascii="Times New Roman" w:eastAsia="Times New Roman" w:hAnsi="Times New Roman" w:cs="Times New Roman"/>
          <w:b/>
          <w:color w:val="5F497A"/>
          <w:sz w:val="28"/>
          <w:szCs w:val="36"/>
          <w:lang w:eastAsia="ru-RU"/>
        </w:rPr>
        <w:t xml:space="preserve"> </w:t>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5F497A"/>
          <w:sz w:val="28"/>
          <w:szCs w:val="36"/>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5F497A"/>
          <w:sz w:val="28"/>
          <w:szCs w:val="36"/>
          <w:lang w:eastAsia="ru-RU"/>
        </w:rPr>
      </w:pPr>
    </w:p>
    <w:p w:rsidR="00B93ECC" w:rsidRDefault="00B93ECC" w:rsidP="00B93EC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93ECC">
        <w:rPr>
          <w:rFonts w:ascii="Times New Roman" w:eastAsia="Times New Roman" w:hAnsi="Times New Roman" w:cs="Times New Roman"/>
          <w:sz w:val="28"/>
          <w:szCs w:val="28"/>
          <w:lang w:eastAsia="ru-RU"/>
        </w:rPr>
        <w:t xml:space="preserve">С изменениями на основании приказов Министерства образования и науки РФ </w:t>
      </w:r>
    </w:p>
    <w:p w:rsidR="00AC718B" w:rsidRPr="00B93ECC" w:rsidRDefault="00B93ECC" w:rsidP="00B93EC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93ECC">
        <w:rPr>
          <w:rFonts w:ascii="Times New Roman" w:eastAsia="Times New Roman" w:hAnsi="Times New Roman" w:cs="Times New Roman"/>
          <w:sz w:val="28"/>
          <w:szCs w:val="28"/>
          <w:lang w:eastAsia="ru-RU"/>
        </w:rPr>
        <w:t>от 31.12.2015 №1576, №1577, №1578</w:t>
      </w:r>
    </w:p>
    <w:p w:rsidR="00AC718B" w:rsidRPr="00B93ECC" w:rsidRDefault="00AC718B" w:rsidP="00B93EC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FE7F02" w:rsidRDefault="00FE7F02"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FE7F02" w:rsidRDefault="00FE7F02"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FE7F02" w:rsidRDefault="00FE7F02"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FE7F02" w:rsidRDefault="00FE7F02"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FE7F02" w:rsidRDefault="00FE7F02"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FE7F02" w:rsidRDefault="00FE7F02"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FE7F02" w:rsidRDefault="00FE7F02"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AC718B" w:rsidRPr="00AC718B" w:rsidRDefault="00AC718B" w:rsidP="00A508A9">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AC718B">
        <w:rPr>
          <w:rFonts w:ascii="Times New Roman" w:eastAsia="Times New Roman" w:hAnsi="Times New Roman" w:cs="Times New Roman"/>
          <w:b/>
          <w:color w:val="000000"/>
          <w:sz w:val="24"/>
          <w:szCs w:val="24"/>
          <w:lang w:eastAsia="ru-RU"/>
        </w:rPr>
        <w:t>с.</w:t>
      </w:r>
      <w:r w:rsidR="00FE7F02">
        <w:rPr>
          <w:rFonts w:ascii="Times New Roman" w:eastAsia="Times New Roman" w:hAnsi="Times New Roman" w:cs="Times New Roman"/>
          <w:b/>
          <w:color w:val="000000"/>
          <w:sz w:val="24"/>
          <w:szCs w:val="24"/>
          <w:lang w:eastAsia="ru-RU"/>
        </w:rPr>
        <w:t xml:space="preserve"> </w:t>
      </w:r>
      <w:r w:rsidR="00A508A9">
        <w:rPr>
          <w:rFonts w:ascii="Times New Roman" w:eastAsia="Times New Roman" w:hAnsi="Times New Roman" w:cs="Times New Roman"/>
          <w:b/>
          <w:color w:val="000000"/>
          <w:sz w:val="24"/>
          <w:szCs w:val="24"/>
          <w:lang w:eastAsia="ru-RU"/>
        </w:rPr>
        <w:t>Капустино</w:t>
      </w:r>
      <w:r w:rsidR="00B93ECC">
        <w:rPr>
          <w:rFonts w:ascii="Times New Roman" w:eastAsia="Times New Roman" w:hAnsi="Times New Roman" w:cs="Times New Roman"/>
          <w:b/>
          <w:color w:val="000000"/>
          <w:sz w:val="24"/>
          <w:szCs w:val="24"/>
          <w:lang w:eastAsia="ru-RU"/>
        </w:rPr>
        <w:t xml:space="preserve"> 2017</w:t>
      </w:r>
      <w:r w:rsidRPr="00AC718B">
        <w:rPr>
          <w:rFonts w:ascii="Times New Roman" w:eastAsia="Times New Roman" w:hAnsi="Times New Roman" w:cs="Times New Roman"/>
          <w:b/>
          <w:color w:val="000000"/>
          <w:sz w:val="24"/>
          <w:szCs w:val="24"/>
          <w:lang w:eastAsia="ru-RU"/>
        </w:rPr>
        <w:t xml:space="preserve"> г.</w:t>
      </w:r>
    </w:p>
    <w:tbl>
      <w:tblPr>
        <w:tblW w:w="104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9"/>
        <w:gridCol w:w="8547"/>
        <w:gridCol w:w="1100"/>
      </w:tblGrid>
      <w:tr w:rsidR="00AC718B" w:rsidRPr="00AC718B" w:rsidTr="005577CD">
        <w:tc>
          <w:tcPr>
            <w:tcW w:w="809" w:type="dxa"/>
            <w:shd w:val="clear" w:color="auto" w:fill="FDE9D9"/>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lastRenderedPageBreak/>
              <w:t>№</w:t>
            </w:r>
          </w:p>
        </w:tc>
        <w:tc>
          <w:tcPr>
            <w:tcW w:w="8547" w:type="dxa"/>
            <w:shd w:val="clear" w:color="auto" w:fill="FDE9D9"/>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Содержание</w:t>
            </w:r>
          </w:p>
        </w:tc>
        <w:tc>
          <w:tcPr>
            <w:tcW w:w="1100" w:type="dxa"/>
            <w:shd w:val="clear" w:color="auto" w:fill="FDE9D9"/>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Стр.</w:t>
            </w:r>
          </w:p>
        </w:tc>
      </w:tr>
      <w:tr w:rsidR="00AC718B" w:rsidRPr="00AC718B" w:rsidTr="005577CD">
        <w:tc>
          <w:tcPr>
            <w:tcW w:w="809" w:type="dxa"/>
            <w:shd w:val="clear" w:color="auto" w:fill="E5DFEC"/>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p>
        </w:tc>
        <w:tc>
          <w:tcPr>
            <w:tcW w:w="8547" w:type="dxa"/>
            <w:shd w:val="clear" w:color="auto" w:fill="E5DFEC"/>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Общие положения</w:t>
            </w:r>
          </w:p>
        </w:tc>
        <w:tc>
          <w:tcPr>
            <w:tcW w:w="1100" w:type="dxa"/>
            <w:shd w:val="clear" w:color="auto" w:fill="E5DFEC"/>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p>
        </w:tc>
      </w:tr>
      <w:tr w:rsidR="00AC718B" w:rsidRPr="00AC718B" w:rsidTr="005577CD">
        <w:tc>
          <w:tcPr>
            <w:tcW w:w="809" w:type="dxa"/>
            <w:shd w:val="clear" w:color="auto" w:fill="FABF8F"/>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1.</w:t>
            </w:r>
          </w:p>
        </w:tc>
        <w:tc>
          <w:tcPr>
            <w:tcW w:w="8547" w:type="dxa"/>
            <w:shd w:val="clear" w:color="auto" w:fill="FABF8F"/>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ЦЕЛЕВОЙ РАЗДЕЛ</w:t>
            </w:r>
          </w:p>
        </w:tc>
        <w:tc>
          <w:tcPr>
            <w:tcW w:w="1100" w:type="dxa"/>
            <w:shd w:val="clear" w:color="auto" w:fill="FABF8F"/>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4</w:t>
            </w:r>
          </w:p>
        </w:tc>
      </w:tr>
      <w:tr w:rsidR="00AC718B" w:rsidRPr="00AC718B" w:rsidTr="005577CD">
        <w:tc>
          <w:tcPr>
            <w:tcW w:w="809" w:type="dxa"/>
            <w:shd w:val="clear" w:color="auto" w:fill="DBE5F1"/>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1.1.</w:t>
            </w:r>
          </w:p>
        </w:tc>
        <w:tc>
          <w:tcPr>
            <w:tcW w:w="8547" w:type="dxa"/>
            <w:shd w:val="clear" w:color="auto" w:fill="DBE5F1"/>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Пояснительная записка</w:t>
            </w:r>
          </w:p>
        </w:tc>
        <w:tc>
          <w:tcPr>
            <w:tcW w:w="1100" w:type="dxa"/>
            <w:shd w:val="clear" w:color="auto" w:fill="DBE5F1"/>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4-8</w:t>
            </w:r>
          </w:p>
        </w:tc>
      </w:tr>
      <w:tr w:rsidR="00AC718B" w:rsidRPr="00AC718B" w:rsidTr="005577CD">
        <w:tc>
          <w:tcPr>
            <w:tcW w:w="809" w:type="dxa"/>
            <w:shd w:val="clear" w:color="auto" w:fill="DBE5F1"/>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1.2.</w:t>
            </w:r>
          </w:p>
        </w:tc>
        <w:tc>
          <w:tcPr>
            <w:tcW w:w="8547" w:type="dxa"/>
            <w:shd w:val="clear" w:color="auto" w:fill="DBE5F1"/>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Планируемые результаты освоения обучающимися основной  образовательной программы</w:t>
            </w:r>
          </w:p>
        </w:tc>
        <w:tc>
          <w:tcPr>
            <w:tcW w:w="1100" w:type="dxa"/>
            <w:shd w:val="clear" w:color="auto" w:fill="DBE5F1"/>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val="en-US" w:eastAsia="ru-RU"/>
              </w:rPr>
            </w:pPr>
            <w:r w:rsidRPr="00AC718B">
              <w:rPr>
                <w:rFonts w:ascii="Times New Roman" w:eastAsia="Times New Roman" w:hAnsi="Times New Roman" w:cs="Times New Roman"/>
                <w:bCs/>
                <w:color w:val="000000"/>
                <w:sz w:val="23"/>
                <w:szCs w:val="23"/>
                <w:lang w:eastAsia="ru-RU"/>
              </w:rPr>
              <w:t>9-10</w:t>
            </w:r>
          </w:p>
        </w:tc>
      </w:tr>
      <w:tr w:rsidR="00AC718B" w:rsidRPr="00AC718B" w:rsidTr="005577CD">
        <w:tc>
          <w:tcPr>
            <w:tcW w:w="809"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p>
        </w:tc>
        <w:tc>
          <w:tcPr>
            <w:tcW w:w="8547"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1.2.1. Формирование универсальных учебных действий</w:t>
            </w:r>
          </w:p>
        </w:tc>
        <w:tc>
          <w:tcPr>
            <w:tcW w:w="1100"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10</w:t>
            </w:r>
          </w:p>
        </w:tc>
      </w:tr>
      <w:tr w:rsidR="00AC718B" w:rsidRPr="00AC718B" w:rsidTr="005577CD">
        <w:tc>
          <w:tcPr>
            <w:tcW w:w="809"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p>
        </w:tc>
        <w:tc>
          <w:tcPr>
            <w:tcW w:w="8547"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1.2.1. 1.Чтение. Работа с текстом (метапредметные результаты)</w:t>
            </w:r>
          </w:p>
        </w:tc>
        <w:tc>
          <w:tcPr>
            <w:tcW w:w="1100"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14</w:t>
            </w:r>
          </w:p>
        </w:tc>
      </w:tr>
      <w:tr w:rsidR="00AC718B" w:rsidRPr="00AC718B" w:rsidTr="005577CD">
        <w:tc>
          <w:tcPr>
            <w:tcW w:w="809"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p>
        </w:tc>
        <w:tc>
          <w:tcPr>
            <w:tcW w:w="8547"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1.2.1.2. Формирование ИКТ­компетентности обучающихся (метапредметные результаты) </w:t>
            </w:r>
          </w:p>
        </w:tc>
        <w:tc>
          <w:tcPr>
            <w:tcW w:w="1100"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val="en-US" w:eastAsia="ru-RU"/>
              </w:rPr>
            </w:pPr>
            <w:r w:rsidRPr="00AC718B">
              <w:rPr>
                <w:rFonts w:ascii="Times New Roman" w:eastAsia="Times New Roman" w:hAnsi="Times New Roman" w:cs="Times New Roman"/>
                <w:bCs/>
                <w:color w:val="000000"/>
                <w:sz w:val="23"/>
                <w:szCs w:val="23"/>
                <w:lang w:eastAsia="ru-RU"/>
              </w:rPr>
              <w:t>16</w:t>
            </w:r>
          </w:p>
        </w:tc>
      </w:tr>
      <w:tr w:rsidR="00AC718B" w:rsidRPr="00AC718B" w:rsidTr="005577CD">
        <w:tc>
          <w:tcPr>
            <w:tcW w:w="809"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p>
        </w:tc>
        <w:tc>
          <w:tcPr>
            <w:tcW w:w="8547"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1.2.2. Русский язык. </w:t>
            </w:r>
            <w:r w:rsidRPr="00AC718B">
              <w:rPr>
                <w:rFonts w:ascii="Times New Roman" w:eastAsia="@Arial Unicode MS" w:hAnsi="Times New Roman" w:cs="Times New Roman"/>
                <w:bCs/>
                <w:color w:val="000000"/>
                <w:sz w:val="23"/>
                <w:szCs w:val="23"/>
                <w:lang w:eastAsia="ru-RU"/>
              </w:rPr>
              <w:t>Чеченский язык.</w:t>
            </w:r>
          </w:p>
        </w:tc>
        <w:tc>
          <w:tcPr>
            <w:tcW w:w="1100"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18</w:t>
            </w:r>
          </w:p>
        </w:tc>
      </w:tr>
      <w:tr w:rsidR="00AC718B" w:rsidRPr="00AC718B" w:rsidTr="005577CD">
        <w:tc>
          <w:tcPr>
            <w:tcW w:w="809"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p>
        </w:tc>
        <w:tc>
          <w:tcPr>
            <w:tcW w:w="8547"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1.2.3. Литературное чтение. </w:t>
            </w:r>
            <w:r w:rsidRPr="00AC718B">
              <w:rPr>
                <w:rFonts w:ascii="Times New Roman" w:eastAsia="@Arial Unicode MS" w:hAnsi="Times New Roman" w:cs="Times New Roman"/>
                <w:bCs/>
                <w:color w:val="000000"/>
                <w:sz w:val="23"/>
                <w:szCs w:val="23"/>
                <w:lang w:eastAsia="ru-RU"/>
              </w:rPr>
              <w:t>Литературное чтение на чеченском языке.</w:t>
            </w:r>
          </w:p>
        </w:tc>
        <w:tc>
          <w:tcPr>
            <w:tcW w:w="1100"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20-23</w:t>
            </w:r>
          </w:p>
        </w:tc>
      </w:tr>
      <w:tr w:rsidR="00AC718B" w:rsidRPr="00AC718B" w:rsidTr="005577CD">
        <w:tc>
          <w:tcPr>
            <w:tcW w:w="809"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p>
        </w:tc>
        <w:tc>
          <w:tcPr>
            <w:tcW w:w="8547"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1.2.4. Иностранный язык</w:t>
            </w:r>
          </w:p>
        </w:tc>
        <w:tc>
          <w:tcPr>
            <w:tcW w:w="1100"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23-25</w:t>
            </w:r>
          </w:p>
        </w:tc>
      </w:tr>
      <w:tr w:rsidR="00AC718B" w:rsidRPr="00AC718B" w:rsidTr="005577CD">
        <w:tc>
          <w:tcPr>
            <w:tcW w:w="809"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p>
        </w:tc>
        <w:tc>
          <w:tcPr>
            <w:tcW w:w="8547"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1.2.5. Математика и информатика</w:t>
            </w:r>
          </w:p>
        </w:tc>
        <w:tc>
          <w:tcPr>
            <w:tcW w:w="1100"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26-28</w:t>
            </w:r>
          </w:p>
        </w:tc>
      </w:tr>
      <w:tr w:rsidR="00AC718B" w:rsidRPr="00AC718B" w:rsidTr="005577CD">
        <w:tc>
          <w:tcPr>
            <w:tcW w:w="809"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p>
        </w:tc>
        <w:tc>
          <w:tcPr>
            <w:tcW w:w="8547"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1.2.6. Основы религиозных культур и светской этики (ОРКиСЭ)</w:t>
            </w:r>
          </w:p>
        </w:tc>
        <w:tc>
          <w:tcPr>
            <w:tcW w:w="1100"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p>
        </w:tc>
      </w:tr>
      <w:tr w:rsidR="00AC718B" w:rsidRPr="00AC718B" w:rsidTr="005577CD">
        <w:tc>
          <w:tcPr>
            <w:tcW w:w="809"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p>
        </w:tc>
        <w:tc>
          <w:tcPr>
            <w:tcW w:w="8547"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1.2.7. Окружающий мир</w:t>
            </w:r>
          </w:p>
        </w:tc>
        <w:tc>
          <w:tcPr>
            <w:tcW w:w="1100"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29-30</w:t>
            </w:r>
          </w:p>
        </w:tc>
      </w:tr>
      <w:tr w:rsidR="00AC718B" w:rsidRPr="00AC718B" w:rsidTr="005577CD">
        <w:tc>
          <w:tcPr>
            <w:tcW w:w="809"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p>
        </w:tc>
        <w:tc>
          <w:tcPr>
            <w:tcW w:w="8547"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1.2.8. Музыка</w:t>
            </w:r>
          </w:p>
        </w:tc>
        <w:tc>
          <w:tcPr>
            <w:tcW w:w="1100"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31-32</w:t>
            </w:r>
          </w:p>
        </w:tc>
      </w:tr>
      <w:tr w:rsidR="00AC718B" w:rsidRPr="00AC718B" w:rsidTr="005577CD">
        <w:tc>
          <w:tcPr>
            <w:tcW w:w="809"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p>
        </w:tc>
        <w:tc>
          <w:tcPr>
            <w:tcW w:w="8547"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1.2.9. Изобразительное искусство</w:t>
            </w:r>
          </w:p>
        </w:tc>
        <w:tc>
          <w:tcPr>
            <w:tcW w:w="1100"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32-34</w:t>
            </w:r>
          </w:p>
        </w:tc>
      </w:tr>
      <w:tr w:rsidR="00AC718B" w:rsidRPr="00AC718B" w:rsidTr="005577CD">
        <w:tc>
          <w:tcPr>
            <w:tcW w:w="809"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p>
        </w:tc>
        <w:tc>
          <w:tcPr>
            <w:tcW w:w="8547"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1.2.10. Технология</w:t>
            </w:r>
          </w:p>
        </w:tc>
        <w:tc>
          <w:tcPr>
            <w:tcW w:w="1100"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35-36</w:t>
            </w:r>
          </w:p>
        </w:tc>
      </w:tr>
      <w:tr w:rsidR="00AC718B" w:rsidRPr="00AC718B" w:rsidTr="005577CD">
        <w:tc>
          <w:tcPr>
            <w:tcW w:w="809"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p>
        </w:tc>
        <w:tc>
          <w:tcPr>
            <w:tcW w:w="8547"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1.2.11. Физическая культура</w:t>
            </w:r>
          </w:p>
        </w:tc>
        <w:tc>
          <w:tcPr>
            <w:tcW w:w="1100"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37-38</w:t>
            </w:r>
          </w:p>
        </w:tc>
      </w:tr>
      <w:tr w:rsidR="00AC718B" w:rsidRPr="00AC718B" w:rsidTr="005577CD">
        <w:tc>
          <w:tcPr>
            <w:tcW w:w="809" w:type="dxa"/>
            <w:shd w:val="clear" w:color="auto" w:fill="DBE5F1"/>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1.3.</w:t>
            </w:r>
            <w:r w:rsidRPr="00AC718B">
              <w:rPr>
                <w:rFonts w:ascii="Times New Roman" w:eastAsia="Times New Roman" w:hAnsi="Times New Roman" w:cs="Times New Roman"/>
                <w:bCs/>
                <w:color w:val="000000"/>
                <w:sz w:val="23"/>
                <w:szCs w:val="23"/>
                <w:lang w:eastAsia="ru-RU"/>
              </w:rPr>
              <w:tab/>
            </w:r>
          </w:p>
        </w:tc>
        <w:tc>
          <w:tcPr>
            <w:tcW w:w="8547" w:type="dxa"/>
            <w:shd w:val="clear" w:color="auto" w:fill="DBE5F1"/>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Система оценки достижения планируемых результатов освоения основной образовательной программы</w:t>
            </w:r>
          </w:p>
        </w:tc>
        <w:tc>
          <w:tcPr>
            <w:tcW w:w="1100" w:type="dxa"/>
            <w:shd w:val="clear" w:color="auto" w:fill="DBE5F1"/>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39</w:t>
            </w:r>
          </w:p>
        </w:tc>
      </w:tr>
      <w:tr w:rsidR="00AC718B" w:rsidRPr="00AC718B" w:rsidTr="005577CD">
        <w:tc>
          <w:tcPr>
            <w:tcW w:w="809"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p>
        </w:tc>
        <w:tc>
          <w:tcPr>
            <w:tcW w:w="8547"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1.3.1. Общие положения</w:t>
            </w:r>
          </w:p>
        </w:tc>
        <w:tc>
          <w:tcPr>
            <w:tcW w:w="1100"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39-43</w:t>
            </w:r>
          </w:p>
        </w:tc>
      </w:tr>
      <w:tr w:rsidR="00AC718B" w:rsidRPr="00AC718B" w:rsidTr="005577CD">
        <w:tc>
          <w:tcPr>
            <w:tcW w:w="809"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p>
        </w:tc>
        <w:tc>
          <w:tcPr>
            <w:tcW w:w="8547"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1.3.2.Особенности оценки личностных, метапредметных и предметных результатов</w:t>
            </w:r>
          </w:p>
        </w:tc>
        <w:tc>
          <w:tcPr>
            <w:tcW w:w="1100"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43-69</w:t>
            </w:r>
          </w:p>
        </w:tc>
      </w:tr>
      <w:tr w:rsidR="00AC718B" w:rsidRPr="00AC718B" w:rsidTr="005577CD">
        <w:tc>
          <w:tcPr>
            <w:tcW w:w="809"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p>
        </w:tc>
        <w:tc>
          <w:tcPr>
            <w:tcW w:w="8547"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1.3.3. Портфель достижений как инструмент оценки динамики индивидуаль- ных образовательных достижений</w:t>
            </w:r>
          </w:p>
        </w:tc>
        <w:tc>
          <w:tcPr>
            <w:tcW w:w="1100"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val="en-US" w:eastAsia="ru-RU"/>
              </w:rPr>
            </w:pPr>
            <w:r w:rsidRPr="00AC718B">
              <w:rPr>
                <w:rFonts w:ascii="Times New Roman" w:eastAsia="Times New Roman" w:hAnsi="Times New Roman" w:cs="Times New Roman"/>
                <w:bCs/>
                <w:color w:val="000000"/>
                <w:sz w:val="23"/>
                <w:szCs w:val="23"/>
                <w:lang w:eastAsia="ru-RU"/>
              </w:rPr>
              <w:t>63</w:t>
            </w:r>
          </w:p>
        </w:tc>
      </w:tr>
      <w:tr w:rsidR="00AC718B" w:rsidRPr="00AC718B" w:rsidTr="005577CD">
        <w:tc>
          <w:tcPr>
            <w:tcW w:w="809"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p>
        </w:tc>
        <w:tc>
          <w:tcPr>
            <w:tcW w:w="8547"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1.3.4. Итоговая оценка выпускника</w:t>
            </w:r>
          </w:p>
        </w:tc>
        <w:tc>
          <w:tcPr>
            <w:tcW w:w="1100"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val="en-US" w:eastAsia="ru-RU"/>
              </w:rPr>
            </w:pPr>
            <w:r w:rsidRPr="00AC718B">
              <w:rPr>
                <w:rFonts w:ascii="Times New Roman" w:eastAsia="Times New Roman" w:hAnsi="Times New Roman" w:cs="Times New Roman"/>
                <w:bCs/>
                <w:color w:val="000000"/>
                <w:sz w:val="23"/>
                <w:szCs w:val="23"/>
                <w:lang w:eastAsia="ru-RU"/>
              </w:rPr>
              <w:t>64</w:t>
            </w:r>
          </w:p>
        </w:tc>
      </w:tr>
      <w:tr w:rsidR="00AC718B" w:rsidRPr="00AC718B" w:rsidTr="005577CD">
        <w:tc>
          <w:tcPr>
            <w:tcW w:w="809" w:type="dxa"/>
            <w:shd w:val="clear" w:color="auto" w:fill="FABF8F"/>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2.</w:t>
            </w:r>
            <w:r w:rsidRPr="00AC718B">
              <w:rPr>
                <w:rFonts w:ascii="Times New Roman" w:eastAsia="Times New Roman" w:hAnsi="Times New Roman" w:cs="Times New Roman"/>
                <w:bCs/>
                <w:color w:val="000000"/>
                <w:lang w:eastAsia="ru-RU"/>
              </w:rPr>
              <w:tab/>
            </w:r>
          </w:p>
        </w:tc>
        <w:tc>
          <w:tcPr>
            <w:tcW w:w="8547" w:type="dxa"/>
            <w:shd w:val="clear" w:color="auto" w:fill="FABF8F"/>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СОДЕРЖАТЕЛЬНЫЙ  РАЗДЕЛ </w:t>
            </w:r>
          </w:p>
        </w:tc>
        <w:tc>
          <w:tcPr>
            <w:tcW w:w="1100" w:type="dxa"/>
            <w:shd w:val="clear" w:color="auto" w:fill="FABF8F"/>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val="en-US" w:eastAsia="ru-RU"/>
              </w:rPr>
            </w:pPr>
            <w:r w:rsidRPr="00AC718B">
              <w:rPr>
                <w:rFonts w:ascii="Times New Roman" w:eastAsia="Times New Roman" w:hAnsi="Times New Roman" w:cs="Times New Roman"/>
                <w:bCs/>
                <w:color w:val="000000"/>
                <w:sz w:val="23"/>
                <w:szCs w:val="23"/>
                <w:lang w:eastAsia="ru-RU"/>
              </w:rPr>
              <w:t>65</w:t>
            </w:r>
          </w:p>
        </w:tc>
      </w:tr>
      <w:tr w:rsidR="00AC718B" w:rsidRPr="00AC718B" w:rsidTr="005577CD">
        <w:tc>
          <w:tcPr>
            <w:tcW w:w="809" w:type="dxa"/>
            <w:shd w:val="clear" w:color="auto" w:fill="DBE5F1"/>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2.1.</w:t>
            </w:r>
            <w:r w:rsidRPr="00AC718B">
              <w:rPr>
                <w:rFonts w:ascii="Times New Roman" w:eastAsia="Times New Roman" w:hAnsi="Times New Roman" w:cs="Times New Roman"/>
                <w:bCs/>
                <w:color w:val="000000"/>
                <w:sz w:val="23"/>
                <w:szCs w:val="23"/>
                <w:lang w:eastAsia="ru-RU"/>
              </w:rPr>
              <w:tab/>
            </w:r>
          </w:p>
        </w:tc>
        <w:tc>
          <w:tcPr>
            <w:tcW w:w="8547" w:type="dxa"/>
            <w:shd w:val="clear" w:color="auto" w:fill="DBE5F1"/>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Программа формирования у обучающихся универсальных учебных действий</w:t>
            </w:r>
          </w:p>
        </w:tc>
        <w:tc>
          <w:tcPr>
            <w:tcW w:w="1100" w:type="dxa"/>
            <w:shd w:val="clear" w:color="auto" w:fill="DBE5F1"/>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val="en-US" w:eastAsia="ru-RU"/>
              </w:rPr>
            </w:pPr>
            <w:r w:rsidRPr="00AC718B">
              <w:rPr>
                <w:rFonts w:ascii="Times New Roman" w:eastAsia="Times New Roman" w:hAnsi="Times New Roman" w:cs="Times New Roman"/>
                <w:bCs/>
                <w:color w:val="000000"/>
                <w:sz w:val="23"/>
                <w:szCs w:val="23"/>
                <w:lang w:eastAsia="ru-RU"/>
              </w:rPr>
              <w:t>65</w:t>
            </w:r>
          </w:p>
        </w:tc>
      </w:tr>
      <w:tr w:rsidR="00AC718B" w:rsidRPr="00AC718B" w:rsidTr="005577CD">
        <w:tc>
          <w:tcPr>
            <w:tcW w:w="809"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p>
        </w:tc>
        <w:tc>
          <w:tcPr>
            <w:tcW w:w="8547"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2.1.1. Ценностные ориентиры начального общего образования</w:t>
            </w:r>
          </w:p>
        </w:tc>
        <w:tc>
          <w:tcPr>
            <w:tcW w:w="1100"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val="en-US" w:eastAsia="ru-RU"/>
              </w:rPr>
            </w:pPr>
            <w:r w:rsidRPr="00AC718B">
              <w:rPr>
                <w:rFonts w:ascii="Times New Roman" w:eastAsia="Times New Roman" w:hAnsi="Times New Roman" w:cs="Times New Roman"/>
                <w:bCs/>
                <w:color w:val="000000"/>
                <w:sz w:val="23"/>
                <w:szCs w:val="23"/>
                <w:lang w:eastAsia="ru-RU"/>
              </w:rPr>
              <w:t>66-66</w:t>
            </w:r>
          </w:p>
        </w:tc>
      </w:tr>
      <w:tr w:rsidR="00AC718B" w:rsidRPr="00AC718B" w:rsidTr="005577CD">
        <w:tc>
          <w:tcPr>
            <w:tcW w:w="809"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p>
        </w:tc>
        <w:tc>
          <w:tcPr>
            <w:tcW w:w="8547"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2.1.2. Характеристика универсальных учебных действий при получении начального общего образования</w:t>
            </w:r>
          </w:p>
        </w:tc>
        <w:tc>
          <w:tcPr>
            <w:tcW w:w="1100"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val="en-US" w:eastAsia="ru-RU"/>
              </w:rPr>
            </w:pPr>
            <w:r w:rsidRPr="00AC718B">
              <w:rPr>
                <w:rFonts w:ascii="Times New Roman" w:eastAsia="Times New Roman" w:hAnsi="Times New Roman" w:cs="Times New Roman"/>
                <w:bCs/>
                <w:color w:val="000000"/>
                <w:sz w:val="23"/>
                <w:szCs w:val="23"/>
                <w:lang w:eastAsia="ru-RU"/>
              </w:rPr>
              <w:t>66-69</w:t>
            </w:r>
          </w:p>
        </w:tc>
      </w:tr>
      <w:tr w:rsidR="00AC718B" w:rsidRPr="00AC718B" w:rsidTr="005577CD">
        <w:tc>
          <w:tcPr>
            <w:tcW w:w="809"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p>
        </w:tc>
        <w:tc>
          <w:tcPr>
            <w:tcW w:w="8547"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2.1.3.Связь универсальных учебных действий с содержанием учебных предметов</w:t>
            </w:r>
          </w:p>
        </w:tc>
        <w:tc>
          <w:tcPr>
            <w:tcW w:w="1100"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val="en-US" w:eastAsia="ru-RU"/>
              </w:rPr>
            </w:pPr>
            <w:r w:rsidRPr="00AC718B">
              <w:rPr>
                <w:rFonts w:ascii="Times New Roman" w:eastAsia="Times New Roman" w:hAnsi="Times New Roman" w:cs="Times New Roman"/>
                <w:bCs/>
                <w:color w:val="000000"/>
                <w:sz w:val="23"/>
                <w:szCs w:val="23"/>
                <w:lang w:eastAsia="ru-RU"/>
              </w:rPr>
              <w:t>69-74</w:t>
            </w:r>
          </w:p>
        </w:tc>
      </w:tr>
      <w:tr w:rsidR="00AC718B" w:rsidRPr="00AC718B" w:rsidTr="005577CD">
        <w:tc>
          <w:tcPr>
            <w:tcW w:w="809"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p>
        </w:tc>
        <w:tc>
          <w:tcPr>
            <w:tcW w:w="8547"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2.1.4. 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p>
        </w:tc>
        <w:tc>
          <w:tcPr>
            <w:tcW w:w="1100"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val="en-US" w:eastAsia="ru-RU"/>
              </w:rPr>
            </w:pPr>
            <w:r w:rsidRPr="00AC718B">
              <w:rPr>
                <w:rFonts w:ascii="Times New Roman" w:eastAsia="Times New Roman" w:hAnsi="Times New Roman" w:cs="Times New Roman"/>
                <w:bCs/>
                <w:color w:val="000000"/>
                <w:sz w:val="23"/>
                <w:szCs w:val="23"/>
                <w:lang w:eastAsia="ru-RU"/>
              </w:rPr>
              <w:t>74-75</w:t>
            </w:r>
          </w:p>
        </w:tc>
      </w:tr>
      <w:tr w:rsidR="00AC718B" w:rsidRPr="00AC718B" w:rsidTr="005577CD">
        <w:tc>
          <w:tcPr>
            <w:tcW w:w="809"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p>
        </w:tc>
        <w:tc>
          <w:tcPr>
            <w:tcW w:w="8547"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2.1.5. Условия, обеспечивающие развитие универсальных учебных действий</w:t>
            </w:r>
          </w:p>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 у обучающихся</w:t>
            </w:r>
          </w:p>
        </w:tc>
        <w:tc>
          <w:tcPr>
            <w:tcW w:w="1100"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val="en-US" w:eastAsia="ru-RU"/>
              </w:rPr>
            </w:pPr>
            <w:r w:rsidRPr="00AC718B">
              <w:rPr>
                <w:rFonts w:ascii="Times New Roman" w:eastAsia="Times New Roman" w:hAnsi="Times New Roman" w:cs="Times New Roman"/>
                <w:bCs/>
                <w:color w:val="000000"/>
                <w:sz w:val="23"/>
                <w:szCs w:val="23"/>
                <w:lang w:eastAsia="ru-RU"/>
              </w:rPr>
              <w:t>75-87</w:t>
            </w:r>
          </w:p>
        </w:tc>
      </w:tr>
      <w:tr w:rsidR="00AC718B" w:rsidRPr="00AC718B" w:rsidTr="005577CD">
        <w:tc>
          <w:tcPr>
            <w:tcW w:w="809"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p>
        </w:tc>
        <w:tc>
          <w:tcPr>
            <w:tcW w:w="8547"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2.1.6. </w:t>
            </w:r>
            <w:r w:rsidRPr="00AC718B">
              <w:rPr>
                <w:rFonts w:ascii="Times New Roman" w:eastAsia="Times New Roman" w:hAnsi="Times New Roman" w:cs="Times New Roman"/>
                <w:bCs/>
                <w:color w:val="000000"/>
                <w:spacing w:val="-4"/>
                <w:sz w:val="23"/>
                <w:szCs w:val="23"/>
                <w:lang w:eastAsia="ru-RU"/>
              </w:rPr>
              <w:t>Условия, обеспечивающие преемственность про</w:t>
            </w:r>
            <w:r w:rsidRPr="00AC718B">
              <w:rPr>
                <w:rFonts w:ascii="Times New Roman" w:eastAsia="Times New Roman" w:hAnsi="Times New Roman" w:cs="Times New Roman"/>
                <w:bCs/>
                <w:color w:val="000000"/>
                <w:sz w:val="23"/>
                <w:szCs w:val="23"/>
                <w:lang w:eastAsia="ru-RU"/>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tc>
        <w:tc>
          <w:tcPr>
            <w:tcW w:w="1100"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val="en-US" w:eastAsia="ru-RU"/>
              </w:rPr>
            </w:pPr>
            <w:r w:rsidRPr="00AC718B">
              <w:rPr>
                <w:rFonts w:ascii="Times New Roman" w:eastAsia="Times New Roman" w:hAnsi="Times New Roman" w:cs="Times New Roman"/>
                <w:bCs/>
                <w:color w:val="000000"/>
                <w:sz w:val="23"/>
                <w:szCs w:val="23"/>
                <w:lang w:eastAsia="ru-RU"/>
              </w:rPr>
              <w:t>88-89</w:t>
            </w:r>
          </w:p>
        </w:tc>
      </w:tr>
      <w:tr w:rsidR="00AC718B" w:rsidRPr="00AC718B" w:rsidTr="005577CD">
        <w:tc>
          <w:tcPr>
            <w:tcW w:w="809" w:type="dxa"/>
            <w:shd w:val="clear" w:color="auto" w:fill="DBE5F1"/>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2.2.</w:t>
            </w:r>
            <w:r w:rsidRPr="00AC718B">
              <w:rPr>
                <w:rFonts w:ascii="Times New Roman" w:eastAsia="Times New Roman" w:hAnsi="Times New Roman" w:cs="Times New Roman"/>
                <w:bCs/>
                <w:color w:val="000000"/>
                <w:sz w:val="23"/>
                <w:szCs w:val="23"/>
                <w:lang w:eastAsia="ru-RU"/>
              </w:rPr>
              <w:tab/>
            </w:r>
          </w:p>
        </w:tc>
        <w:tc>
          <w:tcPr>
            <w:tcW w:w="8547" w:type="dxa"/>
            <w:shd w:val="clear" w:color="auto" w:fill="DBE5F1"/>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Программы отдельных учебных предметов, курсов</w:t>
            </w:r>
          </w:p>
        </w:tc>
        <w:tc>
          <w:tcPr>
            <w:tcW w:w="1100" w:type="dxa"/>
            <w:shd w:val="clear" w:color="auto" w:fill="DBE5F1"/>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val="en-US" w:eastAsia="ru-RU"/>
              </w:rPr>
            </w:pPr>
            <w:r w:rsidRPr="00AC718B">
              <w:rPr>
                <w:rFonts w:ascii="Times New Roman" w:eastAsia="Times New Roman" w:hAnsi="Times New Roman" w:cs="Times New Roman"/>
                <w:bCs/>
                <w:color w:val="000000"/>
                <w:sz w:val="23"/>
                <w:szCs w:val="23"/>
                <w:lang w:eastAsia="ru-RU"/>
              </w:rPr>
              <w:t>90</w:t>
            </w:r>
          </w:p>
        </w:tc>
      </w:tr>
      <w:tr w:rsidR="00AC718B" w:rsidRPr="00AC718B" w:rsidTr="005577CD">
        <w:tc>
          <w:tcPr>
            <w:tcW w:w="809"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p>
        </w:tc>
        <w:tc>
          <w:tcPr>
            <w:tcW w:w="8547"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2.2.1. Общие положения</w:t>
            </w:r>
          </w:p>
        </w:tc>
        <w:tc>
          <w:tcPr>
            <w:tcW w:w="1100"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val="en-US" w:eastAsia="ru-RU"/>
              </w:rPr>
            </w:pPr>
            <w:r w:rsidRPr="00AC718B">
              <w:rPr>
                <w:rFonts w:ascii="Times New Roman" w:eastAsia="Times New Roman" w:hAnsi="Times New Roman" w:cs="Times New Roman"/>
                <w:bCs/>
                <w:color w:val="000000"/>
                <w:sz w:val="23"/>
                <w:szCs w:val="23"/>
                <w:lang w:eastAsia="ru-RU"/>
              </w:rPr>
              <w:t>90</w:t>
            </w:r>
          </w:p>
        </w:tc>
      </w:tr>
      <w:tr w:rsidR="00AC718B" w:rsidRPr="00AC718B" w:rsidTr="005577CD">
        <w:tc>
          <w:tcPr>
            <w:tcW w:w="809"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p>
        </w:tc>
        <w:tc>
          <w:tcPr>
            <w:tcW w:w="8547"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2.2.2. Основное содержание учебных предметов</w:t>
            </w:r>
          </w:p>
        </w:tc>
        <w:tc>
          <w:tcPr>
            <w:tcW w:w="1100"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val="en-US" w:eastAsia="ru-RU"/>
              </w:rPr>
            </w:pPr>
            <w:r w:rsidRPr="00AC718B">
              <w:rPr>
                <w:rFonts w:ascii="Times New Roman" w:eastAsia="Times New Roman" w:hAnsi="Times New Roman" w:cs="Times New Roman"/>
                <w:bCs/>
                <w:color w:val="000000"/>
                <w:sz w:val="23"/>
                <w:szCs w:val="23"/>
                <w:lang w:eastAsia="ru-RU"/>
              </w:rPr>
              <w:t>91</w:t>
            </w:r>
          </w:p>
        </w:tc>
      </w:tr>
      <w:tr w:rsidR="00AC718B" w:rsidRPr="00AC718B" w:rsidTr="005577CD">
        <w:tc>
          <w:tcPr>
            <w:tcW w:w="809"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p>
        </w:tc>
        <w:tc>
          <w:tcPr>
            <w:tcW w:w="8547"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2.2.2.1. Русский язык. </w:t>
            </w:r>
          </w:p>
        </w:tc>
        <w:tc>
          <w:tcPr>
            <w:tcW w:w="1100"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val="en-US" w:eastAsia="ru-RU"/>
              </w:rPr>
            </w:pPr>
            <w:r w:rsidRPr="00AC718B">
              <w:rPr>
                <w:rFonts w:ascii="Times New Roman" w:eastAsia="Times New Roman" w:hAnsi="Times New Roman" w:cs="Times New Roman"/>
                <w:bCs/>
                <w:color w:val="000000"/>
                <w:sz w:val="23"/>
                <w:szCs w:val="23"/>
                <w:lang w:eastAsia="ru-RU"/>
              </w:rPr>
              <w:t>91-108</w:t>
            </w:r>
          </w:p>
        </w:tc>
      </w:tr>
      <w:tr w:rsidR="00AC718B" w:rsidRPr="00AC718B" w:rsidTr="005577CD">
        <w:tc>
          <w:tcPr>
            <w:tcW w:w="809"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p>
        </w:tc>
        <w:tc>
          <w:tcPr>
            <w:tcW w:w="8547"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2.2.2.2. Литературное чтение. </w:t>
            </w:r>
          </w:p>
        </w:tc>
        <w:tc>
          <w:tcPr>
            <w:tcW w:w="1100"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109- 139</w:t>
            </w:r>
          </w:p>
        </w:tc>
      </w:tr>
      <w:tr w:rsidR="00AC718B" w:rsidRPr="00AC718B" w:rsidTr="005577CD">
        <w:tc>
          <w:tcPr>
            <w:tcW w:w="809"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p>
        </w:tc>
        <w:tc>
          <w:tcPr>
            <w:tcW w:w="8547"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2.2.2.3. </w:t>
            </w:r>
            <w:r w:rsidRPr="00AC718B">
              <w:rPr>
                <w:rFonts w:ascii="Times New Roman" w:eastAsia="@Arial Unicode MS" w:hAnsi="Times New Roman" w:cs="Times New Roman"/>
                <w:bCs/>
                <w:color w:val="000000"/>
                <w:sz w:val="23"/>
                <w:szCs w:val="23"/>
                <w:lang w:eastAsia="ru-RU"/>
              </w:rPr>
              <w:t>Чеченский язык.</w:t>
            </w:r>
          </w:p>
        </w:tc>
        <w:tc>
          <w:tcPr>
            <w:tcW w:w="1100"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val="en-US" w:eastAsia="ru-RU"/>
              </w:rPr>
            </w:pPr>
            <w:r w:rsidRPr="00AC718B">
              <w:rPr>
                <w:rFonts w:ascii="Times New Roman" w:eastAsia="Times New Roman" w:hAnsi="Times New Roman" w:cs="Times New Roman"/>
                <w:bCs/>
                <w:color w:val="000000"/>
                <w:sz w:val="23"/>
                <w:szCs w:val="23"/>
                <w:lang w:eastAsia="ru-RU"/>
              </w:rPr>
              <w:t>140 -157</w:t>
            </w:r>
          </w:p>
        </w:tc>
      </w:tr>
      <w:tr w:rsidR="00AC718B" w:rsidRPr="00AC718B" w:rsidTr="005577CD">
        <w:tc>
          <w:tcPr>
            <w:tcW w:w="809"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p>
        </w:tc>
        <w:tc>
          <w:tcPr>
            <w:tcW w:w="8547"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2.2.2.4. </w:t>
            </w:r>
            <w:r w:rsidRPr="00AC718B">
              <w:rPr>
                <w:rFonts w:ascii="Times New Roman" w:eastAsia="@Arial Unicode MS" w:hAnsi="Times New Roman" w:cs="Times New Roman"/>
                <w:bCs/>
                <w:color w:val="000000"/>
                <w:sz w:val="23"/>
                <w:szCs w:val="23"/>
                <w:lang w:eastAsia="ru-RU"/>
              </w:rPr>
              <w:t>Литературное чтение на чеченском языке.</w:t>
            </w:r>
          </w:p>
        </w:tc>
        <w:tc>
          <w:tcPr>
            <w:tcW w:w="1100"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val="en-US" w:eastAsia="ru-RU"/>
              </w:rPr>
            </w:pPr>
            <w:r w:rsidRPr="00AC718B">
              <w:rPr>
                <w:rFonts w:ascii="Times New Roman" w:eastAsia="Times New Roman" w:hAnsi="Times New Roman" w:cs="Times New Roman"/>
                <w:bCs/>
                <w:color w:val="000000"/>
                <w:sz w:val="23"/>
                <w:szCs w:val="23"/>
                <w:lang w:eastAsia="ru-RU"/>
              </w:rPr>
              <w:t>158-178</w:t>
            </w:r>
          </w:p>
        </w:tc>
      </w:tr>
      <w:tr w:rsidR="00AC718B" w:rsidRPr="00AC718B" w:rsidTr="005577CD">
        <w:tc>
          <w:tcPr>
            <w:tcW w:w="809"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p>
        </w:tc>
        <w:tc>
          <w:tcPr>
            <w:tcW w:w="8547"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2.2.2.5. Иностранный язык</w:t>
            </w:r>
          </w:p>
        </w:tc>
        <w:tc>
          <w:tcPr>
            <w:tcW w:w="1100"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179-200</w:t>
            </w:r>
          </w:p>
        </w:tc>
      </w:tr>
      <w:tr w:rsidR="00AC718B" w:rsidRPr="00AC718B" w:rsidTr="005577CD">
        <w:tc>
          <w:tcPr>
            <w:tcW w:w="809"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p>
        </w:tc>
        <w:tc>
          <w:tcPr>
            <w:tcW w:w="8547"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2.2.2.6.Математика и информатика</w:t>
            </w:r>
          </w:p>
        </w:tc>
        <w:tc>
          <w:tcPr>
            <w:tcW w:w="1100"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201-235</w:t>
            </w:r>
          </w:p>
        </w:tc>
      </w:tr>
      <w:tr w:rsidR="00AC718B" w:rsidRPr="00AC718B" w:rsidTr="005577CD">
        <w:tc>
          <w:tcPr>
            <w:tcW w:w="809"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p>
        </w:tc>
        <w:tc>
          <w:tcPr>
            <w:tcW w:w="8547"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2.2.2.7. Окружающий мир</w:t>
            </w:r>
          </w:p>
        </w:tc>
        <w:tc>
          <w:tcPr>
            <w:tcW w:w="1100"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236-248</w:t>
            </w:r>
          </w:p>
        </w:tc>
      </w:tr>
      <w:tr w:rsidR="00AC718B" w:rsidRPr="00AC718B" w:rsidTr="005577CD">
        <w:tc>
          <w:tcPr>
            <w:tcW w:w="809"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p>
        </w:tc>
        <w:tc>
          <w:tcPr>
            <w:tcW w:w="8547"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2.2.2.8.Основы религиозных культур и светской этики</w:t>
            </w:r>
          </w:p>
        </w:tc>
        <w:tc>
          <w:tcPr>
            <w:tcW w:w="1100"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249-252</w:t>
            </w:r>
          </w:p>
        </w:tc>
      </w:tr>
      <w:tr w:rsidR="00AC718B" w:rsidRPr="00AC718B" w:rsidTr="005577CD">
        <w:tc>
          <w:tcPr>
            <w:tcW w:w="809"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p>
        </w:tc>
        <w:tc>
          <w:tcPr>
            <w:tcW w:w="8547"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2.2.2.9. Изобразительное искусство</w:t>
            </w:r>
          </w:p>
        </w:tc>
        <w:tc>
          <w:tcPr>
            <w:tcW w:w="1100"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253-254</w:t>
            </w:r>
          </w:p>
        </w:tc>
      </w:tr>
      <w:tr w:rsidR="00AC718B" w:rsidRPr="00AC718B" w:rsidTr="005577CD">
        <w:tc>
          <w:tcPr>
            <w:tcW w:w="809"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p>
        </w:tc>
        <w:tc>
          <w:tcPr>
            <w:tcW w:w="8547"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2.2.2.10. Музыка</w:t>
            </w:r>
          </w:p>
        </w:tc>
        <w:tc>
          <w:tcPr>
            <w:tcW w:w="1100"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255-285</w:t>
            </w:r>
          </w:p>
        </w:tc>
      </w:tr>
      <w:tr w:rsidR="00AC718B" w:rsidRPr="00AC718B" w:rsidTr="005577CD">
        <w:tc>
          <w:tcPr>
            <w:tcW w:w="809"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p>
        </w:tc>
        <w:tc>
          <w:tcPr>
            <w:tcW w:w="8547"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2.2.2.9. Технология</w:t>
            </w:r>
          </w:p>
        </w:tc>
        <w:tc>
          <w:tcPr>
            <w:tcW w:w="1100"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286-287</w:t>
            </w:r>
          </w:p>
        </w:tc>
      </w:tr>
      <w:tr w:rsidR="00AC718B" w:rsidRPr="00AC718B" w:rsidTr="005577CD">
        <w:tc>
          <w:tcPr>
            <w:tcW w:w="809"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p>
        </w:tc>
        <w:tc>
          <w:tcPr>
            <w:tcW w:w="8547"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2.2.2.11. Физическая культура</w:t>
            </w:r>
          </w:p>
        </w:tc>
        <w:tc>
          <w:tcPr>
            <w:tcW w:w="1100"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287-289</w:t>
            </w:r>
          </w:p>
        </w:tc>
      </w:tr>
      <w:tr w:rsidR="00AC718B" w:rsidRPr="00AC718B" w:rsidTr="005577CD">
        <w:tc>
          <w:tcPr>
            <w:tcW w:w="809" w:type="dxa"/>
            <w:shd w:val="clear" w:color="auto" w:fill="DBE5F1"/>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2.3.</w:t>
            </w:r>
            <w:r w:rsidRPr="00AC718B">
              <w:rPr>
                <w:rFonts w:ascii="Times New Roman" w:eastAsia="Times New Roman" w:hAnsi="Times New Roman" w:cs="Times New Roman"/>
                <w:bCs/>
                <w:color w:val="000000"/>
                <w:sz w:val="23"/>
                <w:szCs w:val="23"/>
                <w:lang w:eastAsia="ru-RU"/>
              </w:rPr>
              <w:tab/>
            </w:r>
          </w:p>
        </w:tc>
        <w:tc>
          <w:tcPr>
            <w:tcW w:w="8547" w:type="dxa"/>
            <w:shd w:val="clear" w:color="auto" w:fill="DBE5F1"/>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Программа духовно-нравственного воспитания, развития обучающихся при получении начального общего образования</w:t>
            </w:r>
          </w:p>
        </w:tc>
        <w:tc>
          <w:tcPr>
            <w:tcW w:w="1100" w:type="dxa"/>
            <w:shd w:val="clear" w:color="auto" w:fill="DBE5F1"/>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290-301</w:t>
            </w:r>
          </w:p>
        </w:tc>
      </w:tr>
      <w:tr w:rsidR="00AC718B" w:rsidRPr="00AC718B" w:rsidTr="005577CD">
        <w:tc>
          <w:tcPr>
            <w:tcW w:w="809" w:type="dxa"/>
            <w:shd w:val="clear" w:color="auto" w:fill="DBE5F1"/>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2.4.</w:t>
            </w:r>
            <w:r w:rsidRPr="00AC718B">
              <w:rPr>
                <w:rFonts w:ascii="Times New Roman" w:eastAsia="Times New Roman" w:hAnsi="Times New Roman" w:cs="Times New Roman"/>
                <w:bCs/>
                <w:color w:val="000000"/>
                <w:sz w:val="23"/>
                <w:szCs w:val="23"/>
                <w:lang w:eastAsia="ru-RU"/>
              </w:rPr>
              <w:tab/>
            </w:r>
          </w:p>
        </w:tc>
        <w:tc>
          <w:tcPr>
            <w:tcW w:w="8547" w:type="dxa"/>
            <w:shd w:val="clear" w:color="auto" w:fill="DBE5F1"/>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Программа формирования экологической культуры, здорового и безопасного образа жизни</w:t>
            </w:r>
          </w:p>
        </w:tc>
        <w:tc>
          <w:tcPr>
            <w:tcW w:w="1100" w:type="dxa"/>
            <w:shd w:val="clear" w:color="auto" w:fill="DBE5F1"/>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302-311</w:t>
            </w:r>
          </w:p>
        </w:tc>
      </w:tr>
      <w:tr w:rsidR="00AC718B" w:rsidRPr="00AC718B" w:rsidTr="005577CD">
        <w:tc>
          <w:tcPr>
            <w:tcW w:w="809" w:type="dxa"/>
            <w:shd w:val="clear" w:color="auto" w:fill="DBE5F1"/>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2.5.</w:t>
            </w:r>
            <w:r w:rsidRPr="00AC718B">
              <w:rPr>
                <w:rFonts w:ascii="Times New Roman" w:eastAsia="Times New Roman" w:hAnsi="Times New Roman" w:cs="Times New Roman"/>
                <w:bCs/>
                <w:color w:val="000000"/>
                <w:sz w:val="23"/>
                <w:szCs w:val="23"/>
                <w:lang w:eastAsia="ru-RU"/>
              </w:rPr>
              <w:tab/>
            </w:r>
          </w:p>
        </w:tc>
        <w:tc>
          <w:tcPr>
            <w:tcW w:w="8547" w:type="dxa"/>
            <w:shd w:val="clear" w:color="auto" w:fill="DBE5F1"/>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Программа коррекционной работы </w:t>
            </w:r>
          </w:p>
        </w:tc>
        <w:tc>
          <w:tcPr>
            <w:tcW w:w="1100" w:type="dxa"/>
            <w:shd w:val="clear" w:color="auto" w:fill="DBE5F1"/>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312-318</w:t>
            </w:r>
          </w:p>
        </w:tc>
      </w:tr>
      <w:tr w:rsidR="00AC718B" w:rsidRPr="00AC718B" w:rsidTr="005577CD">
        <w:tc>
          <w:tcPr>
            <w:tcW w:w="809" w:type="dxa"/>
            <w:shd w:val="clear" w:color="auto" w:fill="FABF8F"/>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3.</w:t>
            </w:r>
            <w:r w:rsidRPr="00AC718B">
              <w:rPr>
                <w:rFonts w:ascii="Times New Roman" w:eastAsia="Times New Roman" w:hAnsi="Times New Roman" w:cs="Times New Roman"/>
                <w:bCs/>
                <w:color w:val="000000"/>
                <w:lang w:eastAsia="ru-RU"/>
              </w:rPr>
              <w:tab/>
            </w:r>
          </w:p>
        </w:tc>
        <w:tc>
          <w:tcPr>
            <w:tcW w:w="8547" w:type="dxa"/>
            <w:shd w:val="clear" w:color="auto" w:fill="FABF8F"/>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ОРГАНИЗАЦИОННЫЙ РАЗДЕЛ </w:t>
            </w:r>
          </w:p>
        </w:tc>
        <w:tc>
          <w:tcPr>
            <w:tcW w:w="1100" w:type="dxa"/>
            <w:shd w:val="clear" w:color="auto" w:fill="FABF8F"/>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319</w:t>
            </w:r>
          </w:p>
        </w:tc>
      </w:tr>
      <w:tr w:rsidR="00AC718B" w:rsidRPr="00AC718B" w:rsidTr="005577CD">
        <w:tc>
          <w:tcPr>
            <w:tcW w:w="809" w:type="dxa"/>
            <w:shd w:val="clear" w:color="auto" w:fill="DBE5F1"/>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3.1.</w:t>
            </w:r>
          </w:p>
        </w:tc>
        <w:tc>
          <w:tcPr>
            <w:tcW w:w="8547" w:type="dxa"/>
            <w:shd w:val="clear" w:color="auto" w:fill="DBE5F1"/>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Примерный учебный план начального общего образования</w:t>
            </w:r>
          </w:p>
        </w:tc>
        <w:tc>
          <w:tcPr>
            <w:tcW w:w="1100" w:type="dxa"/>
            <w:shd w:val="clear" w:color="auto" w:fill="DBE5F1"/>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319-325</w:t>
            </w:r>
          </w:p>
        </w:tc>
      </w:tr>
      <w:tr w:rsidR="00AC718B" w:rsidRPr="00AC718B" w:rsidTr="005577CD">
        <w:tc>
          <w:tcPr>
            <w:tcW w:w="809" w:type="dxa"/>
            <w:shd w:val="clear" w:color="auto" w:fill="DBE5F1"/>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3.2.</w:t>
            </w:r>
            <w:r w:rsidRPr="00AC718B">
              <w:rPr>
                <w:rFonts w:ascii="Times New Roman" w:eastAsia="Times New Roman" w:hAnsi="Times New Roman" w:cs="Times New Roman"/>
                <w:bCs/>
                <w:color w:val="000000"/>
                <w:sz w:val="23"/>
                <w:szCs w:val="23"/>
                <w:lang w:eastAsia="ru-RU"/>
              </w:rPr>
              <w:tab/>
            </w:r>
          </w:p>
        </w:tc>
        <w:tc>
          <w:tcPr>
            <w:tcW w:w="8547" w:type="dxa"/>
            <w:shd w:val="clear" w:color="auto" w:fill="DBE5F1"/>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План  внеурочной деятельности</w:t>
            </w:r>
          </w:p>
        </w:tc>
        <w:tc>
          <w:tcPr>
            <w:tcW w:w="1100" w:type="dxa"/>
            <w:shd w:val="clear" w:color="auto" w:fill="DBE5F1"/>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326-331</w:t>
            </w:r>
          </w:p>
        </w:tc>
      </w:tr>
      <w:tr w:rsidR="00AC718B" w:rsidRPr="00AC718B" w:rsidTr="005577CD">
        <w:tc>
          <w:tcPr>
            <w:tcW w:w="809" w:type="dxa"/>
            <w:shd w:val="clear" w:color="auto" w:fill="DBE5F1"/>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3.3</w:t>
            </w:r>
          </w:p>
        </w:tc>
        <w:tc>
          <w:tcPr>
            <w:tcW w:w="8547" w:type="dxa"/>
            <w:shd w:val="clear" w:color="auto" w:fill="DBE5F1"/>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Календарный учебный график для учащихся  1- 4 классав</w:t>
            </w:r>
          </w:p>
        </w:tc>
        <w:tc>
          <w:tcPr>
            <w:tcW w:w="1100" w:type="dxa"/>
            <w:shd w:val="clear" w:color="auto" w:fill="DBE5F1"/>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331</w:t>
            </w:r>
          </w:p>
        </w:tc>
      </w:tr>
      <w:tr w:rsidR="00AC718B" w:rsidRPr="00AC718B" w:rsidTr="005577CD">
        <w:tc>
          <w:tcPr>
            <w:tcW w:w="809" w:type="dxa"/>
            <w:shd w:val="clear" w:color="auto" w:fill="DBE5F1"/>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3.4</w:t>
            </w:r>
            <w:r w:rsidRPr="00AC718B">
              <w:rPr>
                <w:rFonts w:ascii="Times New Roman" w:eastAsia="Times New Roman" w:hAnsi="Times New Roman" w:cs="Times New Roman"/>
                <w:bCs/>
                <w:color w:val="000000"/>
                <w:sz w:val="23"/>
                <w:szCs w:val="23"/>
                <w:lang w:eastAsia="ru-RU"/>
              </w:rPr>
              <w:tab/>
            </w:r>
          </w:p>
        </w:tc>
        <w:tc>
          <w:tcPr>
            <w:tcW w:w="8547" w:type="dxa"/>
            <w:shd w:val="clear" w:color="auto" w:fill="DBE5F1"/>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Система условий реализации основной образовательной программы</w:t>
            </w:r>
          </w:p>
        </w:tc>
        <w:tc>
          <w:tcPr>
            <w:tcW w:w="1100" w:type="dxa"/>
            <w:shd w:val="clear" w:color="auto" w:fill="DBE5F1"/>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332</w:t>
            </w:r>
          </w:p>
        </w:tc>
      </w:tr>
      <w:tr w:rsidR="00AC718B" w:rsidRPr="00AC718B" w:rsidTr="005577CD">
        <w:tc>
          <w:tcPr>
            <w:tcW w:w="809"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p>
        </w:tc>
        <w:tc>
          <w:tcPr>
            <w:tcW w:w="8547"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3.4.1. Кадровые условия реализации основной образовательной программы</w:t>
            </w:r>
          </w:p>
        </w:tc>
        <w:tc>
          <w:tcPr>
            <w:tcW w:w="1100"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332-336</w:t>
            </w:r>
          </w:p>
        </w:tc>
      </w:tr>
      <w:tr w:rsidR="00AC718B" w:rsidRPr="00AC718B" w:rsidTr="005577CD">
        <w:tc>
          <w:tcPr>
            <w:tcW w:w="809"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p>
        </w:tc>
        <w:tc>
          <w:tcPr>
            <w:tcW w:w="8547"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3.4.2. Психолого­педагогические условия реализации основной </w:t>
            </w:r>
          </w:p>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образовательной программы</w:t>
            </w:r>
          </w:p>
        </w:tc>
        <w:tc>
          <w:tcPr>
            <w:tcW w:w="1100"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337</w:t>
            </w:r>
          </w:p>
        </w:tc>
      </w:tr>
      <w:tr w:rsidR="00AC718B" w:rsidRPr="00AC718B" w:rsidTr="005577CD">
        <w:tc>
          <w:tcPr>
            <w:tcW w:w="809"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p>
        </w:tc>
        <w:tc>
          <w:tcPr>
            <w:tcW w:w="8547"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3.4.3.Финансовое обеспечение реализации основной образовательной программы</w:t>
            </w:r>
          </w:p>
        </w:tc>
        <w:tc>
          <w:tcPr>
            <w:tcW w:w="1100"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337</w:t>
            </w:r>
          </w:p>
        </w:tc>
      </w:tr>
      <w:tr w:rsidR="00AC718B" w:rsidRPr="00AC718B" w:rsidTr="005577CD">
        <w:tc>
          <w:tcPr>
            <w:tcW w:w="809"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p>
        </w:tc>
        <w:tc>
          <w:tcPr>
            <w:tcW w:w="8547"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3.4.4.Материально-технические условия реализации основной образователь- ной программы</w:t>
            </w:r>
          </w:p>
        </w:tc>
        <w:tc>
          <w:tcPr>
            <w:tcW w:w="1100"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338</w:t>
            </w:r>
          </w:p>
        </w:tc>
      </w:tr>
      <w:tr w:rsidR="00AC718B" w:rsidRPr="00AC718B" w:rsidTr="005577CD">
        <w:tc>
          <w:tcPr>
            <w:tcW w:w="809"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p>
        </w:tc>
        <w:tc>
          <w:tcPr>
            <w:tcW w:w="8547"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3.4.5.Информационно­методические условия реализации основной образовательной программы</w:t>
            </w:r>
          </w:p>
        </w:tc>
        <w:tc>
          <w:tcPr>
            <w:tcW w:w="1100"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339</w:t>
            </w:r>
          </w:p>
        </w:tc>
      </w:tr>
      <w:tr w:rsidR="00AC718B" w:rsidRPr="00AC718B" w:rsidTr="005577CD">
        <w:tc>
          <w:tcPr>
            <w:tcW w:w="809"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p>
        </w:tc>
        <w:tc>
          <w:tcPr>
            <w:tcW w:w="8547"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3.4.6.Обоснование необходимых изменений в имеющихся условиях в соответствии с приоритетами основной образовательной программы начального общего образования </w:t>
            </w:r>
          </w:p>
        </w:tc>
        <w:tc>
          <w:tcPr>
            <w:tcW w:w="1100"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340</w:t>
            </w:r>
          </w:p>
        </w:tc>
      </w:tr>
      <w:tr w:rsidR="00AC718B" w:rsidRPr="00AC718B" w:rsidTr="005577CD">
        <w:tc>
          <w:tcPr>
            <w:tcW w:w="809"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p>
        </w:tc>
        <w:tc>
          <w:tcPr>
            <w:tcW w:w="8547" w:type="dxa"/>
          </w:tcPr>
          <w:p w:rsidR="00AC718B" w:rsidRPr="00AC718B" w:rsidRDefault="00AC718B" w:rsidP="00AC718B">
            <w:pPr>
              <w:widowControl w:val="0"/>
              <w:tabs>
                <w:tab w:val="left" w:pos="720"/>
              </w:tabs>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3.4.7.Сетевой график (дорожная карта) по формированию необходимой системы условий реализации основной образовательной программы начального общего образования</w:t>
            </w:r>
          </w:p>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p>
        </w:tc>
        <w:tc>
          <w:tcPr>
            <w:tcW w:w="1100"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342</w:t>
            </w:r>
          </w:p>
        </w:tc>
      </w:tr>
      <w:tr w:rsidR="00AC718B" w:rsidRPr="00AC718B" w:rsidTr="005577CD">
        <w:tc>
          <w:tcPr>
            <w:tcW w:w="809"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p>
        </w:tc>
        <w:tc>
          <w:tcPr>
            <w:tcW w:w="8547"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3.4.8. Механизмы достижения целевых ориентиров в системе условий</w:t>
            </w:r>
          </w:p>
        </w:tc>
        <w:tc>
          <w:tcPr>
            <w:tcW w:w="1100"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345</w:t>
            </w:r>
          </w:p>
        </w:tc>
      </w:tr>
      <w:tr w:rsidR="00AC718B" w:rsidRPr="00AC718B" w:rsidTr="005577CD">
        <w:tc>
          <w:tcPr>
            <w:tcW w:w="809"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p>
        </w:tc>
        <w:tc>
          <w:tcPr>
            <w:tcW w:w="8547" w:type="dxa"/>
          </w:tcPr>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3.4.9.Контроль за состоянием системы условий.</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p>
        </w:tc>
        <w:tc>
          <w:tcPr>
            <w:tcW w:w="1100" w:type="dxa"/>
          </w:tcPr>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345</w:t>
            </w:r>
          </w:p>
        </w:tc>
      </w:tr>
    </w:tbl>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p>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p>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p>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p>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p>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p>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p>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Arial Unicode MS" w:hAnsi="Times New Roman" w:cs="Times New Roman"/>
          <w:b/>
          <w:color w:val="000000"/>
          <w:sz w:val="24"/>
          <w:szCs w:val="24"/>
          <w:lang w:eastAsia="ru-RU"/>
        </w:rPr>
      </w:pPr>
    </w:p>
    <w:p w:rsidR="00AC718B" w:rsidRPr="00AC718B" w:rsidRDefault="00AC718B" w:rsidP="00AC718B">
      <w:pPr>
        <w:widowControl w:val="0"/>
        <w:autoSpaceDE w:val="0"/>
        <w:autoSpaceDN w:val="0"/>
        <w:adjustRightInd w:val="0"/>
        <w:spacing w:after="0" w:line="240" w:lineRule="auto"/>
        <w:rPr>
          <w:rFonts w:ascii="Times New Roman" w:eastAsia="@Arial Unicode MS" w:hAnsi="Times New Roman" w:cs="Times New Roman"/>
          <w:b/>
          <w:color w:val="000000"/>
          <w:sz w:val="24"/>
          <w:szCs w:val="24"/>
          <w:lang w:eastAsia="ru-RU"/>
        </w:rPr>
      </w:pPr>
    </w:p>
    <w:p w:rsidR="00AC718B" w:rsidRPr="00AC718B" w:rsidRDefault="00AC718B" w:rsidP="00AC718B">
      <w:pPr>
        <w:widowControl w:val="0"/>
        <w:autoSpaceDE w:val="0"/>
        <w:autoSpaceDN w:val="0"/>
        <w:adjustRightInd w:val="0"/>
        <w:spacing w:after="0" w:line="240" w:lineRule="auto"/>
        <w:rPr>
          <w:rFonts w:ascii="Times New Roman" w:eastAsia="@Arial Unicode MS" w:hAnsi="Times New Roman" w:cs="Times New Roman"/>
          <w:b/>
          <w:color w:val="000000"/>
          <w:sz w:val="24"/>
          <w:szCs w:val="24"/>
          <w:lang w:eastAsia="ru-RU"/>
        </w:rPr>
      </w:pPr>
    </w:p>
    <w:p w:rsidR="00AC718B" w:rsidRPr="00AC718B" w:rsidRDefault="00AC718B" w:rsidP="00AC718B">
      <w:pPr>
        <w:widowControl w:val="0"/>
        <w:autoSpaceDE w:val="0"/>
        <w:autoSpaceDN w:val="0"/>
        <w:adjustRightInd w:val="0"/>
        <w:spacing w:after="0" w:line="240" w:lineRule="auto"/>
        <w:rPr>
          <w:rFonts w:ascii="Times New Roman" w:eastAsia="@Arial Unicode MS" w:hAnsi="Times New Roman" w:cs="Times New Roman"/>
          <w:b/>
          <w:color w:val="000000"/>
          <w:sz w:val="24"/>
          <w:szCs w:val="24"/>
          <w:lang w:eastAsia="ru-RU"/>
        </w:rPr>
      </w:pPr>
    </w:p>
    <w:p w:rsidR="00AC718B" w:rsidRPr="00AC718B" w:rsidRDefault="00AC718B" w:rsidP="00AC718B">
      <w:pPr>
        <w:widowControl w:val="0"/>
        <w:autoSpaceDE w:val="0"/>
        <w:autoSpaceDN w:val="0"/>
        <w:adjustRightInd w:val="0"/>
        <w:spacing w:after="0" w:line="240" w:lineRule="auto"/>
        <w:rPr>
          <w:rFonts w:ascii="Times New Roman" w:eastAsia="@Arial Unicode MS" w:hAnsi="Times New Roman" w:cs="Times New Roman"/>
          <w:b/>
          <w:color w:val="000000"/>
          <w:sz w:val="24"/>
          <w:szCs w:val="24"/>
          <w:lang w:eastAsia="ru-RU"/>
        </w:rPr>
      </w:pPr>
    </w:p>
    <w:p w:rsidR="00AC718B" w:rsidRPr="00AC718B" w:rsidRDefault="00AC718B" w:rsidP="00AC718B">
      <w:pPr>
        <w:widowControl w:val="0"/>
        <w:autoSpaceDE w:val="0"/>
        <w:autoSpaceDN w:val="0"/>
        <w:adjustRightInd w:val="0"/>
        <w:spacing w:after="0" w:line="240" w:lineRule="auto"/>
        <w:rPr>
          <w:rFonts w:ascii="Times New Roman" w:eastAsia="@Arial Unicode MS" w:hAnsi="Times New Roman" w:cs="Times New Roman"/>
          <w:b/>
          <w:color w:val="000000"/>
          <w:sz w:val="24"/>
          <w:szCs w:val="24"/>
          <w:lang w:eastAsia="ru-RU"/>
        </w:rPr>
      </w:pPr>
    </w:p>
    <w:p w:rsidR="00AC718B" w:rsidRPr="00AC718B" w:rsidRDefault="00AC718B" w:rsidP="00AC718B">
      <w:pPr>
        <w:widowControl w:val="0"/>
        <w:autoSpaceDE w:val="0"/>
        <w:autoSpaceDN w:val="0"/>
        <w:adjustRightInd w:val="0"/>
        <w:spacing w:after="0" w:line="240" w:lineRule="auto"/>
        <w:rPr>
          <w:rFonts w:ascii="Times New Roman" w:eastAsia="@Arial Unicode MS" w:hAnsi="Times New Roman" w:cs="Times New Roman"/>
          <w:b/>
          <w:color w:val="000000"/>
          <w:sz w:val="24"/>
          <w:szCs w:val="24"/>
          <w:lang w:eastAsia="ru-RU"/>
        </w:rPr>
      </w:pPr>
    </w:p>
    <w:p w:rsidR="00AC718B" w:rsidRPr="00AC718B" w:rsidRDefault="00AC718B" w:rsidP="00AC718B">
      <w:pPr>
        <w:widowControl w:val="0"/>
        <w:autoSpaceDE w:val="0"/>
        <w:autoSpaceDN w:val="0"/>
        <w:adjustRightInd w:val="0"/>
        <w:spacing w:after="0" w:line="240" w:lineRule="auto"/>
        <w:rPr>
          <w:rFonts w:ascii="Times New Roman" w:eastAsia="@Arial Unicode MS" w:hAnsi="Times New Roman" w:cs="Times New Roman"/>
          <w:b/>
          <w:color w:val="000000"/>
          <w:sz w:val="24"/>
          <w:szCs w:val="24"/>
          <w:lang w:eastAsia="ru-RU"/>
        </w:rPr>
      </w:pPr>
    </w:p>
    <w:p w:rsidR="00AC718B" w:rsidRPr="00AC718B" w:rsidRDefault="00AC718B" w:rsidP="00AC718B">
      <w:pPr>
        <w:widowControl w:val="0"/>
        <w:autoSpaceDE w:val="0"/>
        <w:autoSpaceDN w:val="0"/>
        <w:adjustRightInd w:val="0"/>
        <w:spacing w:after="0" w:line="240" w:lineRule="auto"/>
        <w:rPr>
          <w:rFonts w:ascii="Times New Roman" w:eastAsia="@Arial Unicode MS" w:hAnsi="Times New Roman" w:cs="Times New Roman"/>
          <w:b/>
          <w:color w:val="000000"/>
          <w:sz w:val="24"/>
          <w:szCs w:val="24"/>
          <w:lang w:eastAsia="ru-RU"/>
        </w:rPr>
      </w:pPr>
    </w:p>
    <w:p w:rsidR="00AC718B" w:rsidRPr="00AC718B" w:rsidRDefault="00AC718B" w:rsidP="00AC718B">
      <w:pPr>
        <w:widowControl w:val="0"/>
        <w:autoSpaceDE w:val="0"/>
        <w:autoSpaceDN w:val="0"/>
        <w:adjustRightInd w:val="0"/>
        <w:spacing w:after="0" w:line="240" w:lineRule="auto"/>
        <w:rPr>
          <w:rFonts w:ascii="Times New Roman" w:eastAsia="@Arial Unicode MS" w:hAnsi="Times New Roman" w:cs="Times New Roman"/>
          <w:b/>
          <w:color w:val="000000"/>
          <w:sz w:val="24"/>
          <w:szCs w:val="24"/>
          <w:lang w:eastAsia="ru-RU"/>
        </w:rPr>
      </w:pPr>
    </w:p>
    <w:p w:rsidR="00AC718B" w:rsidRPr="00AC718B" w:rsidRDefault="00AC718B" w:rsidP="00AC718B">
      <w:pPr>
        <w:widowControl w:val="0"/>
        <w:autoSpaceDE w:val="0"/>
        <w:autoSpaceDN w:val="0"/>
        <w:adjustRightInd w:val="0"/>
        <w:spacing w:after="0" w:line="240" w:lineRule="auto"/>
        <w:rPr>
          <w:rFonts w:ascii="Times New Roman" w:eastAsia="@Arial Unicode MS" w:hAnsi="Times New Roman" w:cs="Times New Roman"/>
          <w:b/>
          <w:color w:val="000000"/>
          <w:sz w:val="24"/>
          <w:szCs w:val="24"/>
          <w:lang w:eastAsia="ru-RU"/>
        </w:rPr>
      </w:pPr>
    </w:p>
    <w:p w:rsidR="00AC718B" w:rsidRPr="00AC718B" w:rsidRDefault="00AC718B" w:rsidP="00AC718B">
      <w:pPr>
        <w:widowControl w:val="0"/>
        <w:autoSpaceDE w:val="0"/>
        <w:autoSpaceDN w:val="0"/>
        <w:adjustRightInd w:val="0"/>
        <w:spacing w:after="0" w:line="240" w:lineRule="auto"/>
        <w:rPr>
          <w:rFonts w:ascii="Times New Roman" w:eastAsia="@Arial Unicode MS" w:hAnsi="Times New Roman" w:cs="Times New Roman"/>
          <w:b/>
          <w:color w:val="000000"/>
          <w:sz w:val="24"/>
          <w:szCs w:val="24"/>
          <w:lang w:eastAsia="ru-RU"/>
        </w:rPr>
      </w:pPr>
    </w:p>
    <w:p w:rsidR="00AC718B" w:rsidRPr="00AC718B" w:rsidRDefault="00AC718B" w:rsidP="00AC718B">
      <w:pPr>
        <w:widowControl w:val="0"/>
        <w:autoSpaceDE w:val="0"/>
        <w:autoSpaceDN w:val="0"/>
        <w:adjustRightInd w:val="0"/>
        <w:spacing w:after="0" w:line="240" w:lineRule="auto"/>
        <w:rPr>
          <w:rFonts w:ascii="Times New Roman" w:eastAsia="@Arial Unicode MS" w:hAnsi="Times New Roman" w:cs="Times New Roman"/>
          <w:b/>
          <w:color w:val="000000"/>
          <w:sz w:val="24"/>
          <w:szCs w:val="24"/>
          <w:lang w:eastAsia="ru-RU"/>
        </w:rPr>
      </w:pPr>
    </w:p>
    <w:p w:rsidR="00AC718B" w:rsidRPr="00AC718B" w:rsidRDefault="00AC718B" w:rsidP="00AC718B">
      <w:pPr>
        <w:widowControl w:val="0"/>
        <w:autoSpaceDE w:val="0"/>
        <w:autoSpaceDN w:val="0"/>
        <w:adjustRightInd w:val="0"/>
        <w:spacing w:after="0" w:line="240" w:lineRule="auto"/>
        <w:rPr>
          <w:rFonts w:ascii="Times New Roman" w:eastAsia="@Arial Unicode MS" w:hAnsi="Times New Roman" w:cs="Times New Roman"/>
          <w:b/>
          <w:bCs/>
          <w:color w:val="000000"/>
          <w:sz w:val="24"/>
          <w:szCs w:val="24"/>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Arial Unicode MS" w:hAnsi="Times New Roman" w:cs="Times New Roman"/>
          <w:b/>
          <w:color w:val="000000"/>
          <w:sz w:val="23"/>
          <w:szCs w:val="23"/>
          <w:lang w:eastAsia="ru-RU"/>
        </w:rPr>
        <w:lastRenderedPageBreak/>
        <w:t>1. ЦЕЛЕВОЙ РАЗДЕЛ</w:t>
      </w:r>
    </w:p>
    <w:p w:rsidR="00AC718B" w:rsidRPr="00AC718B" w:rsidRDefault="00AC718B" w:rsidP="00AC718B">
      <w:pPr>
        <w:widowControl w:val="0"/>
        <w:autoSpaceDE w:val="0"/>
        <w:autoSpaceDN w:val="0"/>
        <w:adjustRightInd w:val="0"/>
        <w:spacing w:after="0" w:line="240" w:lineRule="auto"/>
        <w:rPr>
          <w:rFonts w:ascii="Times New Roman" w:eastAsia="@Arial Unicode MS" w:hAnsi="Times New Roman" w:cs="Times New Roman"/>
          <w:b/>
          <w:bCs/>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b/>
          <w:bCs/>
          <w:color w:val="000000"/>
          <w:sz w:val="23"/>
          <w:szCs w:val="23"/>
          <w:lang w:eastAsia="ru-RU"/>
        </w:rPr>
        <w:t>1.1. Пояснительная записка</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Arial Unicode MS"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ind w:firstLine="540"/>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Образовательная программа начального обще</w:t>
      </w:r>
      <w:r w:rsidR="005577CD">
        <w:rPr>
          <w:rFonts w:ascii="Times New Roman" w:eastAsia="@Arial Unicode MS" w:hAnsi="Times New Roman" w:cs="Times New Roman"/>
          <w:color w:val="000000"/>
          <w:sz w:val="23"/>
          <w:szCs w:val="23"/>
          <w:lang w:eastAsia="ru-RU"/>
        </w:rPr>
        <w:t>го образования МБОУ «</w:t>
      </w:r>
      <w:r w:rsidR="00A508A9">
        <w:rPr>
          <w:rFonts w:ascii="Times New Roman" w:eastAsia="@Arial Unicode MS" w:hAnsi="Times New Roman" w:cs="Times New Roman"/>
          <w:color w:val="000000"/>
          <w:sz w:val="23"/>
          <w:szCs w:val="23"/>
          <w:lang w:eastAsia="ru-RU"/>
        </w:rPr>
        <w:t>Капустинская ООШ</w:t>
      </w:r>
      <w:r w:rsidRPr="00AC718B">
        <w:rPr>
          <w:rFonts w:ascii="Times New Roman" w:eastAsia="@Arial Unicode MS" w:hAnsi="Times New Roman" w:cs="Times New Roman"/>
          <w:color w:val="000000"/>
          <w:sz w:val="23"/>
          <w:szCs w:val="23"/>
          <w:lang w:eastAsia="ru-RU"/>
        </w:rPr>
        <w:t>» Наурского района,  разработана в соответствии с требованиями Федерального государственного образовательного стандарта начального общего образования.</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Данная программа  разработана с учётом образовательных потребностей и запросов участников образовательных отношений, осу</w:t>
      </w:r>
      <w:r w:rsidR="00A508A9">
        <w:rPr>
          <w:rFonts w:ascii="Times New Roman" w:eastAsia="@Arial Unicode MS" w:hAnsi="Times New Roman" w:cs="Times New Roman"/>
          <w:color w:val="000000"/>
          <w:sz w:val="23"/>
          <w:szCs w:val="23"/>
          <w:lang w:eastAsia="ru-RU"/>
        </w:rPr>
        <w:t>ществляемого в МБОУ «Капустинская ООШ</w:t>
      </w:r>
      <w:r w:rsidRPr="00AC718B">
        <w:rPr>
          <w:rFonts w:ascii="Times New Roman" w:eastAsia="@Arial Unicode MS" w:hAnsi="Times New Roman" w:cs="Times New Roman"/>
          <w:color w:val="000000"/>
          <w:sz w:val="23"/>
          <w:szCs w:val="23"/>
          <w:lang w:eastAsia="ru-RU"/>
        </w:rPr>
        <w:t>» Наурского района,  отраженных в программе развития школы.</w:t>
      </w:r>
    </w:p>
    <w:p w:rsidR="00AC718B" w:rsidRPr="00AC718B" w:rsidRDefault="00AC718B" w:rsidP="00AC718B">
      <w:pPr>
        <w:widowControl w:val="0"/>
        <w:suppressAutoHyphens/>
        <w:spacing w:after="0" w:line="240" w:lineRule="auto"/>
        <w:ind w:firstLine="567"/>
        <w:jc w:val="both"/>
        <w:rPr>
          <w:rFonts w:ascii="Times New Roman" w:eastAsia="Andale Sans UI" w:hAnsi="Times New Roman" w:cs="Times New Roman"/>
          <w:color w:val="000000"/>
          <w:kern w:val="1"/>
          <w:sz w:val="23"/>
          <w:szCs w:val="23"/>
          <w:lang w:eastAsia="ar-SA"/>
        </w:rPr>
      </w:pPr>
      <w:r w:rsidRPr="00AC718B">
        <w:rPr>
          <w:rFonts w:ascii="Times New Roman" w:eastAsia="Andale Sans UI" w:hAnsi="Times New Roman" w:cs="Times New Roman"/>
          <w:color w:val="000000"/>
          <w:kern w:val="1"/>
          <w:sz w:val="23"/>
          <w:szCs w:val="23"/>
          <w:lang w:eastAsia="ar-SA"/>
        </w:rPr>
        <w:t>Срок освоения программы - 4 учебных года. Программа адресована:</w:t>
      </w:r>
    </w:p>
    <w:p w:rsidR="00AC718B" w:rsidRPr="00AC718B" w:rsidRDefault="00AC718B" w:rsidP="00AC718B">
      <w:pPr>
        <w:widowControl w:val="0"/>
        <w:numPr>
          <w:ilvl w:val="0"/>
          <w:numId w:val="177"/>
        </w:numPr>
        <w:suppressAutoHyphens/>
        <w:autoSpaceDE w:val="0"/>
        <w:autoSpaceDN w:val="0"/>
        <w:adjustRightInd w:val="0"/>
        <w:spacing w:after="0" w:line="240" w:lineRule="auto"/>
        <w:contextualSpacing/>
        <w:jc w:val="both"/>
        <w:rPr>
          <w:rFonts w:ascii="Times New Roman" w:eastAsia="Andale Sans UI" w:hAnsi="Times New Roman" w:cs="Times New Roman"/>
          <w:b/>
          <w:bCs/>
          <w:color w:val="000000"/>
          <w:kern w:val="1"/>
          <w:sz w:val="23"/>
          <w:szCs w:val="23"/>
          <w:lang w:eastAsia="ar-SA"/>
        </w:rPr>
      </w:pPr>
      <w:r w:rsidRPr="00AC718B">
        <w:rPr>
          <w:rFonts w:ascii="Times New Roman" w:eastAsia="Andale Sans UI" w:hAnsi="Times New Roman" w:cs="Times New Roman"/>
          <w:bCs/>
          <w:color w:val="000000"/>
          <w:kern w:val="1"/>
          <w:sz w:val="23"/>
          <w:szCs w:val="23"/>
          <w:lang w:eastAsia="ar-SA"/>
        </w:rPr>
        <w:t>учащимся</w:t>
      </w:r>
      <w:r w:rsidRPr="00AC718B">
        <w:rPr>
          <w:rFonts w:ascii="Times New Roman" w:eastAsia="Andale Sans UI" w:hAnsi="Times New Roman" w:cs="Times New Roman"/>
          <w:b/>
          <w:bCs/>
          <w:color w:val="000000"/>
          <w:kern w:val="1"/>
          <w:sz w:val="23"/>
          <w:szCs w:val="23"/>
          <w:lang w:eastAsia="ar-SA"/>
        </w:rPr>
        <w:t xml:space="preserve"> </w:t>
      </w:r>
      <w:r w:rsidRPr="00AC718B">
        <w:rPr>
          <w:rFonts w:ascii="Times New Roman" w:eastAsia="Andale Sans UI" w:hAnsi="Times New Roman" w:cs="Times New Roman"/>
          <w:bCs/>
          <w:color w:val="000000"/>
          <w:kern w:val="1"/>
          <w:sz w:val="23"/>
          <w:szCs w:val="23"/>
          <w:lang w:eastAsia="ar-SA"/>
        </w:rPr>
        <w:t>1-4</w:t>
      </w:r>
      <w:r w:rsidRPr="00AC718B">
        <w:rPr>
          <w:rFonts w:ascii="Times New Roman" w:eastAsia="Andale Sans UI" w:hAnsi="Times New Roman" w:cs="Times New Roman"/>
          <w:color w:val="000000"/>
          <w:kern w:val="1"/>
          <w:sz w:val="23"/>
          <w:szCs w:val="23"/>
          <w:lang w:eastAsia="ar-SA"/>
        </w:rPr>
        <w:t xml:space="preserve">-х классов и их </w:t>
      </w:r>
      <w:r w:rsidRPr="00AC718B">
        <w:rPr>
          <w:rFonts w:ascii="Times New Roman" w:eastAsia="Andale Sans UI" w:hAnsi="Times New Roman" w:cs="Times New Roman"/>
          <w:bCs/>
          <w:color w:val="000000"/>
          <w:kern w:val="1"/>
          <w:sz w:val="23"/>
          <w:szCs w:val="23"/>
          <w:lang w:eastAsia="ar-SA"/>
        </w:rPr>
        <w:t>родителям, общественности:</w:t>
      </w:r>
    </w:p>
    <w:p w:rsidR="00AC718B" w:rsidRPr="00AC718B" w:rsidRDefault="00AC718B" w:rsidP="00AC718B">
      <w:pPr>
        <w:widowControl w:val="0"/>
        <w:suppressAutoHyphens/>
        <w:spacing w:after="0" w:line="100" w:lineRule="atLeast"/>
        <w:ind w:left="720"/>
        <w:jc w:val="both"/>
        <w:rPr>
          <w:rFonts w:ascii="Times New Roman" w:eastAsia="Andale Sans UI" w:hAnsi="Times New Roman" w:cs="Times New Roman"/>
          <w:color w:val="000000"/>
          <w:kern w:val="1"/>
          <w:sz w:val="23"/>
          <w:szCs w:val="23"/>
          <w:lang w:eastAsia="ar-SA"/>
        </w:rPr>
      </w:pPr>
      <w:r w:rsidRPr="00AC718B">
        <w:rPr>
          <w:rFonts w:ascii="Times New Roman" w:eastAsia="Andale Sans UI" w:hAnsi="Times New Roman" w:cs="Times New Roman"/>
          <w:color w:val="000000"/>
          <w:kern w:val="1"/>
          <w:sz w:val="23"/>
          <w:szCs w:val="23"/>
          <w:lang w:eastAsia="ar-SA"/>
        </w:rPr>
        <w:t>-для информирования о целях, содержании, организации и предполагаемых результатах деятельности  школы по достижению каждым учащимся образовательных результатов;</w:t>
      </w:r>
    </w:p>
    <w:p w:rsidR="00AC718B" w:rsidRPr="00AC718B" w:rsidRDefault="00AC718B" w:rsidP="00AC718B">
      <w:pPr>
        <w:widowControl w:val="0"/>
        <w:numPr>
          <w:ilvl w:val="0"/>
          <w:numId w:val="177"/>
        </w:numPr>
        <w:suppressAutoHyphens/>
        <w:autoSpaceDE w:val="0"/>
        <w:autoSpaceDN w:val="0"/>
        <w:adjustRightInd w:val="0"/>
        <w:spacing w:after="0" w:line="100" w:lineRule="atLeast"/>
        <w:contextualSpacing/>
        <w:jc w:val="both"/>
        <w:rPr>
          <w:rFonts w:ascii="Times New Roman" w:eastAsia="Andale Sans UI" w:hAnsi="Times New Roman" w:cs="Times New Roman"/>
          <w:bCs/>
          <w:color w:val="000000"/>
          <w:kern w:val="1"/>
          <w:sz w:val="23"/>
          <w:szCs w:val="23"/>
          <w:lang w:eastAsia="ar-SA"/>
        </w:rPr>
      </w:pPr>
      <w:r w:rsidRPr="00AC718B">
        <w:rPr>
          <w:rFonts w:ascii="Times New Roman" w:eastAsia="Andale Sans UI" w:hAnsi="Times New Roman" w:cs="Times New Roman"/>
          <w:bCs/>
          <w:color w:val="000000"/>
          <w:kern w:val="1"/>
          <w:sz w:val="23"/>
          <w:szCs w:val="23"/>
          <w:lang w:eastAsia="ar-SA"/>
        </w:rPr>
        <w:t>педагогам:</w:t>
      </w:r>
    </w:p>
    <w:p w:rsidR="00AC718B" w:rsidRPr="00AC718B" w:rsidRDefault="00AC718B" w:rsidP="00AC718B">
      <w:pPr>
        <w:widowControl w:val="0"/>
        <w:suppressAutoHyphens/>
        <w:spacing w:after="0" w:line="100" w:lineRule="atLeast"/>
        <w:ind w:left="720"/>
        <w:jc w:val="both"/>
        <w:rPr>
          <w:rFonts w:ascii="Times New Roman" w:eastAsia="Andale Sans UI" w:hAnsi="Times New Roman" w:cs="Times New Roman"/>
          <w:color w:val="000000"/>
          <w:kern w:val="1"/>
          <w:sz w:val="23"/>
          <w:szCs w:val="23"/>
          <w:lang w:eastAsia="ar-SA"/>
        </w:rPr>
      </w:pPr>
      <w:r w:rsidRPr="00AC718B">
        <w:rPr>
          <w:rFonts w:ascii="Times New Roman" w:eastAsia="Andale Sans UI" w:hAnsi="Times New Roman" w:cs="Times New Roman"/>
          <w:color w:val="000000"/>
          <w:kern w:val="1"/>
          <w:sz w:val="23"/>
          <w:szCs w:val="23"/>
          <w:lang w:eastAsia="ar-SA"/>
        </w:rPr>
        <w:t>-для определения сферы ответственности за достижение результатов образовательной деятельности щколы, родителей, учащихся и возможностей для взаимодействия;</w:t>
      </w:r>
    </w:p>
    <w:p w:rsidR="00AC718B" w:rsidRPr="00AC718B" w:rsidRDefault="00AC718B" w:rsidP="00AC718B">
      <w:pPr>
        <w:widowControl w:val="0"/>
        <w:numPr>
          <w:ilvl w:val="0"/>
          <w:numId w:val="178"/>
        </w:numPr>
        <w:suppressAutoHyphens/>
        <w:autoSpaceDE w:val="0"/>
        <w:autoSpaceDN w:val="0"/>
        <w:adjustRightInd w:val="0"/>
        <w:spacing w:after="0" w:line="100" w:lineRule="atLeast"/>
        <w:contextualSpacing/>
        <w:jc w:val="both"/>
        <w:rPr>
          <w:rFonts w:ascii="Times New Roman" w:eastAsia="Andale Sans UI" w:hAnsi="Times New Roman" w:cs="Times New Roman"/>
          <w:bCs/>
          <w:color w:val="000000"/>
          <w:kern w:val="1"/>
          <w:sz w:val="23"/>
          <w:szCs w:val="23"/>
          <w:lang w:eastAsia="ar-SA"/>
        </w:rPr>
      </w:pPr>
      <w:r w:rsidRPr="00AC718B">
        <w:rPr>
          <w:rFonts w:ascii="Times New Roman" w:eastAsia="Andale Sans UI" w:hAnsi="Times New Roman" w:cs="Times New Roman"/>
          <w:bCs/>
          <w:color w:val="000000"/>
          <w:kern w:val="1"/>
          <w:sz w:val="23"/>
          <w:szCs w:val="23"/>
          <w:lang w:eastAsia="ar-SA"/>
        </w:rPr>
        <w:t>администрации школы, общественности:</w:t>
      </w:r>
    </w:p>
    <w:p w:rsidR="00AC718B" w:rsidRPr="00AC718B" w:rsidRDefault="00AC718B" w:rsidP="00AC718B">
      <w:pPr>
        <w:widowControl w:val="0"/>
        <w:suppressAutoHyphens/>
        <w:spacing w:after="0" w:line="100" w:lineRule="atLeast"/>
        <w:ind w:left="720"/>
        <w:jc w:val="both"/>
        <w:rPr>
          <w:rFonts w:ascii="Times New Roman" w:eastAsia="Andale Sans UI" w:hAnsi="Times New Roman" w:cs="Times New Roman"/>
          <w:color w:val="000000"/>
          <w:kern w:val="1"/>
          <w:sz w:val="23"/>
          <w:szCs w:val="23"/>
          <w:lang w:eastAsia="ar-SA"/>
        </w:rPr>
      </w:pPr>
      <w:r w:rsidRPr="00AC718B">
        <w:rPr>
          <w:rFonts w:ascii="Times New Roman" w:eastAsia="Andale Sans UI" w:hAnsi="Times New Roman" w:cs="Times New Roman"/>
          <w:color w:val="000000"/>
          <w:kern w:val="1"/>
          <w:sz w:val="23"/>
          <w:szCs w:val="23"/>
          <w:lang w:eastAsia="ar-SA"/>
        </w:rPr>
        <w:t>-для координации деятельности педагогического коллектива по выполнению требований к результатам и условиям освоения учащимися образовательной программы:</w:t>
      </w:r>
    </w:p>
    <w:p w:rsidR="00AC718B" w:rsidRPr="00AC718B" w:rsidRDefault="00AC718B" w:rsidP="00AC718B">
      <w:pPr>
        <w:widowControl w:val="0"/>
        <w:suppressAutoHyphens/>
        <w:spacing w:after="0" w:line="100" w:lineRule="atLeast"/>
        <w:ind w:left="720"/>
        <w:jc w:val="both"/>
        <w:rPr>
          <w:rFonts w:ascii="Times New Roman" w:eastAsia="Andale Sans UI" w:hAnsi="Times New Roman" w:cs="Times New Roman"/>
          <w:color w:val="000000"/>
          <w:kern w:val="1"/>
          <w:sz w:val="23"/>
          <w:szCs w:val="23"/>
          <w:lang w:eastAsia="ar-SA"/>
        </w:rPr>
      </w:pPr>
      <w:r w:rsidRPr="00AC718B">
        <w:rPr>
          <w:rFonts w:ascii="Times New Roman" w:eastAsia="Andale Sans UI" w:hAnsi="Times New Roman" w:cs="Times New Roman"/>
          <w:color w:val="000000"/>
          <w:kern w:val="1"/>
          <w:sz w:val="23"/>
          <w:szCs w:val="23"/>
          <w:lang w:eastAsia="ar-SA"/>
        </w:rPr>
        <w:t>-для регулирования взаимоотношений всех участников образовательных отношений (педагогов, учеников, родителей, руководства школы);</w:t>
      </w:r>
    </w:p>
    <w:p w:rsidR="00AC718B" w:rsidRPr="00AC718B" w:rsidRDefault="00AC718B" w:rsidP="00AC718B">
      <w:pPr>
        <w:widowControl w:val="0"/>
        <w:suppressAutoHyphens/>
        <w:spacing w:after="0" w:line="100" w:lineRule="atLeast"/>
        <w:ind w:left="720"/>
        <w:jc w:val="both"/>
        <w:rPr>
          <w:rFonts w:ascii="Times New Roman" w:eastAsia="Andale Sans UI" w:hAnsi="Times New Roman" w:cs="Times New Roman"/>
          <w:color w:val="000000"/>
          <w:kern w:val="1"/>
          <w:sz w:val="23"/>
          <w:szCs w:val="23"/>
          <w:lang w:eastAsia="ar-SA"/>
        </w:rPr>
      </w:pPr>
      <w:r w:rsidRPr="00AC718B">
        <w:rPr>
          <w:rFonts w:ascii="Times New Roman" w:eastAsia="Andale Sans UI" w:hAnsi="Times New Roman" w:cs="Times New Roman"/>
          <w:color w:val="000000"/>
          <w:kern w:val="1"/>
          <w:sz w:val="23"/>
          <w:szCs w:val="23"/>
          <w:lang w:eastAsia="ar-SA"/>
        </w:rPr>
        <w:t>- для повышения объективности оценивания образовательных результатов учреждения в целом;</w:t>
      </w:r>
    </w:p>
    <w:p w:rsidR="00AC718B" w:rsidRPr="00AC718B" w:rsidRDefault="00AC718B" w:rsidP="00AC718B">
      <w:pPr>
        <w:widowControl w:val="0"/>
        <w:suppressAutoHyphens/>
        <w:spacing w:after="0" w:line="100" w:lineRule="atLeast"/>
        <w:ind w:left="709"/>
        <w:jc w:val="both"/>
        <w:rPr>
          <w:rFonts w:ascii="Times New Roman" w:eastAsia="Andale Sans UI" w:hAnsi="Times New Roman" w:cs="Times New Roman"/>
          <w:color w:val="000000"/>
          <w:kern w:val="1"/>
          <w:sz w:val="23"/>
          <w:szCs w:val="23"/>
          <w:lang w:eastAsia="ar-SA"/>
        </w:rPr>
      </w:pPr>
      <w:r w:rsidRPr="00AC718B">
        <w:rPr>
          <w:rFonts w:ascii="Times New Roman" w:eastAsia="Andale Sans UI" w:hAnsi="Times New Roman" w:cs="Times New Roman"/>
          <w:color w:val="000000"/>
          <w:kern w:val="1"/>
          <w:sz w:val="23"/>
          <w:szCs w:val="23"/>
          <w:lang w:eastAsia="ar-SA"/>
        </w:rPr>
        <w:t>-для принятия управленческих решений на основе мониторинга эффективности процесса, качества, условий и результатов образовательной деятельности школы.</w:t>
      </w:r>
    </w:p>
    <w:p w:rsidR="00AC718B" w:rsidRPr="00AC718B" w:rsidRDefault="00AC718B" w:rsidP="00AC718B">
      <w:pPr>
        <w:widowControl w:val="0"/>
        <w:autoSpaceDE w:val="0"/>
        <w:autoSpaceDN w:val="0"/>
        <w:adjustRightInd w:val="0"/>
        <w:spacing w:after="0" w:line="240" w:lineRule="auto"/>
        <w:ind w:firstLine="339"/>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Разработка основной образовательной программы начального общего образования осуществлена с привлечением органа самоуправления   (Управляющий совет), обеспечивающего государственно-общественный характер управления образовательным учреждением.</w:t>
      </w:r>
    </w:p>
    <w:p w:rsidR="00AC718B" w:rsidRPr="00AC718B" w:rsidRDefault="00AC718B" w:rsidP="00AC718B">
      <w:pPr>
        <w:widowControl w:val="0"/>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Данная программа определяет содержание и организацию образовательной деятельности при получении начального общего образования и направлена на формирование общей культуры учащихся, на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w:t>
      </w:r>
    </w:p>
    <w:p w:rsidR="00AC718B" w:rsidRPr="00AC718B" w:rsidRDefault="00AC718B" w:rsidP="00AC718B">
      <w:pPr>
        <w:widowControl w:val="0"/>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Основная образовательная программа формируется с учётом особенностей начального общего образования как фундамента всего последующего обучения. Начальная школа — особый этап в жизни ребёнка, связанный:</w:t>
      </w:r>
    </w:p>
    <w:p w:rsidR="00AC718B" w:rsidRPr="00AC718B" w:rsidRDefault="00AC718B" w:rsidP="00AC718B">
      <w:pPr>
        <w:widowControl w:val="0"/>
        <w:numPr>
          <w:ilvl w:val="0"/>
          <w:numId w:val="2"/>
        </w:numPr>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AC718B" w:rsidRPr="00AC718B" w:rsidRDefault="00AC718B" w:rsidP="00AC718B">
      <w:pPr>
        <w:widowControl w:val="0"/>
        <w:numPr>
          <w:ilvl w:val="0"/>
          <w:numId w:val="2"/>
        </w:numPr>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AC718B" w:rsidRPr="00AC718B" w:rsidRDefault="00AC718B" w:rsidP="00AC718B">
      <w:pPr>
        <w:widowControl w:val="0"/>
        <w:numPr>
          <w:ilvl w:val="0"/>
          <w:numId w:val="2"/>
        </w:numPr>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AC718B" w:rsidRPr="00AC718B" w:rsidRDefault="00AC718B" w:rsidP="00AC718B">
      <w:pPr>
        <w:widowControl w:val="0"/>
        <w:numPr>
          <w:ilvl w:val="0"/>
          <w:numId w:val="2"/>
        </w:numPr>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AC718B" w:rsidRPr="00AC718B" w:rsidRDefault="00AC718B" w:rsidP="00AC718B">
      <w:pPr>
        <w:widowControl w:val="0"/>
        <w:numPr>
          <w:ilvl w:val="0"/>
          <w:numId w:val="2"/>
        </w:numPr>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с изменением при этом самооценки ребёнка, которая приобретает черты адекватности и рефлексивности;</w:t>
      </w:r>
    </w:p>
    <w:p w:rsidR="00AC718B" w:rsidRPr="00AC718B" w:rsidRDefault="00AC718B" w:rsidP="00AC718B">
      <w:pPr>
        <w:widowControl w:val="0"/>
        <w:numPr>
          <w:ilvl w:val="0"/>
          <w:numId w:val="2"/>
        </w:numPr>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AC718B" w:rsidRPr="00AC718B" w:rsidRDefault="00AC718B" w:rsidP="00AC718B">
      <w:pPr>
        <w:widowControl w:val="0"/>
        <w:autoSpaceDE w:val="0"/>
        <w:autoSpaceDN w:val="0"/>
        <w:adjustRightInd w:val="0"/>
        <w:spacing w:after="0" w:line="240" w:lineRule="auto"/>
        <w:ind w:firstLine="339"/>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Учитываются также характерные для младшего школьного возраста (от 6,5 до 11 лет) центральные психологические новообразования: словесно-логическое мышление, произвольная смысловая память, </w:t>
      </w:r>
      <w:r w:rsidRPr="00AC718B">
        <w:rPr>
          <w:rFonts w:ascii="Times New Roman" w:eastAsia="@Arial Unicode MS" w:hAnsi="Times New Roman" w:cs="Times New Roman"/>
          <w:color w:val="000000"/>
          <w:sz w:val="23"/>
          <w:szCs w:val="23"/>
          <w:lang w:eastAsia="ru-RU"/>
        </w:rPr>
        <w:lastRenderedPageBreak/>
        <w:t>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основой которой выступает формирование устойчивой системы учебно-познавательных и социальных мотивов и личностного смысла учения.</w:t>
      </w:r>
    </w:p>
    <w:p w:rsidR="00AC718B" w:rsidRPr="00AC718B" w:rsidRDefault="00AC718B" w:rsidP="00AC718B">
      <w:pPr>
        <w:widowControl w:val="0"/>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При определении стратегических характеристик основной образовательной программы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т.д., связанные с возрастными, психологическими и физиологическими индивидуальными особенностями детей младшего школьного возраста.</w:t>
      </w:r>
    </w:p>
    <w:p w:rsidR="00AC718B" w:rsidRPr="00AC718B" w:rsidRDefault="00AC718B" w:rsidP="00AC718B">
      <w:pPr>
        <w:widowControl w:val="0"/>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При этом успешность и своевременность формирования указанных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начального общего образования.</w:t>
      </w:r>
    </w:p>
    <w:p w:rsidR="00AC718B" w:rsidRPr="00AC718B" w:rsidRDefault="00AC718B" w:rsidP="00AC718B">
      <w:pPr>
        <w:widowControl w:val="0"/>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color w:val="000000"/>
          <w:sz w:val="23"/>
          <w:szCs w:val="23"/>
          <w:u w:val="single"/>
          <w:lang w:eastAsia="ru-RU"/>
        </w:rPr>
        <w:t>Цели</w:t>
      </w:r>
      <w:r w:rsidRPr="00AC718B">
        <w:rPr>
          <w:rFonts w:ascii="Times New Roman" w:eastAsia="@Arial Unicode MS" w:hAnsi="Times New Roman" w:cs="Times New Roman"/>
          <w:color w:val="000000"/>
          <w:sz w:val="23"/>
          <w:szCs w:val="23"/>
          <w:lang w:eastAsia="ru-RU"/>
        </w:rPr>
        <w:t xml:space="preserve"> реализации основной образовательной программы начального общего образования:</w:t>
      </w:r>
    </w:p>
    <w:p w:rsidR="00AC718B" w:rsidRPr="00AC718B" w:rsidRDefault="00AC718B" w:rsidP="00AC718B">
      <w:pPr>
        <w:widowControl w:val="0"/>
        <w:numPr>
          <w:ilvl w:val="0"/>
          <w:numId w:val="3"/>
        </w:numPr>
        <w:autoSpaceDE w:val="0"/>
        <w:autoSpaceDN w:val="0"/>
        <w:adjustRightInd w:val="0"/>
        <w:spacing w:after="0" w:line="240" w:lineRule="auto"/>
        <w:ind w:left="567" w:hanging="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AC718B" w:rsidRPr="00AC718B" w:rsidRDefault="00AC718B" w:rsidP="00AC718B">
      <w:pPr>
        <w:widowControl w:val="0"/>
        <w:numPr>
          <w:ilvl w:val="0"/>
          <w:numId w:val="3"/>
        </w:numPr>
        <w:autoSpaceDE w:val="0"/>
        <w:autoSpaceDN w:val="0"/>
        <w:adjustRightInd w:val="0"/>
        <w:spacing w:after="0" w:line="240" w:lineRule="auto"/>
        <w:ind w:left="567" w:hanging="567"/>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переход к образовательной деятельности, включающей личностно-ориентированное, метапредметное, практико-ориентированное содержание образования и активные, мотивирующие формы организации образовательного процесса, способствующие эффективному развитию процессов личностного самоопределения учащихся  с разным уровнем возможностей, познавательных интересов и склонностей.</w:t>
      </w:r>
    </w:p>
    <w:p w:rsidR="00AC718B" w:rsidRPr="00AC718B" w:rsidRDefault="00AC718B" w:rsidP="00AC718B">
      <w:pPr>
        <w:widowControl w:val="0"/>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color w:val="000000"/>
          <w:sz w:val="23"/>
          <w:szCs w:val="23"/>
          <w:u w:val="single"/>
          <w:lang w:eastAsia="ru-RU"/>
        </w:rPr>
        <w:t>Задачи</w:t>
      </w:r>
      <w:r w:rsidRPr="00AC718B">
        <w:rPr>
          <w:rFonts w:ascii="Times New Roman" w:eastAsia="@Arial Unicode MS" w:hAnsi="Times New Roman" w:cs="Times New Roman"/>
          <w:color w:val="000000"/>
          <w:sz w:val="23"/>
          <w:szCs w:val="23"/>
          <w:lang w:eastAsia="ru-RU"/>
        </w:rPr>
        <w:t xml:space="preserve"> основной образовательной программы начального общего образования:</w:t>
      </w:r>
    </w:p>
    <w:p w:rsidR="00AC718B" w:rsidRPr="00AC718B" w:rsidRDefault="00AC718B" w:rsidP="00AC718B">
      <w:pPr>
        <w:widowControl w:val="0"/>
        <w:numPr>
          <w:ilvl w:val="0"/>
          <w:numId w:val="1"/>
        </w:numPr>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воспитать высоконравственного, ответственного, инициативного и компетентного гражданина России;</w:t>
      </w:r>
    </w:p>
    <w:p w:rsidR="00AC718B" w:rsidRPr="00AC718B" w:rsidRDefault="00AC718B" w:rsidP="00AC718B">
      <w:pPr>
        <w:widowControl w:val="0"/>
        <w:numPr>
          <w:ilvl w:val="0"/>
          <w:numId w:val="1"/>
        </w:numPr>
        <w:autoSpaceDE w:val="0"/>
        <w:autoSpaceDN w:val="0"/>
        <w:adjustRightInd w:val="0"/>
        <w:spacing w:after="0" w:line="240" w:lineRule="auto"/>
        <w:ind w:left="714" w:hanging="357"/>
        <w:jc w:val="both"/>
        <w:rPr>
          <w:rFonts w:ascii="Times New Roman" w:eastAsia="@Arial Unicode MS" w:hAnsi="Times New Roman" w:cs="Times New Roman"/>
          <w:bCs/>
          <w:iCs/>
          <w:color w:val="000000"/>
          <w:sz w:val="23"/>
          <w:szCs w:val="23"/>
          <w:lang w:eastAsia="ru-RU"/>
        </w:rPr>
      </w:pPr>
      <w:r w:rsidRPr="00AC718B">
        <w:rPr>
          <w:rFonts w:ascii="Times New Roman" w:eastAsia="@Arial Unicode MS" w:hAnsi="Times New Roman" w:cs="Times New Roman"/>
          <w:color w:val="000000"/>
          <w:sz w:val="23"/>
          <w:szCs w:val="23"/>
          <w:lang w:eastAsia="ru-RU"/>
        </w:rPr>
        <w:t>с</w:t>
      </w:r>
      <w:r w:rsidRPr="00AC718B">
        <w:rPr>
          <w:rFonts w:ascii="Times New Roman" w:eastAsia="@Arial Unicode MS" w:hAnsi="Times New Roman" w:cs="Times New Roman"/>
          <w:bCs/>
          <w:iCs/>
          <w:color w:val="000000"/>
          <w:sz w:val="23"/>
          <w:szCs w:val="23"/>
          <w:lang w:eastAsia="ru-RU"/>
        </w:rPr>
        <w:t>формировать у учащихся  основы гражданской идентичности личности,  психологические условия развития общения, сотрудничества;</w:t>
      </w:r>
    </w:p>
    <w:p w:rsidR="00AC718B" w:rsidRPr="00AC718B" w:rsidRDefault="00AC718B" w:rsidP="00AC718B">
      <w:pPr>
        <w:widowControl w:val="0"/>
        <w:numPr>
          <w:ilvl w:val="0"/>
          <w:numId w:val="1"/>
        </w:numPr>
        <w:autoSpaceDE w:val="0"/>
        <w:autoSpaceDN w:val="0"/>
        <w:adjustRightInd w:val="0"/>
        <w:spacing w:after="0" w:line="240" w:lineRule="auto"/>
        <w:ind w:left="714" w:hanging="357"/>
        <w:jc w:val="both"/>
        <w:rPr>
          <w:rFonts w:ascii="Times New Roman" w:eastAsia="@Arial Unicode MS" w:hAnsi="Times New Roman" w:cs="Times New Roman"/>
          <w:bCs/>
          <w:iCs/>
          <w:color w:val="000000"/>
          <w:sz w:val="23"/>
          <w:szCs w:val="23"/>
          <w:lang w:eastAsia="ru-RU"/>
        </w:rPr>
      </w:pPr>
      <w:r w:rsidRPr="00AC718B">
        <w:rPr>
          <w:rFonts w:ascii="Times New Roman" w:eastAsia="@Arial Unicode MS" w:hAnsi="Times New Roman" w:cs="Times New Roman"/>
          <w:bCs/>
          <w:iCs/>
          <w:color w:val="000000"/>
          <w:sz w:val="23"/>
          <w:szCs w:val="23"/>
          <w:lang w:eastAsia="ru-RU"/>
        </w:rPr>
        <w:t>развить ценностно-смысловой сферы личности;</w:t>
      </w:r>
    </w:p>
    <w:p w:rsidR="00AC718B" w:rsidRPr="00AC718B" w:rsidRDefault="00AC718B" w:rsidP="00AC718B">
      <w:pPr>
        <w:widowControl w:val="0"/>
        <w:numPr>
          <w:ilvl w:val="0"/>
          <w:numId w:val="1"/>
        </w:numPr>
        <w:autoSpaceDE w:val="0"/>
        <w:autoSpaceDN w:val="0"/>
        <w:adjustRightInd w:val="0"/>
        <w:spacing w:after="0" w:line="240" w:lineRule="auto"/>
        <w:ind w:left="714" w:hanging="357"/>
        <w:jc w:val="both"/>
        <w:rPr>
          <w:rFonts w:ascii="Times New Roman" w:eastAsia="@Arial Unicode MS" w:hAnsi="Times New Roman" w:cs="Times New Roman"/>
          <w:bCs/>
          <w:iCs/>
          <w:color w:val="000000"/>
          <w:sz w:val="23"/>
          <w:szCs w:val="23"/>
          <w:lang w:eastAsia="ru-RU"/>
        </w:rPr>
      </w:pPr>
      <w:r w:rsidRPr="00AC718B">
        <w:rPr>
          <w:rFonts w:ascii="Times New Roman" w:eastAsia="@Arial Unicode MS" w:hAnsi="Times New Roman" w:cs="Times New Roman"/>
          <w:bCs/>
          <w:iCs/>
          <w:color w:val="000000"/>
          <w:sz w:val="23"/>
          <w:szCs w:val="23"/>
          <w:lang w:eastAsia="ru-RU"/>
        </w:rPr>
        <w:t>развить  умения учиться, самостоятельность, инициативу и ответственность;</w:t>
      </w:r>
    </w:p>
    <w:p w:rsidR="00AC718B" w:rsidRPr="00AC718B" w:rsidRDefault="00AC718B" w:rsidP="00AC718B">
      <w:pPr>
        <w:widowControl w:val="0"/>
        <w:numPr>
          <w:ilvl w:val="0"/>
          <w:numId w:val="1"/>
        </w:numPr>
        <w:autoSpaceDE w:val="0"/>
        <w:autoSpaceDN w:val="0"/>
        <w:adjustRightInd w:val="0"/>
        <w:spacing w:after="0" w:line="240" w:lineRule="auto"/>
        <w:ind w:left="714" w:hanging="357"/>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сохранить и укрепить физическое и психическое здоровье и безопасность учащихся, обеспечить их эмоциональное  благополучие;</w:t>
      </w:r>
    </w:p>
    <w:p w:rsidR="00AC718B" w:rsidRPr="00AC718B" w:rsidRDefault="00AC718B" w:rsidP="00AC718B">
      <w:pPr>
        <w:widowControl w:val="0"/>
        <w:numPr>
          <w:ilvl w:val="0"/>
          <w:numId w:val="1"/>
        </w:numPr>
        <w:autoSpaceDE w:val="0"/>
        <w:autoSpaceDN w:val="0"/>
        <w:adjustRightInd w:val="0"/>
        <w:spacing w:after="0" w:line="240" w:lineRule="auto"/>
        <w:ind w:left="714" w:hanging="357"/>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развить творческие способности школьников с учетом их индивидуальных особенностей; сохранить и поддержать  индивидуальности каждого  ребенка;</w:t>
      </w:r>
    </w:p>
    <w:p w:rsidR="00AC718B" w:rsidRPr="00AC718B" w:rsidRDefault="00AC718B" w:rsidP="00AC718B">
      <w:pPr>
        <w:widowControl w:val="0"/>
        <w:numPr>
          <w:ilvl w:val="0"/>
          <w:numId w:val="1"/>
        </w:numPr>
        <w:autoSpaceDE w:val="0"/>
        <w:autoSpaceDN w:val="0"/>
        <w:adjustRightInd w:val="0"/>
        <w:spacing w:after="0" w:line="240" w:lineRule="auto"/>
        <w:ind w:left="714" w:hanging="357"/>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сформировать у младших школьников основы теоретического и практического мышления и сознания; дать им опыт осуществления различных видов деятельности;</w:t>
      </w:r>
    </w:p>
    <w:p w:rsidR="00AC718B" w:rsidRPr="00AC718B" w:rsidRDefault="00AC718B" w:rsidP="00AC718B">
      <w:pPr>
        <w:widowControl w:val="0"/>
        <w:numPr>
          <w:ilvl w:val="0"/>
          <w:numId w:val="1"/>
        </w:numPr>
        <w:autoSpaceDE w:val="0"/>
        <w:autoSpaceDN w:val="0"/>
        <w:adjustRightInd w:val="0"/>
        <w:spacing w:after="0" w:line="240" w:lineRule="auto"/>
        <w:ind w:left="714" w:hanging="357"/>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создать педагогические условия, обеспечивающие не только успешное образование на данной ступени, но и широкий перенос средств, освоенных в начальной школе, на следующие уровни образования и во внешкольную практику;</w:t>
      </w:r>
    </w:p>
    <w:p w:rsidR="00AC718B" w:rsidRPr="00AC718B" w:rsidRDefault="00AC718B" w:rsidP="00AC718B">
      <w:pPr>
        <w:widowControl w:val="0"/>
        <w:numPr>
          <w:ilvl w:val="0"/>
          <w:numId w:val="1"/>
        </w:numPr>
        <w:autoSpaceDE w:val="0"/>
        <w:autoSpaceDN w:val="0"/>
        <w:adjustRightInd w:val="0"/>
        <w:spacing w:after="0" w:line="240" w:lineRule="auto"/>
        <w:ind w:left="714" w:hanging="357"/>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помочь школьникам овладеть основами грамотности в различных ее проявлениях: учебной, двигательной, духовно-нравственной, социально-гражданской, визуально-художественной, языковой, математической, естественно-научной,</w:t>
      </w:r>
      <w:r w:rsidRPr="00AC718B">
        <w:rPr>
          <w:rFonts w:ascii="Times New Roman" w:eastAsia="Times New Roman" w:hAnsi="Times New Roman" w:cs="Times New Roman"/>
          <w:color w:val="000000"/>
          <w:sz w:val="23"/>
          <w:szCs w:val="23"/>
          <w:lang w:val="en-US" w:eastAsia="ru-RU"/>
        </w:rPr>
        <w:t> </w:t>
      </w:r>
      <w:r w:rsidRPr="00AC718B">
        <w:rPr>
          <w:rFonts w:ascii="Times New Roman" w:eastAsia="Times New Roman" w:hAnsi="Times New Roman" w:cs="Times New Roman"/>
          <w:color w:val="000000"/>
          <w:sz w:val="23"/>
          <w:szCs w:val="23"/>
          <w:lang w:eastAsia="ru-RU"/>
        </w:rPr>
        <w:t xml:space="preserve"> технологической;</w:t>
      </w:r>
    </w:p>
    <w:p w:rsidR="00AC718B" w:rsidRPr="00AC718B" w:rsidRDefault="00AC718B" w:rsidP="00AC718B">
      <w:pPr>
        <w:widowControl w:val="0"/>
        <w:numPr>
          <w:ilvl w:val="0"/>
          <w:numId w:val="1"/>
        </w:numPr>
        <w:autoSpaceDE w:val="0"/>
        <w:autoSpaceDN w:val="0"/>
        <w:adjustRightInd w:val="0"/>
        <w:spacing w:after="0" w:line="240" w:lineRule="auto"/>
        <w:ind w:left="714" w:hanging="357"/>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дать каждому ребенку опыт и средства ощущать себя субъектом отношений с людьми, с миром и с собой, способным к самореализации в образовательных и других видах  деятельности.</w:t>
      </w:r>
    </w:p>
    <w:p w:rsidR="00AC718B" w:rsidRPr="00AC718B" w:rsidRDefault="00AC718B" w:rsidP="00AC718B">
      <w:pPr>
        <w:autoSpaceDN w:val="0"/>
        <w:spacing w:after="0" w:line="240" w:lineRule="auto"/>
        <w:jc w:val="both"/>
        <w:rPr>
          <w:rFonts w:ascii="Times New Roman" w:eastAsia="Times New Roman" w:hAnsi="Times New Roman" w:cs="Times New Roman"/>
          <w:b/>
          <w:color w:val="000000"/>
          <w:sz w:val="23"/>
          <w:szCs w:val="23"/>
          <w:u w:val="single"/>
          <w:lang w:eastAsia="ru-RU"/>
        </w:rPr>
      </w:pPr>
    </w:p>
    <w:p w:rsidR="00AC718B" w:rsidRPr="00AC718B" w:rsidRDefault="00AC718B" w:rsidP="00AC718B">
      <w:pPr>
        <w:autoSpaceDN w:val="0"/>
        <w:spacing w:after="0" w:line="240" w:lineRule="auto"/>
        <w:jc w:val="both"/>
        <w:rPr>
          <w:rFonts w:ascii="Times New Roman" w:eastAsia="Times New Roman" w:hAnsi="Times New Roman" w:cs="Times New Roman"/>
          <w:b/>
          <w:color w:val="000000"/>
          <w:sz w:val="23"/>
          <w:szCs w:val="23"/>
          <w:u w:val="single"/>
          <w:lang w:eastAsia="ru-RU"/>
        </w:rPr>
      </w:pPr>
    </w:p>
    <w:p w:rsidR="00AC718B" w:rsidRPr="00AC718B" w:rsidRDefault="00AC718B" w:rsidP="00AC718B">
      <w:pPr>
        <w:autoSpaceDN w:val="0"/>
        <w:spacing w:after="0" w:line="240" w:lineRule="auto"/>
        <w:jc w:val="both"/>
        <w:rPr>
          <w:rFonts w:ascii="Times New Roman" w:eastAsia="Times New Roman" w:hAnsi="Times New Roman" w:cs="Times New Roman"/>
          <w:b/>
          <w:color w:val="000000"/>
          <w:sz w:val="23"/>
          <w:szCs w:val="23"/>
          <w:u w:val="single"/>
          <w:lang w:eastAsia="ru-RU"/>
        </w:rPr>
      </w:pPr>
      <w:r w:rsidRPr="00AC718B">
        <w:rPr>
          <w:rFonts w:ascii="Times New Roman" w:eastAsia="Times New Roman" w:hAnsi="Times New Roman" w:cs="Times New Roman"/>
          <w:b/>
          <w:color w:val="000000"/>
          <w:sz w:val="23"/>
          <w:szCs w:val="23"/>
          <w:u w:val="single"/>
          <w:lang w:eastAsia="ru-RU"/>
        </w:rPr>
        <w:t>Принципы и подходы к формированию ООП НОО.</w:t>
      </w:r>
    </w:p>
    <w:p w:rsidR="00AC718B" w:rsidRPr="00AC718B" w:rsidRDefault="00AC718B" w:rsidP="00AC718B">
      <w:pPr>
        <w:autoSpaceDN w:val="0"/>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Основная образовательная программа (ООП) МБОУ </w:t>
      </w:r>
      <w:r w:rsidR="005577CD">
        <w:rPr>
          <w:rFonts w:ascii="Times New Roman" w:eastAsia="@Arial Unicode MS" w:hAnsi="Times New Roman" w:cs="Times New Roman"/>
          <w:color w:val="000000"/>
          <w:sz w:val="23"/>
          <w:szCs w:val="23"/>
          <w:lang w:eastAsia="ru-RU"/>
        </w:rPr>
        <w:t>«</w:t>
      </w:r>
      <w:r w:rsidR="007E4216">
        <w:rPr>
          <w:rFonts w:ascii="Times New Roman" w:eastAsia="@Arial Unicode MS" w:hAnsi="Times New Roman" w:cs="Times New Roman"/>
          <w:color w:val="000000"/>
          <w:sz w:val="23"/>
          <w:szCs w:val="23"/>
          <w:lang w:eastAsia="ru-RU"/>
        </w:rPr>
        <w:t>Капустинская ООШ</w:t>
      </w:r>
      <w:r w:rsidRPr="00AC718B">
        <w:rPr>
          <w:rFonts w:ascii="Times New Roman" w:eastAsia="@Arial Unicode MS" w:hAnsi="Times New Roman" w:cs="Times New Roman"/>
          <w:color w:val="000000"/>
          <w:sz w:val="23"/>
          <w:szCs w:val="23"/>
          <w:lang w:eastAsia="ru-RU"/>
        </w:rPr>
        <w:t>» Наурского района,</w:t>
      </w:r>
      <w:r w:rsidRPr="00AC718B">
        <w:rPr>
          <w:rFonts w:ascii="Times New Roman" w:eastAsia="Times New Roman" w:hAnsi="Times New Roman" w:cs="Times New Roman"/>
          <w:color w:val="000000"/>
          <w:sz w:val="23"/>
          <w:szCs w:val="23"/>
          <w:lang w:eastAsia="ru-RU"/>
        </w:rPr>
        <w:t xml:space="preserve"> учитывает требования к образованию, которые предъявляют стандарты второго поколения. Принципиальным подходом к формированию ООП начального общего образования стал учёт изменения социальной ситуации развития современных детей. Наряду со знаниевым компонентом в программном содержании обучения представлен деятельностный компонент, что позволяет установить баланс теоретической  и практической составляющих содержания обучения. Определение в программе содержание тех знаний, умений и способов деятельности, которые являются надпредметными, даёт возможность объединить усилия всех учебных предметов для решения общих </w:t>
      </w:r>
      <w:r w:rsidRPr="00AC718B">
        <w:rPr>
          <w:rFonts w:ascii="Times New Roman" w:eastAsia="Times New Roman" w:hAnsi="Times New Roman" w:cs="Times New Roman"/>
          <w:color w:val="000000"/>
          <w:sz w:val="23"/>
          <w:szCs w:val="23"/>
          <w:lang w:eastAsia="ru-RU"/>
        </w:rPr>
        <w:lastRenderedPageBreak/>
        <w:t>задач обучения, что обеспечивает интеграцию в изучении разных сторон окружающего мира. ООП построена с учётом требований к оснащению образовательной деятельности в соответствии с содержанием учебных предметов.</w:t>
      </w:r>
    </w:p>
    <w:p w:rsidR="00AC718B" w:rsidRPr="00AC718B" w:rsidRDefault="00AC718B" w:rsidP="00AC718B">
      <w:pPr>
        <w:widowControl w:val="0"/>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Arial Unicode MS" w:hAnsi="Times New Roman" w:cs="Times New Roman"/>
          <w:color w:val="000000"/>
          <w:sz w:val="23"/>
          <w:szCs w:val="23"/>
          <w:lang w:eastAsia="ru-RU"/>
        </w:rPr>
        <w:t>К числу планируемых результатов освоения основной образовательной программы отнесены:</w:t>
      </w:r>
    </w:p>
    <w:p w:rsidR="00AC718B" w:rsidRPr="00AC718B" w:rsidRDefault="00AC718B" w:rsidP="00AC718B">
      <w:pPr>
        <w:widowControl w:val="0"/>
        <w:numPr>
          <w:ilvl w:val="0"/>
          <w:numId w:val="4"/>
        </w:numPr>
        <w:autoSpaceDE w:val="0"/>
        <w:autoSpaceDN w:val="0"/>
        <w:adjustRightInd w:val="0"/>
        <w:spacing w:after="0" w:line="240" w:lineRule="auto"/>
        <w:ind w:left="567" w:hanging="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личностные результаты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p>
    <w:p w:rsidR="00AC718B" w:rsidRPr="00AC718B" w:rsidRDefault="00AC718B" w:rsidP="00AC718B">
      <w:pPr>
        <w:widowControl w:val="0"/>
        <w:numPr>
          <w:ilvl w:val="0"/>
          <w:numId w:val="4"/>
        </w:numPr>
        <w:autoSpaceDE w:val="0"/>
        <w:autoSpaceDN w:val="0"/>
        <w:adjustRightInd w:val="0"/>
        <w:spacing w:after="0" w:line="240" w:lineRule="auto"/>
        <w:ind w:left="567" w:hanging="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метапредметные результаты — освоенные обучающимися универсальные учебные действия (познавательные, регулятивные и коммуникативные);</w:t>
      </w:r>
    </w:p>
    <w:p w:rsidR="00AC718B" w:rsidRPr="00AC718B" w:rsidRDefault="00AC718B" w:rsidP="00AC718B">
      <w:pPr>
        <w:widowControl w:val="0"/>
        <w:numPr>
          <w:ilvl w:val="0"/>
          <w:numId w:val="4"/>
        </w:numPr>
        <w:autoSpaceDE w:val="0"/>
        <w:autoSpaceDN w:val="0"/>
        <w:adjustRightInd w:val="0"/>
        <w:spacing w:after="0" w:line="240" w:lineRule="auto"/>
        <w:ind w:left="567" w:hanging="567"/>
        <w:jc w:val="both"/>
        <w:rPr>
          <w:rFonts w:ascii="Times New Roman" w:eastAsia="Times New Roman"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AC718B" w:rsidRPr="00AC718B" w:rsidRDefault="00AC718B" w:rsidP="00AC718B">
      <w:pPr>
        <w:widowControl w:val="0"/>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Личностные результаты формируются за счёт реализации как программ отдельных учебных предметов, так и программы духовно-нравственного развития и воспитания обучающихся «Мы вместе!», программы формирования экологической культуры здорового и безопасного образа жизни для учащихся начальных классов. Метапредметные результаты формируются за счёт реализации программы формирования универсальных учебных действий и программ всех без исключения учебных предметов. В основе реализации основной образовательной программы лежит системно-деятельностный подход, который предполагает:</w:t>
      </w:r>
    </w:p>
    <w:p w:rsidR="00AC718B" w:rsidRPr="00AC718B" w:rsidRDefault="00AC718B" w:rsidP="00AC718B">
      <w:pPr>
        <w:widowControl w:val="0"/>
        <w:numPr>
          <w:ilvl w:val="0"/>
          <w:numId w:val="5"/>
        </w:numPr>
        <w:autoSpaceDE w:val="0"/>
        <w:autoSpaceDN w:val="0"/>
        <w:adjustRightInd w:val="0"/>
        <w:spacing w:after="0" w:line="240" w:lineRule="auto"/>
        <w:ind w:left="567" w:hanging="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AC718B" w:rsidRPr="00AC718B" w:rsidRDefault="00AC718B" w:rsidP="00AC718B">
      <w:pPr>
        <w:widowControl w:val="0"/>
        <w:numPr>
          <w:ilvl w:val="0"/>
          <w:numId w:val="5"/>
        </w:numPr>
        <w:autoSpaceDE w:val="0"/>
        <w:autoSpaceDN w:val="0"/>
        <w:adjustRightInd w:val="0"/>
        <w:spacing w:after="0" w:line="240" w:lineRule="auto"/>
        <w:ind w:left="567" w:hanging="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учащихся;</w:t>
      </w:r>
    </w:p>
    <w:p w:rsidR="00AC718B" w:rsidRPr="00AC718B" w:rsidRDefault="00AC718B" w:rsidP="00AC718B">
      <w:pPr>
        <w:widowControl w:val="0"/>
        <w:numPr>
          <w:ilvl w:val="0"/>
          <w:numId w:val="5"/>
        </w:numPr>
        <w:autoSpaceDE w:val="0"/>
        <w:autoSpaceDN w:val="0"/>
        <w:adjustRightInd w:val="0"/>
        <w:spacing w:after="0" w:line="240" w:lineRule="auto"/>
        <w:ind w:left="567" w:hanging="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AC718B" w:rsidRPr="00AC718B" w:rsidRDefault="00AC718B" w:rsidP="00AC718B">
      <w:pPr>
        <w:widowControl w:val="0"/>
        <w:numPr>
          <w:ilvl w:val="0"/>
          <w:numId w:val="5"/>
        </w:numPr>
        <w:autoSpaceDE w:val="0"/>
        <w:autoSpaceDN w:val="0"/>
        <w:adjustRightInd w:val="0"/>
        <w:spacing w:after="0" w:line="240" w:lineRule="auto"/>
        <w:ind w:left="567" w:hanging="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учащихся;</w:t>
      </w:r>
    </w:p>
    <w:p w:rsidR="00AC718B" w:rsidRPr="00AC718B" w:rsidRDefault="00AC718B" w:rsidP="00AC718B">
      <w:pPr>
        <w:widowControl w:val="0"/>
        <w:numPr>
          <w:ilvl w:val="0"/>
          <w:numId w:val="5"/>
        </w:numPr>
        <w:autoSpaceDE w:val="0"/>
        <w:autoSpaceDN w:val="0"/>
        <w:adjustRightInd w:val="0"/>
        <w:spacing w:after="0" w:line="240" w:lineRule="auto"/>
        <w:ind w:left="567" w:hanging="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учёт индивидуальных возрастных, психологических и физиологических особенностей учащихся, роли и значения видов деятельности и форм общения при определении образовательно-воспитательных целей и путей их достижения;</w:t>
      </w:r>
    </w:p>
    <w:p w:rsidR="00AC718B" w:rsidRPr="00AC718B" w:rsidRDefault="00AC718B" w:rsidP="00AC718B">
      <w:pPr>
        <w:widowControl w:val="0"/>
        <w:numPr>
          <w:ilvl w:val="0"/>
          <w:numId w:val="5"/>
        </w:numPr>
        <w:autoSpaceDE w:val="0"/>
        <w:autoSpaceDN w:val="0"/>
        <w:adjustRightInd w:val="0"/>
        <w:spacing w:after="0" w:line="240" w:lineRule="auto"/>
        <w:ind w:left="567" w:hanging="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обеспечение преемственности дошкольного, начального общего, основного общего образования;</w:t>
      </w:r>
    </w:p>
    <w:p w:rsidR="00AC718B" w:rsidRPr="00AC718B" w:rsidRDefault="00AC718B" w:rsidP="00AC718B">
      <w:pPr>
        <w:widowControl w:val="0"/>
        <w:numPr>
          <w:ilvl w:val="0"/>
          <w:numId w:val="5"/>
        </w:numPr>
        <w:autoSpaceDE w:val="0"/>
        <w:autoSpaceDN w:val="0"/>
        <w:adjustRightInd w:val="0"/>
        <w:spacing w:after="0" w:line="240" w:lineRule="auto"/>
        <w:ind w:left="567" w:hanging="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разнообразие индивидуальных образовательных траекторий и индивидуального развития каждого учащегося (включая </w:t>
      </w:r>
      <w:r w:rsidRPr="00AC718B">
        <w:rPr>
          <w:rFonts w:ascii="Times New Roman" w:eastAsia="@Arial Unicode MS" w:hAnsi="Times New Roman" w:cs="Times New Roman"/>
          <w:b/>
          <w:color w:val="000000"/>
          <w:sz w:val="23"/>
          <w:szCs w:val="23"/>
          <w:lang w:eastAsia="ru-RU"/>
        </w:rPr>
        <w:t>одарённых детей и детей с ограниченными возможностями здоровья</w:t>
      </w:r>
      <w:r w:rsidRPr="00AC718B">
        <w:rPr>
          <w:rFonts w:ascii="Times New Roman" w:eastAsia="@Arial Unicode MS" w:hAnsi="Times New Roman" w:cs="Times New Roman"/>
          <w:color w:val="000000"/>
          <w:sz w:val="23"/>
          <w:szCs w:val="23"/>
          <w:lang w:eastAsia="ru-RU"/>
        </w:rPr>
        <w:t>),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AC718B" w:rsidRPr="005577CD" w:rsidRDefault="00AC718B" w:rsidP="00AC718B">
      <w:pPr>
        <w:widowControl w:val="0"/>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Федеральный государственный образовательный стандарт начального общего образования (ФГОС) предъявляет новые требования к результатам освоения основной образовательной программы начального общего образования. Достижение новых результатов образования в значительной степени достигаются благодаря эффективным УМК, таким как  </w:t>
      </w:r>
      <w:r w:rsidRPr="00AC718B">
        <w:rPr>
          <w:rFonts w:ascii="Times New Roman" w:eastAsia="@Arial Unicode MS" w:hAnsi="Times New Roman" w:cs="Times New Roman"/>
          <w:color w:val="000000"/>
          <w:sz w:val="23"/>
          <w:szCs w:val="23"/>
          <w:lang w:eastAsia="ru-RU"/>
        </w:rPr>
        <w:t>«Школа России».</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УМК «Школа России» разработан в соответствии с современными идеями, теориями общепедагогического и конкретно-методического характера, обеспечивающими новое качество, как учебно-методического комплекса в целом, так и значение каждого учебного предмета в отдельности. </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Концепция УМК «Школа России» в полной мере отражает идеологические, методологические и методические основы ФГОС. Ведущая целевая установка, заложенная в основу УМК «Школа Рос</w:t>
      </w:r>
      <w:r w:rsidRPr="00AC718B">
        <w:rPr>
          <w:rFonts w:ascii="Times New Roman" w:eastAsia="Times New Roman" w:hAnsi="Times New Roman" w:cs="Times New Roman"/>
          <w:color w:val="000000"/>
          <w:sz w:val="23"/>
          <w:szCs w:val="23"/>
          <w:lang w:eastAsia="ru-RU"/>
        </w:rPr>
        <w:softHyphen/>
        <w:t xml:space="preserve">сии», направлена на обеспечение современного образования младшего школьника в контексте требований ФГОС. </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Ведущей целевой установкой УМК «Школа России» является: «Воспитание гуманного, творческого, социально активного человека - гражданина и патриота России, уважительно и бережно относящегося к среде своего обитания, к своей семье, к природному и культурному достоянию своей </w:t>
      </w:r>
      <w:r w:rsidRPr="00AC718B">
        <w:rPr>
          <w:rFonts w:ascii="Times New Roman" w:eastAsia="Times New Roman" w:hAnsi="Times New Roman" w:cs="Times New Roman"/>
          <w:color w:val="000000"/>
          <w:sz w:val="23"/>
          <w:szCs w:val="23"/>
          <w:lang w:eastAsia="ru-RU"/>
        </w:rPr>
        <w:lastRenderedPageBreak/>
        <w:t>малой Родины, своей многонациональной страны и всего человечества».</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Ведущие задачи, способствующие реализации целевой установки УМК «Школа России»:</w:t>
      </w:r>
    </w:p>
    <w:p w:rsidR="00AC718B" w:rsidRPr="00AC718B" w:rsidRDefault="00AC718B" w:rsidP="00AC718B">
      <w:pPr>
        <w:widowControl w:val="0"/>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Создание условий для организации учебной деятельности, развития познавательных процессов, творческих способностей, эмоциональной сферы младшего школьника.</w:t>
      </w:r>
    </w:p>
    <w:p w:rsidR="00AC718B" w:rsidRPr="00AC718B" w:rsidRDefault="00AC718B" w:rsidP="00AC718B">
      <w:pPr>
        <w:widowControl w:val="0"/>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Развитие и укрепление интереса к познанию самого себя и окружающего мира.</w:t>
      </w:r>
    </w:p>
    <w:p w:rsidR="00AC718B" w:rsidRPr="00AC718B" w:rsidRDefault="00AC718B" w:rsidP="00AC718B">
      <w:pPr>
        <w:widowControl w:val="0"/>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Воспитание любви к своему городу, к своей семье, к своей Родине, к ее природе, истории, культуре.</w:t>
      </w:r>
    </w:p>
    <w:p w:rsidR="00AC718B" w:rsidRPr="00AC718B" w:rsidRDefault="00AC718B" w:rsidP="00AC718B">
      <w:pPr>
        <w:widowControl w:val="0"/>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Формирование опыта этически и экологически обоснованного поведения в природной и социальной среде.</w:t>
      </w:r>
    </w:p>
    <w:p w:rsidR="00AC718B" w:rsidRPr="00AC718B" w:rsidRDefault="00AC718B" w:rsidP="00AC718B">
      <w:pPr>
        <w:widowControl w:val="0"/>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Формирование ценностного отношения к человеку, к природе, к миру, к знаниям.</w:t>
      </w:r>
    </w:p>
    <w:p w:rsidR="00AC718B" w:rsidRPr="00AC718B" w:rsidRDefault="00AC718B" w:rsidP="00AC718B">
      <w:pPr>
        <w:widowControl w:val="0"/>
        <w:autoSpaceDE w:val="0"/>
        <w:autoSpaceDN w:val="0"/>
        <w:adjustRightInd w:val="0"/>
        <w:spacing w:after="0" w:line="240" w:lineRule="auto"/>
        <w:ind w:firstLine="567"/>
        <w:jc w:val="both"/>
        <w:rPr>
          <w:rFonts w:ascii="Times New Roman" w:eastAsia="@Arial Unicode MS" w:hAnsi="Times New Roman" w:cs="Times New Roman"/>
          <w:b/>
          <w:color w:val="000000"/>
          <w:sz w:val="23"/>
          <w:szCs w:val="23"/>
          <w:lang w:eastAsia="ru-RU"/>
        </w:rPr>
      </w:pPr>
      <w:r w:rsidRPr="00AC718B">
        <w:rPr>
          <w:rFonts w:ascii="Times New Roman" w:eastAsia="@Arial Unicode MS" w:hAnsi="Times New Roman" w:cs="Times New Roman"/>
          <w:b/>
          <w:color w:val="000000"/>
          <w:sz w:val="23"/>
          <w:szCs w:val="23"/>
          <w:lang w:eastAsia="ru-RU"/>
        </w:rPr>
        <w:t>Разработанная основная образовательная программа начального общего</w:t>
      </w:r>
      <w:r w:rsidR="005577CD">
        <w:rPr>
          <w:rFonts w:ascii="Times New Roman" w:eastAsia="@Arial Unicode MS" w:hAnsi="Times New Roman" w:cs="Times New Roman"/>
          <w:b/>
          <w:color w:val="000000"/>
          <w:sz w:val="23"/>
          <w:szCs w:val="23"/>
          <w:lang w:eastAsia="ru-RU"/>
        </w:rPr>
        <w:t xml:space="preserve"> образования МБОУ «Новосолкушинская</w:t>
      </w:r>
      <w:r w:rsidRPr="00AC718B">
        <w:rPr>
          <w:rFonts w:ascii="Times New Roman" w:eastAsia="@Arial Unicode MS" w:hAnsi="Times New Roman" w:cs="Times New Roman"/>
          <w:b/>
          <w:color w:val="000000"/>
          <w:sz w:val="23"/>
          <w:szCs w:val="23"/>
          <w:lang w:eastAsia="ru-RU"/>
        </w:rPr>
        <w:t xml:space="preserve"> СОШ»  предусматривает:</w:t>
      </w:r>
    </w:p>
    <w:p w:rsidR="00AC718B" w:rsidRPr="00AC718B" w:rsidRDefault="00AC718B" w:rsidP="00AC718B">
      <w:pPr>
        <w:widowControl w:val="0"/>
        <w:numPr>
          <w:ilvl w:val="0"/>
          <w:numId w:val="7"/>
        </w:numPr>
        <w:autoSpaceDE w:val="0"/>
        <w:autoSpaceDN w:val="0"/>
        <w:adjustRightInd w:val="0"/>
        <w:spacing w:after="0" w:line="240" w:lineRule="auto"/>
        <w:ind w:left="567" w:hanging="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достижение планируемых результатов освоения основной образовательной программы начального общего образования всеми учащимися;</w:t>
      </w:r>
    </w:p>
    <w:p w:rsidR="00AC718B" w:rsidRPr="00AC718B" w:rsidRDefault="00AC718B" w:rsidP="00AC718B">
      <w:pPr>
        <w:widowControl w:val="0"/>
        <w:numPr>
          <w:ilvl w:val="0"/>
          <w:numId w:val="7"/>
        </w:numPr>
        <w:autoSpaceDE w:val="0"/>
        <w:autoSpaceDN w:val="0"/>
        <w:adjustRightInd w:val="0"/>
        <w:spacing w:after="0" w:line="240" w:lineRule="auto"/>
        <w:ind w:left="567" w:hanging="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выявление и развитие способностей учащихся, в том числе одарённых детей, через систему секций, студий и кружков, организацию общественно полезной деятельности, в том числе социальной практики, с использованием возможностей учреждений дополнительного образования детей;</w:t>
      </w:r>
    </w:p>
    <w:p w:rsidR="00AC718B" w:rsidRPr="00AC718B" w:rsidRDefault="00AC718B" w:rsidP="00AC718B">
      <w:pPr>
        <w:widowControl w:val="0"/>
        <w:numPr>
          <w:ilvl w:val="0"/>
          <w:numId w:val="7"/>
        </w:numPr>
        <w:autoSpaceDE w:val="0"/>
        <w:autoSpaceDN w:val="0"/>
        <w:adjustRightInd w:val="0"/>
        <w:spacing w:after="0" w:line="240" w:lineRule="auto"/>
        <w:ind w:left="567" w:hanging="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организацию интеллектуальных и творческих соревнований, научно-технического творчества и проектно-исследовательской деятельности;</w:t>
      </w:r>
    </w:p>
    <w:p w:rsidR="00AC718B" w:rsidRPr="00AC718B" w:rsidRDefault="00AC718B" w:rsidP="00AC718B">
      <w:pPr>
        <w:widowControl w:val="0"/>
        <w:numPr>
          <w:ilvl w:val="0"/>
          <w:numId w:val="7"/>
        </w:numPr>
        <w:autoSpaceDE w:val="0"/>
        <w:autoSpaceDN w:val="0"/>
        <w:adjustRightInd w:val="0"/>
        <w:spacing w:after="0" w:line="240" w:lineRule="auto"/>
        <w:ind w:left="567" w:hanging="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участие учащихся,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AC718B" w:rsidRPr="00AC718B" w:rsidRDefault="00AC718B" w:rsidP="00AC718B">
      <w:pPr>
        <w:widowControl w:val="0"/>
        <w:numPr>
          <w:ilvl w:val="0"/>
          <w:numId w:val="7"/>
        </w:numPr>
        <w:autoSpaceDE w:val="0"/>
        <w:autoSpaceDN w:val="0"/>
        <w:adjustRightInd w:val="0"/>
        <w:spacing w:after="0" w:line="240" w:lineRule="auto"/>
        <w:ind w:left="567" w:hanging="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использование в образовательной деятельности современных образовательных технологий деятельностного типа;</w:t>
      </w:r>
    </w:p>
    <w:p w:rsidR="00AC718B" w:rsidRPr="00AC718B" w:rsidRDefault="00AC718B" w:rsidP="00AC718B">
      <w:pPr>
        <w:widowControl w:val="0"/>
        <w:numPr>
          <w:ilvl w:val="0"/>
          <w:numId w:val="7"/>
        </w:numPr>
        <w:autoSpaceDE w:val="0"/>
        <w:autoSpaceDN w:val="0"/>
        <w:adjustRightInd w:val="0"/>
        <w:spacing w:after="0" w:line="240" w:lineRule="auto"/>
        <w:ind w:left="567" w:hanging="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возможность эффективной самостоятельной работы учащихся при поддержке педагогических работников;</w:t>
      </w:r>
    </w:p>
    <w:p w:rsidR="00AC718B" w:rsidRPr="00AC718B" w:rsidRDefault="00AC718B" w:rsidP="00AC718B">
      <w:pPr>
        <w:widowControl w:val="0"/>
        <w:numPr>
          <w:ilvl w:val="0"/>
          <w:numId w:val="7"/>
        </w:numPr>
        <w:autoSpaceDE w:val="0"/>
        <w:autoSpaceDN w:val="0"/>
        <w:adjustRightInd w:val="0"/>
        <w:spacing w:after="0" w:line="240" w:lineRule="auto"/>
        <w:ind w:left="567" w:hanging="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включение учащихся в процессы познания и преобразования внешкольной социальной среды для приобретения опыта реального управления и действия.</w:t>
      </w:r>
    </w:p>
    <w:p w:rsidR="00AC718B" w:rsidRPr="00AC718B" w:rsidRDefault="00AC718B" w:rsidP="00AC718B">
      <w:pPr>
        <w:widowControl w:val="0"/>
        <w:autoSpaceDE w:val="0"/>
        <w:autoSpaceDN w:val="0"/>
        <w:adjustRightInd w:val="0"/>
        <w:spacing w:after="0" w:line="240" w:lineRule="auto"/>
        <w:ind w:firstLine="567"/>
        <w:jc w:val="both"/>
        <w:rPr>
          <w:rFonts w:ascii="Times New Roman" w:eastAsia="@Arial Unicode MS" w:hAnsi="Times New Roman" w:cs="Times New Roman"/>
          <w:b/>
          <w:color w:val="000000"/>
          <w:sz w:val="23"/>
          <w:szCs w:val="23"/>
          <w:u w:val="single"/>
          <w:lang w:eastAsia="ru-RU"/>
        </w:rPr>
      </w:pPr>
    </w:p>
    <w:p w:rsidR="00AC718B" w:rsidRPr="00AC718B" w:rsidRDefault="00AC718B" w:rsidP="00AC718B">
      <w:pPr>
        <w:widowControl w:val="0"/>
        <w:autoSpaceDE w:val="0"/>
        <w:autoSpaceDN w:val="0"/>
        <w:adjustRightInd w:val="0"/>
        <w:spacing w:after="0" w:line="240" w:lineRule="auto"/>
        <w:ind w:firstLine="567"/>
        <w:jc w:val="both"/>
        <w:rPr>
          <w:rFonts w:ascii="Times New Roman" w:eastAsia="@Arial Unicode MS" w:hAnsi="Times New Roman" w:cs="Times New Roman"/>
          <w:b/>
          <w:color w:val="000000"/>
          <w:sz w:val="23"/>
          <w:szCs w:val="23"/>
          <w:u w:val="single"/>
          <w:lang w:eastAsia="ru-RU"/>
        </w:rPr>
      </w:pPr>
      <w:r w:rsidRPr="00AC718B">
        <w:rPr>
          <w:rFonts w:ascii="Times New Roman" w:eastAsia="@Arial Unicode MS" w:hAnsi="Times New Roman" w:cs="Times New Roman"/>
          <w:b/>
          <w:color w:val="000000"/>
          <w:sz w:val="23"/>
          <w:szCs w:val="23"/>
          <w:u w:val="single"/>
          <w:lang w:eastAsia="ru-RU"/>
        </w:rPr>
        <w:t>Состав участников образовательного процесса ОУ.</w:t>
      </w:r>
    </w:p>
    <w:p w:rsidR="00AC718B" w:rsidRPr="00AC718B" w:rsidRDefault="00AC718B" w:rsidP="00AC718B">
      <w:pPr>
        <w:widowControl w:val="0"/>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        Дети (учащиеся), достигшие школьного возраста(не младше 6,5 лет). </w:t>
      </w:r>
    </w:p>
    <w:p w:rsidR="00AC718B" w:rsidRPr="00AC718B" w:rsidRDefault="00AC718B" w:rsidP="00AC718B">
      <w:pPr>
        <w:widowControl w:val="0"/>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Педагоги, изучившие требования, предъявляемые к  ООП федеральным государственным образовательным стандартом (ФГОС), владеющие современными технологиями обучения, ответственные за качественное образование, демонстрирующие рост профессионального мастерства.</w:t>
      </w:r>
    </w:p>
    <w:p w:rsidR="00AC718B" w:rsidRPr="00AC718B" w:rsidRDefault="00AC718B" w:rsidP="00AC718B">
      <w:pPr>
        <w:widowControl w:val="0"/>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Родители,(лица их заменяющие) изучившие особенности ООП, нормативные документы и локальные акты, обеспечивающие её выполнение.</w:t>
      </w:r>
    </w:p>
    <w:p w:rsidR="00AC718B" w:rsidRPr="00AC718B" w:rsidRDefault="00AC718B" w:rsidP="00AC718B">
      <w:pPr>
        <w:widowControl w:val="0"/>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ООП реализует функцию общественного договора с родителями,предоставляет возможность родителям участвовать в работе органов государственно-общественного управления. Для реализации прав семьи и ребёнка на выбор индивидуального образовательного маршрута в школе созданы условия для самореализации учащихся с их способностями,желанием и направленностью личности.</w:t>
      </w:r>
    </w:p>
    <w:p w:rsidR="00AC718B" w:rsidRPr="00AC718B" w:rsidRDefault="00AC718B" w:rsidP="00AC718B">
      <w:pPr>
        <w:widowControl w:val="0"/>
        <w:autoSpaceDE w:val="0"/>
        <w:autoSpaceDN w:val="0"/>
        <w:adjustRightInd w:val="0"/>
        <w:spacing w:after="0" w:line="240" w:lineRule="auto"/>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          МБОУ«Ульяновская СОШ»   обеспечивает ознакомление учащихся и их родителей (законных представителей), педагогов  как участников образовательных отношений:</w:t>
      </w:r>
    </w:p>
    <w:p w:rsidR="00AC718B" w:rsidRPr="00AC718B" w:rsidRDefault="00AC718B" w:rsidP="00AC718B">
      <w:pPr>
        <w:widowControl w:val="0"/>
        <w:numPr>
          <w:ilvl w:val="0"/>
          <w:numId w:val="8"/>
        </w:numPr>
        <w:autoSpaceDE w:val="0"/>
        <w:autoSpaceDN w:val="0"/>
        <w:adjustRightInd w:val="0"/>
        <w:spacing w:after="0" w:line="240" w:lineRule="auto"/>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с Уставом и другими документами, регламентирующими осуществление образовательной деятельности в школе;</w:t>
      </w:r>
    </w:p>
    <w:p w:rsidR="00AC718B" w:rsidRPr="00AC718B" w:rsidRDefault="00AC718B" w:rsidP="00AC718B">
      <w:pPr>
        <w:widowControl w:val="0"/>
        <w:numPr>
          <w:ilvl w:val="0"/>
          <w:numId w:val="8"/>
        </w:numPr>
        <w:autoSpaceDE w:val="0"/>
        <w:autoSpaceDN w:val="0"/>
        <w:adjustRightInd w:val="0"/>
        <w:spacing w:after="0" w:line="240" w:lineRule="auto"/>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образовательного учреждения.</w:t>
      </w:r>
    </w:p>
    <w:p w:rsidR="00AC718B" w:rsidRPr="00AC718B" w:rsidRDefault="00AC718B" w:rsidP="00AC718B">
      <w:pPr>
        <w:widowControl w:val="0"/>
        <w:autoSpaceDE w:val="0"/>
        <w:autoSpaceDN w:val="0"/>
        <w:adjustRightInd w:val="0"/>
        <w:spacing w:after="0" w:line="240" w:lineRule="auto"/>
        <w:ind w:firstLine="567"/>
        <w:jc w:val="both"/>
        <w:rPr>
          <w:rFonts w:ascii="Times New Roman" w:eastAsia="@Arial Unicode MS" w:hAnsi="Times New Roman" w:cs="Times New Roman"/>
          <w:b/>
          <w:color w:val="000000"/>
          <w:sz w:val="23"/>
          <w:szCs w:val="23"/>
          <w:u w:val="single"/>
          <w:lang w:eastAsia="ru-RU"/>
        </w:rPr>
      </w:pPr>
    </w:p>
    <w:p w:rsidR="00AC718B" w:rsidRPr="00AC718B" w:rsidRDefault="00AC718B" w:rsidP="00AC718B">
      <w:pPr>
        <w:widowControl w:val="0"/>
        <w:autoSpaceDE w:val="0"/>
        <w:autoSpaceDN w:val="0"/>
        <w:adjustRightInd w:val="0"/>
        <w:spacing w:after="0" w:line="240" w:lineRule="auto"/>
        <w:ind w:firstLine="567"/>
        <w:jc w:val="both"/>
        <w:rPr>
          <w:rFonts w:ascii="Times New Roman" w:eastAsia="@Arial Unicode MS" w:hAnsi="Times New Roman" w:cs="Times New Roman"/>
          <w:b/>
          <w:color w:val="000000"/>
          <w:sz w:val="23"/>
          <w:szCs w:val="23"/>
          <w:u w:val="single"/>
          <w:lang w:eastAsia="ru-RU"/>
        </w:rPr>
      </w:pPr>
      <w:r w:rsidRPr="00AC718B">
        <w:rPr>
          <w:rFonts w:ascii="Times New Roman" w:eastAsia="@Arial Unicode MS" w:hAnsi="Times New Roman" w:cs="Times New Roman"/>
          <w:b/>
          <w:color w:val="000000"/>
          <w:sz w:val="23"/>
          <w:szCs w:val="23"/>
          <w:u w:val="single"/>
          <w:lang w:eastAsia="ru-RU"/>
        </w:rPr>
        <w:t>Общая характеристика ООП НОО.</w:t>
      </w:r>
    </w:p>
    <w:p w:rsidR="00AC718B" w:rsidRPr="00AC718B" w:rsidRDefault="00AC718B" w:rsidP="00AC718B">
      <w:pPr>
        <w:widowControl w:val="0"/>
        <w:autoSpaceDE w:val="0"/>
        <w:autoSpaceDN w:val="0"/>
        <w:adjustRightInd w:val="0"/>
        <w:spacing w:after="0" w:line="240" w:lineRule="auto"/>
        <w:ind w:firstLine="567"/>
        <w:jc w:val="both"/>
        <w:rPr>
          <w:rFonts w:ascii="Times New Roman" w:eastAsia="@Arial Unicode MS" w:hAnsi="Times New Roman" w:cs="Times New Roman"/>
          <w:b/>
          <w:color w:val="000000"/>
          <w:sz w:val="23"/>
          <w:szCs w:val="23"/>
          <w:u w:val="single"/>
          <w:lang w:eastAsia="ru-RU"/>
        </w:rPr>
      </w:pPr>
    </w:p>
    <w:p w:rsidR="00AC718B" w:rsidRPr="00AC718B" w:rsidRDefault="00AC718B" w:rsidP="00AC718B">
      <w:pPr>
        <w:spacing w:after="0" w:line="240" w:lineRule="auto"/>
        <w:ind w:firstLine="567"/>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ООП НОО МБОУ</w:t>
      </w:r>
      <w:r w:rsidR="005577CD">
        <w:rPr>
          <w:rFonts w:ascii="Times New Roman" w:eastAsia="@Arial Unicode MS" w:hAnsi="Times New Roman" w:cs="Times New Roman"/>
          <w:color w:val="000000"/>
          <w:sz w:val="23"/>
          <w:szCs w:val="23"/>
          <w:lang w:eastAsia="ru-RU"/>
        </w:rPr>
        <w:t>«</w:t>
      </w:r>
      <w:r w:rsidR="007E4216">
        <w:rPr>
          <w:rFonts w:ascii="Times New Roman" w:eastAsia="@Arial Unicode MS" w:hAnsi="Times New Roman" w:cs="Times New Roman"/>
          <w:color w:val="000000"/>
          <w:sz w:val="23"/>
          <w:szCs w:val="23"/>
          <w:lang w:eastAsia="ru-RU"/>
        </w:rPr>
        <w:t>Капустинская ООШ</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Times New Roman" w:hAnsi="Times New Roman" w:cs="Times New Roman"/>
          <w:color w:val="000000"/>
          <w:sz w:val="23"/>
          <w:szCs w:val="23"/>
          <w:lang w:eastAsia="ru-RU"/>
        </w:rPr>
        <w:t xml:space="preserve">  разрабатывалась на основе Примерной основной образовательной программы, одобренной 8 апреля 2015г федеральным учебно – методическим объединением по общему образованию, и определяет содержание и организацию образовательного процесса на ступени начального общего образования.</w:t>
      </w:r>
    </w:p>
    <w:p w:rsidR="00AC718B" w:rsidRPr="00AC718B" w:rsidRDefault="00AC718B" w:rsidP="00AC718B">
      <w:pPr>
        <w:spacing w:after="0" w:line="240" w:lineRule="auto"/>
        <w:ind w:firstLine="567"/>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Организация образовательного процесса опирается на системы учебников «Школа России», программу формирования УДД, программу духовно-нравственного развития и воспитания, программу </w:t>
      </w:r>
      <w:r w:rsidRPr="00AC718B">
        <w:rPr>
          <w:rFonts w:ascii="Times New Roman" w:eastAsia="Times New Roman" w:hAnsi="Times New Roman" w:cs="Times New Roman"/>
          <w:color w:val="000000"/>
          <w:sz w:val="23"/>
          <w:szCs w:val="23"/>
          <w:lang w:eastAsia="ru-RU"/>
        </w:rPr>
        <w:lastRenderedPageBreak/>
        <w:t>формирования культуры здорового и безопасного образа жизни, а также на программу организации внеурочной деятельности обучающихся на ступени начального общего образования.</w:t>
      </w:r>
    </w:p>
    <w:p w:rsidR="00AC718B" w:rsidRPr="00AC718B" w:rsidRDefault="005577CD" w:rsidP="00AC718B">
      <w:pPr>
        <w:spacing w:after="0" w:line="240" w:lineRule="auto"/>
        <w:ind w:firstLine="567"/>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ООП НОО МБОУ «</w:t>
      </w:r>
      <w:r w:rsidR="007E4216">
        <w:rPr>
          <w:rFonts w:ascii="Times New Roman" w:eastAsia="@Arial Unicode MS" w:hAnsi="Times New Roman" w:cs="Times New Roman"/>
          <w:color w:val="000000"/>
          <w:sz w:val="23"/>
          <w:szCs w:val="23"/>
          <w:lang w:eastAsia="ru-RU"/>
        </w:rPr>
        <w:t>Капустинская ООШ</w:t>
      </w:r>
      <w:r w:rsidR="00AC718B" w:rsidRPr="00AC718B">
        <w:rPr>
          <w:rFonts w:ascii="Times New Roman" w:eastAsia="@Arial Unicode MS" w:hAnsi="Times New Roman" w:cs="Times New Roman"/>
          <w:color w:val="000000"/>
          <w:sz w:val="23"/>
          <w:szCs w:val="23"/>
          <w:lang w:eastAsia="ru-RU"/>
        </w:rPr>
        <w:t>»</w:t>
      </w:r>
      <w:r w:rsidR="00AC718B" w:rsidRPr="00AC718B">
        <w:rPr>
          <w:rFonts w:ascii="Times New Roman" w:eastAsia="Times New Roman" w:hAnsi="Times New Roman" w:cs="Times New Roman"/>
          <w:color w:val="000000"/>
          <w:sz w:val="23"/>
          <w:szCs w:val="23"/>
          <w:lang w:eastAsia="ru-RU"/>
        </w:rPr>
        <w:t xml:space="preserve"> включает учебный план начального общего образования.</w:t>
      </w:r>
    </w:p>
    <w:p w:rsidR="00AC718B" w:rsidRPr="00AC718B" w:rsidRDefault="00AC718B" w:rsidP="00AC718B">
      <w:pPr>
        <w:spacing w:after="0" w:line="240" w:lineRule="auto"/>
        <w:ind w:firstLine="567"/>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Планируемые результаты освоения обучающимися ООП НОО и система оценки достижения планируемых результатов освоения ООП НОО также является составной частью данной программы.</w:t>
      </w:r>
    </w:p>
    <w:p w:rsidR="00AC718B" w:rsidRPr="00AC718B" w:rsidRDefault="00AC718B" w:rsidP="00AC718B">
      <w:pPr>
        <w:widowControl w:val="0"/>
        <w:autoSpaceDE w:val="0"/>
        <w:autoSpaceDN w:val="0"/>
        <w:adjustRightInd w:val="0"/>
        <w:spacing w:after="0" w:line="240" w:lineRule="auto"/>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Основная образовательная программа начального общ</w:t>
      </w:r>
      <w:r w:rsidR="005577CD">
        <w:rPr>
          <w:rFonts w:ascii="Times New Roman" w:eastAsia="@Arial Unicode MS" w:hAnsi="Times New Roman" w:cs="Times New Roman"/>
          <w:color w:val="000000"/>
          <w:sz w:val="23"/>
          <w:szCs w:val="23"/>
          <w:lang w:eastAsia="ru-RU"/>
        </w:rPr>
        <w:t xml:space="preserve">его образования МБОУ « </w:t>
      </w:r>
      <w:r w:rsidR="005577CD">
        <w:rPr>
          <w:rFonts w:ascii="Times New Roman" w:eastAsia="Times New Roman" w:hAnsi="Times New Roman" w:cs="Times New Roman"/>
          <w:color w:val="000000"/>
          <w:sz w:val="23"/>
          <w:szCs w:val="23"/>
          <w:lang w:eastAsia="ru-RU"/>
        </w:rPr>
        <w:t>Новосолкушинская</w:t>
      </w:r>
      <w:r w:rsidR="005577CD"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color w:val="000000"/>
          <w:sz w:val="23"/>
          <w:szCs w:val="23"/>
          <w:lang w:eastAsia="ru-RU"/>
        </w:rPr>
        <w:t>СОШ»   содержит разделы:</w:t>
      </w:r>
    </w:p>
    <w:p w:rsidR="00AC718B" w:rsidRPr="00AC718B" w:rsidRDefault="00AC718B" w:rsidP="00AC718B">
      <w:pPr>
        <w:widowControl w:val="0"/>
        <w:numPr>
          <w:ilvl w:val="0"/>
          <w:numId w:val="145"/>
        </w:numPr>
        <w:autoSpaceDE w:val="0"/>
        <w:autoSpaceDN w:val="0"/>
        <w:adjustRightInd w:val="0"/>
        <w:spacing w:after="0" w:line="240" w:lineRule="auto"/>
        <w:jc w:val="both"/>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b/>
          <w:bCs/>
          <w:color w:val="000000"/>
          <w:sz w:val="23"/>
          <w:szCs w:val="23"/>
          <w:lang w:eastAsia="ru-RU"/>
        </w:rPr>
        <w:t>целевой</w:t>
      </w:r>
      <w:r w:rsidRPr="00AC718B">
        <w:rPr>
          <w:rFonts w:ascii="Times New Roman" w:eastAsia="@Arial Unicode MS" w:hAnsi="Times New Roman" w:cs="Times New Roman"/>
          <w:bCs/>
          <w:color w:val="000000"/>
          <w:sz w:val="23"/>
          <w:szCs w:val="23"/>
          <w:lang w:eastAsia="ru-RU"/>
        </w:rPr>
        <w:t>, который включает в себя</w:t>
      </w:r>
    </w:p>
    <w:p w:rsidR="00AC718B" w:rsidRPr="00AC718B" w:rsidRDefault="00AC718B" w:rsidP="00AC718B">
      <w:pPr>
        <w:widowControl w:val="0"/>
        <w:numPr>
          <w:ilvl w:val="0"/>
          <w:numId w:val="9"/>
        </w:numPr>
        <w:autoSpaceDE w:val="0"/>
        <w:autoSpaceDN w:val="0"/>
        <w:adjustRightInd w:val="0"/>
        <w:spacing w:after="0" w:line="240" w:lineRule="auto"/>
        <w:ind w:left="567" w:hanging="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пояснительную записку;</w:t>
      </w:r>
    </w:p>
    <w:p w:rsidR="00AC718B" w:rsidRPr="00AC718B" w:rsidRDefault="00AC718B" w:rsidP="00AC718B">
      <w:pPr>
        <w:widowControl w:val="0"/>
        <w:numPr>
          <w:ilvl w:val="0"/>
          <w:numId w:val="9"/>
        </w:numPr>
        <w:autoSpaceDE w:val="0"/>
        <w:autoSpaceDN w:val="0"/>
        <w:adjustRightInd w:val="0"/>
        <w:spacing w:after="0" w:line="240" w:lineRule="auto"/>
        <w:ind w:left="567" w:hanging="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планируемые результаты освоения учащимися основной образовательной программы начального общего образования;</w:t>
      </w:r>
    </w:p>
    <w:p w:rsidR="00AC718B" w:rsidRPr="00AC718B" w:rsidRDefault="00AC718B" w:rsidP="00AC718B">
      <w:pPr>
        <w:widowControl w:val="0"/>
        <w:numPr>
          <w:ilvl w:val="0"/>
          <w:numId w:val="9"/>
        </w:numPr>
        <w:autoSpaceDE w:val="0"/>
        <w:autoSpaceDN w:val="0"/>
        <w:adjustRightInd w:val="0"/>
        <w:spacing w:after="0" w:line="240" w:lineRule="auto"/>
        <w:ind w:left="567" w:hanging="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систему оценки достижения планируемых результатов освоения основной образовательной программы начального общего образования;</w:t>
      </w:r>
    </w:p>
    <w:p w:rsidR="00AC718B" w:rsidRPr="00AC718B" w:rsidRDefault="00AC718B" w:rsidP="00AC718B">
      <w:pPr>
        <w:widowControl w:val="0"/>
        <w:numPr>
          <w:ilvl w:val="0"/>
          <w:numId w:val="145"/>
        </w:numPr>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color w:val="000000"/>
          <w:sz w:val="23"/>
          <w:szCs w:val="23"/>
          <w:lang w:eastAsia="ru-RU"/>
        </w:rPr>
        <w:t>содержательный</w:t>
      </w:r>
      <w:r w:rsidRPr="00AC718B">
        <w:rPr>
          <w:rFonts w:ascii="Times New Roman" w:eastAsia="@Arial Unicode MS" w:hAnsi="Times New Roman" w:cs="Times New Roman"/>
          <w:color w:val="000000"/>
          <w:sz w:val="23"/>
          <w:szCs w:val="23"/>
          <w:lang w:eastAsia="ru-RU"/>
        </w:rPr>
        <w:t>, который включает в себя</w:t>
      </w:r>
    </w:p>
    <w:p w:rsidR="00AC718B" w:rsidRPr="00AC718B" w:rsidRDefault="00AC718B" w:rsidP="00AC718B">
      <w:pPr>
        <w:widowControl w:val="0"/>
        <w:numPr>
          <w:ilvl w:val="0"/>
          <w:numId w:val="9"/>
        </w:numPr>
        <w:autoSpaceDE w:val="0"/>
        <w:autoSpaceDN w:val="0"/>
        <w:adjustRightInd w:val="0"/>
        <w:spacing w:after="0" w:line="240" w:lineRule="auto"/>
        <w:ind w:left="567" w:hanging="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программу формирования универсальных учебных действий у учащихся при получении начального общего образования;</w:t>
      </w:r>
    </w:p>
    <w:p w:rsidR="00AC718B" w:rsidRPr="00AC718B" w:rsidRDefault="00AC718B" w:rsidP="00AC718B">
      <w:pPr>
        <w:widowControl w:val="0"/>
        <w:numPr>
          <w:ilvl w:val="0"/>
          <w:numId w:val="9"/>
        </w:numPr>
        <w:autoSpaceDE w:val="0"/>
        <w:autoSpaceDN w:val="0"/>
        <w:adjustRightInd w:val="0"/>
        <w:spacing w:after="0" w:line="240" w:lineRule="auto"/>
        <w:ind w:left="567" w:hanging="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программы отдельных учебных предметов, курсов;</w:t>
      </w:r>
    </w:p>
    <w:p w:rsidR="00AC718B" w:rsidRPr="00AC718B" w:rsidRDefault="00AC718B" w:rsidP="00AC718B">
      <w:pPr>
        <w:widowControl w:val="0"/>
        <w:numPr>
          <w:ilvl w:val="0"/>
          <w:numId w:val="9"/>
        </w:numPr>
        <w:autoSpaceDE w:val="0"/>
        <w:autoSpaceDN w:val="0"/>
        <w:adjustRightInd w:val="0"/>
        <w:spacing w:after="0" w:line="240" w:lineRule="auto"/>
        <w:ind w:left="567" w:hanging="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программу духовно-нравственного развития, воспитания учащихся при получении начального общего образования;</w:t>
      </w:r>
    </w:p>
    <w:p w:rsidR="00AC718B" w:rsidRPr="00AC718B" w:rsidRDefault="00AC718B" w:rsidP="00AC718B">
      <w:pPr>
        <w:widowControl w:val="0"/>
        <w:numPr>
          <w:ilvl w:val="0"/>
          <w:numId w:val="9"/>
        </w:numPr>
        <w:autoSpaceDE w:val="0"/>
        <w:autoSpaceDN w:val="0"/>
        <w:adjustRightInd w:val="0"/>
        <w:spacing w:after="0" w:line="240" w:lineRule="auto"/>
        <w:ind w:left="567" w:hanging="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программу формирования экологической культуры, здорового и безопасного образа жизни;</w:t>
      </w:r>
    </w:p>
    <w:p w:rsidR="00AC718B" w:rsidRPr="00AC718B" w:rsidRDefault="00AC718B" w:rsidP="00AC718B">
      <w:pPr>
        <w:widowControl w:val="0"/>
        <w:numPr>
          <w:ilvl w:val="0"/>
          <w:numId w:val="9"/>
        </w:numPr>
        <w:autoSpaceDE w:val="0"/>
        <w:autoSpaceDN w:val="0"/>
        <w:adjustRightInd w:val="0"/>
        <w:spacing w:after="0" w:line="240" w:lineRule="auto"/>
        <w:ind w:left="567" w:hanging="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программу коррекционной работы;</w:t>
      </w:r>
    </w:p>
    <w:p w:rsidR="00AC718B" w:rsidRPr="00AC718B" w:rsidRDefault="00AC718B" w:rsidP="00AC718B">
      <w:pPr>
        <w:widowControl w:val="0"/>
        <w:numPr>
          <w:ilvl w:val="0"/>
          <w:numId w:val="145"/>
        </w:numPr>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color w:val="000000"/>
          <w:sz w:val="23"/>
          <w:szCs w:val="23"/>
          <w:lang w:eastAsia="ru-RU"/>
        </w:rPr>
        <w:t>организационный</w:t>
      </w:r>
      <w:r w:rsidRPr="00AC718B">
        <w:rPr>
          <w:rFonts w:ascii="Times New Roman" w:eastAsia="@Arial Unicode MS" w:hAnsi="Times New Roman" w:cs="Times New Roman"/>
          <w:color w:val="000000"/>
          <w:sz w:val="23"/>
          <w:szCs w:val="23"/>
          <w:lang w:eastAsia="ru-RU"/>
        </w:rPr>
        <w:t>, который включает в себя</w:t>
      </w:r>
    </w:p>
    <w:p w:rsidR="00AC718B" w:rsidRPr="00AC718B" w:rsidRDefault="00AC718B" w:rsidP="00AC718B">
      <w:pPr>
        <w:widowControl w:val="0"/>
        <w:numPr>
          <w:ilvl w:val="0"/>
          <w:numId w:val="9"/>
        </w:numPr>
        <w:autoSpaceDE w:val="0"/>
        <w:autoSpaceDN w:val="0"/>
        <w:adjustRightInd w:val="0"/>
        <w:spacing w:after="0" w:line="240" w:lineRule="auto"/>
        <w:ind w:left="567" w:hanging="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учебный план начального общего образования;</w:t>
      </w:r>
    </w:p>
    <w:p w:rsidR="00AC718B" w:rsidRPr="00AC718B" w:rsidRDefault="00AC718B" w:rsidP="00AC718B">
      <w:pPr>
        <w:widowControl w:val="0"/>
        <w:numPr>
          <w:ilvl w:val="0"/>
          <w:numId w:val="9"/>
        </w:numPr>
        <w:autoSpaceDE w:val="0"/>
        <w:autoSpaceDN w:val="0"/>
        <w:adjustRightInd w:val="0"/>
        <w:spacing w:after="0" w:line="240" w:lineRule="auto"/>
        <w:ind w:left="567" w:hanging="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план внеурочной деятельности;</w:t>
      </w:r>
    </w:p>
    <w:p w:rsidR="00AC718B" w:rsidRPr="00AC718B" w:rsidRDefault="00AC718B" w:rsidP="00AC718B">
      <w:pPr>
        <w:widowControl w:val="0"/>
        <w:numPr>
          <w:ilvl w:val="0"/>
          <w:numId w:val="9"/>
        </w:numPr>
        <w:autoSpaceDE w:val="0"/>
        <w:autoSpaceDN w:val="0"/>
        <w:adjustRightInd w:val="0"/>
        <w:spacing w:after="0" w:line="240" w:lineRule="auto"/>
        <w:ind w:left="567" w:hanging="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систему условий реализации ООП НОО в соответствии с требованиями Стандарта.</w:t>
      </w:r>
    </w:p>
    <w:p w:rsidR="00AC718B" w:rsidRPr="00AC718B" w:rsidRDefault="00AC718B" w:rsidP="00AC718B">
      <w:pPr>
        <w:widowControl w:val="0"/>
        <w:autoSpaceDE w:val="0"/>
        <w:autoSpaceDN w:val="0"/>
        <w:adjustRightInd w:val="0"/>
        <w:spacing w:after="0" w:line="240" w:lineRule="auto"/>
        <w:jc w:val="both"/>
        <w:rPr>
          <w:rFonts w:ascii="Times New Roman" w:eastAsia="+mn-ea" w:hAnsi="Times New Roman" w:cs="Times New Roman"/>
          <w:b/>
          <w:color w:val="000000"/>
          <w:kern w:val="24"/>
          <w:sz w:val="23"/>
          <w:szCs w:val="23"/>
          <w:u w:val="single"/>
          <w:lang w:eastAsia="ru-RU"/>
        </w:rPr>
      </w:pPr>
    </w:p>
    <w:p w:rsidR="00AC718B" w:rsidRPr="00AC718B" w:rsidRDefault="00AC718B" w:rsidP="00AC718B">
      <w:pPr>
        <w:widowControl w:val="0"/>
        <w:autoSpaceDE w:val="0"/>
        <w:autoSpaceDN w:val="0"/>
        <w:adjustRightInd w:val="0"/>
        <w:spacing w:after="0" w:line="240" w:lineRule="auto"/>
        <w:jc w:val="both"/>
        <w:rPr>
          <w:rFonts w:ascii="Times New Roman" w:eastAsia="+mn-ea" w:hAnsi="Times New Roman" w:cs="Times New Roman"/>
          <w:b/>
          <w:color w:val="000000"/>
          <w:kern w:val="24"/>
          <w:sz w:val="23"/>
          <w:szCs w:val="23"/>
          <w:u w:val="single"/>
          <w:lang w:eastAsia="ru-RU"/>
        </w:rPr>
      </w:pPr>
      <w:r w:rsidRPr="00AC718B">
        <w:rPr>
          <w:rFonts w:ascii="Times New Roman" w:eastAsia="+mn-ea" w:hAnsi="Times New Roman" w:cs="Times New Roman"/>
          <w:b/>
          <w:color w:val="000000"/>
          <w:kern w:val="24"/>
          <w:sz w:val="23"/>
          <w:szCs w:val="23"/>
          <w:u w:val="single"/>
          <w:lang w:eastAsia="ru-RU"/>
        </w:rPr>
        <w:t xml:space="preserve">Общие подходы к реализации внеурочной деятельности.      </w:t>
      </w:r>
    </w:p>
    <w:p w:rsidR="00AC718B" w:rsidRPr="00AC718B" w:rsidRDefault="00AC718B" w:rsidP="00AC718B">
      <w:pPr>
        <w:widowControl w:val="0"/>
        <w:autoSpaceDE w:val="0"/>
        <w:autoSpaceDN w:val="0"/>
        <w:adjustRightInd w:val="0"/>
        <w:spacing w:after="0" w:line="240" w:lineRule="auto"/>
        <w:ind w:firstLine="567"/>
        <w:jc w:val="both"/>
        <w:rPr>
          <w:rFonts w:ascii="Times New Roman" w:eastAsia="Calibri" w:hAnsi="Times New Roman" w:cs="Times New Roman"/>
          <w:color w:val="000000"/>
          <w:sz w:val="23"/>
          <w:szCs w:val="23"/>
          <w:lang w:eastAsia="ru-RU"/>
        </w:rPr>
      </w:pPr>
      <w:r w:rsidRPr="00AC718B">
        <w:rPr>
          <w:rFonts w:ascii="Times New Roman" w:eastAsia="+mn-ea" w:hAnsi="Times New Roman" w:cs="Times New Roman"/>
          <w:color w:val="000000"/>
          <w:kern w:val="24"/>
          <w:sz w:val="23"/>
          <w:szCs w:val="23"/>
          <w:lang w:eastAsia="ru-RU"/>
        </w:rPr>
        <w:t xml:space="preserve">В соответствии с федеральным государственным образовательным стандартом начального общего образования основная образовательная программа начального общего образования реализуется, в том числе, и </w:t>
      </w:r>
      <w:r w:rsidRPr="00AC718B">
        <w:rPr>
          <w:rFonts w:ascii="Times New Roman" w:eastAsia="+mn-ea" w:hAnsi="Times New Roman" w:cs="Times New Roman"/>
          <w:iCs/>
          <w:color w:val="000000"/>
          <w:kern w:val="24"/>
          <w:sz w:val="23"/>
          <w:szCs w:val="23"/>
          <w:lang w:eastAsia="ru-RU"/>
        </w:rPr>
        <w:t xml:space="preserve">через </w:t>
      </w:r>
      <w:r w:rsidRPr="00AC718B">
        <w:rPr>
          <w:rFonts w:ascii="Times New Roman" w:eastAsia="+mn-ea" w:hAnsi="Times New Roman" w:cs="Times New Roman"/>
          <w:bCs/>
          <w:iCs/>
          <w:color w:val="000000"/>
          <w:kern w:val="24"/>
          <w:sz w:val="23"/>
          <w:szCs w:val="23"/>
          <w:lang w:eastAsia="ru-RU"/>
        </w:rPr>
        <w:t>внеурочную деятельность</w:t>
      </w:r>
      <w:r w:rsidRPr="00AC718B">
        <w:rPr>
          <w:rFonts w:ascii="Times New Roman" w:eastAsia="+mn-ea" w:hAnsi="Times New Roman" w:cs="Times New Roman"/>
          <w:bCs/>
          <w:color w:val="000000"/>
          <w:kern w:val="24"/>
          <w:sz w:val="23"/>
          <w:szCs w:val="23"/>
          <w:lang w:eastAsia="ru-RU"/>
        </w:rPr>
        <w:t>.</w:t>
      </w:r>
      <w:r w:rsidRPr="00AC718B">
        <w:rPr>
          <w:rFonts w:ascii="Times New Roman" w:eastAsia="+mn-ea" w:hAnsi="Times New Roman" w:cs="Times New Roman"/>
          <w:color w:val="000000"/>
          <w:kern w:val="24"/>
          <w:sz w:val="23"/>
          <w:szCs w:val="23"/>
          <w:lang w:eastAsia="ru-RU"/>
        </w:rPr>
        <w:t xml:space="preserve"> Образовательная программа  состоит  из обязательной части и части, формируемой участниками образовательных отношений, в которую входит внеурочная деятельность, обеспечивающая реализацию </w:t>
      </w:r>
      <w:r w:rsidRPr="00AC718B">
        <w:rPr>
          <w:rFonts w:ascii="Times New Roman" w:eastAsia="+mn-ea" w:hAnsi="Times New Roman" w:cs="Times New Roman"/>
          <w:bCs/>
          <w:color w:val="000000"/>
          <w:kern w:val="24"/>
          <w:sz w:val="23"/>
          <w:szCs w:val="23"/>
          <w:lang w:eastAsia="ru-RU"/>
        </w:rPr>
        <w:t>индивидуальных потребностей учащихся</w:t>
      </w:r>
      <w:r w:rsidRPr="00AC718B">
        <w:rPr>
          <w:rFonts w:ascii="Times New Roman" w:eastAsia="+mn-ea" w:hAnsi="Times New Roman" w:cs="Times New Roman"/>
          <w:bCs/>
          <w:color w:val="FF0000"/>
          <w:kern w:val="24"/>
          <w:sz w:val="23"/>
          <w:szCs w:val="23"/>
          <w:lang w:eastAsia="ru-RU"/>
        </w:rPr>
        <w:t xml:space="preserve">. </w:t>
      </w:r>
      <w:r w:rsidRPr="00AC718B">
        <w:rPr>
          <w:rFonts w:ascii="Times New Roman" w:eastAsia="Calibri" w:hAnsi="Times New Roman" w:cs="Times New Roman"/>
          <w:sz w:val="23"/>
          <w:szCs w:val="23"/>
          <w:lang w:eastAsia="ru-RU"/>
        </w:rPr>
        <w:t>В связи с этим для учащихся начальной школы мы используем  индивидуальные  планы (ИП) в процессе организации внеучебной  работы во второй половине дня по ФГОС второго поколения.</w:t>
      </w:r>
      <w:r w:rsidRPr="00AC718B">
        <w:rPr>
          <w:rFonts w:ascii="Times New Roman" w:eastAsia="Calibri" w:hAnsi="Times New Roman" w:cs="Times New Roman"/>
          <w:color w:val="000000"/>
          <w:sz w:val="23"/>
          <w:szCs w:val="23"/>
          <w:lang w:eastAsia="ru-RU"/>
        </w:rPr>
        <w:t xml:space="preserve"> Личностно-ориентированный, индивидуальный подход дает возможность младшему школьнику действовать в зоне ближайшего развития, формирует у школьников желание учиться. Как показывает практика, ученики первых классов уже имеют минимальные навыки самоорганизации учебной деятельности, сформированные в результате посещения дошкольного учреждения и (или) посещения занятий в группах по адаптации детей к условиям школьной жизни. Тогда как навыки самоорганизации их во второй половине дня отсутствуют у большей части первоклассников. Огромное значение для ребенка имеет участие в жизни класса вне школьных уроков. Для многих ребят – это возможность проявить инициативу и самостоятельность, ответственность и открытость. Поэтому  мы посчитали необходимым создать ситуацию добровольного выбора учениками и их родителями  тех или иных направлений  внеучебной  занятости. Анализируя рекомендации Министерства образования и науки в части моделей организации внеурочной деятельности, мы остановились на модели дополнительного образования. </w:t>
      </w: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Arial Unicode MS" w:hAnsi="Times New Roman" w:cs="Times New Roman"/>
          <w:b/>
          <w:b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b/>
          <w:bCs/>
          <w:color w:val="000000"/>
          <w:sz w:val="23"/>
          <w:szCs w:val="23"/>
          <w:lang w:eastAsia="ru-RU"/>
        </w:rPr>
        <w:t>1.2. Планируемые результаты освоения обучающимися основной образовательной программы начального общего образования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bCs/>
          <w:i/>
          <w:iCs/>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Стандарта к результатам учащихся, освоивших основную образовательную программу. Они представляют собой систему </w:t>
      </w:r>
      <w:r w:rsidRPr="00AC718B">
        <w:rPr>
          <w:rFonts w:ascii="Times New Roman" w:eastAsia="@Arial Unicode MS" w:hAnsi="Times New Roman" w:cs="Times New Roman"/>
          <w:b/>
          <w:bCs/>
          <w:i/>
          <w:iCs/>
          <w:color w:val="000000"/>
          <w:sz w:val="23"/>
          <w:szCs w:val="23"/>
          <w:lang w:eastAsia="ru-RU"/>
        </w:rPr>
        <w:t>обобщённых личностно-ориентированных целей образования</w:t>
      </w:r>
      <w:r w:rsidRPr="00AC718B">
        <w:rPr>
          <w:rFonts w:ascii="Times New Roman" w:eastAsia="@Arial Unicode MS" w:hAnsi="Times New Roman" w:cs="Times New Roman"/>
          <w:color w:val="000000"/>
          <w:sz w:val="23"/>
          <w:szCs w:val="23"/>
          <w:lang w:eastAsia="ru-RU"/>
        </w:rPr>
        <w:t>,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lastRenderedPageBreak/>
        <w:t>Планируемые результаты:</w:t>
      </w:r>
    </w:p>
    <w:p w:rsidR="00AC718B" w:rsidRPr="00AC718B" w:rsidRDefault="00AC718B" w:rsidP="00AC718B">
      <w:pPr>
        <w:widowControl w:val="0"/>
        <w:numPr>
          <w:ilvl w:val="0"/>
          <w:numId w:val="270"/>
        </w:numPr>
        <w:tabs>
          <w:tab w:val="left" w:leader="dot" w:pos="624"/>
        </w:tabs>
        <w:autoSpaceDE w:val="0"/>
        <w:autoSpaceDN w:val="0"/>
        <w:adjustRightInd w:val="0"/>
        <w:spacing w:after="0" w:line="240" w:lineRule="auto"/>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 и учащихся и требований, предъявляемых системой оценки;</w:t>
      </w:r>
    </w:p>
    <w:p w:rsidR="00AC718B" w:rsidRPr="00AC718B" w:rsidRDefault="00AC718B" w:rsidP="00AC718B">
      <w:pPr>
        <w:widowControl w:val="0"/>
        <w:numPr>
          <w:ilvl w:val="0"/>
          <w:numId w:val="270"/>
        </w:numPr>
        <w:tabs>
          <w:tab w:val="left" w:leader="dot" w:pos="624"/>
        </w:tabs>
        <w:autoSpaceDE w:val="0"/>
        <w:autoSpaceDN w:val="0"/>
        <w:adjustRightInd w:val="0"/>
        <w:spacing w:after="0" w:line="240" w:lineRule="auto"/>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учащимися основной образовательной программы начального общего образования.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w:t>
      </w:r>
      <w:r w:rsidRPr="00AC718B">
        <w:rPr>
          <w:rFonts w:ascii="Times New Roman" w:eastAsia="@Arial Unicode MS" w:hAnsi="Times New Roman" w:cs="Times New Roman"/>
          <w:i/>
          <w:iCs/>
          <w:color w:val="000000"/>
          <w:sz w:val="23"/>
          <w:szCs w:val="23"/>
          <w:lang w:eastAsia="ru-RU"/>
        </w:rPr>
        <w:t xml:space="preserve">, </w:t>
      </w:r>
      <w:r w:rsidRPr="00AC718B">
        <w:rPr>
          <w:rFonts w:ascii="Times New Roman" w:eastAsia="@Arial Unicode MS" w:hAnsi="Times New Roman" w:cs="Times New Roman"/>
          <w:color w:val="000000"/>
          <w:sz w:val="23"/>
          <w:szCs w:val="23"/>
          <w:lang w:eastAsia="ru-RU"/>
        </w:rPr>
        <w:t>позволяющие обучающимся успешно решать учебные и учебно-практические задачи, в том числе как задачи, направленные на отработку теоретических моделей и понятий, так и задачи, по возможности максимально приближенные к реальным жизненным ситуациям.</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Иными словами, система планируемых результатов даёт представление о том, какими именно действиями — познавательными, личностными, регулятивными, коммуникативными, преломлёнными через специфику содержания того или иного предмета, — овладеют обучающиеся в ходе образовательного процесса. В системе планируемых результатов особо выделяется учебный материал, имеющий </w:t>
      </w:r>
      <w:r w:rsidRPr="00AC718B">
        <w:rPr>
          <w:rFonts w:ascii="Times New Roman" w:eastAsia="@Arial Unicode MS" w:hAnsi="Times New Roman" w:cs="Times New Roman"/>
          <w:i/>
          <w:iCs/>
          <w:color w:val="000000"/>
          <w:sz w:val="23"/>
          <w:szCs w:val="23"/>
          <w:lang w:eastAsia="ru-RU"/>
        </w:rPr>
        <w:t>опорный характер,</w:t>
      </w:r>
      <w:r w:rsidRPr="00AC718B">
        <w:rPr>
          <w:rFonts w:ascii="Times New Roman" w:eastAsia="@Arial Unicode MS" w:hAnsi="Times New Roman" w:cs="Times New Roman"/>
          <w:color w:val="000000"/>
          <w:sz w:val="23"/>
          <w:szCs w:val="23"/>
          <w:lang w:eastAsia="ru-RU"/>
        </w:rPr>
        <w:t xml:space="preserve"> т. е. служащий основой для последующего обучения.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bCs/>
          <w:color w:val="000000"/>
          <w:sz w:val="23"/>
          <w:szCs w:val="23"/>
          <w:lang w:eastAsia="ru-RU"/>
        </w:rPr>
        <w:t xml:space="preserve">Структура планируемых результатов </w:t>
      </w:r>
      <w:r w:rsidRPr="00AC718B">
        <w:rPr>
          <w:rFonts w:ascii="Times New Roman" w:eastAsia="@Arial Unicode MS" w:hAnsi="Times New Roman" w:cs="Times New Roman"/>
          <w:color w:val="000000"/>
          <w:sz w:val="23"/>
          <w:szCs w:val="23"/>
          <w:lang w:eastAsia="ru-RU"/>
        </w:rPr>
        <w:t>строится с учётом необходимости:</w:t>
      </w:r>
    </w:p>
    <w:p w:rsidR="00AC718B" w:rsidRPr="00AC718B" w:rsidRDefault="00AC718B" w:rsidP="00AC718B">
      <w:pPr>
        <w:widowControl w:val="0"/>
        <w:numPr>
          <w:ilvl w:val="0"/>
          <w:numId w:val="271"/>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определения динамики картины развития учащихся на основе выделения достигнутого уровня развития и ближайшей перспективы — зоны ближайшего развития ребёнка;</w:t>
      </w:r>
    </w:p>
    <w:p w:rsidR="00AC718B" w:rsidRPr="00AC718B" w:rsidRDefault="00AC718B" w:rsidP="00AC718B">
      <w:pPr>
        <w:widowControl w:val="0"/>
        <w:numPr>
          <w:ilvl w:val="0"/>
          <w:numId w:val="271"/>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определения возможностей овладения учащимися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rsidR="00AC718B" w:rsidRPr="00AC718B" w:rsidRDefault="00AC718B" w:rsidP="00AC718B">
      <w:pPr>
        <w:widowControl w:val="0"/>
        <w:numPr>
          <w:ilvl w:val="0"/>
          <w:numId w:val="271"/>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выделения основных направлений оценочной деятельности — оценки результатов деятельности систем образования различного уровня, педагогов, учащихся.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С этой целью в структуре планируемых результатов по каждой учебной программе (предметной, междисциплинарной) выделяются следующие </w:t>
      </w:r>
      <w:r w:rsidRPr="00AC718B">
        <w:rPr>
          <w:rFonts w:ascii="Times New Roman" w:eastAsia="@Arial Unicode MS" w:hAnsi="Times New Roman" w:cs="Times New Roman"/>
          <w:i/>
          <w:iCs/>
          <w:color w:val="000000"/>
          <w:sz w:val="23"/>
          <w:szCs w:val="23"/>
          <w:lang w:eastAsia="ru-RU"/>
        </w:rPr>
        <w:t>уровни описания</w:t>
      </w:r>
      <w:r w:rsidRPr="00AC718B">
        <w:rPr>
          <w:rFonts w:ascii="Times New Roman" w:eastAsia="@Arial Unicode MS" w:hAnsi="Times New Roman" w:cs="Times New Roman"/>
          <w:color w:val="000000"/>
          <w:sz w:val="23"/>
          <w:szCs w:val="23"/>
          <w:lang w:eastAsia="ru-RU"/>
        </w:rPr>
        <w:t>.</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bCs/>
          <w:color w:val="000000"/>
          <w:sz w:val="23"/>
          <w:szCs w:val="23"/>
          <w:lang w:eastAsia="ru-RU"/>
        </w:rPr>
        <w:t>Цели</w:t>
      </w:r>
      <w:r w:rsidRPr="00AC718B">
        <w:rPr>
          <w:rFonts w:ascii="Times New Roman" w:eastAsia="@Arial Unicode MS" w:hAnsi="Times New Roman" w:cs="Times New Roman"/>
          <w:b/>
          <w:bCs/>
          <w:color w:val="000000"/>
          <w:sz w:val="23"/>
          <w:szCs w:val="23"/>
          <w:lang w:eastAsia="ru-RU"/>
        </w:rPr>
        <w:noBreakHyphen/>
        <w:t xml:space="preserve">ориентиры, </w:t>
      </w:r>
      <w:r w:rsidRPr="00AC718B">
        <w:rPr>
          <w:rFonts w:ascii="Times New Roman" w:eastAsia="@Arial Unicode MS" w:hAnsi="Times New Roman" w:cs="Times New Roman"/>
          <w:color w:val="000000"/>
          <w:sz w:val="23"/>
          <w:szCs w:val="23"/>
          <w:lang w:eastAsia="ru-RU"/>
        </w:rPr>
        <w:t>определяющие 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учащихся. Планируемые результаты, описывающие эту группу целей,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определённых познавательных потребностей учащихся. Оценка достижения этих целей ведётся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b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b/>
          <w:bCs/>
          <w:color w:val="000000"/>
          <w:sz w:val="23"/>
          <w:szCs w:val="23"/>
          <w:lang w:eastAsia="ru-RU"/>
        </w:rPr>
        <w:t xml:space="preserve">Цели, характеризующие систему учебных действий в отношении опорного учебного материала. </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Планируемые результаты, описывающие эту группу целей, приводятся в блоках</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b/>
          <w:bCs/>
          <w:color w:val="000000"/>
          <w:sz w:val="23"/>
          <w:szCs w:val="23"/>
          <w:u w:val="single"/>
          <w:lang w:eastAsia="ru-RU"/>
        </w:rPr>
        <w:t>«</w:t>
      </w:r>
      <w:r w:rsidRPr="00AC718B">
        <w:rPr>
          <w:rFonts w:ascii="Times New Roman" w:eastAsia="@Arial Unicode MS" w:hAnsi="Times New Roman" w:cs="Times New Roman"/>
          <w:b/>
          <w:color w:val="000000"/>
          <w:sz w:val="23"/>
          <w:szCs w:val="23"/>
          <w:u w:val="single"/>
          <w:lang w:eastAsia="ru-RU"/>
        </w:rPr>
        <w:t>Выпускник  научится</w:t>
      </w:r>
      <w:r w:rsidRPr="00AC718B">
        <w:rPr>
          <w:rFonts w:ascii="Times New Roman" w:eastAsia="@Arial Unicode MS" w:hAnsi="Times New Roman" w:cs="Times New Roman"/>
          <w:b/>
          <w:bCs/>
          <w:color w:val="000000"/>
          <w:sz w:val="23"/>
          <w:szCs w:val="23"/>
          <w:u w:val="single"/>
          <w:lang w:eastAsia="ru-RU"/>
        </w:rPr>
        <w:t>»</w:t>
      </w:r>
      <w:r w:rsidRPr="00AC718B">
        <w:rPr>
          <w:rFonts w:ascii="Times New Roman" w:eastAsia="@Arial Unicode MS" w:hAnsi="Times New Roman" w:cs="Times New Roman"/>
          <w:b/>
          <w:bCs/>
          <w:color w:val="000000"/>
          <w:sz w:val="23"/>
          <w:szCs w:val="23"/>
          <w:lang w:eastAsia="ru-RU"/>
        </w:rPr>
        <w:t xml:space="preserve"> </w:t>
      </w:r>
      <w:r w:rsidRPr="00AC718B">
        <w:rPr>
          <w:rFonts w:ascii="Times New Roman" w:eastAsia="@Arial Unicode MS" w:hAnsi="Times New Roman" w:cs="Times New Roman"/>
          <w:color w:val="000000"/>
          <w:sz w:val="23"/>
          <w:szCs w:val="23"/>
          <w:lang w:eastAsia="ru-RU"/>
        </w:rPr>
        <w:t xml:space="preserve">к каждому разделу учебной программы. Они ориентируют пользователя в том, какой уровень освоения опорного учебного материала ожидается от выпускников. Критериями отбора данных результатов служат: их значимость для решения основных задач образования на данной ступени, необходимость для последующего обучения, а также потенциальная возможность их достижения большинством учащихся, как минимум, на уровне, характеризующем исполнительскую компетентность учащихся. Иными словами, в эту группу включается система таких знаний и учебных действий,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в </w:t>
      </w:r>
      <w:r w:rsidRPr="00AC718B">
        <w:rPr>
          <w:rFonts w:ascii="Times New Roman" w:eastAsia="@Arial Unicode MS" w:hAnsi="Times New Roman" w:cs="Times New Roman"/>
          <w:color w:val="000000"/>
          <w:sz w:val="23"/>
          <w:szCs w:val="23"/>
          <w:lang w:eastAsia="ru-RU"/>
        </w:rPr>
        <w:lastRenderedPageBreak/>
        <w:t xml:space="preserve">принципе может быть освоена подавляющим большинством детей. </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color w:val="000000"/>
          <w:sz w:val="23"/>
          <w:szCs w:val="23"/>
          <w:lang w:eastAsia="ru-RU"/>
        </w:rPr>
        <w:t>Достижение планируемых результатов этой группы выносится на итоговую оценку, которая может осуществляться как в ходе освоения данной программы (с помощью накопительной оценки, или портфеля достижений), так и по итогам её освоения (с помощью итоговой работы). Оценка освоения опорного материала на уровне, характеризующем исполнительскую компетентность учащихся, ведётся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b/>
          <w:bCs/>
          <w:color w:val="000000"/>
          <w:sz w:val="23"/>
          <w:szCs w:val="23"/>
          <w:lang w:eastAsia="ru-RU"/>
        </w:rPr>
        <w:t xml:space="preserve">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w:t>
      </w:r>
      <w:r w:rsidRPr="00AC718B">
        <w:rPr>
          <w:rFonts w:ascii="Times New Roman" w:eastAsia="@Arial Unicode MS" w:hAnsi="Times New Roman" w:cs="Times New Roman"/>
          <w:color w:val="000000"/>
          <w:sz w:val="23"/>
          <w:szCs w:val="23"/>
          <w:lang w:eastAsia="ru-RU"/>
        </w:rPr>
        <w:t xml:space="preserve">Планируемые результаты, описывающие указанную группу целей, приводятся в блоках </w:t>
      </w:r>
      <w:r w:rsidRPr="00AC718B">
        <w:rPr>
          <w:rFonts w:ascii="Times New Roman" w:eastAsia="@Arial Unicode MS" w:hAnsi="Times New Roman" w:cs="Times New Roman"/>
          <w:b/>
          <w:color w:val="000000"/>
          <w:sz w:val="23"/>
          <w:szCs w:val="23"/>
          <w:u w:val="single"/>
          <w:lang w:eastAsia="ru-RU"/>
        </w:rPr>
        <w:t>«Выпускник получит возможность научиться»</w:t>
      </w:r>
      <w:r w:rsidRPr="00AC718B">
        <w:rPr>
          <w:rFonts w:ascii="Times New Roman" w:eastAsia="@Arial Unicode MS" w:hAnsi="Times New Roman" w:cs="Times New Roman"/>
          <w:color w:val="000000"/>
          <w:sz w:val="23"/>
          <w:szCs w:val="23"/>
          <w:lang w:eastAsia="ru-RU"/>
        </w:rPr>
        <w:t xml:space="preserve"> к каждому разделу примерной программы учебного предмета и </w:t>
      </w:r>
      <w:r w:rsidRPr="00AC718B">
        <w:rPr>
          <w:rFonts w:ascii="Times New Roman" w:eastAsia="@Arial Unicode MS" w:hAnsi="Times New Roman" w:cs="Times New Roman"/>
          <w:i/>
          <w:iCs/>
          <w:color w:val="000000"/>
          <w:sz w:val="23"/>
          <w:szCs w:val="23"/>
          <w:lang w:eastAsia="ru-RU"/>
        </w:rPr>
        <w:t xml:space="preserve">выделяются курсивом. </w:t>
      </w:r>
      <w:r w:rsidRPr="00AC718B">
        <w:rPr>
          <w:rFonts w:ascii="Times New Roman" w:eastAsia="@Arial Unicode MS" w:hAnsi="Times New Roman" w:cs="Times New Roman"/>
          <w:color w:val="000000"/>
          <w:sz w:val="23"/>
          <w:szCs w:val="23"/>
          <w:lang w:eastAsia="ru-RU"/>
        </w:rPr>
        <w:t>Уровень достижений, соответствующий планируемым результатам этой группы, могут продемонстрировать только отдельные учащиеся, имеющие более высокий уровень мотивации и способностей. В повседневной практике обучения эта группа целей не отрабатывается со всеми без исключения учащимися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учащихся. При этом </w:t>
      </w:r>
      <w:r w:rsidRPr="00AC718B">
        <w:rPr>
          <w:rFonts w:ascii="Times New Roman" w:eastAsia="@Arial Unicode MS" w:hAnsi="Times New Roman" w:cs="Times New Roman"/>
          <w:b/>
          <w:bCs/>
          <w:color w:val="000000"/>
          <w:sz w:val="23"/>
          <w:szCs w:val="23"/>
          <w:lang w:eastAsia="ru-RU"/>
        </w:rPr>
        <w:t xml:space="preserve">невыполнение учащимися заданий, с помощью которых ведётся оценка достижения планируемых результатов этой группы, не является препятствием для перехода на следующий уровень обучения. </w:t>
      </w:r>
      <w:r w:rsidRPr="00AC718B">
        <w:rPr>
          <w:rFonts w:ascii="Times New Roman" w:eastAsia="@Arial Unicode MS" w:hAnsi="Times New Roman" w:cs="Times New Roman"/>
          <w:color w:val="000000"/>
          <w:sz w:val="23"/>
          <w:szCs w:val="23"/>
          <w:lang w:eastAsia="ru-RU"/>
        </w:rPr>
        <w:t>В ряде случаев 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Подобная структура представления планируемых результатов подчёркивает тот факт, что при организации образовательной деятельности, направленной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AC718B">
        <w:rPr>
          <w:rFonts w:ascii="Times New Roman" w:eastAsia="@Arial Unicode MS" w:hAnsi="Times New Roman" w:cs="Times New Roman"/>
          <w:b/>
          <w:bCs/>
          <w:i/>
          <w:iCs/>
          <w:color w:val="000000"/>
          <w:sz w:val="23"/>
          <w:szCs w:val="23"/>
          <w:lang w:eastAsia="ru-RU"/>
        </w:rPr>
        <w:t xml:space="preserve">дифференциации требований </w:t>
      </w:r>
      <w:r w:rsidRPr="00AC718B">
        <w:rPr>
          <w:rFonts w:ascii="Times New Roman" w:eastAsia="@Arial Unicode MS" w:hAnsi="Times New Roman" w:cs="Times New Roman"/>
          <w:color w:val="000000"/>
          <w:sz w:val="23"/>
          <w:szCs w:val="23"/>
          <w:lang w:eastAsia="ru-RU"/>
        </w:rPr>
        <w:t>к подготовке учащихся.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b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b/>
          <w:bCs/>
          <w:color w:val="000000"/>
          <w:sz w:val="23"/>
          <w:szCs w:val="23"/>
          <w:lang w:eastAsia="ru-RU"/>
        </w:rPr>
        <w:t>1.2.1. Формирование универсальных учебных действий</w:t>
      </w:r>
    </w:p>
    <w:p w:rsidR="00AC718B" w:rsidRPr="00AC718B" w:rsidRDefault="00AC718B" w:rsidP="00AC718B">
      <w:pPr>
        <w:widowControl w:val="0"/>
        <w:tabs>
          <w:tab w:val="left" w:leader="dot" w:pos="624"/>
        </w:tabs>
        <w:autoSpaceDE w:val="0"/>
        <w:autoSpaceDN w:val="0"/>
        <w:adjustRightInd w:val="0"/>
        <w:spacing w:after="0" w:line="240" w:lineRule="auto"/>
        <w:ind w:firstLine="567"/>
        <w:rPr>
          <w:rFonts w:ascii="Times New Roman" w:eastAsia="@Arial Unicode MS" w:hAnsi="Times New Roman" w:cs="Times New Roman"/>
          <w:b/>
          <w:i/>
          <w:iCs/>
          <w:color w:val="000000"/>
          <w:sz w:val="23"/>
          <w:szCs w:val="23"/>
          <w:lang w:eastAsia="ru-RU"/>
        </w:rPr>
      </w:pPr>
      <w:r w:rsidRPr="00AC718B">
        <w:rPr>
          <w:rFonts w:ascii="Times New Roman" w:eastAsia="@Arial Unicode MS" w:hAnsi="Times New Roman" w:cs="Times New Roman"/>
          <w:b/>
          <w:i/>
          <w:iCs/>
          <w:color w:val="000000"/>
          <w:sz w:val="23"/>
          <w:szCs w:val="23"/>
          <w:lang w:eastAsia="ru-RU"/>
        </w:rPr>
        <w:t>(личностные и метапредметные результаты)</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В результате изучения </w:t>
      </w:r>
      <w:r w:rsidRPr="00AC718B">
        <w:rPr>
          <w:rFonts w:ascii="Times New Roman" w:eastAsia="@Arial Unicode MS" w:hAnsi="Times New Roman" w:cs="Times New Roman"/>
          <w:b/>
          <w:bCs/>
          <w:color w:val="000000"/>
          <w:sz w:val="23"/>
          <w:szCs w:val="23"/>
          <w:lang w:eastAsia="ru-RU"/>
        </w:rPr>
        <w:t>всех без исключения предметов при получении</w:t>
      </w:r>
      <w:r w:rsidRPr="00AC718B">
        <w:rPr>
          <w:rFonts w:ascii="Times New Roman" w:eastAsia="@Arial Unicode MS" w:hAnsi="Times New Roman" w:cs="Times New Roman"/>
          <w:color w:val="000000"/>
          <w:sz w:val="23"/>
          <w:szCs w:val="23"/>
          <w:lang w:eastAsia="ru-RU"/>
        </w:rPr>
        <w:t xml:space="preserve"> начального общего образования у выпускников будут сформированы </w:t>
      </w:r>
      <w:r w:rsidRPr="00AC718B">
        <w:rPr>
          <w:rFonts w:ascii="Times New Roman" w:eastAsia="@Arial Unicode MS" w:hAnsi="Times New Roman" w:cs="Times New Roman"/>
          <w:i/>
          <w:iCs/>
          <w:color w:val="000000"/>
          <w:sz w:val="23"/>
          <w:szCs w:val="23"/>
          <w:lang w:eastAsia="ru-RU"/>
        </w:rPr>
        <w:t xml:space="preserve">личностные, регулятивные, познавательные </w:t>
      </w:r>
      <w:r w:rsidRPr="00AC718B">
        <w:rPr>
          <w:rFonts w:ascii="Times New Roman" w:eastAsia="@Arial Unicode MS" w:hAnsi="Times New Roman" w:cs="Times New Roman"/>
          <w:color w:val="000000"/>
          <w:sz w:val="23"/>
          <w:szCs w:val="23"/>
          <w:lang w:eastAsia="ru-RU"/>
        </w:rPr>
        <w:t xml:space="preserve">и </w:t>
      </w:r>
      <w:r w:rsidRPr="00AC718B">
        <w:rPr>
          <w:rFonts w:ascii="Times New Roman" w:eastAsia="@Arial Unicode MS" w:hAnsi="Times New Roman" w:cs="Times New Roman"/>
          <w:i/>
          <w:iCs/>
          <w:color w:val="000000"/>
          <w:sz w:val="23"/>
          <w:szCs w:val="23"/>
          <w:lang w:eastAsia="ru-RU"/>
        </w:rPr>
        <w:t xml:space="preserve">коммуникативные </w:t>
      </w:r>
      <w:r w:rsidRPr="00AC718B">
        <w:rPr>
          <w:rFonts w:ascii="Times New Roman" w:eastAsia="@Arial Unicode MS" w:hAnsi="Times New Roman" w:cs="Times New Roman"/>
          <w:color w:val="000000"/>
          <w:sz w:val="23"/>
          <w:szCs w:val="23"/>
          <w:lang w:eastAsia="ru-RU"/>
        </w:rPr>
        <w:t>универсальные учебные действия как основа умения учиться.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В </w:t>
      </w:r>
      <w:r w:rsidRPr="00AC718B">
        <w:rPr>
          <w:rFonts w:ascii="Times New Roman" w:eastAsia="@Arial Unicode MS" w:hAnsi="Times New Roman" w:cs="Times New Roman"/>
          <w:b/>
          <w:bCs/>
          <w:i/>
          <w:iCs/>
          <w:color w:val="000000"/>
          <w:sz w:val="23"/>
          <w:szCs w:val="23"/>
          <w:lang w:eastAsia="ru-RU"/>
        </w:rPr>
        <w:t xml:space="preserve">сфере личностных универсальных учебных действий </w:t>
      </w:r>
      <w:r w:rsidRPr="00AC718B">
        <w:rPr>
          <w:rFonts w:ascii="Times New Roman" w:eastAsia="@Arial Unicode MS" w:hAnsi="Times New Roman" w:cs="Times New Roman"/>
          <w:color w:val="000000"/>
          <w:sz w:val="23"/>
          <w:szCs w:val="23"/>
          <w:lang w:eastAsia="ru-RU"/>
        </w:rPr>
        <w:t>будут сформированы внутренняя позиция учащегося,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децентрации.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В </w:t>
      </w:r>
      <w:r w:rsidRPr="00AC718B">
        <w:rPr>
          <w:rFonts w:ascii="Times New Roman" w:eastAsia="@Arial Unicode MS" w:hAnsi="Times New Roman" w:cs="Times New Roman"/>
          <w:b/>
          <w:bCs/>
          <w:i/>
          <w:iCs/>
          <w:color w:val="000000"/>
          <w:sz w:val="23"/>
          <w:szCs w:val="23"/>
          <w:lang w:eastAsia="ru-RU"/>
        </w:rPr>
        <w:t xml:space="preserve">сфере регулятивных универсальных учебных действий </w:t>
      </w:r>
      <w:r w:rsidRPr="00AC718B">
        <w:rPr>
          <w:rFonts w:ascii="Times New Roman" w:eastAsia="@Arial Unicode MS" w:hAnsi="Times New Roman" w:cs="Times New Roman"/>
          <w:color w:val="000000"/>
          <w:sz w:val="23"/>
          <w:szCs w:val="23"/>
          <w:lang w:eastAsia="ru-RU"/>
        </w:rPr>
        <w:t>выпускники овладеют всеми типами учебных действий, направленных на организацию своей работы в школе и вне её,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В </w:t>
      </w:r>
      <w:r w:rsidRPr="00AC718B">
        <w:rPr>
          <w:rFonts w:ascii="Times New Roman" w:eastAsia="@Arial Unicode MS" w:hAnsi="Times New Roman" w:cs="Times New Roman"/>
          <w:b/>
          <w:bCs/>
          <w:i/>
          <w:iCs/>
          <w:color w:val="000000"/>
          <w:sz w:val="23"/>
          <w:szCs w:val="23"/>
          <w:lang w:eastAsia="ru-RU"/>
        </w:rPr>
        <w:t xml:space="preserve">сфере познавательных универсальных учебных действий </w:t>
      </w:r>
      <w:r w:rsidRPr="00AC718B">
        <w:rPr>
          <w:rFonts w:ascii="Times New Roman" w:eastAsia="@Arial Unicode MS" w:hAnsi="Times New Roman" w:cs="Times New Roman"/>
          <w:color w:val="000000"/>
          <w:sz w:val="23"/>
          <w:szCs w:val="23"/>
          <w:lang w:eastAsia="ru-RU"/>
        </w:rPr>
        <w:t>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В </w:t>
      </w:r>
      <w:r w:rsidRPr="00AC718B">
        <w:rPr>
          <w:rFonts w:ascii="Times New Roman" w:eastAsia="@Arial Unicode MS" w:hAnsi="Times New Roman" w:cs="Times New Roman"/>
          <w:b/>
          <w:bCs/>
          <w:i/>
          <w:iCs/>
          <w:color w:val="000000"/>
          <w:sz w:val="23"/>
          <w:szCs w:val="23"/>
          <w:lang w:eastAsia="ru-RU"/>
        </w:rPr>
        <w:t xml:space="preserve">сфере коммуникативных универсальных учебных действий </w:t>
      </w:r>
      <w:r w:rsidRPr="00AC718B">
        <w:rPr>
          <w:rFonts w:ascii="Times New Roman" w:eastAsia="@Arial Unicode MS" w:hAnsi="Times New Roman" w:cs="Times New Roman"/>
          <w:color w:val="000000"/>
          <w:sz w:val="23"/>
          <w:szCs w:val="23"/>
          <w:lang w:eastAsia="ru-RU"/>
        </w:rPr>
        <w:t xml:space="preserve">выпускники приобретут умения учитывать позицию собеседника (партнёра), организовывать и осуществлять сотрудничество и </w:t>
      </w:r>
      <w:r w:rsidRPr="00AC718B">
        <w:rPr>
          <w:rFonts w:ascii="Times New Roman" w:eastAsia="@Arial Unicode MS" w:hAnsi="Times New Roman" w:cs="Times New Roman"/>
          <w:color w:val="000000"/>
          <w:sz w:val="23"/>
          <w:szCs w:val="23"/>
          <w:lang w:eastAsia="ru-RU"/>
        </w:rPr>
        <w:lastRenderedPageBreak/>
        <w:t>кооперацию с учителем и сверстниками, адекватно воспринимать и передавать информацию</w:t>
      </w:r>
      <w:r w:rsidRPr="00AC718B">
        <w:rPr>
          <w:rFonts w:ascii="Times New Roman" w:eastAsia="@Arial Unicode MS" w:hAnsi="Times New Roman" w:cs="Times New Roman"/>
          <w:iCs/>
          <w:color w:val="000000"/>
          <w:sz w:val="23"/>
          <w:szCs w:val="23"/>
          <w:lang w:eastAsia="ru-RU"/>
        </w:rPr>
        <w:t>, отображать предметное содержание и условия деятельности в сообщениях, важнейшими компонентами которых являются тексты.</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i/>
          <w:iCs/>
          <w:color w:val="000000"/>
          <w:sz w:val="23"/>
          <w:szCs w:val="23"/>
          <w:lang w:eastAsia="ru-RU"/>
        </w:rPr>
      </w:pPr>
      <w:r w:rsidRPr="00AC718B">
        <w:rPr>
          <w:rFonts w:ascii="Times New Roman" w:eastAsia="@Arial Unicode MS" w:hAnsi="Times New Roman" w:cs="Times New Roman"/>
          <w:b/>
          <w:i/>
          <w:iCs/>
          <w:color w:val="000000"/>
          <w:sz w:val="23"/>
          <w:szCs w:val="23"/>
          <w:lang w:eastAsia="ru-RU"/>
        </w:rPr>
        <w:t>Личностные результаты.</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У выпускника будут сформированы:</w:t>
      </w:r>
    </w:p>
    <w:p w:rsidR="00AC718B" w:rsidRPr="00AC718B" w:rsidRDefault="00AC718B" w:rsidP="00AC718B">
      <w:pPr>
        <w:widowControl w:val="0"/>
        <w:numPr>
          <w:ilvl w:val="0"/>
          <w:numId w:val="10"/>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AC718B" w:rsidRPr="00AC718B" w:rsidRDefault="00AC718B" w:rsidP="00AC718B">
      <w:pPr>
        <w:widowControl w:val="0"/>
        <w:numPr>
          <w:ilvl w:val="0"/>
          <w:numId w:val="10"/>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формирование личностного смысла учения;</w:t>
      </w:r>
    </w:p>
    <w:p w:rsidR="00AC718B" w:rsidRPr="00AC718B" w:rsidRDefault="00AC718B" w:rsidP="00AC718B">
      <w:pPr>
        <w:widowControl w:val="0"/>
        <w:numPr>
          <w:ilvl w:val="0"/>
          <w:numId w:val="10"/>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широкая мотивационная основа учебной деятельности, включающая социальные, учебно-познавательные и внешние мотивы;</w:t>
      </w:r>
    </w:p>
    <w:p w:rsidR="00AC718B" w:rsidRPr="00AC718B" w:rsidRDefault="00AC718B" w:rsidP="00AC718B">
      <w:pPr>
        <w:widowControl w:val="0"/>
        <w:numPr>
          <w:ilvl w:val="0"/>
          <w:numId w:val="10"/>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учебно-познавательный интерес к новому учебному материалу и способам решения новой задачи;</w:t>
      </w:r>
    </w:p>
    <w:p w:rsidR="00AC718B" w:rsidRPr="00AC718B" w:rsidRDefault="00AC718B" w:rsidP="00AC718B">
      <w:pPr>
        <w:widowControl w:val="0"/>
        <w:numPr>
          <w:ilvl w:val="0"/>
          <w:numId w:val="10"/>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AC718B" w:rsidRPr="00AC718B" w:rsidRDefault="00AC718B" w:rsidP="00AC718B">
      <w:pPr>
        <w:widowControl w:val="0"/>
        <w:numPr>
          <w:ilvl w:val="0"/>
          <w:numId w:val="10"/>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способность к самооценке на основе критериев успешности учебной деятельности;</w:t>
      </w:r>
    </w:p>
    <w:p w:rsidR="00AC718B" w:rsidRPr="00AC718B" w:rsidRDefault="00AC718B" w:rsidP="00AC718B">
      <w:pPr>
        <w:widowControl w:val="0"/>
        <w:numPr>
          <w:ilvl w:val="0"/>
          <w:numId w:val="10"/>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продуктивное сотрудничество со взрослыми и сверстниками;</w:t>
      </w:r>
    </w:p>
    <w:p w:rsidR="00AC718B" w:rsidRPr="00AC718B" w:rsidRDefault="00AC718B" w:rsidP="00AC718B">
      <w:pPr>
        <w:widowControl w:val="0"/>
        <w:numPr>
          <w:ilvl w:val="0"/>
          <w:numId w:val="10"/>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AC718B" w:rsidRPr="00AC718B" w:rsidRDefault="00AC718B" w:rsidP="00AC718B">
      <w:pPr>
        <w:widowControl w:val="0"/>
        <w:numPr>
          <w:ilvl w:val="0"/>
          <w:numId w:val="10"/>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основы толерантности, качества доброжелательности, отзывчивости;</w:t>
      </w:r>
    </w:p>
    <w:p w:rsidR="00AC718B" w:rsidRPr="00AC718B" w:rsidRDefault="00AC718B" w:rsidP="00AC718B">
      <w:pPr>
        <w:widowControl w:val="0"/>
        <w:numPr>
          <w:ilvl w:val="0"/>
          <w:numId w:val="10"/>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ориентация в нравственном содержании и смысле как собственных поступков, так и поступков окружающих людей;</w:t>
      </w:r>
    </w:p>
    <w:p w:rsidR="00AC718B" w:rsidRPr="00AC718B" w:rsidRDefault="00AC718B" w:rsidP="00AC718B">
      <w:pPr>
        <w:widowControl w:val="0"/>
        <w:numPr>
          <w:ilvl w:val="0"/>
          <w:numId w:val="10"/>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самостоятельная и личная ответственность;</w:t>
      </w:r>
    </w:p>
    <w:p w:rsidR="00AC718B" w:rsidRPr="00AC718B" w:rsidRDefault="00AC718B" w:rsidP="00AC718B">
      <w:pPr>
        <w:widowControl w:val="0"/>
        <w:numPr>
          <w:ilvl w:val="0"/>
          <w:numId w:val="10"/>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знание основных моральных норм и ориентация на их выполнение, дифференциация моральных и конвенциональных норм, развитие морального сознания как переходного от доконвенционального к конвенциональному уровню;</w:t>
      </w:r>
    </w:p>
    <w:p w:rsidR="00AC718B" w:rsidRPr="00AC718B" w:rsidRDefault="00AC718B" w:rsidP="00AC718B">
      <w:pPr>
        <w:widowControl w:val="0"/>
        <w:numPr>
          <w:ilvl w:val="0"/>
          <w:numId w:val="10"/>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развитие этических чувств — стыда, вины, совести как регуляторов морального поведения;</w:t>
      </w:r>
    </w:p>
    <w:p w:rsidR="00AC718B" w:rsidRPr="00AC718B" w:rsidRDefault="00AC718B" w:rsidP="00AC718B">
      <w:pPr>
        <w:widowControl w:val="0"/>
        <w:numPr>
          <w:ilvl w:val="0"/>
          <w:numId w:val="10"/>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эмпатия как понимание чувств других людей и сопереживание им;</w:t>
      </w:r>
    </w:p>
    <w:p w:rsidR="00AC718B" w:rsidRPr="00AC718B" w:rsidRDefault="00AC718B" w:rsidP="00AC718B">
      <w:pPr>
        <w:widowControl w:val="0"/>
        <w:numPr>
          <w:ilvl w:val="0"/>
          <w:numId w:val="10"/>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установка на здоровый образ жизни;</w:t>
      </w:r>
    </w:p>
    <w:p w:rsidR="00AC718B" w:rsidRPr="00AC718B" w:rsidRDefault="00AC718B" w:rsidP="00AC718B">
      <w:pPr>
        <w:widowControl w:val="0"/>
        <w:numPr>
          <w:ilvl w:val="0"/>
          <w:numId w:val="10"/>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AC718B" w:rsidRPr="00AC718B" w:rsidRDefault="00AC718B" w:rsidP="00AC718B">
      <w:pPr>
        <w:widowControl w:val="0"/>
        <w:numPr>
          <w:ilvl w:val="0"/>
          <w:numId w:val="10"/>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чувство прекрасного и эстетические чувства на основе знакомства с мировой и отечественной художественной культурой;</w:t>
      </w:r>
    </w:p>
    <w:p w:rsidR="00AC718B" w:rsidRPr="00AC718B" w:rsidRDefault="00AC718B" w:rsidP="00AC718B">
      <w:pPr>
        <w:widowControl w:val="0"/>
        <w:numPr>
          <w:ilvl w:val="0"/>
          <w:numId w:val="10"/>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color w:val="000000"/>
          <w:sz w:val="23"/>
          <w:szCs w:val="23"/>
          <w:lang w:eastAsia="ru-RU"/>
        </w:rPr>
        <w:t>умение адаптироваться в меняющемся мире.</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Выпускник получит возможность для формирования:</w:t>
      </w:r>
    </w:p>
    <w:p w:rsidR="00AC718B" w:rsidRPr="00AC718B" w:rsidRDefault="00AC718B" w:rsidP="00AC718B">
      <w:pPr>
        <w:widowControl w:val="0"/>
        <w:numPr>
          <w:ilvl w:val="0"/>
          <w:numId w:val="11"/>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внутренней позиции учащегося на уровне положительного отношения к школе, понимания необходимости учения, выраженного в преобладании учебно-познавательных мотивов и предпочтении социального способа оценки знаний;</w:t>
      </w:r>
    </w:p>
    <w:p w:rsidR="00AC718B" w:rsidRPr="00AC718B" w:rsidRDefault="00AC718B" w:rsidP="00AC718B">
      <w:pPr>
        <w:widowControl w:val="0"/>
        <w:numPr>
          <w:ilvl w:val="0"/>
          <w:numId w:val="11"/>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выраженной устойчивой учебно-познавательной мотивации учения;</w:t>
      </w:r>
    </w:p>
    <w:p w:rsidR="00AC718B" w:rsidRPr="00AC718B" w:rsidRDefault="00AC718B" w:rsidP="00AC718B">
      <w:pPr>
        <w:widowControl w:val="0"/>
        <w:numPr>
          <w:ilvl w:val="0"/>
          <w:numId w:val="11"/>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устойчивого учебно-познавательного интереса к новым общим способам решения задач;</w:t>
      </w:r>
    </w:p>
    <w:p w:rsidR="00AC718B" w:rsidRPr="00AC718B" w:rsidRDefault="00AC718B" w:rsidP="00AC718B">
      <w:pPr>
        <w:widowControl w:val="0"/>
        <w:numPr>
          <w:ilvl w:val="0"/>
          <w:numId w:val="11"/>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адекватного понимания причин успешности/неуспешности  учебной деятельности;</w:t>
      </w:r>
    </w:p>
    <w:p w:rsidR="00AC718B" w:rsidRPr="00AC718B" w:rsidRDefault="00AC718B" w:rsidP="00AC718B">
      <w:pPr>
        <w:widowControl w:val="0"/>
        <w:numPr>
          <w:ilvl w:val="0"/>
          <w:numId w:val="11"/>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положительной адекватной дифференцированной самооценки на основе критерия успешности реализации социальной роли «хорошего ученика»;</w:t>
      </w:r>
    </w:p>
    <w:p w:rsidR="00AC718B" w:rsidRPr="00AC718B" w:rsidRDefault="00AC718B" w:rsidP="00AC718B">
      <w:pPr>
        <w:widowControl w:val="0"/>
        <w:numPr>
          <w:ilvl w:val="0"/>
          <w:numId w:val="11"/>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компетентности в реализации основ гражданской идентичности в поступках и деятельности;</w:t>
      </w:r>
    </w:p>
    <w:p w:rsidR="00AC718B" w:rsidRPr="00AC718B" w:rsidRDefault="00AC718B" w:rsidP="00AC718B">
      <w:pPr>
        <w:widowControl w:val="0"/>
        <w:numPr>
          <w:ilvl w:val="0"/>
          <w:numId w:val="11"/>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AC718B" w:rsidRPr="00AC718B" w:rsidRDefault="00AC718B" w:rsidP="00AC718B">
      <w:pPr>
        <w:widowControl w:val="0"/>
        <w:numPr>
          <w:ilvl w:val="0"/>
          <w:numId w:val="11"/>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lastRenderedPageBreak/>
        <w:t>установки на здоровый образ жизни и реализации её в реальном поведении и поступках;</w:t>
      </w:r>
    </w:p>
    <w:p w:rsidR="00AC718B" w:rsidRPr="00AC718B" w:rsidRDefault="00AC718B" w:rsidP="00AC718B">
      <w:pPr>
        <w:widowControl w:val="0"/>
        <w:numPr>
          <w:ilvl w:val="0"/>
          <w:numId w:val="11"/>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осознанных устойчивых эстетических предпочтений и ориентации на искусство как значимую сферу человеческой жизни;</w:t>
      </w:r>
    </w:p>
    <w:p w:rsidR="00AC718B" w:rsidRPr="00AC718B" w:rsidRDefault="00AC718B" w:rsidP="00AC718B">
      <w:pPr>
        <w:widowControl w:val="0"/>
        <w:numPr>
          <w:ilvl w:val="0"/>
          <w:numId w:val="11"/>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эмпатии как осознанного понимания чувств других людей и сопереживания им, выражающихся в поступках, направленных на помощь и обеспечение благополучия.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Arial Unicode MS" w:hAnsi="Times New Roman" w:cs="Times New Roman"/>
          <w:b/>
          <w:i/>
          <w:iCs/>
          <w:color w:val="000000"/>
          <w:sz w:val="23"/>
          <w:szCs w:val="23"/>
          <w:lang w:eastAsia="ru-RU"/>
        </w:rPr>
      </w:pPr>
      <w:r w:rsidRPr="00AC718B">
        <w:rPr>
          <w:rFonts w:ascii="Times New Roman" w:eastAsia="@Arial Unicode MS" w:hAnsi="Times New Roman" w:cs="Times New Roman"/>
          <w:b/>
          <w:i/>
          <w:iCs/>
          <w:color w:val="000000"/>
          <w:sz w:val="23"/>
          <w:szCs w:val="23"/>
          <w:lang w:eastAsia="ru-RU"/>
        </w:rPr>
        <w:t xml:space="preserve">         Регулятивные универсальные учебные действия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Выпускник научится:</w:t>
      </w:r>
    </w:p>
    <w:p w:rsidR="00AC718B" w:rsidRPr="00AC718B" w:rsidRDefault="00AC718B" w:rsidP="00AC718B">
      <w:pPr>
        <w:widowControl w:val="0"/>
        <w:numPr>
          <w:ilvl w:val="0"/>
          <w:numId w:val="272"/>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осуществлять </w:t>
      </w:r>
      <w:r w:rsidRPr="00AC718B">
        <w:rPr>
          <w:rFonts w:ascii="Times New Roman" w:eastAsia="Times New Roman" w:hAnsi="Times New Roman" w:cs="Times New Roman"/>
          <w:color w:val="000000"/>
          <w:sz w:val="23"/>
          <w:szCs w:val="23"/>
          <w:lang w:eastAsia="ru-RU"/>
        </w:rPr>
        <w:t>целеполагание как постановку учебной задачи на осно</w:t>
      </w:r>
      <w:r w:rsidRPr="00AC718B">
        <w:rPr>
          <w:rFonts w:ascii="Times New Roman" w:eastAsia="Times New Roman" w:hAnsi="Times New Roman" w:cs="Times New Roman"/>
          <w:color w:val="000000"/>
          <w:sz w:val="23"/>
          <w:szCs w:val="23"/>
          <w:lang w:eastAsia="ru-RU"/>
        </w:rPr>
        <w:softHyphen/>
        <w:t>ве соотнесения того, что уже известно и усвоено учащимся, и того, что еще неизвестно;</w:t>
      </w:r>
    </w:p>
    <w:p w:rsidR="00AC718B" w:rsidRPr="00AC718B" w:rsidRDefault="00AC718B" w:rsidP="00AC718B">
      <w:pPr>
        <w:widowControl w:val="0"/>
        <w:numPr>
          <w:ilvl w:val="0"/>
          <w:numId w:val="272"/>
        </w:numPr>
        <w:tabs>
          <w:tab w:val="left" w:leader="dot" w:pos="-113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принимать и сохранять учебную задачу;</w:t>
      </w:r>
    </w:p>
    <w:p w:rsidR="00AC718B" w:rsidRPr="00AC718B" w:rsidRDefault="00AC718B" w:rsidP="00AC718B">
      <w:pPr>
        <w:widowControl w:val="0"/>
        <w:numPr>
          <w:ilvl w:val="0"/>
          <w:numId w:val="272"/>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учитывать выделенные учителем ориентиры действия в новом учебном материале в сотрудничестве с учителем;</w:t>
      </w:r>
    </w:p>
    <w:p w:rsidR="00AC718B" w:rsidRPr="00AC718B" w:rsidRDefault="00AC718B" w:rsidP="00AC718B">
      <w:pPr>
        <w:widowControl w:val="0"/>
        <w:numPr>
          <w:ilvl w:val="0"/>
          <w:numId w:val="272"/>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планировать свои действия в соответствии с поставленной задачей и условиями её реализации, в том числе во внутреннем плане;</w:t>
      </w:r>
    </w:p>
    <w:p w:rsidR="00AC718B" w:rsidRPr="00AC718B" w:rsidRDefault="00AC718B" w:rsidP="00AC718B">
      <w:pPr>
        <w:widowControl w:val="0"/>
        <w:numPr>
          <w:ilvl w:val="0"/>
          <w:numId w:val="272"/>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учитывать установленные правила в планировании и контроле способа решения;</w:t>
      </w:r>
    </w:p>
    <w:p w:rsidR="00AC718B" w:rsidRPr="00AC718B" w:rsidRDefault="00AC718B" w:rsidP="00AC718B">
      <w:pPr>
        <w:widowControl w:val="0"/>
        <w:numPr>
          <w:ilvl w:val="0"/>
          <w:numId w:val="272"/>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осуществлять итоговый и пошаговый контроль по результату (в случае работы в интерактивной среде пользоваться реакцией среды решения задачи);</w:t>
      </w:r>
    </w:p>
    <w:p w:rsidR="00AC718B" w:rsidRPr="00AC718B" w:rsidRDefault="00AC718B" w:rsidP="00AC718B">
      <w:pPr>
        <w:widowControl w:val="0"/>
        <w:numPr>
          <w:ilvl w:val="0"/>
          <w:numId w:val="272"/>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AC718B" w:rsidRPr="00AC718B" w:rsidRDefault="00AC718B" w:rsidP="00AC718B">
      <w:pPr>
        <w:widowControl w:val="0"/>
        <w:numPr>
          <w:ilvl w:val="0"/>
          <w:numId w:val="272"/>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адекватно воспринимать предложения и оценку учителей, товарищей, родителей и других людей;</w:t>
      </w:r>
    </w:p>
    <w:p w:rsidR="00AC718B" w:rsidRPr="00AC718B" w:rsidRDefault="00AC718B" w:rsidP="00AC718B">
      <w:pPr>
        <w:widowControl w:val="0"/>
        <w:numPr>
          <w:ilvl w:val="0"/>
          <w:numId w:val="272"/>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различать способ и результат действия;</w:t>
      </w:r>
    </w:p>
    <w:p w:rsidR="00AC718B" w:rsidRPr="00AC718B" w:rsidRDefault="00AC718B" w:rsidP="00AC718B">
      <w:pPr>
        <w:widowControl w:val="0"/>
        <w:numPr>
          <w:ilvl w:val="0"/>
          <w:numId w:val="272"/>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w:t>
      </w:r>
    </w:p>
    <w:p w:rsidR="00AC718B" w:rsidRPr="00AC718B" w:rsidRDefault="00AC718B" w:rsidP="00AC718B">
      <w:pPr>
        <w:widowControl w:val="0"/>
        <w:numPr>
          <w:ilvl w:val="0"/>
          <w:numId w:val="272"/>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владеть саморегуляцией как способностью к мобилизации сил и энергии, к волевому усилию (к выбору в ситуации мотивационного конфликта) и к преодолению препятствий.</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Выпускник получит возможность научиться:</w:t>
      </w:r>
    </w:p>
    <w:p w:rsidR="00AC718B" w:rsidRPr="00AC718B" w:rsidRDefault="00AC718B" w:rsidP="00AC718B">
      <w:pPr>
        <w:widowControl w:val="0"/>
        <w:numPr>
          <w:ilvl w:val="0"/>
          <w:numId w:val="12"/>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в сотрудничестве с учителем ставить новые учебные задачи;</w:t>
      </w:r>
    </w:p>
    <w:p w:rsidR="00AC718B" w:rsidRPr="00AC718B" w:rsidRDefault="00AC718B" w:rsidP="00AC718B">
      <w:pPr>
        <w:widowControl w:val="0"/>
        <w:numPr>
          <w:ilvl w:val="0"/>
          <w:numId w:val="12"/>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преобразовывать практическую задачу в познавательную;</w:t>
      </w:r>
    </w:p>
    <w:p w:rsidR="00AC718B" w:rsidRPr="00AC718B" w:rsidRDefault="00AC718B" w:rsidP="00AC718B">
      <w:pPr>
        <w:widowControl w:val="0"/>
        <w:numPr>
          <w:ilvl w:val="0"/>
          <w:numId w:val="12"/>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проявлять познавательную инициативу в учебном сотрудничестве;</w:t>
      </w:r>
    </w:p>
    <w:p w:rsidR="00AC718B" w:rsidRPr="00AC718B" w:rsidRDefault="00AC718B" w:rsidP="00AC718B">
      <w:pPr>
        <w:widowControl w:val="0"/>
        <w:numPr>
          <w:ilvl w:val="0"/>
          <w:numId w:val="12"/>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самостоятельно учитывать выделенные учителем ориентиры действия в новом учебном материале;</w:t>
      </w:r>
    </w:p>
    <w:p w:rsidR="00AC718B" w:rsidRPr="00AC718B" w:rsidRDefault="00AC718B" w:rsidP="00AC718B">
      <w:pPr>
        <w:widowControl w:val="0"/>
        <w:numPr>
          <w:ilvl w:val="0"/>
          <w:numId w:val="12"/>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AC718B" w:rsidRPr="00AC718B" w:rsidRDefault="00AC718B" w:rsidP="00AC718B">
      <w:pPr>
        <w:widowControl w:val="0"/>
        <w:numPr>
          <w:ilvl w:val="0"/>
          <w:numId w:val="12"/>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rPr>
          <w:rFonts w:ascii="Times New Roman" w:eastAsia="@Arial Unicode MS" w:hAnsi="Times New Roman" w:cs="Times New Roman"/>
          <w:b/>
          <w:i/>
          <w:iCs/>
          <w:color w:val="000000"/>
          <w:sz w:val="23"/>
          <w:szCs w:val="23"/>
          <w:lang w:eastAsia="ru-RU"/>
        </w:rPr>
      </w:pPr>
      <w:r w:rsidRPr="00AC718B">
        <w:rPr>
          <w:rFonts w:ascii="Times New Roman" w:eastAsia="@Arial Unicode MS" w:hAnsi="Times New Roman" w:cs="Times New Roman"/>
          <w:b/>
          <w:i/>
          <w:iCs/>
          <w:color w:val="000000"/>
          <w:sz w:val="23"/>
          <w:szCs w:val="23"/>
          <w:lang w:eastAsia="ru-RU"/>
        </w:rPr>
        <w:t>Познавательные универсальные учебные действия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Выпускник научится:</w:t>
      </w:r>
    </w:p>
    <w:p w:rsidR="00AC718B" w:rsidRPr="00AC718B" w:rsidRDefault="00AC718B" w:rsidP="00AC718B">
      <w:pPr>
        <w:widowControl w:val="0"/>
        <w:numPr>
          <w:ilvl w:val="0"/>
          <w:numId w:val="273"/>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AC718B" w:rsidRPr="00AC718B" w:rsidRDefault="00AC718B" w:rsidP="00AC718B">
      <w:pPr>
        <w:widowControl w:val="0"/>
        <w:numPr>
          <w:ilvl w:val="0"/>
          <w:numId w:val="273"/>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осуществлять запись (фиксацию) выборочной информации об окружающем мире и о себе самом, в том числе с помощью инструментов ИКТ;</w:t>
      </w:r>
    </w:p>
    <w:p w:rsidR="00AC718B" w:rsidRPr="00AC718B" w:rsidRDefault="00AC718B" w:rsidP="00AC718B">
      <w:pPr>
        <w:widowControl w:val="0"/>
        <w:numPr>
          <w:ilvl w:val="0"/>
          <w:numId w:val="273"/>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использовать знаково-символические средства, в том числе модели (включая виртуальные) и схемы (включая концептуальные) для решения задач;</w:t>
      </w:r>
    </w:p>
    <w:p w:rsidR="00AC718B" w:rsidRPr="00AC718B" w:rsidRDefault="00AC718B" w:rsidP="00AC718B">
      <w:pPr>
        <w:widowControl w:val="0"/>
        <w:numPr>
          <w:ilvl w:val="0"/>
          <w:numId w:val="273"/>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строить сообщения в устной и письменной форме;</w:t>
      </w:r>
    </w:p>
    <w:p w:rsidR="00AC718B" w:rsidRPr="00AC718B" w:rsidRDefault="00AC718B" w:rsidP="00AC718B">
      <w:pPr>
        <w:widowControl w:val="0"/>
        <w:numPr>
          <w:ilvl w:val="0"/>
          <w:numId w:val="273"/>
        </w:numPr>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владеть </w:t>
      </w:r>
      <w:r w:rsidRPr="00AC718B">
        <w:rPr>
          <w:rFonts w:ascii="Times New Roman" w:eastAsia="Times New Roman" w:hAnsi="Times New Roman" w:cs="Times New Roman"/>
          <w:color w:val="000000"/>
          <w:sz w:val="23"/>
          <w:szCs w:val="23"/>
          <w:lang w:eastAsia="ru-RU"/>
        </w:rPr>
        <w:t>смысловым чтением как осмыслением цели чтения и вы</w:t>
      </w:r>
      <w:r w:rsidRPr="00AC718B">
        <w:rPr>
          <w:rFonts w:ascii="Times New Roman" w:eastAsia="Times New Roman" w:hAnsi="Times New Roman" w:cs="Times New Roman"/>
          <w:color w:val="000000"/>
          <w:sz w:val="23"/>
          <w:szCs w:val="23"/>
          <w:lang w:eastAsia="ru-RU"/>
        </w:rPr>
        <w:softHyphen/>
        <w:t xml:space="preserve">бора вида чтения в </w:t>
      </w:r>
      <w:r w:rsidRPr="00AC718B">
        <w:rPr>
          <w:rFonts w:ascii="Times New Roman" w:eastAsia="Times New Roman" w:hAnsi="Times New Roman" w:cs="Times New Roman"/>
          <w:color w:val="000000"/>
          <w:sz w:val="23"/>
          <w:szCs w:val="23"/>
          <w:lang w:eastAsia="ru-RU"/>
        </w:rPr>
        <w:lastRenderedPageBreak/>
        <w:t>зависимости от цели; извлечение необхо</w:t>
      </w:r>
      <w:r w:rsidRPr="00AC718B">
        <w:rPr>
          <w:rFonts w:ascii="Times New Roman" w:eastAsia="Times New Roman" w:hAnsi="Times New Roman" w:cs="Times New Roman"/>
          <w:color w:val="000000"/>
          <w:sz w:val="23"/>
          <w:szCs w:val="23"/>
          <w:lang w:eastAsia="ru-RU"/>
        </w:rPr>
        <w:softHyphen/>
        <w:t>димой информации из прослушанных текстов различных жанров; определение основной и второстепенной инфор</w:t>
      </w:r>
      <w:r w:rsidRPr="00AC718B">
        <w:rPr>
          <w:rFonts w:ascii="Times New Roman" w:eastAsia="Times New Roman" w:hAnsi="Times New Roman" w:cs="Times New Roman"/>
          <w:color w:val="000000"/>
          <w:sz w:val="23"/>
          <w:szCs w:val="23"/>
          <w:lang w:eastAsia="ru-RU"/>
        </w:rPr>
        <w:softHyphen/>
        <w:t xml:space="preserve">мации; </w:t>
      </w:r>
    </w:p>
    <w:p w:rsidR="00AC718B" w:rsidRPr="00AC718B" w:rsidRDefault="00AC718B" w:rsidP="00AC718B">
      <w:pPr>
        <w:widowControl w:val="0"/>
        <w:numPr>
          <w:ilvl w:val="0"/>
          <w:numId w:val="273"/>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ориентироваться на разнообразие способов решения задач;</w:t>
      </w:r>
    </w:p>
    <w:p w:rsidR="00AC718B" w:rsidRPr="00AC718B" w:rsidRDefault="00AC718B" w:rsidP="00AC718B">
      <w:pPr>
        <w:widowControl w:val="0"/>
        <w:numPr>
          <w:ilvl w:val="0"/>
          <w:numId w:val="273"/>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AC718B" w:rsidRPr="00AC718B" w:rsidRDefault="00AC718B" w:rsidP="00AC718B">
      <w:pPr>
        <w:widowControl w:val="0"/>
        <w:numPr>
          <w:ilvl w:val="0"/>
          <w:numId w:val="273"/>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осуществлять анализ объектов с выделением существенных и несущественных признаков;</w:t>
      </w:r>
    </w:p>
    <w:p w:rsidR="00AC718B" w:rsidRPr="00AC718B" w:rsidRDefault="00AC718B" w:rsidP="00AC718B">
      <w:pPr>
        <w:widowControl w:val="0"/>
        <w:numPr>
          <w:ilvl w:val="0"/>
          <w:numId w:val="273"/>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осуществлять синтез как составление целого из частей;</w:t>
      </w:r>
    </w:p>
    <w:p w:rsidR="00AC718B" w:rsidRPr="00AC718B" w:rsidRDefault="00AC718B" w:rsidP="00AC718B">
      <w:pPr>
        <w:widowControl w:val="0"/>
        <w:numPr>
          <w:ilvl w:val="0"/>
          <w:numId w:val="273"/>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проводить сравнение, сериацию и классификацию по заданным критериям;</w:t>
      </w:r>
    </w:p>
    <w:p w:rsidR="00AC718B" w:rsidRPr="00AC718B" w:rsidRDefault="00AC718B" w:rsidP="00AC718B">
      <w:pPr>
        <w:widowControl w:val="0"/>
        <w:numPr>
          <w:ilvl w:val="0"/>
          <w:numId w:val="273"/>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ставить и решать проблемы;</w:t>
      </w:r>
    </w:p>
    <w:p w:rsidR="00AC718B" w:rsidRPr="00AC718B" w:rsidRDefault="00AC718B" w:rsidP="00AC718B">
      <w:pPr>
        <w:widowControl w:val="0"/>
        <w:numPr>
          <w:ilvl w:val="0"/>
          <w:numId w:val="273"/>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устанавливать причинно-следственные связи в изучаемом круге явлений;</w:t>
      </w:r>
    </w:p>
    <w:p w:rsidR="00AC718B" w:rsidRPr="00AC718B" w:rsidRDefault="00AC718B" w:rsidP="00AC718B">
      <w:pPr>
        <w:widowControl w:val="0"/>
        <w:numPr>
          <w:ilvl w:val="0"/>
          <w:numId w:val="273"/>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строить рассуждения в форме связи простых суждений об объекте, его строении, свойствах и связях;</w:t>
      </w:r>
    </w:p>
    <w:p w:rsidR="00AC718B" w:rsidRPr="00AC718B" w:rsidRDefault="00AC718B" w:rsidP="00AC718B">
      <w:pPr>
        <w:widowControl w:val="0"/>
        <w:numPr>
          <w:ilvl w:val="0"/>
          <w:numId w:val="273"/>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AC718B" w:rsidRPr="00AC718B" w:rsidRDefault="00AC718B" w:rsidP="00AC718B">
      <w:pPr>
        <w:widowControl w:val="0"/>
        <w:numPr>
          <w:ilvl w:val="0"/>
          <w:numId w:val="273"/>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осуществлять подведение под понятие на основе распознавания объектов, выделения существенных признаков и их синтеза;</w:t>
      </w:r>
    </w:p>
    <w:p w:rsidR="00AC718B" w:rsidRPr="00AC718B" w:rsidRDefault="00AC718B" w:rsidP="00AC718B">
      <w:pPr>
        <w:widowControl w:val="0"/>
        <w:numPr>
          <w:ilvl w:val="0"/>
          <w:numId w:val="273"/>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устанавливать аналогии;</w:t>
      </w:r>
    </w:p>
    <w:p w:rsidR="00AC718B" w:rsidRPr="00AC718B" w:rsidRDefault="00AC718B" w:rsidP="00AC718B">
      <w:pPr>
        <w:widowControl w:val="0"/>
        <w:numPr>
          <w:ilvl w:val="0"/>
          <w:numId w:val="273"/>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владеть </w:t>
      </w:r>
      <w:r w:rsidRPr="00AC718B">
        <w:rPr>
          <w:rFonts w:ascii="Times New Roman" w:eastAsia="Times New Roman" w:hAnsi="Times New Roman" w:cs="Times New Roman"/>
          <w:color w:val="000000"/>
          <w:sz w:val="23"/>
          <w:szCs w:val="23"/>
          <w:lang w:eastAsia="ru-RU"/>
        </w:rPr>
        <w:t>моделированием — преобразованием объекта из чувствен</w:t>
      </w:r>
      <w:r w:rsidRPr="00AC718B">
        <w:rPr>
          <w:rFonts w:ascii="Times New Roman" w:eastAsia="Times New Roman" w:hAnsi="Times New Roman" w:cs="Times New Roman"/>
          <w:color w:val="000000"/>
          <w:sz w:val="23"/>
          <w:szCs w:val="23"/>
          <w:lang w:eastAsia="ru-RU"/>
        </w:rPr>
        <w:softHyphen/>
        <w:t>ной формы в модель, где выделены существенные характе</w:t>
      </w:r>
      <w:r w:rsidRPr="00AC718B">
        <w:rPr>
          <w:rFonts w:ascii="Times New Roman" w:eastAsia="Times New Roman" w:hAnsi="Times New Roman" w:cs="Times New Roman"/>
          <w:color w:val="000000"/>
          <w:sz w:val="23"/>
          <w:szCs w:val="23"/>
          <w:lang w:eastAsia="ru-RU"/>
        </w:rPr>
        <w:softHyphen/>
        <w:t>ристики объекта (пространственно-графическая или знаково-символическая);</w:t>
      </w:r>
    </w:p>
    <w:p w:rsidR="00AC718B" w:rsidRPr="00AC718B" w:rsidRDefault="00AC718B" w:rsidP="00AC718B">
      <w:pPr>
        <w:widowControl w:val="0"/>
        <w:numPr>
          <w:ilvl w:val="0"/>
          <w:numId w:val="273"/>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color w:val="000000"/>
          <w:sz w:val="23"/>
          <w:szCs w:val="23"/>
          <w:lang w:eastAsia="ru-RU"/>
        </w:rPr>
        <w:t>владеть рядом общих приёмов решения задач.</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Выпускник получит возможность научиться:</w:t>
      </w:r>
    </w:p>
    <w:p w:rsidR="00AC718B" w:rsidRPr="00AC718B" w:rsidRDefault="00AC718B" w:rsidP="00AC718B">
      <w:pPr>
        <w:widowControl w:val="0"/>
        <w:numPr>
          <w:ilvl w:val="0"/>
          <w:numId w:val="13"/>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осуществлять расширенный поиск информации с использованием ресурсов библиотек и Интернета;</w:t>
      </w:r>
    </w:p>
    <w:p w:rsidR="00AC718B" w:rsidRPr="00AC718B" w:rsidRDefault="00AC718B" w:rsidP="00AC718B">
      <w:pPr>
        <w:widowControl w:val="0"/>
        <w:numPr>
          <w:ilvl w:val="0"/>
          <w:numId w:val="13"/>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записывать, фиксировать информацию об окружающем мире с помощью инструментов ИКТ;</w:t>
      </w:r>
    </w:p>
    <w:p w:rsidR="00AC718B" w:rsidRPr="00AC718B" w:rsidRDefault="00AC718B" w:rsidP="00AC718B">
      <w:pPr>
        <w:widowControl w:val="0"/>
        <w:numPr>
          <w:ilvl w:val="0"/>
          <w:numId w:val="13"/>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создавать и преобразовывать модели и схемы для решения задач;</w:t>
      </w:r>
    </w:p>
    <w:p w:rsidR="00AC718B" w:rsidRPr="00AC718B" w:rsidRDefault="00AC718B" w:rsidP="00AC718B">
      <w:pPr>
        <w:widowControl w:val="0"/>
        <w:numPr>
          <w:ilvl w:val="0"/>
          <w:numId w:val="13"/>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осознанно и произвольно строить сообщения в устной и письменной форме;</w:t>
      </w:r>
    </w:p>
    <w:p w:rsidR="00AC718B" w:rsidRPr="00AC718B" w:rsidRDefault="00AC718B" w:rsidP="00AC718B">
      <w:pPr>
        <w:widowControl w:val="0"/>
        <w:numPr>
          <w:ilvl w:val="0"/>
          <w:numId w:val="13"/>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осуществлять выбор наиболее эффективных способов решения задач в зависимости от конкретных условий;</w:t>
      </w:r>
    </w:p>
    <w:p w:rsidR="00AC718B" w:rsidRPr="00AC718B" w:rsidRDefault="00AC718B" w:rsidP="00AC718B">
      <w:pPr>
        <w:widowControl w:val="0"/>
        <w:numPr>
          <w:ilvl w:val="0"/>
          <w:numId w:val="13"/>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осуществлять синтез как составление целого из частей, самостоятельно достраивая и восполняя недостающие компоненты;</w:t>
      </w:r>
    </w:p>
    <w:p w:rsidR="00AC718B" w:rsidRPr="00AC718B" w:rsidRDefault="00AC718B" w:rsidP="00AC718B">
      <w:pPr>
        <w:widowControl w:val="0"/>
        <w:numPr>
          <w:ilvl w:val="0"/>
          <w:numId w:val="13"/>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осуществлять сравнение, сериацию и классификацию, самостоятельно выбирая основания и критерии для указанных логических операций;</w:t>
      </w:r>
    </w:p>
    <w:p w:rsidR="00AC718B" w:rsidRPr="00AC718B" w:rsidRDefault="00AC718B" w:rsidP="00AC718B">
      <w:pPr>
        <w:widowControl w:val="0"/>
        <w:numPr>
          <w:ilvl w:val="0"/>
          <w:numId w:val="13"/>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строить логическое рассуждение, включающее установление причинно-следственных связей;</w:t>
      </w:r>
    </w:p>
    <w:p w:rsidR="00AC718B" w:rsidRPr="00AC718B" w:rsidRDefault="00AC718B" w:rsidP="00AC718B">
      <w:pPr>
        <w:widowControl w:val="0"/>
        <w:numPr>
          <w:ilvl w:val="0"/>
          <w:numId w:val="13"/>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произвольно и осознанно владеть общими приёмами решения задач.</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rPr>
          <w:rFonts w:ascii="Times New Roman" w:eastAsia="@Arial Unicode MS" w:hAnsi="Times New Roman" w:cs="Times New Roman"/>
          <w:b/>
          <w:i/>
          <w:iCs/>
          <w:color w:val="000000"/>
          <w:sz w:val="23"/>
          <w:szCs w:val="23"/>
          <w:lang w:eastAsia="ru-RU"/>
        </w:rPr>
      </w:pPr>
      <w:r w:rsidRPr="00AC718B">
        <w:rPr>
          <w:rFonts w:ascii="Times New Roman" w:eastAsia="@Arial Unicode MS" w:hAnsi="Times New Roman" w:cs="Times New Roman"/>
          <w:b/>
          <w:i/>
          <w:iCs/>
          <w:color w:val="000000"/>
          <w:sz w:val="23"/>
          <w:szCs w:val="23"/>
          <w:lang w:eastAsia="ru-RU"/>
        </w:rPr>
        <w:t>Коммуникативные универсальные учебные действия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Выпускник научится:</w:t>
      </w:r>
    </w:p>
    <w:p w:rsidR="00AC718B" w:rsidRPr="00AC718B" w:rsidRDefault="00AC718B" w:rsidP="00AC718B">
      <w:pPr>
        <w:widowControl w:val="0"/>
        <w:numPr>
          <w:ilvl w:val="0"/>
          <w:numId w:val="14"/>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эффективному слушанию;</w:t>
      </w:r>
    </w:p>
    <w:p w:rsidR="00AC718B" w:rsidRPr="00AC718B" w:rsidRDefault="00AC718B" w:rsidP="00AC718B">
      <w:pPr>
        <w:widowControl w:val="0"/>
        <w:numPr>
          <w:ilvl w:val="0"/>
          <w:numId w:val="14"/>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w:t>
      </w:r>
    </w:p>
    <w:p w:rsidR="00AC718B" w:rsidRPr="00AC718B" w:rsidRDefault="00AC718B" w:rsidP="00AC718B">
      <w:pPr>
        <w:widowControl w:val="0"/>
        <w:tabs>
          <w:tab w:val="left" w:leader="dot" w:pos="624"/>
        </w:tabs>
        <w:autoSpaceDE w:val="0"/>
        <w:autoSpaceDN w:val="0"/>
        <w:adjustRightInd w:val="0"/>
        <w:spacing w:after="0" w:line="240" w:lineRule="auto"/>
        <w:ind w:left="128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AC718B" w:rsidRPr="00AC718B" w:rsidRDefault="00AC718B" w:rsidP="00AC718B">
      <w:pPr>
        <w:widowControl w:val="0"/>
        <w:numPr>
          <w:ilvl w:val="0"/>
          <w:numId w:val="14"/>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AC718B" w:rsidRPr="00AC718B" w:rsidRDefault="00AC718B" w:rsidP="00AC718B">
      <w:pPr>
        <w:widowControl w:val="0"/>
        <w:numPr>
          <w:ilvl w:val="0"/>
          <w:numId w:val="14"/>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договариваться о бесконфликтном распределении функций и ролей в группе;</w:t>
      </w:r>
    </w:p>
    <w:p w:rsidR="00AC718B" w:rsidRPr="00AC718B" w:rsidRDefault="00AC718B" w:rsidP="00AC718B">
      <w:pPr>
        <w:widowControl w:val="0"/>
        <w:numPr>
          <w:ilvl w:val="0"/>
          <w:numId w:val="14"/>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учитывать разные мнения и стремиться к координации различных позиций в сотрудничестве;</w:t>
      </w:r>
    </w:p>
    <w:p w:rsidR="00AC718B" w:rsidRPr="00AC718B" w:rsidRDefault="00AC718B" w:rsidP="00AC718B">
      <w:pPr>
        <w:widowControl w:val="0"/>
        <w:numPr>
          <w:ilvl w:val="0"/>
          <w:numId w:val="14"/>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формулировать собственное мнение и позицию; владеть конструктивной аргументацией;</w:t>
      </w:r>
    </w:p>
    <w:p w:rsidR="00AC718B" w:rsidRPr="00AC718B" w:rsidRDefault="00AC718B" w:rsidP="00AC718B">
      <w:pPr>
        <w:widowControl w:val="0"/>
        <w:numPr>
          <w:ilvl w:val="0"/>
          <w:numId w:val="14"/>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договариваться и приходить к общему решению в совместной деятельности, в том числе в ситуации столкновения интересов;</w:t>
      </w:r>
    </w:p>
    <w:p w:rsidR="00AC718B" w:rsidRPr="00AC718B" w:rsidRDefault="00AC718B" w:rsidP="00AC718B">
      <w:pPr>
        <w:widowControl w:val="0"/>
        <w:numPr>
          <w:ilvl w:val="0"/>
          <w:numId w:val="14"/>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lastRenderedPageBreak/>
        <w:t>строить понятные для партнёра высказывания, учитывающие, что партнёр знает и видит, а что нет;</w:t>
      </w:r>
    </w:p>
    <w:p w:rsidR="00AC718B" w:rsidRPr="00AC718B" w:rsidRDefault="00AC718B" w:rsidP="00AC718B">
      <w:pPr>
        <w:widowControl w:val="0"/>
        <w:numPr>
          <w:ilvl w:val="0"/>
          <w:numId w:val="14"/>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задавать вопросы;</w:t>
      </w:r>
    </w:p>
    <w:p w:rsidR="00AC718B" w:rsidRPr="00AC718B" w:rsidRDefault="00AC718B" w:rsidP="00AC718B">
      <w:pPr>
        <w:widowControl w:val="0"/>
        <w:numPr>
          <w:ilvl w:val="0"/>
          <w:numId w:val="14"/>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контролировать действия партнёра;</w:t>
      </w:r>
    </w:p>
    <w:p w:rsidR="00AC718B" w:rsidRPr="00AC718B" w:rsidRDefault="00AC718B" w:rsidP="00AC718B">
      <w:pPr>
        <w:widowControl w:val="0"/>
        <w:numPr>
          <w:ilvl w:val="0"/>
          <w:numId w:val="14"/>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использовать речь для регуляции своего действия;</w:t>
      </w:r>
    </w:p>
    <w:p w:rsidR="00AC718B" w:rsidRPr="00AC718B" w:rsidRDefault="00AC718B" w:rsidP="00AC718B">
      <w:pPr>
        <w:widowControl w:val="0"/>
        <w:numPr>
          <w:ilvl w:val="0"/>
          <w:numId w:val="14"/>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color w:val="000000"/>
          <w:sz w:val="23"/>
          <w:szCs w:val="23"/>
          <w:lang w:eastAsia="ru-RU"/>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Выпускник получит возможность научиться:</w:t>
      </w:r>
    </w:p>
    <w:p w:rsidR="00AC718B" w:rsidRPr="00AC718B" w:rsidRDefault="00AC718B" w:rsidP="00AC718B">
      <w:pPr>
        <w:widowControl w:val="0"/>
        <w:numPr>
          <w:ilvl w:val="0"/>
          <w:numId w:val="15"/>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учитывать и координировать в сотрудничестве позиции других людей, отличные от собственной;</w:t>
      </w:r>
    </w:p>
    <w:p w:rsidR="00AC718B" w:rsidRPr="00AC718B" w:rsidRDefault="00AC718B" w:rsidP="00AC718B">
      <w:pPr>
        <w:widowControl w:val="0"/>
        <w:numPr>
          <w:ilvl w:val="0"/>
          <w:numId w:val="15"/>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учитывать разные мнения и интересы и обосновывать собственную позицию;</w:t>
      </w:r>
    </w:p>
    <w:p w:rsidR="00AC718B" w:rsidRPr="00AC718B" w:rsidRDefault="00AC718B" w:rsidP="00AC718B">
      <w:pPr>
        <w:widowControl w:val="0"/>
        <w:numPr>
          <w:ilvl w:val="0"/>
          <w:numId w:val="15"/>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понимать относительность мнений и подходов к решению проблемы;</w:t>
      </w:r>
    </w:p>
    <w:p w:rsidR="00AC718B" w:rsidRPr="00AC718B" w:rsidRDefault="00AC718B" w:rsidP="00AC718B">
      <w:pPr>
        <w:widowControl w:val="0"/>
        <w:numPr>
          <w:ilvl w:val="0"/>
          <w:numId w:val="15"/>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AC718B" w:rsidRPr="00AC718B" w:rsidRDefault="00AC718B" w:rsidP="00AC718B">
      <w:pPr>
        <w:widowControl w:val="0"/>
        <w:numPr>
          <w:ilvl w:val="0"/>
          <w:numId w:val="15"/>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продуктивно содействовать разрешению конфликтов на основе учёта интересов и позиций всех участников;</w:t>
      </w:r>
    </w:p>
    <w:p w:rsidR="00AC718B" w:rsidRPr="00AC718B" w:rsidRDefault="00AC718B" w:rsidP="00AC718B">
      <w:pPr>
        <w:widowControl w:val="0"/>
        <w:numPr>
          <w:ilvl w:val="0"/>
          <w:numId w:val="15"/>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AC718B" w:rsidRPr="00AC718B" w:rsidRDefault="00AC718B" w:rsidP="00AC718B">
      <w:pPr>
        <w:widowControl w:val="0"/>
        <w:numPr>
          <w:ilvl w:val="0"/>
          <w:numId w:val="15"/>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задавать вопросы, необходимые для организации собственной деятельности и сотрудничества с партнёром;</w:t>
      </w:r>
    </w:p>
    <w:p w:rsidR="00AC718B" w:rsidRPr="00AC718B" w:rsidRDefault="00AC718B" w:rsidP="00AC718B">
      <w:pPr>
        <w:widowControl w:val="0"/>
        <w:numPr>
          <w:ilvl w:val="0"/>
          <w:numId w:val="15"/>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осуществлять взаимный контроль и оказывать в сотрудничестве необходимую взаимопомощь;</w:t>
      </w:r>
    </w:p>
    <w:p w:rsidR="00AC718B" w:rsidRPr="00AC718B" w:rsidRDefault="00AC718B" w:rsidP="00AC718B">
      <w:pPr>
        <w:widowControl w:val="0"/>
        <w:numPr>
          <w:ilvl w:val="0"/>
          <w:numId w:val="15"/>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адекватно использовать речь для планирования и регуляции своей деятельности;</w:t>
      </w:r>
    </w:p>
    <w:p w:rsidR="00AC718B" w:rsidRPr="00AC718B" w:rsidRDefault="00AC718B" w:rsidP="00AC718B">
      <w:pPr>
        <w:widowControl w:val="0"/>
        <w:numPr>
          <w:ilvl w:val="0"/>
          <w:numId w:val="15"/>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адекватно использовать речевые средства для эффективного решения разнообразных коммуникативных задач.</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b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b/>
          <w:bCs/>
          <w:color w:val="000000"/>
          <w:sz w:val="23"/>
          <w:szCs w:val="23"/>
          <w:lang w:eastAsia="ru-RU"/>
        </w:rPr>
        <w:t>1.2.1.1. Чтение. Работа с текстом</w:t>
      </w:r>
    </w:p>
    <w:p w:rsidR="00AC718B" w:rsidRPr="00AC718B" w:rsidRDefault="00AC718B" w:rsidP="00AC718B">
      <w:pPr>
        <w:widowControl w:val="0"/>
        <w:tabs>
          <w:tab w:val="left" w:leader="dot" w:pos="624"/>
        </w:tabs>
        <w:autoSpaceDE w:val="0"/>
        <w:autoSpaceDN w:val="0"/>
        <w:adjustRightInd w:val="0"/>
        <w:spacing w:after="0" w:line="240" w:lineRule="auto"/>
        <w:ind w:firstLine="567"/>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b/>
          <w:i/>
          <w:iCs/>
          <w:color w:val="000000"/>
          <w:sz w:val="23"/>
          <w:szCs w:val="23"/>
          <w:lang w:eastAsia="ru-RU"/>
        </w:rPr>
        <w:t>(метапредметные результаты)</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В результате изучения </w:t>
      </w:r>
      <w:r w:rsidRPr="00AC718B">
        <w:rPr>
          <w:rFonts w:ascii="Times New Roman" w:eastAsia="@Arial Unicode MS" w:hAnsi="Times New Roman" w:cs="Times New Roman"/>
          <w:b/>
          <w:bCs/>
          <w:color w:val="000000"/>
          <w:sz w:val="23"/>
          <w:szCs w:val="23"/>
          <w:lang w:eastAsia="ru-RU"/>
        </w:rPr>
        <w:t xml:space="preserve">всех без исключения учебных предметов </w:t>
      </w:r>
      <w:r w:rsidRPr="00AC718B">
        <w:rPr>
          <w:rFonts w:ascii="Times New Roman" w:eastAsia="@Arial Unicode MS" w:hAnsi="Times New Roman" w:cs="Times New Roman"/>
          <w:bCs/>
          <w:color w:val="000000"/>
          <w:sz w:val="23"/>
          <w:szCs w:val="23"/>
          <w:lang w:eastAsia="ru-RU"/>
        </w:rPr>
        <w:t>при получении</w:t>
      </w:r>
      <w:r w:rsidRPr="00AC718B">
        <w:rPr>
          <w:rFonts w:ascii="Times New Roman" w:eastAsia="@Arial Unicode MS" w:hAnsi="Times New Roman" w:cs="Times New Roman"/>
          <w:color w:val="000000"/>
          <w:sz w:val="23"/>
          <w:szCs w:val="23"/>
          <w:lang w:eastAsia="ru-RU"/>
        </w:rPr>
        <w:t xml:space="preserve">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i/>
          <w:color w:val="000000"/>
          <w:sz w:val="23"/>
          <w:szCs w:val="23"/>
          <w:lang w:eastAsia="ru-RU"/>
        </w:rPr>
      </w:pPr>
      <w:r w:rsidRPr="00AC718B">
        <w:rPr>
          <w:rFonts w:ascii="Times New Roman" w:eastAsia="@Arial Unicode MS" w:hAnsi="Times New Roman" w:cs="Times New Roman"/>
          <w:i/>
          <w:color w:val="000000"/>
          <w:sz w:val="23"/>
          <w:szCs w:val="23"/>
          <w:lang w:eastAsia="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i/>
          <w:iCs/>
          <w:color w:val="000000"/>
          <w:sz w:val="23"/>
          <w:szCs w:val="23"/>
          <w:lang w:eastAsia="ru-RU"/>
        </w:rPr>
      </w:pPr>
      <w:r w:rsidRPr="00AC718B">
        <w:rPr>
          <w:rFonts w:ascii="Times New Roman" w:eastAsia="@Arial Unicode MS" w:hAnsi="Times New Roman" w:cs="Times New Roman"/>
          <w:b/>
          <w:i/>
          <w:iCs/>
          <w:color w:val="000000"/>
          <w:sz w:val="23"/>
          <w:szCs w:val="23"/>
          <w:lang w:eastAsia="ru-RU"/>
        </w:rPr>
        <w:t>Работа с текстом: поиск информации и понимание прочитанного</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Выпускник научится:</w:t>
      </w:r>
    </w:p>
    <w:p w:rsidR="00AC718B" w:rsidRPr="00AC718B" w:rsidRDefault="00AC718B" w:rsidP="00AC718B">
      <w:pPr>
        <w:widowControl w:val="0"/>
        <w:numPr>
          <w:ilvl w:val="0"/>
          <w:numId w:val="16"/>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находить в тексте конкретные сведения, факты, заданные в явном виде;</w:t>
      </w:r>
    </w:p>
    <w:p w:rsidR="00AC718B" w:rsidRPr="00AC718B" w:rsidRDefault="00AC718B" w:rsidP="00AC718B">
      <w:pPr>
        <w:widowControl w:val="0"/>
        <w:numPr>
          <w:ilvl w:val="0"/>
          <w:numId w:val="16"/>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определять тему и главную мысль текста;</w:t>
      </w:r>
    </w:p>
    <w:p w:rsidR="00AC718B" w:rsidRPr="00AC718B" w:rsidRDefault="00AC718B" w:rsidP="00AC718B">
      <w:pPr>
        <w:widowControl w:val="0"/>
        <w:numPr>
          <w:ilvl w:val="0"/>
          <w:numId w:val="16"/>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делить тексты на смысловые части, составлять план текста;</w:t>
      </w:r>
    </w:p>
    <w:p w:rsidR="00AC718B" w:rsidRPr="00AC718B" w:rsidRDefault="00AC718B" w:rsidP="00AC718B">
      <w:pPr>
        <w:widowControl w:val="0"/>
        <w:numPr>
          <w:ilvl w:val="0"/>
          <w:numId w:val="16"/>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вычленять содержащиеся в тексте основные события и устанавливать их последовательность; упорядочивать информацию по заданному основанию;</w:t>
      </w:r>
    </w:p>
    <w:p w:rsidR="00AC718B" w:rsidRPr="00AC718B" w:rsidRDefault="00AC718B" w:rsidP="00AC718B">
      <w:pPr>
        <w:widowControl w:val="0"/>
        <w:numPr>
          <w:ilvl w:val="0"/>
          <w:numId w:val="16"/>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сравнивать между собой объекты, описанные в тексте, выделяя два</w:t>
      </w:r>
      <w:r w:rsidRPr="00AC718B">
        <w:rPr>
          <w:rFonts w:ascii="Times New Roman" w:eastAsia="@Arial Unicode MS" w:hAnsi="Times New Roman" w:cs="Times New Roman"/>
          <w:color w:val="000000"/>
          <w:sz w:val="23"/>
          <w:szCs w:val="23"/>
          <w:lang w:eastAsia="ru-RU"/>
        </w:rPr>
        <w:noBreakHyphen/>
        <w:t>три существенных признака;</w:t>
      </w:r>
    </w:p>
    <w:p w:rsidR="00AC718B" w:rsidRPr="00AC718B" w:rsidRDefault="00AC718B" w:rsidP="00AC718B">
      <w:pPr>
        <w:widowControl w:val="0"/>
        <w:numPr>
          <w:ilvl w:val="0"/>
          <w:numId w:val="16"/>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w:t>
      </w:r>
      <w:r w:rsidRPr="00AC718B">
        <w:rPr>
          <w:rFonts w:ascii="Times New Roman" w:eastAsia="@Arial Unicode MS" w:hAnsi="Times New Roman" w:cs="Times New Roman"/>
          <w:color w:val="000000"/>
          <w:sz w:val="23"/>
          <w:szCs w:val="23"/>
          <w:lang w:eastAsia="ru-RU"/>
        </w:rPr>
        <w:lastRenderedPageBreak/>
        <w:t>по его описанию; выделять общий признак группы элементов);</w:t>
      </w:r>
    </w:p>
    <w:p w:rsidR="00AC718B" w:rsidRPr="00AC718B" w:rsidRDefault="00AC718B" w:rsidP="00AC718B">
      <w:pPr>
        <w:widowControl w:val="0"/>
        <w:numPr>
          <w:ilvl w:val="0"/>
          <w:numId w:val="16"/>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понимать информацию, представленную разными способами: словесно, в виде таблицы, схемы, диаграммы;</w:t>
      </w:r>
    </w:p>
    <w:p w:rsidR="00AC718B" w:rsidRPr="00AC718B" w:rsidRDefault="00AC718B" w:rsidP="00AC718B">
      <w:pPr>
        <w:widowControl w:val="0"/>
        <w:numPr>
          <w:ilvl w:val="0"/>
          <w:numId w:val="16"/>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понимать текст, опираясь не только на содержащуюся в нём информацию, но и на жанр, структуру, выразительные средства текста;</w:t>
      </w:r>
    </w:p>
    <w:p w:rsidR="00AC718B" w:rsidRPr="00AC718B" w:rsidRDefault="00AC718B" w:rsidP="00AC718B">
      <w:pPr>
        <w:widowControl w:val="0"/>
        <w:numPr>
          <w:ilvl w:val="0"/>
          <w:numId w:val="16"/>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использовать различные виды чтения: ознакомительное, изучающее, поисковое, выбирать нужный вид чтения в соответствии с целью чтения;</w:t>
      </w:r>
    </w:p>
    <w:p w:rsidR="00AC718B" w:rsidRPr="00AC718B" w:rsidRDefault="00AC718B" w:rsidP="00AC718B">
      <w:pPr>
        <w:widowControl w:val="0"/>
        <w:numPr>
          <w:ilvl w:val="0"/>
          <w:numId w:val="16"/>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color w:val="000000"/>
          <w:sz w:val="23"/>
          <w:szCs w:val="23"/>
          <w:lang w:eastAsia="ru-RU"/>
        </w:rPr>
        <w:t>ориентироваться в соответствующих возрасту словарях и справочниках.</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Выпускник получит возможность научиться:</w:t>
      </w:r>
    </w:p>
    <w:p w:rsidR="00AC718B" w:rsidRPr="00AC718B" w:rsidRDefault="00AC718B" w:rsidP="00AC718B">
      <w:pPr>
        <w:widowControl w:val="0"/>
        <w:numPr>
          <w:ilvl w:val="0"/>
          <w:numId w:val="17"/>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использовать формальные элементы текста (например, подзаголовки, сноски) для поиска нужной информации;</w:t>
      </w:r>
    </w:p>
    <w:p w:rsidR="00AC718B" w:rsidRPr="00AC718B" w:rsidRDefault="00AC718B" w:rsidP="00AC718B">
      <w:pPr>
        <w:widowControl w:val="0"/>
        <w:numPr>
          <w:ilvl w:val="0"/>
          <w:numId w:val="17"/>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работать с  несколькими источниками информации;</w:t>
      </w:r>
    </w:p>
    <w:p w:rsidR="00AC718B" w:rsidRPr="00AC718B" w:rsidRDefault="00AC718B" w:rsidP="00AC718B">
      <w:pPr>
        <w:widowControl w:val="0"/>
        <w:numPr>
          <w:ilvl w:val="0"/>
          <w:numId w:val="17"/>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сопоставлять информацию, полученную из нескольких источников.</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i/>
          <w:iCs/>
          <w:color w:val="000000"/>
          <w:sz w:val="23"/>
          <w:szCs w:val="23"/>
          <w:lang w:eastAsia="ru-RU"/>
        </w:rPr>
      </w:pPr>
      <w:r w:rsidRPr="00AC718B">
        <w:rPr>
          <w:rFonts w:ascii="Times New Roman" w:eastAsia="@Arial Unicode MS" w:hAnsi="Times New Roman" w:cs="Times New Roman"/>
          <w:b/>
          <w:i/>
          <w:iCs/>
          <w:color w:val="000000"/>
          <w:sz w:val="23"/>
          <w:szCs w:val="23"/>
          <w:lang w:eastAsia="ru-RU"/>
        </w:rPr>
        <w:t>Работа с текстом: преобразование и интерпретация информации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Выпускник научится:</w:t>
      </w:r>
    </w:p>
    <w:p w:rsidR="00AC718B" w:rsidRPr="00AC718B" w:rsidRDefault="00AC718B" w:rsidP="00AC718B">
      <w:pPr>
        <w:widowControl w:val="0"/>
        <w:numPr>
          <w:ilvl w:val="0"/>
          <w:numId w:val="18"/>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пересказывать текст подробно и сжато, устно и письменно;</w:t>
      </w:r>
    </w:p>
    <w:p w:rsidR="00AC718B" w:rsidRPr="00AC718B" w:rsidRDefault="00AC718B" w:rsidP="00AC718B">
      <w:pPr>
        <w:widowControl w:val="0"/>
        <w:numPr>
          <w:ilvl w:val="0"/>
          <w:numId w:val="18"/>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соотносить факты с общей идеей текста, устанавливать простые связи, не показанные в тексте напрямую;</w:t>
      </w:r>
    </w:p>
    <w:p w:rsidR="00AC718B" w:rsidRPr="00AC718B" w:rsidRDefault="00AC718B" w:rsidP="00AC718B">
      <w:pPr>
        <w:widowControl w:val="0"/>
        <w:numPr>
          <w:ilvl w:val="0"/>
          <w:numId w:val="18"/>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формулировать несложные выводы, основываясь на тексте; находить аргументы, подтверждающие вывод;</w:t>
      </w:r>
    </w:p>
    <w:p w:rsidR="00AC718B" w:rsidRPr="00AC718B" w:rsidRDefault="00AC718B" w:rsidP="00AC718B">
      <w:pPr>
        <w:widowControl w:val="0"/>
        <w:numPr>
          <w:ilvl w:val="0"/>
          <w:numId w:val="18"/>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сопоставлять и обобщать содержащуюся в разных частях текста информацию;</w:t>
      </w:r>
    </w:p>
    <w:p w:rsidR="00AC718B" w:rsidRPr="00AC718B" w:rsidRDefault="00AC718B" w:rsidP="00AC718B">
      <w:pPr>
        <w:widowControl w:val="0"/>
        <w:numPr>
          <w:ilvl w:val="0"/>
          <w:numId w:val="18"/>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color w:val="000000"/>
          <w:sz w:val="23"/>
          <w:szCs w:val="23"/>
          <w:lang w:eastAsia="ru-RU"/>
        </w:rPr>
        <w:t>составлять на основании текста небольшое монологическое высказывание, отвечая на поставленный вопрос.</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Выпускник получит возможность научиться:</w:t>
      </w:r>
    </w:p>
    <w:p w:rsidR="00AC718B" w:rsidRPr="00AC718B" w:rsidRDefault="00AC718B" w:rsidP="00AC718B">
      <w:pPr>
        <w:widowControl w:val="0"/>
        <w:numPr>
          <w:ilvl w:val="0"/>
          <w:numId w:val="19"/>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делать выписки из прочитанных текстов с учётом цели их дальнейшего использования;</w:t>
      </w:r>
    </w:p>
    <w:p w:rsidR="00AC718B" w:rsidRPr="00AC718B" w:rsidRDefault="00AC718B" w:rsidP="00AC718B">
      <w:pPr>
        <w:widowControl w:val="0"/>
        <w:numPr>
          <w:ilvl w:val="0"/>
          <w:numId w:val="19"/>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составлять небольшие письменные аннотации к тексту, отзывы о прочитанном.</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Работа с текстом: оценка информации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Выпускник научится:</w:t>
      </w:r>
    </w:p>
    <w:p w:rsidR="00AC718B" w:rsidRPr="00AC718B" w:rsidRDefault="00AC718B" w:rsidP="00AC718B">
      <w:pPr>
        <w:widowControl w:val="0"/>
        <w:numPr>
          <w:ilvl w:val="0"/>
          <w:numId w:val="20"/>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высказывать оценочные суждения и свою точку зрения о прочитанном тексте;</w:t>
      </w:r>
    </w:p>
    <w:p w:rsidR="00AC718B" w:rsidRPr="00AC718B" w:rsidRDefault="00AC718B" w:rsidP="00AC718B">
      <w:pPr>
        <w:widowControl w:val="0"/>
        <w:numPr>
          <w:ilvl w:val="0"/>
          <w:numId w:val="20"/>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оценивать содержание, языковые особенности и структуру текста; определять место и роль иллюстративного ряда в тексте;</w:t>
      </w:r>
    </w:p>
    <w:p w:rsidR="00AC718B" w:rsidRPr="00AC718B" w:rsidRDefault="00AC718B" w:rsidP="00AC718B">
      <w:pPr>
        <w:widowControl w:val="0"/>
        <w:numPr>
          <w:ilvl w:val="0"/>
          <w:numId w:val="20"/>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AC718B" w:rsidRPr="00AC718B" w:rsidRDefault="00AC718B" w:rsidP="00AC718B">
      <w:pPr>
        <w:widowControl w:val="0"/>
        <w:numPr>
          <w:ilvl w:val="0"/>
          <w:numId w:val="20"/>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color w:val="000000"/>
          <w:sz w:val="23"/>
          <w:szCs w:val="23"/>
          <w:lang w:eastAsia="ru-RU"/>
        </w:rPr>
        <w:t>участвовать в учебном диалоге при обсуждении прочитанного или прослушанного текста.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Выпускник получит возможность научиться:</w:t>
      </w:r>
    </w:p>
    <w:p w:rsidR="00AC718B" w:rsidRPr="00AC718B" w:rsidRDefault="00AC718B" w:rsidP="00AC718B">
      <w:pPr>
        <w:widowControl w:val="0"/>
        <w:numPr>
          <w:ilvl w:val="0"/>
          <w:numId w:val="21"/>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сопоставлять различные точки зрения;</w:t>
      </w:r>
    </w:p>
    <w:p w:rsidR="00AC718B" w:rsidRPr="00AC718B" w:rsidRDefault="00AC718B" w:rsidP="00AC718B">
      <w:pPr>
        <w:widowControl w:val="0"/>
        <w:numPr>
          <w:ilvl w:val="0"/>
          <w:numId w:val="21"/>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соотносить позицию автора с собственной точкой зрения;</w:t>
      </w:r>
    </w:p>
    <w:p w:rsidR="00AC718B" w:rsidRPr="00AC718B" w:rsidRDefault="00AC718B" w:rsidP="00AC718B">
      <w:pPr>
        <w:widowControl w:val="0"/>
        <w:numPr>
          <w:ilvl w:val="0"/>
          <w:numId w:val="21"/>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в процессе работы с одним или несколькими источниками выявлять достоверную (противоречивую) информацию.</w:t>
      </w:r>
    </w:p>
    <w:p w:rsidR="00AC718B" w:rsidRPr="00AC718B" w:rsidRDefault="00AC718B" w:rsidP="00AC718B">
      <w:pPr>
        <w:widowControl w:val="0"/>
        <w:tabs>
          <w:tab w:val="left" w:leader="dot" w:pos="624"/>
        </w:tabs>
        <w:autoSpaceDE w:val="0"/>
        <w:autoSpaceDN w:val="0"/>
        <w:adjustRightInd w:val="0"/>
        <w:spacing w:after="0" w:line="240" w:lineRule="auto"/>
        <w:ind w:left="1287"/>
        <w:jc w:val="both"/>
        <w:rPr>
          <w:rFonts w:ascii="Times New Roman" w:eastAsia="@Arial Unicode MS" w:hAnsi="Times New Roman" w:cs="Times New Roman"/>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b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b/>
          <w:bCs/>
          <w:color w:val="000000"/>
          <w:sz w:val="23"/>
          <w:szCs w:val="23"/>
          <w:lang w:eastAsia="ru-RU"/>
        </w:rPr>
        <w:t>1.2.1.2. Формирование ИКТ-компетентности учащихся</w:t>
      </w: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b/>
          <w:i/>
          <w:iCs/>
          <w:color w:val="000000"/>
          <w:sz w:val="23"/>
          <w:szCs w:val="23"/>
          <w:lang w:eastAsia="ru-RU"/>
        </w:rPr>
        <w:t>(метапредметные результаты)</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В результате изучения </w:t>
      </w:r>
      <w:r w:rsidRPr="00AC718B">
        <w:rPr>
          <w:rFonts w:ascii="Times New Roman" w:eastAsia="@Arial Unicode MS" w:hAnsi="Times New Roman" w:cs="Times New Roman"/>
          <w:b/>
          <w:bCs/>
          <w:color w:val="000000"/>
          <w:sz w:val="23"/>
          <w:szCs w:val="23"/>
          <w:lang w:eastAsia="ru-RU"/>
        </w:rPr>
        <w:t xml:space="preserve">всех без исключения предметов и при организации внеурочной деятельности </w:t>
      </w:r>
      <w:r w:rsidRPr="00AC718B">
        <w:rPr>
          <w:rFonts w:ascii="Times New Roman" w:eastAsia="@Arial Unicode MS" w:hAnsi="Times New Roman" w:cs="Times New Roman"/>
          <w:bCs/>
          <w:color w:val="000000"/>
          <w:sz w:val="23"/>
          <w:szCs w:val="23"/>
          <w:lang w:eastAsia="ru-RU"/>
        </w:rPr>
        <w:t>при получении</w:t>
      </w:r>
      <w:r w:rsidRPr="00AC718B">
        <w:rPr>
          <w:rFonts w:ascii="Times New Roman" w:eastAsia="@Arial Unicode MS" w:hAnsi="Times New Roman" w:cs="Times New Roman"/>
          <w:color w:val="000000"/>
          <w:sz w:val="23"/>
          <w:szCs w:val="23"/>
          <w:lang w:eastAsia="ru-RU"/>
        </w:rPr>
        <w:t xml:space="preserve"> начального общего образования начинается формирование навыков, необходимых для жизни и работы в современном высокотехнологичном обществе. Учащиеся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Учащиеся познакомятся с различными средствами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lastRenderedPageBreak/>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гипермедиасообщения.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её получения; критически относиться к информации и к выбору источника информации.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Они научатся планировать, проектировать и моделировать процессы в простых учебных и практических ситуациях.</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учащихся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i/>
          <w:iCs/>
          <w:color w:val="000000"/>
          <w:sz w:val="23"/>
          <w:szCs w:val="23"/>
          <w:lang w:eastAsia="ru-RU"/>
        </w:rPr>
      </w:pPr>
      <w:r w:rsidRPr="00AC718B">
        <w:rPr>
          <w:rFonts w:ascii="Times New Roman" w:eastAsia="@Arial Unicode MS" w:hAnsi="Times New Roman" w:cs="Times New Roman"/>
          <w:b/>
          <w:i/>
          <w:iCs/>
          <w:color w:val="000000"/>
          <w:sz w:val="23"/>
          <w:szCs w:val="23"/>
          <w:lang w:eastAsia="ru-RU"/>
        </w:rPr>
        <w:t>Знакомство со средствами ИКТ, гигиена работы с компьютером</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Выпускник научится:</w:t>
      </w:r>
    </w:p>
    <w:p w:rsidR="00AC718B" w:rsidRPr="00AC718B" w:rsidRDefault="00AC718B" w:rsidP="00AC718B">
      <w:pPr>
        <w:widowControl w:val="0"/>
        <w:numPr>
          <w:ilvl w:val="0"/>
          <w:numId w:val="22"/>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AC718B" w:rsidRPr="00AC718B" w:rsidRDefault="00AC718B" w:rsidP="00AC718B">
      <w:pPr>
        <w:widowControl w:val="0"/>
        <w:numPr>
          <w:ilvl w:val="0"/>
          <w:numId w:val="22"/>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организовывать систему папок для хранения собственной информации в компьютере.</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i/>
          <w:iCs/>
          <w:color w:val="000000"/>
          <w:sz w:val="23"/>
          <w:szCs w:val="23"/>
          <w:lang w:eastAsia="ru-RU"/>
        </w:rPr>
      </w:pPr>
      <w:r w:rsidRPr="00AC718B">
        <w:rPr>
          <w:rFonts w:ascii="Times New Roman" w:eastAsia="@Arial Unicode MS" w:hAnsi="Times New Roman" w:cs="Times New Roman"/>
          <w:b/>
          <w:i/>
          <w:iCs/>
          <w:color w:val="000000"/>
          <w:sz w:val="23"/>
          <w:szCs w:val="23"/>
          <w:lang w:eastAsia="ru-RU"/>
        </w:rPr>
        <w:t>Технология ввода информации в компьютер: ввод текста, запись звука, изображения, цифровых данных</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Выпускник научится:</w:t>
      </w:r>
    </w:p>
    <w:p w:rsidR="00AC718B" w:rsidRPr="00AC718B" w:rsidRDefault="00AC718B" w:rsidP="00AC718B">
      <w:pPr>
        <w:widowControl w:val="0"/>
        <w:numPr>
          <w:ilvl w:val="0"/>
          <w:numId w:val="23"/>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вводить информацию в компьютер с использованием различных технических средств (фото</w:t>
      </w:r>
      <w:r w:rsidRPr="00AC718B">
        <w:rPr>
          <w:rFonts w:ascii="Times New Roman" w:eastAsia="@Arial Unicode MS" w:hAnsi="Times New Roman" w:cs="Times New Roman"/>
          <w:color w:val="000000"/>
          <w:sz w:val="23"/>
          <w:szCs w:val="23"/>
          <w:lang w:eastAsia="ru-RU"/>
        </w:rPr>
        <w:noBreakHyphen/>
        <w:t xml:space="preserve"> и видеокамеры, микрофона и т. д.), сохранять полученную информацию;</w:t>
      </w:r>
    </w:p>
    <w:p w:rsidR="00AC718B" w:rsidRPr="00AC718B" w:rsidRDefault="00AC718B" w:rsidP="00AC718B">
      <w:pPr>
        <w:widowControl w:val="0"/>
        <w:numPr>
          <w:ilvl w:val="0"/>
          <w:numId w:val="23"/>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владеть компьютерным письмом на русском языке; набирать текст на иностранном языке, использовать экранный перевод отдельных слов;</w:t>
      </w:r>
    </w:p>
    <w:p w:rsidR="00AC718B" w:rsidRPr="00AC718B" w:rsidRDefault="00AC718B" w:rsidP="00AC718B">
      <w:pPr>
        <w:widowControl w:val="0"/>
        <w:numPr>
          <w:ilvl w:val="0"/>
          <w:numId w:val="23"/>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рисовать изображения на графическом планшете;</w:t>
      </w:r>
    </w:p>
    <w:p w:rsidR="00AC718B" w:rsidRPr="00AC718B" w:rsidRDefault="00AC718B" w:rsidP="00AC718B">
      <w:pPr>
        <w:widowControl w:val="0"/>
        <w:numPr>
          <w:ilvl w:val="0"/>
          <w:numId w:val="23"/>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сканировать рисунки и тексты.</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Выпускник получит возможность научиться:</w:t>
      </w:r>
    </w:p>
    <w:p w:rsidR="00AC718B" w:rsidRPr="00AC718B" w:rsidRDefault="00AC718B" w:rsidP="00AC718B">
      <w:pPr>
        <w:widowControl w:val="0"/>
        <w:numPr>
          <w:ilvl w:val="0"/>
          <w:numId w:val="24"/>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использовать программу распознавания сканированного текста на русском языке.</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i/>
          <w:iCs/>
          <w:color w:val="000000"/>
          <w:sz w:val="23"/>
          <w:szCs w:val="23"/>
          <w:lang w:eastAsia="ru-RU"/>
        </w:rPr>
      </w:pPr>
      <w:r w:rsidRPr="00AC718B">
        <w:rPr>
          <w:rFonts w:ascii="Times New Roman" w:eastAsia="@Arial Unicode MS" w:hAnsi="Times New Roman" w:cs="Times New Roman"/>
          <w:b/>
          <w:i/>
          <w:iCs/>
          <w:color w:val="000000"/>
          <w:sz w:val="23"/>
          <w:szCs w:val="23"/>
          <w:lang w:eastAsia="ru-RU"/>
        </w:rPr>
        <w:t>Обработка и поиск информации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Выпускник научится:</w:t>
      </w:r>
    </w:p>
    <w:p w:rsidR="00AC718B" w:rsidRPr="00AC718B" w:rsidRDefault="00AC718B" w:rsidP="00AC718B">
      <w:pPr>
        <w:widowControl w:val="0"/>
        <w:numPr>
          <w:ilvl w:val="0"/>
          <w:numId w:val="24"/>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rsidR="00AC718B" w:rsidRPr="00AC718B" w:rsidRDefault="00AC718B" w:rsidP="00AC718B">
      <w:pPr>
        <w:widowControl w:val="0"/>
        <w:numPr>
          <w:ilvl w:val="0"/>
          <w:numId w:val="24"/>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AC718B" w:rsidRPr="00AC718B" w:rsidRDefault="00AC718B" w:rsidP="00AC718B">
      <w:pPr>
        <w:widowControl w:val="0"/>
        <w:numPr>
          <w:ilvl w:val="0"/>
          <w:numId w:val="24"/>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AC718B" w:rsidRPr="00AC718B" w:rsidRDefault="00AC718B" w:rsidP="00AC718B">
      <w:pPr>
        <w:widowControl w:val="0"/>
        <w:numPr>
          <w:ilvl w:val="0"/>
          <w:numId w:val="24"/>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w:t>
      </w:r>
      <w:r w:rsidRPr="00AC718B">
        <w:rPr>
          <w:rFonts w:ascii="Times New Roman" w:eastAsia="@Arial Unicode MS" w:hAnsi="Times New Roman" w:cs="Times New Roman"/>
          <w:color w:val="000000"/>
          <w:sz w:val="23"/>
          <w:szCs w:val="23"/>
          <w:lang w:eastAsia="ru-RU"/>
        </w:rPr>
        <w:noBreakHyphen/>
        <w:t xml:space="preserve"> и аудиозаписей, фотоизображений;</w:t>
      </w:r>
    </w:p>
    <w:p w:rsidR="00AC718B" w:rsidRPr="00AC718B" w:rsidRDefault="00AC718B" w:rsidP="00AC718B">
      <w:pPr>
        <w:widowControl w:val="0"/>
        <w:numPr>
          <w:ilvl w:val="0"/>
          <w:numId w:val="24"/>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AC718B" w:rsidRPr="00AC718B" w:rsidRDefault="00AC718B" w:rsidP="00AC718B">
      <w:pPr>
        <w:widowControl w:val="0"/>
        <w:numPr>
          <w:ilvl w:val="0"/>
          <w:numId w:val="24"/>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AC718B" w:rsidRPr="00AC718B" w:rsidRDefault="00AC718B" w:rsidP="00AC718B">
      <w:pPr>
        <w:widowControl w:val="0"/>
        <w:numPr>
          <w:ilvl w:val="0"/>
          <w:numId w:val="24"/>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заполнять учебные базы данных.</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i/>
          <w:iCs/>
          <w:color w:val="000000"/>
          <w:sz w:val="23"/>
          <w:szCs w:val="23"/>
          <w:lang w:eastAsia="ru-RU"/>
        </w:rPr>
        <w:t>Выпускник получит возможность научиться:</w:t>
      </w:r>
    </w:p>
    <w:p w:rsidR="00AC718B" w:rsidRPr="00AC718B" w:rsidRDefault="00AC718B" w:rsidP="00AC718B">
      <w:pPr>
        <w:widowControl w:val="0"/>
        <w:numPr>
          <w:ilvl w:val="0"/>
          <w:numId w:val="25"/>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lastRenderedPageBreak/>
        <w:t>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i/>
          <w:iCs/>
          <w:color w:val="000000"/>
          <w:sz w:val="23"/>
          <w:szCs w:val="23"/>
          <w:lang w:eastAsia="ru-RU"/>
        </w:rPr>
      </w:pPr>
      <w:r w:rsidRPr="00AC718B">
        <w:rPr>
          <w:rFonts w:ascii="Times New Roman" w:eastAsia="@Arial Unicode MS" w:hAnsi="Times New Roman" w:cs="Times New Roman"/>
          <w:b/>
          <w:i/>
          <w:iCs/>
          <w:color w:val="000000"/>
          <w:sz w:val="23"/>
          <w:szCs w:val="23"/>
          <w:lang w:eastAsia="ru-RU"/>
        </w:rPr>
        <w:t>Создание, представление и передача сообщений</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Выпускник научится:</w:t>
      </w:r>
    </w:p>
    <w:p w:rsidR="00AC718B" w:rsidRPr="00AC718B" w:rsidRDefault="00AC718B" w:rsidP="00AC718B">
      <w:pPr>
        <w:widowControl w:val="0"/>
        <w:numPr>
          <w:ilvl w:val="0"/>
          <w:numId w:val="25"/>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создавать текстовые сообщения с использованием средств ИКТ: редактировать, оформлять и сохранять их;</w:t>
      </w:r>
    </w:p>
    <w:p w:rsidR="00AC718B" w:rsidRPr="00AC718B" w:rsidRDefault="00AC718B" w:rsidP="00AC718B">
      <w:pPr>
        <w:widowControl w:val="0"/>
        <w:numPr>
          <w:ilvl w:val="0"/>
          <w:numId w:val="25"/>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создавать сообщения в виде аудио</w:t>
      </w:r>
      <w:r w:rsidRPr="00AC718B">
        <w:rPr>
          <w:rFonts w:ascii="Times New Roman" w:eastAsia="@Arial Unicode MS" w:hAnsi="Times New Roman" w:cs="Times New Roman"/>
          <w:color w:val="000000"/>
          <w:sz w:val="23"/>
          <w:szCs w:val="23"/>
          <w:lang w:eastAsia="ru-RU"/>
        </w:rPr>
        <w:noBreakHyphen/>
        <w:t xml:space="preserve"> и видеофрагментов или цепочки экранов с использованием иллюстраций, видеоизображения, звука, текста;</w:t>
      </w:r>
    </w:p>
    <w:p w:rsidR="00AC718B" w:rsidRPr="00AC718B" w:rsidRDefault="00AC718B" w:rsidP="00AC718B">
      <w:pPr>
        <w:widowControl w:val="0"/>
        <w:numPr>
          <w:ilvl w:val="0"/>
          <w:numId w:val="25"/>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AC718B" w:rsidRPr="00AC718B" w:rsidRDefault="00AC718B" w:rsidP="00AC718B">
      <w:pPr>
        <w:widowControl w:val="0"/>
        <w:numPr>
          <w:ilvl w:val="0"/>
          <w:numId w:val="25"/>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создавать диаграммы, планы территории и пр.;</w:t>
      </w:r>
    </w:p>
    <w:p w:rsidR="00AC718B" w:rsidRPr="00AC718B" w:rsidRDefault="00AC718B" w:rsidP="00AC718B">
      <w:pPr>
        <w:widowControl w:val="0"/>
        <w:numPr>
          <w:ilvl w:val="0"/>
          <w:numId w:val="25"/>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создавать изображения, пользуясь графическими возможностями компьютера; составлять новое изображение из готовых фрагментов (аппликация);</w:t>
      </w:r>
    </w:p>
    <w:p w:rsidR="00AC718B" w:rsidRPr="00AC718B" w:rsidRDefault="00AC718B" w:rsidP="00AC718B">
      <w:pPr>
        <w:widowControl w:val="0"/>
        <w:numPr>
          <w:ilvl w:val="0"/>
          <w:numId w:val="25"/>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размещать сообщение в информационной образовательной среде образовательного учреждения;</w:t>
      </w:r>
    </w:p>
    <w:p w:rsidR="00AC718B" w:rsidRPr="00AC718B" w:rsidRDefault="00AC718B" w:rsidP="00AC718B">
      <w:pPr>
        <w:widowControl w:val="0"/>
        <w:numPr>
          <w:ilvl w:val="0"/>
          <w:numId w:val="25"/>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Выпускник получит возможность научиться:</w:t>
      </w:r>
    </w:p>
    <w:p w:rsidR="00AC718B" w:rsidRPr="00AC718B" w:rsidRDefault="00AC718B" w:rsidP="00AC718B">
      <w:pPr>
        <w:widowControl w:val="0"/>
        <w:numPr>
          <w:ilvl w:val="0"/>
          <w:numId w:val="26"/>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представлять данные;</w:t>
      </w:r>
    </w:p>
    <w:p w:rsidR="00AC718B" w:rsidRPr="00AC718B" w:rsidRDefault="00AC718B" w:rsidP="00AC718B">
      <w:pPr>
        <w:widowControl w:val="0"/>
        <w:numPr>
          <w:ilvl w:val="0"/>
          <w:numId w:val="26"/>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i/>
          <w:iCs/>
          <w:color w:val="000000"/>
          <w:sz w:val="23"/>
          <w:szCs w:val="23"/>
          <w:lang w:eastAsia="ru-RU"/>
        </w:rPr>
      </w:pPr>
      <w:r w:rsidRPr="00AC718B">
        <w:rPr>
          <w:rFonts w:ascii="Times New Roman" w:eastAsia="@Arial Unicode MS" w:hAnsi="Times New Roman" w:cs="Times New Roman"/>
          <w:b/>
          <w:i/>
          <w:iCs/>
          <w:color w:val="000000"/>
          <w:sz w:val="23"/>
          <w:szCs w:val="23"/>
          <w:lang w:eastAsia="ru-RU"/>
        </w:rPr>
        <w:t>Планирование деятельности, управление и организация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Выпускник научится:</w:t>
      </w:r>
    </w:p>
    <w:p w:rsidR="00AC718B" w:rsidRPr="00AC718B" w:rsidRDefault="00AC718B" w:rsidP="00AC718B">
      <w:pPr>
        <w:widowControl w:val="0"/>
        <w:numPr>
          <w:ilvl w:val="0"/>
          <w:numId w:val="27"/>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создавать движущиеся модели и управлять ими в компьютерно управляемых средах;</w:t>
      </w:r>
    </w:p>
    <w:p w:rsidR="00AC718B" w:rsidRPr="00AC718B" w:rsidRDefault="00AC718B" w:rsidP="00AC718B">
      <w:pPr>
        <w:widowControl w:val="0"/>
        <w:numPr>
          <w:ilvl w:val="0"/>
          <w:numId w:val="27"/>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AC718B" w:rsidRPr="00AC718B" w:rsidRDefault="00AC718B" w:rsidP="00AC718B">
      <w:pPr>
        <w:widowControl w:val="0"/>
        <w:numPr>
          <w:ilvl w:val="0"/>
          <w:numId w:val="27"/>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планировать несложные исследования объектов и процессов внешнего мира.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Выпускник получит возможность научиться:</w:t>
      </w:r>
    </w:p>
    <w:p w:rsidR="00AC718B" w:rsidRPr="00AC718B" w:rsidRDefault="00AC718B" w:rsidP="00AC718B">
      <w:pPr>
        <w:widowControl w:val="0"/>
        <w:numPr>
          <w:ilvl w:val="0"/>
          <w:numId w:val="28"/>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проектировать несложные объекты и процессы реального мира, своей собственной деятельности и деятельности группы;</w:t>
      </w:r>
    </w:p>
    <w:p w:rsidR="00AC718B" w:rsidRPr="00AC718B" w:rsidRDefault="00AC718B" w:rsidP="00AC718B">
      <w:pPr>
        <w:widowControl w:val="0"/>
        <w:numPr>
          <w:ilvl w:val="0"/>
          <w:numId w:val="28"/>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моделировать объекты и процессы реального мира.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i/>
          <w:iCs/>
          <w:color w:val="000000"/>
          <w:sz w:val="23"/>
          <w:szCs w:val="23"/>
          <w:lang w:eastAsia="ru-RU"/>
        </w:rPr>
      </w:pPr>
      <w:r w:rsidRPr="00AC718B">
        <w:rPr>
          <w:rFonts w:ascii="Times New Roman" w:eastAsia="@Arial Unicode MS" w:hAnsi="Times New Roman" w:cs="Times New Roman"/>
          <w:b/>
          <w:i/>
          <w:iCs/>
          <w:color w:val="000000"/>
          <w:sz w:val="23"/>
          <w:szCs w:val="23"/>
          <w:lang w:eastAsia="ru-RU"/>
        </w:rPr>
        <w:t>Предметные результаты.</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Прогнозируемые предметные результаты освоения ООП НОО детально охарактеризованы по годам обучения и указываются в тексте программ учебных курсов «Русский язык», «Литературное чтение», «Чеченский язык», «Литературное чтение на чеченском языке» «Английский язык», «Математика», «Окружающий мир», «Музыка», «Изобразительное искусство», «Технология», «Физическая культура». Кратко предметные результаты, прогнозируемые к концу четвёртого года обучения, могут быть представлены по учебным курсам следующим образом:</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b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b/>
          <w:bCs/>
          <w:color w:val="000000"/>
          <w:sz w:val="23"/>
          <w:szCs w:val="23"/>
          <w:lang w:eastAsia="ru-RU"/>
        </w:rPr>
        <w:t>1.2.2. Русский язык. Чеченский язык.</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 результате изучения курса русского языка обучающиеся при получении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языку, стремление к его грамотному использованию, русский язык станет для учеников основой всего процесса обучения, средством развития их мышления, воображения, интеллектуальных и творческих способностей.</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В процессе изучения русского языка учащиеся получат возможность реализовать в устном и </w:t>
      </w:r>
      <w:r w:rsidRPr="00AC718B">
        <w:rPr>
          <w:rFonts w:ascii="Times New Roman" w:eastAsia="@Arial Unicode MS" w:hAnsi="Times New Roman" w:cs="Times New Roman"/>
          <w:color w:val="000000"/>
          <w:sz w:val="23"/>
          <w:szCs w:val="23"/>
          <w:lang w:eastAsia="ru-RU"/>
        </w:rPr>
        <w:lastRenderedPageBreak/>
        <w:t>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Выпускник при получении начального общего образования:</w:t>
      </w:r>
    </w:p>
    <w:p w:rsidR="00AC718B" w:rsidRPr="00AC718B" w:rsidRDefault="00AC718B" w:rsidP="00AC718B">
      <w:pPr>
        <w:widowControl w:val="0"/>
        <w:numPr>
          <w:ilvl w:val="0"/>
          <w:numId w:val="29"/>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научится осознавать безошибочное письмо как одно из проявлений собственного уровня культуры;</w:t>
      </w:r>
    </w:p>
    <w:p w:rsidR="00AC718B" w:rsidRPr="00AC718B" w:rsidRDefault="00AC718B" w:rsidP="00AC718B">
      <w:pPr>
        <w:widowControl w:val="0"/>
        <w:numPr>
          <w:ilvl w:val="0"/>
          <w:numId w:val="29"/>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написанное;</w:t>
      </w:r>
    </w:p>
    <w:p w:rsidR="00AC718B" w:rsidRPr="00AC718B" w:rsidRDefault="00AC718B" w:rsidP="00AC718B">
      <w:pPr>
        <w:widowControl w:val="0"/>
        <w:numPr>
          <w:ilvl w:val="0"/>
          <w:numId w:val="29"/>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получит первоначальные представления о системе и структуре русского языка: познакомится с разделами изучения языка — фонетикой и графикой, лексикой, словообразованием (морфемикой),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 результате изучения курса русского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языку и способам решения новой языковой задачи, что заложит основы успешной учебной деятельности при продолжении изучения курса русского языка на следующем уровне образования.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i/>
          <w:iCs/>
          <w:color w:val="000000"/>
          <w:sz w:val="23"/>
          <w:szCs w:val="23"/>
          <w:lang w:eastAsia="ru-RU"/>
        </w:rPr>
      </w:pPr>
      <w:r w:rsidRPr="00AC718B">
        <w:rPr>
          <w:rFonts w:ascii="Times New Roman" w:eastAsia="@Arial Unicode MS" w:hAnsi="Times New Roman" w:cs="Times New Roman"/>
          <w:b/>
          <w:i/>
          <w:iCs/>
          <w:color w:val="000000"/>
          <w:sz w:val="23"/>
          <w:szCs w:val="23"/>
          <w:lang w:eastAsia="ru-RU"/>
        </w:rPr>
        <w:t>1.2.2.1. Содержательная линия «Система языка»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bCs/>
          <w:i/>
          <w:iCs/>
          <w:color w:val="000000"/>
          <w:sz w:val="23"/>
          <w:szCs w:val="23"/>
          <w:lang w:eastAsia="ru-RU"/>
        </w:rPr>
        <w:t>Раздел «Фонетика и графика»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Выпускник научится:</w:t>
      </w:r>
    </w:p>
    <w:p w:rsidR="00AC718B" w:rsidRPr="00AC718B" w:rsidRDefault="00AC718B" w:rsidP="00AC718B">
      <w:pPr>
        <w:widowControl w:val="0"/>
        <w:numPr>
          <w:ilvl w:val="0"/>
          <w:numId w:val="227"/>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различать звуки и буквы;</w:t>
      </w:r>
    </w:p>
    <w:p w:rsidR="00AC718B" w:rsidRPr="00AC718B" w:rsidRDefault="00AC718B" w:rsidP="00AC718B">
      <w:pPr>
        <w:widowControl w:val="0"/>
        <w:numPr>
          <w:ilvl w:val="0"/>
          <w:numId w:val="227"/>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характеризовать звуки русского и родного языков: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AC718B" w:rsidRPr="00AC718B" w:rsidRDefault="00AC718B" w:rsidP="00AC718B">
      <w:pPr>
        <w:widowControl w:val="0"/>
        <w:numPr>
          <w:ilvl w:val="0"/>
          <w:numId w:val="227"/>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color w:val="000000"/>
          <w:sz w:val="23"/>
          <w:szCs w:val="23"/>
          <w:lang w:eastAsia="ru-RU"/>
        </w:rPr>
        <w:t>знать последовательность букв в русском алфавите, пользоваться алфавитом для упорядочивания слов и поиска нужной информации.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bCs/>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Выпускник получит возможность научиться 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b/>
          <w:bCs/>
          <w:i/>
          <w:iCs/>
          <w:color w:val="000000"/>
          <w:sz w:val="23"/>
          <w:szCs w:val="23"/>
          <w:lang w:eastAsia="ru-RU"/>
        </w:rPr>
        <w:t>Раздел «Орфоэпия»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Выпускник получит возможность научиться:</w:t>
      </w:r>
    </w:p>
    <w:p w:rsidR="00AC718B" w:rsidRPr="00AC718B" w:rsidRDefault="00AC718B" w:rsidP="00AC718B">
      <w:pPr>
        <w:widowControl w:val="0"/>
        <w:numPr>
          <w:ilvl w:val="0"/>
          <w:numId w:val="30"/>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соблюдать нормы русского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AC718B" w:rsidRPr="00AC718B" w:rsidRDefault="00AC718B" w:rsidP="00AC718B">
      <w:pPr>
        <w:widowControl w:val="0"/>
        <w:numPr>
          <w:ilvl w:val="0"/>
          <w:numId w:val="30"/>
        </w:numPr>
        <w:tabs>
          <w:tab w:val="left" w:leader="dot" w:pos="624"/>
        </w:tabs>
        <w:autoSpaceDE w:val="0"/>
        <w:autoSpaceDN w:val="0"/>
        <w:adjustRightInd w:val="0"/>
        <w:spacing w:after="0" w:line="240" w:lineRule="auto"/>
        <w:jc w:val="both"/>
        <w:rPr>
          <w:rFonts w:ascii="Times New Roman" w:eastAsia="@Arial Unicode MS" w:hAnsi="Times New Roman" w:cs="Times New Roman"/>
          <w:b/>
          <w:bCs/>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bCs/>
          <w:i/>
          <w:iCs/>
          <w:color w:val="000000"/>
          <w:sz w:val="23"/>
          <w:szCs w:val="23"/>
          <w:lang w:eastAsia="ru-RU"/>
        </w:rPr>
        <w:t>Раздел «Состав слова (морфемика)»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Выпускник научится:</w:t>
      </w:r>
    </w:p>
    <w:p w:rsidR="00AC718B" w:rsidRPr="00AC718B" w:rsidRDefault="00AC718B" w:rsidP="00AC718B">
      <w:pPr>
        <w:widowControl w:val="0"/>
        <w:numPr>
          <w:ilvl w:val="0"/>
          <w:numId w:val="31"/>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различать изменяемые и неизменяемые слова;</w:t>
      </w:r>
    </w:p>
    <w:p w:rsidR="00AC718B" w:rsidRPr="00AC718B" w:rsidRDefault="00AC718B" w:rsidP="00AC718B">
      <w:pPr>
        <w:widowControl w:val="0"/>
        <w:numPr>
          <w:ilvl w:val="0"/>
          <w:numId w:val="31"/>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различать родственные (однокоренные) слова и формы слова;</w:t>
      </w:r>
    </w:p>
    <w:p w:rsidR="00AC718B" w:rsidRPr="00AC718B" w:rsidRDefault="00AC718B" w:rsidP="00AC718B">
      <w:pPr>
        <w:widowControl w:val="0"/>
        <w:numPr>
          <w:ilvl w:val="0"/>
          <w:numId w:val="31"/>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color w:val="000000"/>
          <w:sz w:val="23"/>
          <w:szCs w:val="23"/>
          <w:lang w:eastAsia="ru-RU"/>
        </w:rPr>
        <w:lastRenderedPageBreak/>
        <w:t>находить в словах окончание, корень, приставку, суффикс.</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bCs/>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Выпускник получит возможность научиться 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bCs/>
          <w:i/>
          <w:iCs/>
          <w:color w:val="000000"/>
          <w:sz w:val="23"/>
          <w:szCs w:val="23"/>
          <w:lang w:eastAsia="ru-RU"/>
        </w:rPr>
        <w:t>Раздел «Лексика»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Выпускник научится:</w:t>
      </w:r>
    </w:p>
    <w:p w:rsidR="00AC718B" w:rsidRPr="00AC718B" w:rsidRDefault="00AC718B" w:rsidP="00AC718B">
      <w:pPr>
        <w:widowControl w:val="0"/>
        <w:numPr>
          <w:ilvl w:val="0"/>
          <w:numId w:val="32"/>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выявлять слова, значение которых требует уточнения;</w:t>
      </w:r>
    </w:p>
    <w:p w:rsidR="00AC718B" w:rsidRPr="00AC718B" w:rsidRDefault="00AC718B" w:rsidP="00AC718B">
      <w:pPr>
        <w:widowControl w:val="0"/>
        <w:numPr>
          <w:ilvl w:val="0"/>
          <w:numId w:val="32"/>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color w:val="000000"/>
          <w:sz w:val="23"/>
          <w:szCs w:val="23"/>
          <w:lang w:eastAsia="ru-RU"/>
        </w:rPr>
        <w:t>определять значение слова по тексту или уточнять с помощью толкового словаря.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Выпускник получит возможность научиться:</w:t>
      </w:r>
    </w:p>
    <w:p w:rsidR="00AC718B" w:rsidRPr="00AC718B" w:rsidRDefault="00AC718B" w:rsidP="00AC718B">
      <w:pPr>
        <w:widowControl w:val="0"/>
        <w:numPr>
          <w:ilvl w:val="0"/>
          <w:numId w:val="33"/>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подбирать синонимы для устранения повторов в тексте;</w:t>
      </w:r>
    </w:p>
    <w:p w:rsidR="00AC718B" w:rsidRPr="00AC718B" w:rsidRDefault="00AC718B" w:rsidP="00AC718B">
      <w:pPr>
        <w:widowControl w:val="0"/>
        <w:numPr>
          <w:ilvl w:val="0"/>
          <w:numId w:val="33"/>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подбирать антонимы для точной характеристики предметов при их сравнении;</w:t>
      </w:r>
    </w:p>
    <w:p w:rsidR="00AC718B" w:rsidRPr="00AC718B" w:rsidRDefault="00AC718B" w:rsidP="00AC718B">
      <w:pPr>
        <w:widowControl w:val="0"/>
        <w:numPr>
          <w:ilvl w:val="0"/>
          <w:numId w:val="33"/>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различать употребление в тексте слов в прямом и переносном значении (простые случаи);</w:t>
      </w:r>
    </w:p>
    <w:p w:rsidR="00AC718B" w:rsidRPr="00AC718B" w:rsidRDefault="00AC718B" w:rsidP="00AC718B">
      <w:pPr>
        <w:widowControl w:val="0"/>
        <w:numPr>
          <w:ilvl w:val="0"/>
          <w:numId w:val="33"/>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оценивать уместность использования слов в тексте;</w:t>
      </w:r>
    </w:p>
    <w:p w:rsidR="00AC718B" w:rsidRPr="00AC718B" w:rsidRDefault="00AC718B" w:rsidP="00AC718B">
      <w:pPr>
        <w:widowControl w:val="0"/>
        <w:numPr>
          <w:ilvl w:val="0"/>
          <w:numId w:val="33"/>
        </w:numPr>
        <w:tabs>
          <w:tab w:val="left" w:leader="dot" w:pos="624"/>
        </w:tabs>
        <w:autoSpaceDE w:val="0"/>
        <w:autoSpaceDN w:val="0"/>
        <w:adjustRightInd w:val="0"/>
        <w:spacing w:after="0" w:line="240" w:lineRule="auto"/>
        <w:jc w:val="both"/>
        <w:rPr>
          <w:rFonts w:ascii="Times New Roman" w:eastAsia="@Arial Unicode MS" w:hAnsi="Times New Roman" w:cs="Times New Roman"/>
          <w:b/>
          <w:bCs/>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выбирать слова из ряда предложенных для успешного решения коммуникативной задачи.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bCs/>
          <w:i/>
          <w:iCs/>
          <w:color w:val="000000"/>
          <w:sz w:val="23"/>
          <w:szCs w:val="23"/>
          <w:lang w:eastAsia="ru-RU"/>
        </w:rPr>
        <w:t>Раздел «Морфология»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Выпускник научится:</w:t>
      </w:r>
    </w:p>
    <w:p w:rsidR="00AC718B" w:rsidRPr="00AC718B" w:rsidRDefault="00AC718B" w:rsidP="00AC718B">
      <w:pPr>
        <w:widowControl w:val="0"/>
        <w:numPr>
          <w:ilvl w:val="0"/>
          <w:numId w:val="34"/>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определять грамматические признаки имён существительных — род, число, падеж, склонение;</w:t>
      </w:r>
    </w:p>
    <w:p w:rsidR="00AC718B" w:rsidRPr="00AC718B" w:rsidRDefault="00AC718B" w:rsidP="00AC718B">
      <w:pPr>
        <w:widowControl w:val="0"/>
        <w:numPr>
          <w:ilvl w:val="0"/>
          <w:numId w:val="34"/>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определять грамматические признаки имён прилагательных — род, число, падеж;</w:t>
      </w:r>
    </w:p>
    <w:p w:rsidR="00AC718B" w:rsidRPr="00AC718B" w:rsidRDefault="00AC718B" w:rsidP="00AC718B">
      <w:pPr>
        <w:widowControl w:val="0"/>
        <w:numPr>
          <w:ilvl w:val="0"/>
          <w:numId w:val="34"/>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color w:val="000000"/>
          <w:sz w:val="23"/>
          <w:szCs w:val="23"/>
          <w:lang w:eastAsia="ru-RU"/>
        </w:rPr>
        <w:t>определять грамматические признаки глаголов — число, время, род (в прошедшем времени), лицо (в настоящем и будущем времени), спряжение.</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Выпускник получит возможность научиться:</w:t>
      </w:r>
    </w:p>
    <w:p w:rsidR="00AC718B" w:rsidRPr="00AC718B" w:rsidRDefault="00AC718B" w:rsidP="00AC718B">
      <w:pPr>
        <w:widowControl w:val="0"/>
        <w:numPr>
          <w:ilvl w:val="0"/>
          <w:numId w:val="35"/>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AC718B" w:rsidRPr="00AC718B" w:rsidRDefault="00AC718B" w:rsidP="00AC718B">
      <w:pPr>
        <w:widowControl w:val="0"/>
        <w:numPr>
          <w:ilvl w:val="0"/>
          <w:numId w:val="35"/>
        </w:numPr>
        <w:tabs>
          <w:tab w:val="left" w:leader="dot" w:pos="624"/>
        </w:tabs>
        <w:autoSpaceDE w:val="0"/>
        <w:autoSpaceDN w:val="0"/>
        <w:adjustRightInd w:val="0"/>
        <w:spacing w:after="0" w:line="240" w:lineRule="auto"/>
        <w:jc w:val="both"/>
        <w:rPr>
          <w:rFonts w:ascii="Times New Roman" w:eastAsia="@Arial Unicode MS" w:hAnsi="Times New Roman" w:cs="Times New Roman"/>
          <w:b/>
          <w:bCs/>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AC718B">
        <w:rPr>
          <w:rFonts w:ascii="Times New Roman" w:eastAsia="@Arial Unicode MS" w:hAnsi="Times New Roman" w:cs="Times New Roman"/>
          <w:b/>
          <w:bCs/>
          <w:i/>
          <w:iCs/>
          <w:color w:val="000000"/>
          <w:sz w:val="23"/>
          <w:szCs w:val="23"/>
          <w:lang w:eastAsia="ru-RU"/>
        </w:rPr>
        <w:t>и, а, но</w:t>
      </w:r>
      <w:r w:rsidRPr="00AC718B">
        <w:rPr>
          <w:rFonts w:ascii="Times New Roman" w:eastAsia="@Arial Unicode MS" w:hAnsi="Times New Roman" w:cs="Times New Roman"/>
          <w:i/>
          <w:iCs/>
          <w:color w:val="000000"/>
          <w:sz w:val="23"/>
          <w:szCs w:val="23"/>
          <w:lang w:eastAsia="ru-RU"/>
        </w:rPr>
        <w:t xml:space="preserve">, частицу </w:t>
      </w:r>
      <w:r w:rsidRPr="00AC718B">
        <w:rPr>
          <w:rFonts w:ascii="Times New Roman" w:eastAsia="@Arial Unicode MS" w:hAnsi="Times New Roman" w:cs="Times New Roman"/>
          <w:b/>
          <w:bCs/>
          <w:i/>
          <w:iCs/>
          <w:color w:val="000000"/>
          <w:sz w:val="23"/>
          <w:szCs w:val="23"/>
          <w:lang w:eastAsia="ru-RU"/>
        </w:rPr>
        <w:t xml:space="preserve">не </w:t>
      </w:r>
      <w:r w:rsidRPr="00AC718B">
        <w:rPr>
          <w:rFonts w:ascii="Times New Roman" w:eastAsia="@Arial Unicode MS" w:hAnsi="Times New Roman" w:cs="Times New Roman"/>
          <w:i/>
          <w:iCs/>
          <w:color w:val="000000"/>
          <w:sz w:val="23"/>
          <w:szCs w:val="23"/>
          <w:lang w:eastAsia="ru-RU"/>
        </w:rPr>
        <w:t>при глаголах.</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bCs/>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bCs/>
          <w:i/>
          <w:iCs/>
          <w:color w:val="000000"/>
          <w:sz w:val="23"/>
          <w:szCs w:val="23"/>
          <w:lang w:eastAsia="ru-RU"/>
        </w:rPr>
        <w:t>Раздел «Синтаксис»</w:t>
      </w:r>
    </w:p>
    <w:p w:rsidR="00AC718B" w:rsidRPr="00AC718B" w:rsidRDefault="00AC718B" w:rsidP="00AC718B">
      <w:pPr>
        <w:widowControl w:val="0"/>
        <w:numPr>
          <w:ilvl w:val="0"/>
          <w:numId w:val="36"/>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Выпускник научится:</w:t>
      </w:r>
    </w:p>
    <w:p w:rsidR="00AC718B" w:rsidRPr="00AC718B" w:rsidRDefault="00AC718B" w:rsidP="00AC718B">
      <w:pPr>
        <w:widowControl w:val="0"/>
        <w:numPr>
          <w:ilvl w:val="0"/>
          <w:numId w:val="36"/>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различать предложение, словосочетание, слово;</w:t>
      </w:r>
    </w:p>
    <w:p w:rsidR="00AC718B" w:rsidRPr="00AC718B" w:rsidRDefault="00AC718B" w:rsidP="00AC718B">
      <w:pPr>
        <w:widowControl w:val="0"/>
        <w:numPr>
          <w:ilvl w:val="0"/>
          <w:numId w:val="36"/>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устанавливать при помощи смысловых вопросов связь между словами в словосочетании и предложении;</w:t>
      </w:r>
    </w:p>
    <w:p w:rsidR="00AC718B" w:rsidRPr="00AC718B" w:rsidRDefault="00AC718B" w:rsidP="00AC718B">
      <w:pPr>
        <w:widowControl w:val="0"/>
        <w:numPr>
          <w:ilvl w:val="0"/>
          <w:numId w:val="36"/>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классифицировать предложения по цели высказывания, находить повествовательные/побудительные/вопросительные предложения;</w:t>
      </w:r>
    </w:p>
    <w:p w:rsidR="00AC718B" w:rsidRPr="00AC718B" w:rsidRDefault="00AC718B" w:rsidP="00AC718B">
      <w:pPr>
        <w:widowControl w:val="0"/>
        <w:numPr>
          <w:ilvl w:val="0"/>
          <w:numId w:val="36"/>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определять восклицательную/невосклицательную интонацию предложения;</w:t>
      </w:r>
    </w:p>
    <w:p w:rsidR="00AC718B" w:rsidRPr="00AC718B" w:rsidRDefault="00AC718B" w:rsidP="00AC718B">
      <w:pPr>
        <w:widowControl w:val="0"/>
        <w:numPr>
          <w:ilvl w:val="0"/>
          <w:numId w:val="36"/>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находить главные и второстепенные (без деления на виды) члены предложения;</w:t>
      </w:r>
    </w:p>
    <w:p w:rsidR="00AC718B" w:rsidRPr="00AC718B" w:rsidRDefault="00AC718B" w:rsidP="00AC718B">
      <w:pPr>
        <w:widowControl w:val="0"/>
        <w:numPr>
          <w:ilvl w:val="0"/>
          <w:numId w:val="36"/>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color w:val="000000"/>
          <w:sz w:val="23"/>
          <w:szCs w:val="23"/>
          <w:lang w:eastAsia="ru-RU"/>
        </w:rPr>
        <w:t>выделять предложения с однородными членами.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Выпускник получит возможность научиться:</w:t>
      </w:r>
    </w:p>
    <w:p w:rsidR="00AC718B" w:rsidRPr="00AC718B" w:rsidRDefault="00AC718B" w:rsidP="00AC718B">
      <w:pPr>
        <w:widowControl w:val="0"/>
        <w:numPr>
          <w:ilvl w:val="0"/>
          <w:numId w:val="37"/>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различать второстепенные члены предложения — определения, дополнения, обстоятельства;</w:t>
      </w:r>
    </w:p>
    <w:p w:rsidR="00AC718B" w:rsidRPr="00AC718B" w:rsidRDefault="00AC718B" w:rsidP="00AC718B">
      <w:pPr>
        <w:widowControl w:val="0"/>
        <w:numPr>
          <w:ilvl w:val="0"/>
          <w:numId w:val="37"/>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AC718B" w:rsidRPr="00AC718B" w:rsidRDefault="00AC718B" w:rsidP="00AC718B">
      <w:pPr>
        <w:widowControl w:val="0"/>
        <w:numPr>
          <w:ilvl w:val="0"/>
          <w:numId w:val="37"/>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различать простые и сложные предложения.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i/>
          <w:iCs/>
          <w:color w:val="000000"/>
          <w:sz w:val="23"/>
          <w:szCs w:val="23"/>
          <w:lang w:eastAsia="ru-RU"/>
        </w:rPr>
      </w:pPr>
      <w:r w:rsidRPr="00AC718B">
        <w:rPr>
          <w:rFonts w:ascii="Times New Roman" w:eastAsia="@Arial Unicode MS" w:hAnsi="Times New Roman" w:cs="Times New Roman"/>
          <w:b/>
          <w:i/>
          <w:iCs/>
          <w:color w:val="000000"/>
          <w:sz w:val="23"/>
          <w:szCs w:val="23"/>
          <w:lang w:eastAsia="ru-RU"/>
        </w:rPr>
        <w:t>1.2.2.2. Содержательная линия «Орфография и пунктуация»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Выпускник научится:</w:t>
      </w:r>
    </w:p>
    <w:p w:rsidR="00AC718B" w:rsidRPr="00AC718B" w:rsidRDefault="00AC718B" w:rsidP="00AC718B">
      <w:pPr>
        <w:widowControl w:val="0"/>
        <w:numPr>
          <w:ilvl w:val="0"/>
          <w:numId w:val="38"/>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применять правила правописания (в объёме содержания курса);</w:t>
      </w:r>
    </w:p>
    <w:p w:rsidR="00AC718B" w:rsidRPr="00AC718B" w:rsidRDefault="00AC718B" w:rsidP="00AC718B">
      <w:pPr>
        <w:widowControl w:val="0"/>
        <w:numPr>
          <w:ilvl w:val="0"/>
          <w:numId w:val="38"/>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определять (уточнять) написание слова по орфографическому словарю;</w:t>
      </w:r>
    </w:p>
    <w:p w:rsidR="00AC718B" w:rsidRPr="00AC718B" w:rsidRDefault="00AC718B" w:rsidP="00AC718B">
      <w:pPr>
        <w:widowControl w:val="0"/>
        <w:numPr>
          <w:ilvl w:val="0"/>
          <w:numId w:val="38"/>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безошибочно списывать текст объёмом 80—90 слов;</w:t>
      </w:r>
    </w:p>
    <w:p w:rsidR="00AC718B" w:rsidRPr="00AC718B" w:rsidRDefault="00AC718B" w:rsidP="00AC718B">
      <w:pPr>
        <w:widowControl w:val="0"/>
        <w:numPr>
          <w:ilvl w:val="0"/>
          <w:numId w:val="38"/>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писать под диктовку тексты объёмом 75—80 слов в соответствии с изученными правилами правописания;</w:t>
      </w:r>
    </w:p>
    <w:p w:rsidR="00AC718B" w:rsidRPr="00AC718B" w:rsidRDefault="00AC718B" w:rsidP="00AC718B">
      <w:pPr>
        <w:widowControl w:val="0"/>
        <w:numPr>
          <w:ilvl w:val="0"/>
          <w:numId w:val="38"/>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проверять собственный и предложенный текст, находить и исправлять орфографические </w:t>
      </w:r>
      <w:r w:rsidRPr="00AC718B">
        <w:rPr>
          <w:rFonts w:ascii="Times New Roman" w:eastAsia="@Arial Unicode MS" w:hAnsi="Times New Roman" w:cs="Times New Roman"/>
          <w:color w:val="000000"/>
          <w:sz w:val="23"/>
          <w:szCs w:val="23"/>
          <w:lang w:eastAsia="ru-RU"/>
        </w:rPr>
        <w:lastRenderedPageBreak/>
        <w:t>и пунктуационные ошибки.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Выпускник получит возможность научиться:</w:t>
      </w:r>
    </w:p>
    <w:p w:rsidR="00AC718B" w:rsidRPr="00AC718B" w:rsidRDefault="00AC718B" w:rsidP="00AC718B">
      <w:pPr>
        <w:widowControl w:val="0"/>
        <w:numPr>
          <w:ilvl w:val="0"/>
          <w:numId w:val="39"/>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осознавать место возможного возникновения орфографической ошибки;</w:t>
      </w:r>
    </w:p>
    <w:p w:rsidR="00AC718B" w:rsidRPr="00AC718B" w:rsidRDefault="00AC718B" w:rsidP="00AC718B">
      <w:pPr>
        <w:widowControl w:val="0"/>
        <w:numPr>
          <w:ilvl w:val="0"/>
          <w:numId w:val="39"/>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подбирать примеры с определённой орфограммой;</w:t>
      </w:r>
    </w:p>
    <w:p w:rsidR="00AC718B" w:rsidRPr="00AC718B" w:rsidRDefault="00AC718B" w:rsidP="00AC718B">
      <w:pPr>
        <w:widowControl w:val="0"/>
        <w:numPr>
          <w:ilvl w:val="0"/>
          <w:numId w:val="39"/>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при составлении собственных текстов перефразировать записываемое, чтобы избежать орфографических и пунктуационных ошибок;</w:t>
      </w:r>
    </w:p>
    <w:p w:rsidR="00AC718B" w:rsidRPr="00AC718B" w:rsidRDefault="00AC718B" w:rsidP="00AC718B">
      <w:pPr>
        <w:widowControl w:val="0"/>
        <w:numPr>
          <w:ilvl w:val="0"/>
          <w:numId w:val="39"/>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i/>
          <w:iCs/>
          <w:color w:val="000000"/>
          <w:sz w:val="23"/>
          <w:szCs w:val="23"/>
          <w:lang w:eastAsia="ru-RU"/>
        </w:rPr>
      </w:pPr>
      <w:r w:rsidRPr="00AC718B">
        <w:rPr>
          <w:rFonts w:ascii="Times New Roman" w:eastAsia="@Arial Unicode MS" w:hAnsi="Times New Roman" w:cs="Times New Roman"/>
          <w:b/>
          <w:i/>
          <w:iCs/>
          <w:color w:val="000000"/>
          <w:sz w:val="23"/>
          <w:szCs w:val="23"/>
          <w:lang w:eastAsia="ru-RU"/>
        </w:rPr>
        <w:t>1.2.2.3. Содержательная линия «Развитие речи»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Выпускник научится:</w:t>
      </w:r>
    </w:p>
    <w:p w:rsidR="00AC718B" w:rsidRPr="00AC718B" w:rsidRDefault="00AC718B" w:rsidP="00AC718B">
      <w:pPr>
        <w:widowControl w:val="0"/>
        <w:numPr>
          <w:ilvl w:val="0"/>
          <w:numId w:val="40"/>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AC718B" w:rsidRPr="00AC718B" w:rsidRDefault="00AC718B" w:rsidP="00AC718B">
      <w:pPr>
        <w:widowControl w:val="0"/>
        <w:numPr>
          <w:ilvl w:val="0"/>
          <w:numId w:val="40"/>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AC718B" w:rsidRPr="00AC718B" w:rsidRDefault="00AC718B" w:rsidP="00AC718B">
      <w:pPr>
        <w:widowControl w:val="0"/>
        <w:numPr>
          <w:ilvl w:val="0"/>
          <w:numId w:val="40"/>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выражать собственное мнение, аргументировать его с учётом ситуации общения;</w:t>
      </w:r>
    </w:p>
    <w:p w:rsidR="00AC718B" w:rsidRPr="00AC718B" w:rsidRDefault="00AC718B" w:rsidP="00AC718B">
      <w:pPr>
        <w:widowControl w:val="0"/>
        <w:numPr>
          <w:ilvl w:val="0"/>
          <w:numId w:val="40"/>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самостоятельно озаглавливать текст;</w:t>
      </w:r>
    </w:p>
    <w:p w:rsidR="00AC718B" w:rsidRPr="00AC718B" w:rsidRDefault="00AC718B" w:rsidP="00AC718B">
      <w:pPr>
        <w:widowControl w:val="0"/>
        <w:numPr>
          <w:ilvl w:val="0"/>
          <w:numId w:val="40"/>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составлять план текста;</w:t>
      </w:r>
    </w:p>
    <w:p w:rsidR="00AC718B" w:rsidRPr="00AC718B" w:rsidRDefault="00AC718B" w:rsidP="00AC718B">
      <w:pPr>
        <w:widowControl w:val="0"/>
        <w:numPr>
          <w:ilvl w:val="0"/>
          <w:numId w:val="40"/>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color w:val="000000"/>
          <w:sz w:val="23"/>
          <w:szCs w:val="23"/>
          <w:lang w:eastAsia="ru-RU"/>
        </w:rPr>
        <w:t>сочинять письма, поздравительные открытки, записки и другие небольшие тексты для конкретных ситуаций общения.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Выпускник получит возможность научиться:</w:t>
      </w:r>
    </w:p>
    <w:p w:rsidR="00AC718B" w:rsidRPr="00AC718B" w:rsidRDefault="00AC718B" w:rsidP="00AC718B">
      <w:pPr>
        <w:widowControl w:val="0"/>
        <w:numPr>
          <w:ilvl w:val="0"/>
          <w:numId w:val="41"/>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создавать тексты по предложенному заголовку;</w:t>
      </w:r>
    </w:p>
    <w:p w:rsidR="00AC718B" w:rsidRPr="00AC718B" w:rsidRDefault="00AC718B" w:rsidP="00AC718B">
      <w:pPr>
        <w:widowControl w:val="0"/>
        <w:numPr>
          <w:ilvl w:val="0"/>
          <w:numId w:val="41"/>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подробно или выборочно пересказывать текст;</w:t>
      </w:r>
    </w:p>
    <w:p w:rsidR="00AC718B" w:rsidRPr="00AC718B" w:rsidRDefault="00AC718B" w:rsidP="00AC718B">
      <w:pPr>
        <w:widowControl w:val="0"/>
        <w:numPr>
          <w:ilvl w:val="0"/>
          <w:numId w:val="41"/>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пересказывать текст от другого лица;</w:t>
      </w:r>
    </w:p>
    <w:p w:rsidR="00AC718B" w:rsidRPr="00AC718B" w:rsidRDefault="00AC718B" w:rsidP="00AC718B">
      <w:pPr>
        <w:widowControl w:val="0"/>
        <w:numPr>
          <w:ilvl w:val="0"/>
          <w:numId w:val="41"/>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составлять устный рассказ на определённую тему с использованием разных типов речи: описание, повествование, рассуждение;</w:t>
      </w:r>
    </w:p>
    <w:p w:rsidR="00AC718B" w:rsidRPr="00AC718B" w:rsidRDefault="00AC718B" w:rsidP="00AC718B">
      <w:pPr>
        <w:widowControl w:val="0"/>
        <w:numPr>
          <w:ilvl w:val="0"/>
          <w:numId w:val="41"/>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анализировать и корректировать тексты с нарушенным порядком предложений, находить в тексте смысловые пропуски;</w:t>
      </w:r>
    </w:p>
    <w:p w:rsidR="00AC718B" w:rsidRPr="00AC718B" w:rsidRDefault="00AC718B" w:rsidP="00AC718B">
      <w:pPr>
        <w:widowControl w:val="0"/>
        <w:numPr>
          <w:ilvl w:val="0"/>
          <w:numId w:val="41"/>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корректировать тексты, в которых допущены нарушения культуры речи;</w:t>
      </w:r>
    </w:p>
    <w:p w:rsidR="00AC718B" w:rsidRPr="00AC718B" w:rsidRDefault="00AC718B" w:rsidP="00AC718B">
      <w:pPr>
        <w:widowControl w:val="0"/>
        <w:numPr>
          <w:ilvl w:val="0"/>
          <w:numId w:val="41"/>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AC718B" w:rsidRPr="00AC718B" w:rsidRDefault="00AC718B" w:rsidP="00AC718B">
      <w:pPr>
        <w:widowControl w:val="0"/>
        <w:numPr>
          <w:ilvl w:val="0"/>
          <w:numId w:val="41"/>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соблюдать нормы речевого взаимодействия при интерактивном общении (</w:t>
      </w:r>
      <w:r w:rsidRPr="00AC718B">
        <w:rPr>
          <w:rFonts w:ascii="Times New Roman" w:eastAsia="@Arial Unicode MS" w:hAnsi="Times New Roman" w:cs="Times New Roman"/>
          <w:i/>
          <w:iCs/>
          <w:color w:val="000000"/>
          <w:sz w:val="23"/>
          <w:szCs w:val="23"/>
          <w:lang w:val="en-US" w:eastAsia="ru-RU"/>
        </w:rPr>
        <w:t>sms</w:t>
      </w:r>
      <w:r w:rsidRPr="00AC718B">
        <w:rPr>
          <w:rFonts w:ascii="Times New Roman" w:eastAsia="@Arial Unicode MS" w:hAnsi="Times New Roman" w:cs="Times New Roman"/>
          <w:i/>
          <w:iCs/>
          <w:color w:val="000000"/>
          <w:sz w:val="23"/>
          <w:szCs w:val="23"/>
          <w:lang w:eastAsia="ru-RU"/>
        </w:rPr>
        <w:noBreakHyphen/>
        <w:t>сообщения, электронная почта, Интернет и другие виды и способы связи).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b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b/>
          <w:bCs/>
          <w:color w:val="000000"/>
          <w:sz w:val="23"/>
          <w:szCs w:val="23"/>
          <w:lang w:eastAsia="ru-RU"/>
        </w:rPr>
        <w:t>1.2.3. Литературное чтение. Литературное чтение на чеченском языке.</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Выпускники начальной школы осознают значимость чтения для своего дальнейшего развития и для успешного обучения по другим предметам. У них будет формироваться потребность в систематическом чтении как средстве познания мира и самого себя. Младшие школьники полюбят чтение художественных произведений как на русском языке, так и на чеченском языке, которые помогут им сформировать собственную позицию в жизни, расширят кругозор.</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Учащиеся получат возможность познакомиться с культурно-историческим наследием России,Чеченской Республики и общечеловеческими ценностями.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Младшие школьники будут учиться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К концу обучения в начальной школе будет обеспечена готовность детей к дальнейшему обучению,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Выпускники овладеют техникой чтения, приёмами понимания прочитанного и прослушанного </w:t>
      </w:r>
      <w:r w:rsidRPr="00AC718B">
        <w:rPr>
          <w:rFonts w:ascii="Times New Roman" w:eastAsia="@Arial Unicode MS" w:hAnsi="Times New Roman" w:cs="Times New Roman"/>
          <w:color w:val="000000"/>
          <w:sz w:val="23"/>
          <w:szCs w:val="23"/>
          <w:lang w:eastAsia="ru-RU"/>
        </w:rPr>
        <w:lastRenderedPageBreak/>
        <w:t>произведения, 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грамотных читателей, способных к творческой деятельности.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i/>
          <w:iCs/>
          <w:color w:val="000000"/>
          <w:sz w:val="23"/>
          <w:szCs w:val="23"/>
          <w:lang w:eastAsia="ru-RU"/>
        </w:rPr>
      </w:pPr>
      <w:r w:rsidRPr="00AC718B">
        <w:rPr>
          <w:rFonts w:ascii="Times New Roman" w:eastAsia="@Arial Unicode MS" w:hAnsi="Times New Roman" w:cs="Times New Roman"/>
          <w:b/>
          <w:i/>
          <w:iCs/>
          <w:color w:val="000000"/>
          <w:sz w:val="23"/>
          <w:szCs w:val="23"/>
          <w:lang w:eastAsia="ru-RU"/>
        </w:rPr>
        <w:t>1.2.3.1. Виды речевой и читательской деятельности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Выпускник научится:</w:t>
      </w:r>
    </w:p>
    <w:p w:rsidR="00AC718B" w:rsidRPr="00AC718B" w:rsidRDefault="00AC718B" w:rsidP="00AC718B">
      <w:pPr>
        <w:widowControl w:val="0"/>
        <w:numPr>
          <w:ilvl w:val="0"/>
          <w:numId w:val="42"/>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AC718B" w:rsidRPr="00AC718B" w:rsidRDefault="00AC718B" w:rsidP="00AC718B">
      <w:pPr>
        <w:widowControl w:val="0"/>
        <w:numPr>
          <w:ilvl w:val="0"/>
          <w:numId w:val="42"/>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читать со скоростью, позволяющей понимать смысл прочитанного;</w:t>
      </w:r>
    </w:p>
    <w:p w:rsidR="00AC718B" w:rsidRPr="00AC718B" w:rsidRDefault="00AC718B" w:rsidP="00AC718B">
      <w:pPr>
        <w:widowControl w:val="0"/>
        <w:numPr>
          <w:ilvl w:val="0"/>
          <w:numId w:val="42"/>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различать на практическом уровне виды текстов (художественный, учебный, справочный), опираясь на особенности каждого вида текста;</w:t>
      </w:r>
    </w:p>
    <w:p w:rsidR="00AC718B" w:rsidRPr="00AC718B" w:rsidRDefault="00AC718B" w:rsidP="00AC718B">
      <w:pPr>
        <w:widowControl w:val="0"/>
        <w:numPr>
          <w:ilvl w:val="0"/>
          <w:numId w:val="42"/>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AC718B" w:rsidRPr="00AC718B" w:rsidRDefault="00AC718B" w:rsidP="00AC718B">
      <w:pPr>
        <w:widowControl w:val="0"/>
        <w:numPr>
          <w:ilvl w:val="0"/>
          <w:numId w:val="42"/>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использовать различные виды чтения: ознакомительное, поисковое, выборочное; выбирать нужный вид чтения в соответствии с целью чтения;</w:t>
      </w:r>
    </w:p>
    <w:p w:rsidR="00AC718B" w:rsidRPr="00AC718B" w:rsidRDefault="00AC718B" w:rsidP="00AC718B">
      <w:pPr>
        <w:widowControl w:val="0"/>
        <w:numPr>
          <w:ilvl w:val="0"/>
          <w:numId w:val="42"/>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ориентироваться в содержании художественного, учебного и научно</w:t>
      </w:r>
      <w:r w:rsidRPr="00AC718B">
        <w:rPr>
          <w:rFonts w:ascii="Times New Roman" w:eastAsia="@Arial Unicode MS" w:hAnsi="Times New Roman" w:cs="Times New Roman"/>
          <w:color w:val="000000"/>
          <w:sz w:val="23"/>
          <w:szCs w:val="23"/>
          <w:lang w:eastAsia="ru-RU"/>
        </w:rPr>
        <w:noBreakHyphen/>
        <w:t>популярного текста, понимать его смысл (при чтении вслух и про себя, при прослушивании): определять главную мысль и героев произведения; тему и подтемы (микротемы); основные события и устанавливать их последовательность; выбирать из текста или подбирать заголовок, соответствующий содержанию и общему смыслу текста; отвечать на вопросы и задавать вопросы по содержанию произведения; находить в тексте требуемую информацию (конкретные сведения, факты, заданные в явном виде);</w:t>
      </w:r>
    </w:p>
    <w:p w:rsidR="00AC718B" w:rsidRPr="00AC718B" w:rsidRDefault="00AC718B" w:rsidP="00AC718B">
      <w:pPr>
        <w:widowControl w:val="0"/>
        <w:numPr>
          <w:ilvl w:val="0"/>
          <w:numId w:val="42"/>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использовать простейшие приёмы анализа различных видов текстов (делить текст на части, озаглавливать их; составлять простой план; устанавливать взаимосвязь между событиями, поступками героев, явлениями, фактам и, опираясь на содержание текста; находить средства выразительности: сравнение, олицетворение, метафору, эпитет</w:t>
      </w:r>
      <w:r w:rsidRPr="00AC718B">
        <w:rPr>
          <w:rFonts w:ascii="Times New Roman" w:eastAsia="@Arial Unicode MS" w:hAnsi="Times New Roman" w:cs="Times New Roman"/>
          <w:color w:val="000000"/>
          <w:sz w:val="23"/>
          <w:szCs w:val="23"/>
          <w:vertAlign w:val="superscript"/>
          <w:lang w:eastAsia="ru-RU"/>
        </w:rPr>
        <w:t>1</w:t>
      </w:r>
      <w:r w:rsidRPr="00AC718B">
        <w:rPr>
          <w:rFonts w:ascii="Times New Roman" w:eastAsia="@Arial Unicode MS" w:hAnsi="Times New Roman" w:cs="Times New Roman"/>
          <w:color w:val="000000"/>
          <w:sz w:val="23"/>
          <w:szCs w:val="23"/>
          <w:lang w:eastAsia="ru-RU"/>
        </w:rPr>
        <w:t>, определяющие отношение автора к герою, событию;</w:t>
      </w:r>
    </w:p>
    <w:p w:rsidR="00AC718B" w:rsidRPr="00AC718B" w:rsidRDefault="00AC718B" w:rsidP="00AC718B">
      <w:pPr>
        <w:widowControl w:val="0"/>
        <w:numPr>
          <w:ilvl w:val="0"/>
          <w:numId w:val="42"/>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использовать различные формы интерпретации содержания текстов (формулировать, основываясь на тексте, простые выводы; понимать текст, опираясь не только на содержащуюся в нём информацию, но и на жанр, структуру, язык; пояснять прямое и переносное значение слова, его многозначность с опорой на контекст, целенаправленно пополнять на этой основе свой активный словарный запас; устанавливать связи, отношения, не высказанные в тексте напрямую, например соотносить ситуацию и поступки героев, объяснять (пояснять) поступки героев, соотнося их с содержанием текста);</w:t>
      </w:r>
    </w:p>
    <w:p w:rsidR="00AC718B" w:rsidRPr="00AC718B" w:rsidRDefault="00AC718B" w:rsidP="00AC718B">
      <w:pPr>
        <w:widowControl w:val="0"/>
        <w:numPr>
          <w:ilvl w:val="0"/>
          <w:numId w:val="42"/>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ориентироваться в нравственном содержании прочитанного, самостоятельно делать выводы, соотносить поступки героев с нравственными нормами;</w:t>
      </w:r>
    </w:p>
    <w:p w:rsidR="00AC718B" w:rsidRPr="00AC718B" w:rsidRDefault="00AC718B" w:rsidP="00AC718B">
      <w:pPr>
        <w:widowControl w:val="0"/>
        <w:numPr>
          <w:ilvl w:val="0"/>
          <w:numId w:val="42"/>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передавать содержание прочитанного или прослушанного с учётом специфики научно-познавательного, учебного и художественного текстов в виде пересказа (полного, краткого или выборочного);</w:t>
      </w:r>
    </w:p>
    <w:p w:rsidR="00AC718B" w:rsidRPr="00AC718B" w:rsidRDefault="00AC718B" w:rsidP="00AC718B">
      <w:pPr>
        <w:widowControl w:val="0"/>
        <w:numPr>
          <w:ilvl w:val="0"/>
          <w:numId w:val="42"/>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участвовать в обсуждении прослушанного/прочитанного текста (задавать вопросы, высказывать и обосновывать собственное мнение, соблюдать правила речевого этикета), </w:t>
      </w:r>
      <w:r w:rsidRPr="00AC718B">
        <w:rPr>
          <w:rFonts w:ascii="Times New Roman" w:eastAsia="@Arial Unicode MS" w:hAnsi="Times New Roman" w:cs="Times New Roman"/>
          <w:color w:val="000000"/>
          <w:sz w:val="23"/>
          <w:szCs w:val="23"/>
          <w:lang w:eastAsia="ru-RU"/>
        </w:rPr>
        <w:lastRenderedPageBreak/>
        <w:t>опираясь на текст или собственный опыт.</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Выпускник получит возможность научиться:</w:t>
      </w:r>
    </w:p>
    <w:p w:rsidR="00AC718B" w:rsidRPr="00AC718B" w:rsidRDefault="00AC718B" w:rsidP="00AC718B">
      <w:pPr>
        <w:widowControl w:val="0"/>
        <w:numPr>
          <w:ilvl w:val="0"/>
          <w:numId w:val="43"/>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воспринимать художественную литературу как вид искусства;</w:t>
      </w:r>
    </w:p>
    <w:p w:rsidR="00AC718B" w:rsidRPr="00AC718B" w:rsidRDefault="00AC718B" w:rsidP="00AC718B">
      <w:pPr>
        <w:widowControl w:val="0"/>
        <w:numPr>
          <w:ilvl w:val="0"/>
          <w:numId w:val="43"/>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предвосхищать содержание текста по заголовку и с опорой на предыдущий опыт;</w:t>
      </w:r>
    </w:p>
    <w:p w:rsidR="00AC718B" w:rsidRPr="00AC718B" w:rsidRDefault="00AC718B" w:rsidP="00AC718B">
      <w:pPr>
        <w:widowControl w:val="0"/>
        <w:numPr>
          <w:ilvl w:val="0"/>
          <w:numId w:val="43"/>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выделять не только главную, но и избыточную информацию;</w:t>
      </w:r>
    </w:p>
    <w:p w:rsidR="00AC718B" w:rsidRPr="00AC718B" w:rsidRDefault="00AC718B" w:rsidP="00AC718B">
      <w:pPr>
        <w:widowControl w:val="0"/>
        <w:numPr>
          <w:ilvl w:val="0"/>
          <w:numId w:val="43"/>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осмысливать эстетические и нравственные ценности художественного текста и высказывать суждение;</w:t>
      </w:r>
    </w:p>
    <w:p w:rsidR="00AC718B" w:rsidRPr="00AC718B" w:rsidRDefault="00AC718B" w:rsidP="00AC718B">
      <w:pPr>
        <w:widowControl w:val="0"/>
        <w:numPr>
          <w:ilvl w:val="0"/>
          <w:numId w:val="43"/>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определять авторскую позицию и высказывать отношение к герою и его поступкам;</w:t>
      </w:r>
    </w:p>
    <w:p w:rsidR="00AC718B" w:rsidRPr="00AC718B" w:rsidRDefault="00AC718B" w:rsidP="00AC718B">
      <w:pPr>
        <w:widowControl w:val="0"/>
        <w:numPr>
          <w:ilvl w:val="0"/>
          <w:numId w:val="43"/>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отмечать изменения своего эмоционального состояния в процессе чтения литературного произведения;</w:t>
      </w:r>
    </w:p>
    <w:p w:rsidR="00AC718B" w:rsidRPr="00AC718B" w:rsidRDefault="00AC718B" w:rsidP="00AC718B">
      <w:pPr>
        <w:widowControl w:val="0"/>
        <w:numPr>
          <w:ilvl w:val="0"/>
          <w:numId w:val="43"/>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оформлять свою мысль в монологическое речевое высказывание небольшого объёма (повествование, описание, рассуждение): с опорой на авторский текст, по предложенной теме или отвечая на вопрос;</w:t>
      </w:r>
    </w:p>
    <w:p w:rsidR="00AC718B" w:rsidRPr="00AC718B" w:rsidRDefault="00AC718B" w:rsidP="00AC718B">
      <w:pPr>
        <w:widowControl w:val="0"/>
        <w:numPr>
          <w:ilvl w:val="0"/>
          <w:numId w:val="43"/>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высказывать эстетическое и нравственно-этическое суждение и подтверждать высказанное суждение примерами из текста;</w:t>
      </w:r>
    </w:p>
    <w:p w:rsidR="00AC718B" w:rsidRPr="00AC718B" w:rsidRDefault="00AC718B" w:rsidP="00AC718B">
      <w:pPr>
        <w:widowControl w:val="0"/>
        <w:numPr>
          <w:ilvl w:val="0"/>
          <w:numId w:val="43"/>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делать выписки из прочитанных текстов для дальнейшего практического использования.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i/>
          <w:iCs/>
          <w:color w:val="000000"/>
          <w:sz w:val="23"/>
          <w:szCs w:val="23"/>
          <w:lang w:eastAsia="ru-RU"/>
        </w:rPr>
      </w:pPr>
      <w:r w:rsidRPr="00AC718B">
        <w:rPr>
          <w:rFonts w:ascii="Times New Roman" w:eastAsia="@Arial Unicode MS" w:hAnsi="Times New Roman" w:cs="Times New Roman"/>
          <w:b/>
          <w:i/>
          <w:iCs/>
          <w:color w:val="000000"/>
          <w:sz w:val="23"/>
          <w:szCs w:val="23"/>
          <w:lang w:eastAsia="ru-RU"/>
        </w:rPr>
        <w:t>1.2.3.2. Круг детского чтения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Выпускник научится:</w:t>
      </w:r>
    </w:p>
    <w:p w:rsidR="00AC718B" w:rsidRPr="00AC718B" w:rsidRDefault="00AC718B" w:rsidP="00AC718B">
      <w:pPr>
        <w:widowControl w:val="0"/>
        <w:numPr>
          <w:ilvl w:val="0"/>
          <w:numId w:val="44"/>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ориентироваться в книге по названию, оглавлению, отличать сборник произведений от авторской книги;</w:t>
      </w:r>
    </w:p>
    <w:p w:rsidR="00AC718B" w:rsidRPr="00AC718B" w:rsidRDefault="00AC718B" w:rsidP="00AC718B">
      <w:pPr>
        <w:widowControl w:val="0"/>
        <w:numPr>
          <w:ilvl w:val="0"/>
          <w:numId w:val="44"/>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самостоятельно и целенаправленно осуществлять выбор книги в библиотеке по заданной тематике, по собственному желанию;</w:t>
      </w:r>
    </w:p>
    <w:p w:rsidR="00AC718B" w:rsidRPr="00AC718B" w:rsidRDefault="00AC718B" w:rsidP="00AC718B">
      <w:pPr>
        <w:widowControl w:val="0"/>
        <w:numPr>
          <w:ilvl w:val="0"/>
          <w:numId w:val="44"/>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составлять краткую аннотацию (автор, название, тема книги, рекомендации к чтению) на литературное произведение по заданному образцу;</w:t>
      </w:r>
    </w:p>
    <w:p w:rsidR="00AC718B" w:rsidRPr="00AC718B" w:rsidRDefault="00AC718B" w:rsidP="00AC718B">
      <w:pPr>
        <w:widowControl w:val="0"/>
        <w:numPr>
          <w:ilvl w:val="0"/>
          <w:numId w:val="44"/>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color w:val="000000"/>
          <w:sz w:val="23"/>
          <w:szCs w:val="23"/>
          <w:lang w:eastAsia="ru-RU"/>
        </w:rPr>
        <w:t>пользоваться алфавитным каталогом, самостоятельно пользоваться соответствующими возрасту словарями и справочной литературой.</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Выпускник получит возможность научиться:</w:t>
      </w:r>
    </w:p>
    <w:p w:rsidR="00AC718B" w:rsidRPr="00AC718B" w:rsidRDefault="00AC718B" w:rsidP="00AC718B">
      <w:pPr>
        <w:widowControl w:val="0"/>
        <w:numPr>
          <w:ilvl w:val="0"/>
          <w:numId w:val="45"/>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ориентироваться в мире детской литературы на основе знакомства с выдающимися произведениями классической и современной отечественной и зарубежной литературы;</w:t>
      </w:r>
    </w:p>
    <w:p w:rsidR="00AC718B" w:rsidRPr="00AC718B" w:rsidRDefault="00AC718B" w:rsidP="00AC718B">
      <w:pPr>
        <w:widowControl w:val="0"/>
        <w:numPr>
          <w:ilvl w:val="0"/>
          <w:numId w:val="45"/>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определять предпочтительный круг чтения, исходя из собственных интересов и познавательных потребностей;</w:t>
      </w:r>
    </w:p>
    <w:p w:rsidR="00AC718B" w:rsidRPr="00AC718B" w:rsidRDefault="00AC718B" w:rsidP="00AC718B">
      <w:pPr>
        <w:widowControl w:val="0"/>
        <w:numPr>
          <w:ilvl w:val="0"/>
          <w:numId w:val="45"/>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писать отзыв о прочитанной книге;</w:t>
      </w:r>
    </w:p>
    <w:p w:rsidR="00AC718B" w:rsidRPr="00AC718B" w:rsidRDefault="00AC718B" w:rsidP="00AC718B">
      <w:pPr>
        <w:widowControl w:val="0"/>
        <w:numPr>
          <w:ilvl w:val="0"/>
          <w:numId w:val="45"/>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работать с тематическим каталогом;</w:t>
      </w:r>
    </w:p>
    <w:p w:rsidR="00AC718B" w:rsidRPr="00AC718B" w:rsidRDefault="00AC718B" w:rsidP="00AC718B">
      <w:pPr>
        <w:widowControl w:val="0"/>
        <w:numPr>
          <w:ilvl w:val="0"/>
          <w:numId w:val="45"/>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работать с детской периодикой.</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i/>
          <w:iCs/>
          <w:color w:val="000000"/>
          <w:sz w:val="23"/>
          <w:szCs w:val="23"/>
          <w:lang w:eastAsia="ru-RU"/>
        </w:rPr>
      </w:pPr>
      <w:r w:rsidRPr="00AC718B">
        <w:rPr>
          <w:rFonts w:ascii="Times New Roman" w:eastAsia="@Arial Unicode MS" w:hAnsi="Times New Roman" w:cs="Times New Roman"/>
          <w:b/>
          <w:i/>
          <w:iCs/>
          <w:color w:val="000000"/>
          <w:sz w:val="23"/>
          <w:szCs w:val="23"/>
          <w:lang w:eastAsia="ru-RU"/>
        </w:rPr>
        <w:t>1.2.3.3. Литературоведческая пропедевтика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Выпускник научится:</w:t>
      </w:r>
    </w:p>
    <w:p w:rsidR="00AC718B" w:rsidRPr="00AC718B" w:rsidRDefault="00AC718B" w:rsidP="00AC718B">
      <w:pPr>
        <w:widowControl w:val="0"/>
        <w:numPr>
          <w:ilvl w:val="0"/>
          <w:numId w:val="46"/>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color w:val="000000"/>
          <w:sz w:val="23"/>
          <w:szCs w:val="23"/>
          <w:lang w:eastAsia="ru-RU"/>
        </w:rPr>
        <w:t>сравнивать, сопоставлять художественные произведения разных жанров, выделяя два</w:t>
      </w:r>
      <w:r w:rsidRPr="00AC718B">
        <w:rPr>
          <w:rFonts w:ascii="Times New Roman" w:eastAsia="@Arial Unicode MS" w:hAnsi="Times New Roman" w:cs="Times New Roman"/>
          <w:color w:val="000000"/>
          <w:sz w:val="23"/>
          <w:szCs w:val="23"/>
          <w:lang w:eastAsia="ru-RU"/>
        </w:rPr>
        <w:noBreakHyphen/>
        <w:t>три существенных признака (отличать прозаический текст от стихотворного; распознавать особенности построения фольклорных форм: сказки, загадки, пословицы).</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Выпускник получит возможность научиться:</w:t>
      </w:r>
    </w:p>
    <w:p w:rsidR="00AC718B" w:rsidRPr="00AC718B" w:rsidRDefault="00AC718B" w:rsidP="00AC718B">
      <w:pPr>
        <w:widowControl w:val="0"/>
        <w:numPr>
          <w:ilvl w:val="0"/>
          <w:numId w:val="46"/>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сравнивать, сопоставлять различные виды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r w:rsidRPr="00AC718B">
        <w:rPr>
          <w:rFonts w:ascii="Times New Roman" w:eastAsia="@Arial Unicode MS" w:hAnsi="Times New Roman" w:cs="Times New Roman"/>
          <w:color w:val="000000"/>
          <w:sz w:val="23"/>
          <w:szCs w:val="23"/>
          <w:vertAlign w:val="superscript"/>
          <w:lang w:eastAsia="ru-RU"/>
        </w:rPr>
        <w:t>1</w:t>
      </w:r>
      <w:r w:rsidRPr="00AC718B">
        <w:rPr>
          <w:rFonts w:ascii="Times New Roman" w:eastAsia="@Arial Unicode MS" w:hAnsi="Times New Roman" w:cs="Times New Roman"/>
          <w:i/>
          <w:iCs/>
          <w:color w:val="000000"/>
          <w:sz w:val="23"/>
          <w:szCs w:val="23"/>
          <w:lang w:eastAsia="ru-RU"/>
        </w:rPr>
        <w:t>);</w:t>
      </w:r>
    </w:p>
    <w:p w:rsidR="00AC718B" w:rsidRPr="00AC718B" w:rsidRDefault="00AC718B" w:rsidP="00AC718B">
      <w:pPr>
        <w:widowControl w:val="0"/>
        <w:numPr>
          <w:ilvl w:val="0"/>
          <w:numId w:val="46"/>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i/>
          <w:iCs/>
          <w:color w:val="000000"/>
          <w:sz w:val="23"/>
          <w:szCs w:val="23"/>
          <w:lang w:eastAsia="ru-RU"/>
        </w:rPr>
      </w:pPr>
      <w:r w:rsidRPr="00AC718B">
        <w:rPr>
          <w:rFonts w:ascii="Times New Roman" w:eastAsia="@Arial Unicode MS" w:hAnsi="Times New Roman" w:cs="Times New Roman"/>
          <w:b/>
          <w:i/>
          <w:iCs/>
          <w:color w:val="000000"/>
          <w:sz w:val="23"/>
          <w:szCs w:val="23"/>
          <w:lang w:eastAsia="ru-RU"/>
        </w:rPr>
        <w:t>1.2.3.4. Творческая деятельность</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Выпускник научится:</w:t>
      </w:r>
    </w:p>
    <w:p w:rsidR="00AC718B" w:rsidRPr="00AC718B" w:rsidRDefault="00AC718B" w:rsidP="00AC718B">
      <w:pPr>
        <w:widowControl w:val="0"/>
        <w:numPr>
          <w:ilvl w:val="0"/>
          <w:numId w:val="47"/>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читать по ролям литературное произведение;</w:t>
      </w:r>
    </w:p>
    <w:p w:rsidR="00AC718B" w:rsidRPr="00AC718B" w:rsidRDefault="00AC718B" w:rsidP="00AC718B">
      <w:pPr>
        <w:widowControl w:val="0"/>
        <w:numPr>
          <w:ilvl w:val="0"/>
          <w:numId w:val="47"/>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создавать текст на основе интерпретации художественного произведения, репродукций картин художников, по серии иллюстраций к произведению или на основе личного опыта;</w:t>
      </w:r>
    </w:p>
    <w:p w:rsidR="00AC718B" w:rsidRPr="00AC718B" w:rsidRDefault="00AC718B" w:rsidP="00AC718B">
      <w:pPr>
        <w:widowControl w:val="0"/>
        <w:numPr>
          <w:ilvl w:val="0"/>
          <w:numId w:val="47"/>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color w:val="000000"/>
          <w:sz w:val="23"/>
          <w:szCs w:val="23"/>
          <w:lang w:eastAsia="ru-RU"/>
        </w:rPr>
        <w:lastRenderedPageBreak/>
        <w:t>реконструировать текст, используя различные способы работы с «деформированным» текстом: восстанавливать последовательность событий, причинно-следственные связи.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Выпускник получит возможность научиться:</w:t>
      </w:r>
    </w:p>
    <w:p w:rsidR="00AC718B" w:rsidRPr="00AC718B" w:rsidRDefault="00AC718B" w:rsidP="00AC718B">
      <w:pPr>
        <w:widowControl w:val="0"/>
        <w:numPr>
          <w:ilvl w:val="0"/>
          <w:numId w:val="48"/>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творчески пересказывать текст (от лица героя, от автора), дополнять текст;</w:t>
      </w:r>
    </w:p>
    <w:p w:rsidR="00AC718B" w:rsidRPr="00AC718B" w:rsidRDefault="00AC718B" w:rsidP="00AC718B">
      <w:pPr>
        <w:widowControl w:val="0"/>
        <w:numPr>
          <w:ilvl w:val="0"/>
          <w:numId w:val="48"/>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создавать иллюстрации по содержанию произведения;</w:t>
      </w:r>
    </w:p>
    <w:p w:rsidR="00AC718B" w:rsidRPr="00AC718B" w:rsidRDefault="00AC718B" w:rsidP="00AC718B">
      <w:pPr>
        <w:widowControl w:val="0"/>
        <w:numPr>
          <w:ilvl w:val="0"/>
          <w:numId w:val="48"/>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работать в группе, создавая инсценировки по произведению, сценарии, проекты;</w:t>
      </w:r>
    </w:p>
    <w:p w:rsidR="00AC718B" w:rsidRPr="00AC718B" w:rsidRDefault="00AC718B" w:rsidP="00AC718B">
      <w:pPr>
        <w:widowControl w:val="0"/>
        <w:numPr>
          <w:ilvl w:val="0"/>
          <w:numId w:val="48"/>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создавать собственный текст (повествование–по аналогии, рассуждение – развёрнутый ответ на вопрос; описание – характеристика героя).</w:t>
      </w:r>
    </w:p>
    <w:p w:rsidR="00AC718B" w:rsidRPr="00AC718B" w:rsidRDefault="00AC718B" w:rsidP="00AC718B">
      <w:pPr>
        <w:widowControl w:val="0"/>
        <w:tabs>
          <w:tab w:val="left" w:leader="dot" w:pos="624"/>
        </w:tabs>
        <w:autoSpaceDE w:val="0"/>
        <w:autoSpaceDN w:val="0"/>
        <w:adjustRightInd w:val="0"/>
        <w:spacing w:after="0" w:line="240" w:lineRule="auto"/>
        <w:ind w:firstLine="567"/>
        <w:rPr>
          <w:rFonts w:ascii="Times New Roman" w:eastAsia="@Arial Unicode MS" w:hAnsi="Times New Roman" w:cs="Times New Roman"/>
          <w:b/>
          <w:b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b/>
          <w:bCs/>
          <w:color w:val="000000"/>
          <w:sz w:val="23"/>
          <w:szCs w:val="23"/>
          <w:lang w:eastAsia="ru-RU"/>
        </w:rPr>
        <w:t>1.2.4. Иностранный язык (английский)</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 результате изучения иностранного языка при получении начального общего образования у учащихся будут сформированы первоначальные представления о роли и значимости иностранного языка в жизни современного человека и поликультурного мира. Учащиеся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учащихся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Соизучение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Процесс овладения иностранным языком при получении начального общего образования внесёт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 результате изучения иностранного языка при получении начального общего образования у учащихся:</w:t>
      </w:r>
    </w:p>
    <w:p w:rsidR="00AC718B" w:rsidRPr="00AC718B" w:rsidRDefault="00AC718B" w:rsidP="00AC718B">
      <w:pPr>
        <w:widowControl w:val="0"/>
        <w:numPr>
          <w:ilvl w:val="0"/>
          <w:numId w:val="49"/>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учётом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AC718B" w:rsidRPr="00AC718B" w:rsidRDefault="00AC718B" w:rsidP="00AC718B">
      <w:pPr>
        <w:widowControl w:val="0"/>
        <w:numPr>
          <w:ilvl w:val="0"/>
          <w:numId w:val="49"/>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будут заложены основы коммуникативной культуры, т.е.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w:t>
      </w:r>
    </w:p>
    <w:p w:rsidR="00AC718B" w:rsidRPr="00AC718B" w:rsidRDefault="00AC718B" w:rsidP="00AC718B">
      <w:pPr>
        <w:widowControl w:val="0"/>
        <w:numPr>
          <w:ilvl w:val="0"/>
          <w:numId w:val="49"/>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i/>
          <w:iCs/>
          <w:color w:val="000000"/>
          <w:sz w:val="23"/>
          <w:szCs w:val="23"/>
          <w:lang w:eastAsia="ru-RU"/>
        </w:rPr>
      </w:pPr>
      <w:r w:rsidRPr="00AC718B">
        <w:rPr>
          <w:rFonts w:ascii="Times New Roman" w:eastAsia="@Arial Unicode MS" w:hAnsi="Times New Roman" w:cs="Times New Roman"/>
          <w:b/>
          <w:i/>
          <w:iCs/>
          <w:color w:val="000000"/>
          <w:sz w:val="23"/>
          <w:szCs w:val="23"/>
          <w:lang w:eastAsia="ru-RU"/>
        </w:rPr>
        <w:t>1.2.4.1. Коммуникативные умения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bCs/>
          <w:i/>
          <w:iCs/>
          <w:color w:val="000000"/>
          <w:sz w:val="23"/>
          <w:szCs w:val="23"/>
          <w:lang w:eastAsia="ru-RU"/>
        </w:rPr>
        <w:t>Говорение</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Выпускник научится:</w:t>
      </w:r>
    </w:p>
    <w:p w:rsidR="00AC718B" w:rsidRPr="00AC718B" w:rsidRDefault="00AC718B" w:rsidP="00AC718B">
      <w:pPr>
        <w:widowControl w:val="0"/>
        <w:numPr>
          <w:ilvl w:val="0"/>
          <w:numId w:val="50"/>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участвовать в элементарных диалогах (этикетном, диалоге-расспросе, диалоге-побуждении), соблюдая нормы речевого этикета, принятые в англоязычных странах;</w:t>
      </w:r>
    </w:p>
    <w:p w:rsidR="00AC718B" w:rsidRPr="00AC718B" w:rsidRDefault="00AC718B" w:rsidP="00AC718B">
      <w:pPr>
        <w:widowControl w:val="0"/>
        <w:numPr>
          <w:ilvl w:val="0"/>
          <w:numId w:val="50"/>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составлять небольшое описание предмета, картинки, персонажа;</w:t>
      </w:r>
    </w:p>
    <w:p w:rsidR="00AC718B" w:rsidRPr="00AC718B" w:rsidRDefault="00AC718B" w:rsidP="00AC718B">
      <w:pPr>
        <w:widowControl w:val="0"/>
        <w:numPr>
          <w:ilvl w:val="0"/>
          <w:numId w:val="50"/>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color w:val="000000"/>
          <w:sz w:val="23"/>
          <w:szCs w:val="23"/>
          <w:lang w:eastAsia="ru-RU"/>
        </w:rPr>
        <w:t>рассказывать о себе, своей семье, друге.</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Выпускник получит возможность научиться:</w:t>
      </w:r>
    </w:p>
    <w:p w:rsidR="00AC718B" w:rsidRPr="00AC718B" w:rsidRDefault="00AC718B" w:rsidP="00AC718B">
      <w:pPr>
        <w:widowControl w:val="0"/>
        <w:numPr>
          <w:ilvl w:val="0"/>
          <w:numId w:val="51"/>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воспроизводить наизусть небольшие произведения детского фольклора;</w:t>
      </w:r>
    </w:p>
    <w:p w:rsidR="00AC718B" w:rsidRPr="00AC718B" w:rsidRDefault="00AC718B" w:rsidP="00AC718B">
      <w:pPr>
        <w:widowControl w:val="0"/>
        <w:numPr>
          <w:ilvl w:val="0"/>
          <w:numId w:val="51"/>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lastRenderedPageBreak/>
        <w:t>составлять краткую характеристику персонажа;</w:t>
      </w:r>
    </w:p>
    <w:p w:rsidR="00AC718B" w:rsidRPr="00AC718B" w:rsidRDefault="00AC718B" w:rsidP="00AC718B">
      <w:pPr>
        <w:widowControl w:val="0"/>
        <w:numPr>
          <w:ilvl w:val="0"/>
          <w:numId w:val="51"/>
        </w:numPr>
        <w:tabs>
          <w:tab w:val="left" w:leader="dot" w:pos="624"/>
        </w:tabs>
        <w:autoSpaceDE w:val="0"/>
        <w:autoSpaceDN w:val="0"/>
        <w:adjustRightInd w:val="0"/>
        <w:spacing w:after="0" w:line="240" w:lineRule="auto"/>
        <w:jc w:val="both"/>
        <w:rPr>
          <w:rFonts w:ascii="Times New Roman" w:eastAsia="@Arial Unicode MS" w:hAnsi="Times New Roman" w:cs="Times New Roman"/>
          <w:b/>
          <w:bCs/>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кратко излагать содержание прочитанного текста.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bCs/>
          <w:i/>
          <w:iCs/>
          <w:color w:val="000000"/>
          <w:sz w:val="23"/>
          <w:szCs w:val="23"/>
          <w:lang w:eastAsia="ru-RU"/>
        </w:rPr>
        <w:t>Аудирование</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Выпускник научится:</w:t>
      </w:r>
    </w:p>
    <w:p w:rsidR="00AC718B" w:rsidRPr="00AC718B" w:rsidRDefault="00AC718B" w:rsidP="00AC718B">
      <w:pPr>
        <w:widowControl w:val="0"/>
        <w:numPr>
          <w:ilvl w:val="0"/>
          <w:numId w:val="52"/>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понимать на слух речь учителя и одноклассников при непосредственном общении и вербально/невербально реагировать на услышанное;</w:t>
      </w:r>
    </w:p>
    <w:p w:rsidR="00AC718B" w:rsidRPr="00AC718B" w:rsidRDefault="00AC718B" w:rsidP="00AC718B">
      <w:pPr>
        <w:widowControl w:val="0"/>
        <w:numPr>
          <w:ilvl w:val="0"/>
          <w:numId w:val="52"/>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color w:val="000000"/>
          <w:sz w:val="23"/>
          <w:szCs w:val="23"/>
          <w:lang w:eastAsia="ru-RU"/>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Выпускник получит возможность научиться:</w:t>
      </w:r>
    </w:p>
    <w:p w:rsidR="00AC718B" w:rsidRPr="00AC718B" w:rsidRDefault="00AC718B" w:rsidP="00AC718B">
      <w:pPr>
        <w:widowControl w:val="0"/>
        <w:numPr>
          <w:ilvl w:val="0"/>
          <w:numId w:val="53"/>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воспринимать на слух аудиотекст и полностью понимать содержащуюся в нём информацию;</w:t>
      </w:r>
    </w:p>
    <w:p w:rsidR="00AC718B" w:rsidRPr="00AC718B" w:rsidRDefault="00AC718B" w:rsidP="00AC718B">
      <w:pPr>
        <w:widowControl w:val="0"/>
        <w:numPr>
          <w:ilvl w:val="0"/>
          <w:numId w:val="53"/>
        </w:numPr>
        <w:tabs>
          <w:tab w:val="left" w:leader="dot" w:pos="624"/>
        </w:tabs>
        <w:autoSpaceDE w:val="0"/>
        <w:autoSpaceDN w:val="0"/>
        <w:adjustRightInd w:val="0"/>
        <w:spacing w:after="0" w:line="240" w:lineRule="auto"/>
        <w:jc w:val="both"/>
        <w:rPr>
          <w:rFonts w:ascii="Times New Roman" w:eastAsia="@Arial Unicode MS" w:hAnsi="Times New Roman" w:cs="Times New Roman"/>
          <w:b/>
          <w:bCs/>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использовать контекстуальную или языковую догадку при восприятии на слух текстов, содержащих некоторые незнакомые слова.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bCs/>
          <w:i/>
          <w:iCs/>
          <w:color w:val="000000"/>
          <w:sz w:val="23"/>
          <w:szCs w:val="23"/>
          <w:lang w:eastAsia="ru-RU"/>
        </w:rPr>
        <w:t>Чтение</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Выпускник научится:</w:t>
      </w:r>
    </w:p>
    <w:p w:rsidR="00AC718B" w:rsidRPr="00AC718B" w:rsidRDefault="00AC718B" w:rsidP="00AC718B">
      <w:pPr>
        <w:widowControl w:val="0"/>
        <w:numPr>
          <w:ilvl w:val="0"/>
          <w:numId w:val="54"/>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соотносить графический образ английского слова с его звуковым образом;</w:t>
      </w:r>
    </w:p>
    <w:p w:rsidR="00AC718B" w:rsidRPr="00AC718B" w:rsidRDefault="00AC718B" w:rsidP="00AC718B">
      <w:pPr>
        <w:widowControl w:val="0"/>
        <w:numPr>
          <w:ilvl w:val="0"/>
          <w:numId w:val="54"/>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читать вслух небольшой текст, построенный на изученном языковом материале, соблюдая правила произношения и соответствующую интонацию;</w:t>
      </w:r>
    </w:p>
    <w:p w:rsidR="00AC718B" w:rsidRPr="00AC718B" w:rsidRDefault="00AC718B" w:rsidP="00AC718B">
      <w:pPr>
        <w:widowControl w:val="0"/>
        <w:numPr>
          <w:ilvl w:val="0"/>
          <w:numId w:val="54"/>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читать про себя и понимать содержание небольшого текста, построенного в основном на изученном языковом материале;</w:t>
      </w:r>
    </w:p>
    <w:p w:rsidR="00AC718B" w:rsidRPr="00AC718B" w:rsidRDefault="00AC718B" w:rsidP="00AC718B">
      <w:pPr>
        <w:widowControl w:val="0"/>
        <w:numPr>
          <w:ilvl w:val="0"/>
          <w:numId w:val="54"/>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color w:val="000000"/>
          <w:sz w:val="23"/>
          <w:szCs w:val="23"/>
          <w:lang w:eastAsia="ru-RU"/>
        </w:rPr>
        <w:t>читать про себя и находить необходимую информацию.</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Выпускник получит возможность научиться:</w:t>
      </w:r>
    </w:p>
    <w:p w:rsidR="00AC718B" w:rsidRPr="00AC718B" w:rsidRDefault="00AC718B" w:rsidP="00AC718B">
      <w:pPr>
        <w:widowControl w:val="0"/>
        <w:numPr>
          <w:ilvl w:val="0"/>
          <w:numId w:val="55"/>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догадываться о значении незнакомых слов по контексту;</w:t>
      </w:r>
    </w:p>
    <w:p w:rsidR="00AC718B" w:rsidRPr="00AC718B" w:rsidRDefault="00AC718B" w:rsidP="00AC718B">
      <w:pPr>
        <w:widowControl w:val="0"/>
        <w:numPr>
          <w:ilvl w:val="0"/>
          <w:numId w:val="55"/>
        </w:numPr>
        <w:tabs>
          <w:tab w:val="left" w:leader="dot" w:pos="624"/>
        </w:tabs>
        <w:autoSpaceDE w:val="0"/>
        <w:autoSpaceDN w:val="0"/>
        <w:adjustRightInd w:val="0"/>
        <w:spacing w:after="0" w:line="240" w:lineRule="auto"/>
        <w:jc w:val="both"/>
        <w:rPr>
          <w:rFonts w:ascii="Times New Roman" w:eastAsia="@Arial Unicode MS" w:hAnsi="Times New Roman" w:cs="Times New Roman"/>
          <w:b/>
          <w:bCs/>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не обращать внимания на незнакомые слова, не мешающие понимать основное содержание текста.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bCs/>
          <w:i/>
          <w:iCs/>
          <w:color w:val="000000"/>
          <w:sz w:val="23"/>
          <w:szCs w:val="23"/>
          <w:lang w:eastAsia="ru-RU"/>
        </w:rPr>
        <w:t>Письмо</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Выпускник научится:</w:t>
      </w:r>
    </w:p>
    <w:p w:rsidR="00AC718B" w:rsidRPr="00AC718B" w:rsidRDefault="00AC718B" w:rsidP="00AC718B">
      <w:pPr>
        <w:widowControl w:val="0"/>
        <w:numPr>
          <w:ilvl w:val="0"/>
          <w:numId w:val="56"/>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выписывать из текста слова, словосочетания и предложения;</w:t>
      </w:r>
    </w:p>
    <w:p w:rsidR="00AC718B" w:rsidRPr="00AC718B" w:rsidRDefault="00AC718B" w:rsidP="00AC718B">
      <w:pPr>
        <w:widowControl w:val="0"/>
        <w:numPr>
          <w:ilvl w:val="0"/>
          <w:numId w:val="56"/>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писать поздравительную открытку к Новому году, Рождеству, дню рождения (с опорой на образец);</w:t>
      </w:r>
    </w:p>
    <w:p w:rsidR="00AC718B" w:rsidRPr="00AC718B" w:rsidRDefault="00AC718B" w:rsidP="00AC718B">
      <w:pPr>
        <w:widowControl w:val="0"/>
        <w:numPr>
          <w:ilvl w:val="0"/>
          <w:numId w:val="56"/>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color w:val="000000"/>
          <w:sz w:val="23"/>
          <w:szCs w:val="23"/>
          <w:lang w:eastAsia="ru-RU"/>
        </w:rPr>
        <w:t>писать по образцу краткое письмо зарубежному другу (с опорой на образец).</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Выпускник получит возможность научиться:</w:t>
      </w:r>
    </w:p>
    <w:p w:rsidR="00AC718B" w:rsidRPr="00AC718B" w:rsidRDefault="00AC718B" w:rsidP="00AC718B">
      <w:pPr>
        <w:widowControl w:val="0"/>
        <w:numPr>
          <w:ilvl w:val="0"/>
          <w:numId w:val="57"/>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в письменной форме кратко отвечать на вопросы к тексту;</w:t>
      </w:r>
    </w:p>
    <w:p w:rsidR="00AC718B" w:rsidRPr="00AC718B" w:rsidRDefault="00AC718B" w:rsidP="00AC718B">
      <w:pPr>
        <w:widowControl w:val="0"/>
        <w:numPr>
          <w:ilvl w:val="0"/>
          <w:numId w:val="57"/>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составлять рассказ в письменной форме по плану/ключевым словам;</w:t>
      </w:r>
    </w:p>
    <w:p w:rsidR="00AC718B" w:rsidRPr="00AC718B" w:rsidRDefault="00AC718B" w:rsidP="00AC718B">
      <w:pPr>
        <w:widowControl w:val="0"/>
        <w:numPr>
          <w:ilvl w:val="0"/>
          <w:numId w:val="57"/>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заполнять простую анкету;</w:t>
      </w:r>
    </w:p>
    <w:p w:rsidR="00AC718B" w:rsidRPr="00AC718B" w:rsidRDefault="00AC718B" w:rsidP="00AC718B">
      <w:pPr>
        <w:widowControl w:val="0"/>
        <w:numPr>
          <w:ilvl w:val="0"/>
          <w:numId w:val="57"/>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правильно оформлять конверт, сервисные поля в системе электронной почты (адрес, тема сообщения).</w:t>
      </w: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i/>
          <w:iCs/>
          <w:color w:val="000000"/>
          <w:sz w:val="23"/>
          <w:szCs w:val="23"/>
          <w:lang w:eastAsia="ru-RU"/>
        </w:rPr>
      </w:pPr>
      <w:r w:rsidRPr="00AC718B">
        <w:rPr>
          <w:rFonts w:ascii="Times New Roman" w:eastAsia="@Arial Unicode MS" w:hAnsi="Times New Roman" w:cs="Times New Roman"/>
          <w:b/>
          <w:i/>
          <w:iCs/>
          <w:color w:val="000000"/>
          <w:sz w:val="23"/>
          <w:szCs w:val="23"/>
          <w:lang w:eastAsia="ru-RU"/>
        </w:rPr>
        <w:t>1.2.4.2. Языковые средства и навыки оперирования ими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bCs/>
          <w:i/>
          <w:iCs/>
          <w:color w:val="000000"/>
          <w:sz w:val="23"/>
          <w:szCs w:val="23"/>
          <w:lang w:eastAsia="ru-RU"/>
        </w:rPr>
        <w:t>Графика, каллиграфия, орфография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Выпускник научится:</w:t>
      </w:r>
    </w:p>
    <w:p w:rsidR="00AC718B" w:rsidRPr="00AC718B" w:rsidRDefault="00AC718B" w:rsidP="00AC718B">
      <w:pPr>
        <w:widowControl w:val="0"/>
        <w:numPr>
          <w:ilvl w:val="0"/>
          <w:numId w:val="58"/>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воспроизводить графически и каллиграфически корректно все буквы английского алфавита (полупечатное написание букв, буквосочетаний, слов);</w:t>
      </w:r>
    </w:p>
    <w:p w:rsidR="00AC718B" w:rsidRPr="00AC718B" w:rsidRDefault="00AC718B" w:rsidP="00AC718B">
      <w:pPr>
        <w:widowControl w:val="0"/>
        <w:numPr>
          <w:ilvl w:val="0"/>
          <w:numId w:val="58"/>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пользоваться английским алфавитом, знать последовательность букв в нём;</w:t>
      </w:r>
    </w:p>
    <w:p w:rsidR="00AC718B" w:rsidRPr="00AC718B" w:rsidRDefault="00AC718B" w:rsidP="00AC718B">
      <w:pPr>
        <w:widowControl w:val="0"/>
        <w:numPr>
          <w:ilvl w:val="0"/>
          <w:numId w:val="58"/>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списывать текст;</w:t>
      </w:r>
    </w:p>
    <w:p w:rsidR="00AC718B" w:rsidRPr="00AC718B" w:rsidRDefault="00AC718B" w:rsidP="00AC718B">
      <w:pPr>
        <w:widowControl w:val="0"/>
        <w:numPr>
          <w:ilvl w:val="0"/>
          <w:numId w:val="58"/>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восстанавливать слово в соответствии с решаемой учебной задачей;</w:t>
      </w:r>
    </w:p>
    <w:p w:rsidR="00AC718B" w:rsidRPr="00AC718B" w:rsidRDefault="00AC718B" w:rsidP="00AC718B">
      <w:pPr>
        <w:widowControl w:val="0"/>
        <w:numPr>
          <w:ilvl w:val="0"/>
          <w:numId w:val="58"/>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color w:val="000000"/>
          <w:sz w:val="23"/>
          <w:szCs w:val="23"/>
          <w:lang w:eastAsia="ru-RU"/>
        </w:rPr>
        <w:t>отличать буквы от знаков транскрипции.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Выпускник получит возможность научиться:</w:t>
      </w:r>
    </w:p>
    <w:p w:rsidR="00AC718B" w:rsidRPr="00AC718B" w:rsidRDefault="00AC718B" w:rsidP="00AC718B">
      <w:pPr>
        <w:widowControl w:val="0"/>
        <w:numPr>
          <w:ilvl w:val="0"/>
          <w:numId w:val="59"/>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сравнивать и анализировать буквосочетания английского языка и их транскрипцию;</w:t>
      </w:r>
    </w:p>
    <w:p w:rsidR="00AC718B" w:rsidRPr="00AC718B" w:rsidRDefault="00AC718B" w:rsidP="00AC718B">
      <w:pPr>
        <w:widowControl w:val="0"/>
        <w:numPr>
          <w:ilvl w:val="0"/>
          <w:numId w:val="59"/>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группировать слова в соответствии с изученными правилами чтения;</w:t>
      </w:r>
    </w:p>
    <w:p w:rsidR="00AC718B" w:rsidRPr="00AC718B" w:rsidRDefault="00AC718B" w:rsidP="00AC718B">
      <w:pPr>
        <w:widowControl w:val="0"/>
        <w:numPr>
          <w:ilvl w:val="0"/>
          <w:numId w:val="59"/>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уточнять написание слова по словарю;</w:t>
      </w:r>
    </w:p>
    <w:p w:rsidR="00AC718B" w:rsidRPr="00AC718B" w:rsidRDefault="00AC718B" w:rsidP="00AC718B">
      <w:pPr>
        <w:widowControl w:val="0"/>
        <w:numPr>
          <w:ilvl w:val="0"/>
          <w:numId w:val="59"/>
        </w:numPr>
        <w:tabs>
          <w:tab w:val="left" w:leader="dot" w:pos="624"/>
        </w:tabs>
        <w:autoSpaceDE w:val="0"/>
        <w:autoSpaceDN w:val="0"/>
        <w:adjustRightInd w:val="0"/>
        <w:spacing w:after="0" w:line="240" w:lineRule="auto"/>
        <w:jc w:val="both"/>
        <w:rPr>
          <w:rFonts w:ascii="Times New Roman" w:eastAsia="@Arial Unicode MS" w:hAnsi="Times New Roman" w:cs="Times New Roman"/>
          <w:b/>
          <w:bCs/>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использовать экранный перевод отдельных слов (с русского языка на иностранный язык и обратно).</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bCs/>
          <w:i/>
          <w:iCs/>
          <w:color w:val="000000"/>
          <w:sz w:val="23"/>
          <w:szCs w:val="23"/>
          <w:lang w:eastAsia="ru-RU"/>
        </w:rPr>
        <w:t>Фонетическая сторона речи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Выпускник научится:</w:t>
      </w:r>
    </w:p>
    <w:p w:rsidR="00AC718B" w:rsidRPr="00AC718B" w:rsidRDefault="00AC718B" w:rsidP="00AC718B">
      <w:pPr>
        <w:widowControl w:val="0"/>
        <w:numPr>
          <w:ilvl w:val="0"/>
          <w:numId w:val="60"/>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lastRenderedPageBreak/>
        <w:t>различать на слух и адекватно произносить все звуки английского языка, соблюдая нормы произношения звуков;</w:t>
      </w:r>
    </w:p>
    <w:p w:rsidR="00AC718B" w:rsidRPr="00AC718B" w:rsidRDefault="00AC718B" w:rsidP="00AC718B">
      <w:pPr>
        <w:widowControl w:val="0"/>
        <w:numPr>
          <w:ilvl w:val="0"/>
          <w:numId w:val="60"/>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соблюдать правильное ударение в изолированном слове, фразе;</w:t>
      </w:r>
    </w:p>
    <w:p w:rsidR="00AC718B" w:rsidRPr="00AC718B" w:rsidRDefault="00AC718B" w:rsidP="00AC718B">
      <w:pPr>
        <w:widowControl w:val="0"/>
        <w:numPr>
          <w:ilvl w:val="0"/>
          <w:numId w:val="60"/>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различать коммуникативные типы предложений по интонации;</w:t>
      </w:r>
    </w:p>
    <w:p w:rsidR="00AC718B" w:rsidRPr="00AC718B" w:rsidRDefault="00AC718B" w:rsidP="00AC718B">
      <w:pPr>
        <w:widowControl w:val="0"/>
        <w:numPr>
          <w:ilvl w:val="0"/>
          <w:numId w:val="60"/>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color w:val="000000"/>
          <w:sz w:val="23"/>
          <w:szCs w:val="23"/>
          <w:lang w:eastAsia="ru-RU"/>
        </w:rPr>
        <w:t>корректно произносить предложения с точки зрения их ритмико</w:t>
      </w:r>
      <w:r w:rsidRPr="00AC718B">
        <w:rPr>
          <w:rFonts w:ascii="Times New Roman" w:eastAsia="@Arial Unicode MS" w:hAnsi="Times New Roman" w:cs="Times New Roman"/>
          <w:color w:val="000000"/>
          <w:sz w:val="23"/>
          <w:szCs w:val="23"/>
          <w:lang w:eastAsia="ru-RU"/>
        </w:rPr>
        <w:noBreakHyphen/>
        <w:t>интонационных особенностей.</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Выпускник получит возможность научиться:</w:t>
      </w:r>
    </w:p>
    <w:p w:rsidR="00AC718B" w:rsidRPr="00AC718B" w:rsidRDefault="00AC718B" w:rsidP="00AC718B">
      <w:pPr>
        <w:widowControl w:val="0"/>
        <w:numPr>
          <w:ilvl w:val="0"/>
          <w:numId w:val="61"/>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 xml:space="preserve">распознавать связующее </w:t>
      </w:r>
      <w:r w:rsidRPr="00AC718B">
        <w:rPr>
          <w:rFonts w:ascii="Times New Roman" w:eastAsia="@Arial Unicode MS" w:hAnsi="Times New Roman" w:cs="Times New Roman"/>
          <w:b/>
          <w:bCs/>
          <w:i/>
          <w:iCs/>
          <w:color w:val="000000"/>
          <w:sz w:val="23"/>
          <w:szCs w:val="23"/>
          <w:lang w:val="en-US" w:eastAsia="ru-RU"/>
        </w:rPr>
        <w:t>r</w:t>
      </w:r>
      <w:r w:rsidRPr="00AC718B">
        <w:rPr>
          <w:rFonts w:ascii="Times New Roman" w:eastAsia="@Arial Unicode MS" w:hAnsi="Times New Roman" w:cs="Times New Roman"/>
          <w:b/>
          <w:bCs/>
          <w:i/>
          <w:iCs/>
          <w:color w:val="000000"/>
          <w:sz w:val="23"/>
          <w:szCs w:val="23"/>
          <w:lang w:eastAsia="ru-RU"/>
        </w:rPr>
        <w:t xml:space="preserve"> </w:t>
      </w:r>
      <w:r w:rsidRPr="00AC718B">
        <w:rPr>
          <w:rFonts w:ascii="Times New Roman" w:eastAsia="@Arial Unicode MS" w:hAnsi="Times New Roman" w:cs="Times New Roman"/>
          <w:i/>
          <w:iCs/>
          <w:color w:val="000000"/>
          <w:sz w:val="23"/>
          <w:szCs w:val="23"/>
          <w:lang w:eastAsia="ru-RU"/>
        </w:rPr>
        <w:t>в речи и уметь его использовать;</w:t>
      </w:r>
    </w:p>
    <w:p w:rsidR="00AC718B" w:rsidRPr="00AC718B" w:rsidRDefault="00AC718B" w:rsidP="00AC718B">
      <w:pPr>
        <w:widowControl w:val="0"/>
        <w:numPr>
          <w:ilvl w:val="0"/>
          <w:numId w:val="61"/>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соблюдать интонацию перечисления;</w:t>
      </w:r>
    </w:p>
    <w:p w:rsidR="00AC718B" w:rsidRPr="00AC718B" w:rsidRDefault="00AC718B" w:rsidP="00AC718B">
      <w:pPr>
        <w:widowControl w:val="0"/>
        <w:numPr>
          <w:ilvl w:val="0"/>
          <w:numId w:val="61"/>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соблюдать правило отсутствия ударения на служебных словах (артиклях, союзах, предлогах);</w:t>
      </w:r>
    </w:p>
    <w:p w:rsidR="00AC718B" w:rsidRPr="00AC718B" w:rsidRDefault="00AC718B" w:rsidP="00AC718B">
      <w:pPr>
        <w:widowControl w:val="0"/>
        <w:numPr>
          <w:ilvl w:val="0"/>
          <w:numId w:val="61"/>
        </w:numPr>
        <w:tabs>
          <w:tab w:val="left" w:leader="dot" w:pos="624"/>
        </w:tabs>
        <w:autoSpaceDE w:val="0"/>
        <w:autoSpaceDN w:val="0"/>
        <w:adjustRightInd w:val="0"/>
        <w:spacing w:after="0" w:line="240" w:lineRule="auto"/>
        <w:jc w:val="both"/>
        <w:rPr>
          <w:rFonts w:ascii="Times New Roman" w:eastAsia="@Arial Unicode MS" w:hAnsi="Times New Roman" w:cs="Times New Roman"/>
          <w:b/>
          <w:bCs/>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читать изучаемые слова по транскрипции.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bCs/>
          <w:i/>
          <w:iCs/>
          <w:color w:val="000000"/>
          <w:sz w:val="23"/>
          <w:szCs w:val="23"/>
          <w:lang w:eastAsia="ru-RU"/>
        </w:rPr>
        <w:t>Лексическая сторона речи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Выпускник научится:</w:t>
      </w:r>
    </w:p>
    <w:p w:rsidR="00AC718B" w:rsidRPr="00AC718B" w:rsidRDefault="00AC718B" w:rsidP="00AC718B">
      <w:pPr>
        <w:widowControl w:val="0"/>
        <w:numPr>
          <w:ilvl w:val="0"/>
          <w:numId w:val="62"/>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w:t>
      </w:r>
    </w:p>
    <w:p w:rsidR="00AC718B" w:rsidRPr="00AC718B" w:rsidRDefault="00AC718B" w:rsidP="00AC718B">
      <w:pPr>
        <w:widowControl w:val="0"/>
        <w:numPr>
          <w:ilvl w:val="0"/>
          <w:numId w:val="62"/>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употреблять в процессе общения активную лексику в соответствии с коммуникативной задачей;</w:t>
      </w:r>
    </w:p>
    <w:p w:rsidR="00AC718B" w:rsidRPr="00AC718B" w:rsidRDefault="00AC718B" w:rsidP="00AC718B">
      <w:pPr>
        <w:widowControl w:val="0"/>
        <w:numPr>
          <w:ilvl w:val="0"/>
          <w:numId w:val="62"/>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color w:val="000000"/>
          <w:sz w:val="23"/>
          <w:szCs w:val="23"/>
          <w:lang w:eastAsia="ru-RU"/>
        </w:rPr>
        <w:t>восстанавливать текст в соответствии с решаемой учебной задачей.</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Выпускник получит возможность научиться:</w:t>
      </w:r>
    </w:p>
    <w:p w:rsidR="00AC718B" w:rsidRPr="00AC718B" w:rsidRDefault="00AC718B" w:rsidP="00AC718B">
      <w:pPr>
        <w:widowControl w:val="0"/>
        <w:numPr>
          <w:ilvl w:val="0"/>
          <w:numId w:val="63"/>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узнавать простые словообразовательные элементы;</w:t>
      </w:r>
    </w:p>
    <w:p w:rsidR="00AC718B" w:rsidRPr="00AC718B" w:rsidRDefault="00AC718B" w:rsidP="00AC718B">
      <w:pPr>
        <w:widowControl w:val="0"/>
        <w:numPr>
          <w:ilvl w:val="0"/>
          <w:numId w:val="63"/>
        </w:numPr>
        <w:tabs>
          <w:tab w:val="left" w:leader="dot" w:pos="624"/>
        </w:tabs>
        <w:autoSpaceDE w:val="0"/>
        <w:autoSpaceDN w:val="0"/>
        <w:adjustRightInd w:val="0"/>
        <w:spacing w:after="0" w:line="240" w:lineRule="auto"/>
        <w:jc w:val="both"/>
        <w:rPr>
          <w:rFonts w:ascii="Times New Roman" w:eastAsia="@Arial Unicode MS" w:hAnsi="Times New Roman" w:cs="Times New Roman"/>
          <w:b/>
          <w:bCs/>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опираться на языковую догадку в процессе чтения и аудирования (интернациональные и сложные слова).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bCs/>
          <w:i/>
          <w:iCs/>
          <w:color w:val="000000"/>
          <w:sz w:val="23"/>
          <w:szCs w:val="23"/>
          <w:lang w:eastAsia="ru-RU"/>
        </w:rPr>
        <w:t>Грамматическая сторона речи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Выпускник научится:</w:t>
      </w:r>
    </w:p>
    <w:p w:rsidR="00AC718B" w:rsidRPr="00AC718B" w:rsidRDefault="00AC718B" w:rsidP="00AC718B">
      <w:pPr>
        <w:widowControl w:val="0"/>
        <w:numPr>
          <w:ilvl w:val="0"/>
          <w:numId w:val="64"/>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распознавать и употреблять в речи основные коммуникативные типы предложений;</w:t>
      </w:r>
    </w:p>
    <w:p w:rsidR="00AC718B" w:rsidRPr="00AC718B" w:rsidRDefault="00AC718B" w:rsidP="00AC718B">
      <w:pPr>
        <w:widowControl w:val="0"/>
        <w:numPr>
          <w:ilvl w:val="0"/>
          <w:numId w:val="64"/>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w:t>
      </w:r>
      <w:r w:rsidRPr="00AC718B">
        <w:rPr>
          <w:rFonts w:ascii="Times New Roman" w:eastAsia="@Arial Unicode MS" w:hAnsi="Times New Roman" w:cs="Times New Roman"/>
          <w:color w:val="000000"/>
          <w:sz w:val="23"/>
          <w:szCs w:val="23"/>
          <w:lang w:val="en-US" w:eastAsia="ru-RU"/>
        </w:rPr>
        <w:t>to</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color w:val="000000"/>
          <w:sz w:val="23"/>
          <w:szCs w:val="23"/>
          <w:lang w:val="en-US" w:eastAsia="ru-RU"/>
        </w:rPr>
        <w:t>be</w:t>
      </w:r>
      <w:r w:rsidRPr="00AC718B">
        <w:rPr>
          <w:rFonts w:ascii="Times New Roman" w:eastAsia="@Arial Unicode MS" w:hAnsi="Times New Roman" w:cs="Times New Roman"/>
          <w:color w:val="000000"/>
          <w:sz w:val="23"/>
          <w:szCs w:val="23"/>
          <w:lang w:eastAsia="ru-RU"/>
        </w:rPr>
        <w:t xml:space="preserve">; глаголы в </w:t>
      </w:r>
      <w:r w:rsidRPr="00AC718B">
        <w:rPr>
          <w:rFonts w:ascii="Times New Roman" w:eastAsia="@Arial Unicode MS" w:hAnsi="Times New Roman" w:cs="Times New Roman"/>
          <w:color w:val="000000"/>
          <w:sz w:val="23"/>
          <w:szCs w:val="23"/>
          <w:lang w:val="en-US" w:eastAsia="ru-RU"/>
        </w:rPr>
        <w:t>Present</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color w:val="000000"/>
          <w:sz w:val="23"/>
          <w:szCs w:val="23"/>
          <w:lang w:val="en-US" w:eastAsia="ru-RU"/>
        </w:rPr>
        <w:t>Past</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color w:val="000000"/>
          <w:sz w:val="23"/>
          <w:szCs w:val="23"/>
          <w:lang w:val="en-US" w:eastAsia="ru-RU"/>
        </w:rPr>
        <w:t>Future</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color w:val="000000"/>
          <w:sz w:val="23"/>
          <w:szCs w:val="23"/>
          <w:lang w:val="en-US" w:eastAsia="ru-RU"/>
        </w:rPr>
        <w:t>Simple</w:t>
      </w:r>
      <w:r w:rsidRPr="00AC718B">
        <w:rPr>
          <w:rFonts w:ascii="Times New Roman" w:eastAsia="@Arial Unicode MS" w:hAnsi="Times New Roman" w:cs="Times New Roman"/>
          <w:color w:val="000000"/>
          <w:sz w:val="23"/>
          <w:szCs w:val="23"/>
          <w:lang w:eastAsia="ru-RU"/>
        </w:rPr>
        <w:t xml:space="preserve">; модальные глаголы </w:t>
      </w:r>
      <w:r w:rsidRPr="00AC718B">
        <w:rPr>
          <w:rFonts w:ascii="Times New Roman" w:eastAsia="@Arial Unicode MS" w:hAnsi="Times New Roman" w:cs="Times New Roman"/>
          <w:color w:val="000000"/>
          <w:sz w:val="23"/>
          <w:szCs w:val="23"/>
          <w:lang w:val="en-US" w:eastAsia="ru-RU"/>
        </w:rPr>
        <w:t>can</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color w:val="000000"/>
          <w:sz w:val="23"/>
          <w:szCs w:val="23"/>
          <w:lang w:val="en-US" w:eastAsia="ru-RU"/>
        </w:rPr>
        <w:t>may</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color w:val="000000"/>
          <w:sz w:val="23"/>
          <w:szCs w:val="23"/>
          <w:lang w:val="en-US" w:eastAsia="ru-RU"/>
        </w:rPr>
        <w:t>must</w:t>
      </w:r>
      <w:r w:rsidRPr="00AC718B">
        <w:rPr>
          <w:rFonts w:ascii="Times New Roman" w:eastAsia="@Arial Unicode MS" w:hAnsi="Times New Roman" w:cs="Times New Roman"/>
          <w:color w:val="000000"/>
          <w:sz w:val="23"/>
          <w:szCs w:val="23"/>
          <w:lang w:eastAsia="ru-RU"/>
        </w:rPr>
        <w: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временных и пространственных отношений.</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Выпускник получит возможность научиться:</w:t>
      </w:r>
    </w:p>
    <w:p w:rsidR="00AC718B" w:rsidRPr="00AC718B" w:rsidRDefault="00AC718B" w:rsidP="00AC718B">
      <w:pPr>
        <w:widowControl w:val="0"/>
        <w:numPr>
          <w:ilvl w:val="0"/>
          <w:numId w:val="65"/>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 xml:space="preserve">узнавать сложносочинённые предложения с союзами </w:t>
      </w:r>
      <w:r w:rsidRPr="00AC718B">
        <w:rPr>
          <w:rFonts w:ascii="Times New Roman" w:eastAsia="@Arial Unicode MS" w:hAnsi="Times New Roman" w:cs="Times New Roman"/>
          <w:i/>
          <w:iCs/>
          <w:color w:val="000000"/>
          <w:sz w:val="23"/>
          <w:szCs w:val="23"/>
          <w:lang w:val="en-US" w:eastAsia="ru-RU"/>
        </w:rPr>
        <w:t>and</w:t>
      </w:r>
      <w:r w:rsidRPr="00AC718B">
        <w:rPr>
          <w:rFonts w:ascii="Times New Roman" w:eastAsia="@Arial Unicode MS" w:hAnsi="Times New Roman" w:cs="Times New Roman"/>
          <w:i/>
          <w:iCs/>
          <w:color w:val="000000"/>
          <w:sz w:val="23"/>
          <w:szCs w:val="23"/>
          <w:lang w:eastAsia="ru-RU"/>
        </w:rPr>
        <w:t xml:space="preserve"> и </w:t>
      </w:r>
      <w:r w:rsidRPr="00AC718B">
        <w:rPr>
          <w:rFonts w:ascii="Times New Roman" w:eastAsia="@Arial Unicode MS" w:hAnsi="Times New Roman" w:cs="Times New Roman"/>
          <w:i/>
          <w:iCs/>
          <w:color w:val="000000"/>
          <w:sz w:val="23"/>
          <w:szCs w:val="23"/>
          <w:lang w:val="en-US" w:eastAsia="ru-RU"/>
        </w:rPr>
        <w:t>but</w:t>
      </w:r>
      <w:r w:rsidRPr="00AC718B">
        <w:rPr>
          <w:rFonts w:ascii="Times New Roman" w:eastAsia="@Arial Unicode MS" w:hAnsi="Times New Roman" w:cs="Times New Roman"/>
          <w:i/>
          <w:iCs/>
          <w:color w:val="000000"/>
          <w:sz w:val="23"/>
          <w:szCs w:val="23"/>
          <w:lang w:eastAsia="ru-RU"/>
        </w:rPr>
        <w:t>;</w:t>
      </w:r>
    </w:p>
    <w:p w:rsidR="00AC718B" w:rsidRPr="00AC718B" w:rsidRDefault="00AC718B" w:rsidP="00AC718B">
      <w:pPr>
        <w:widowControl w:val="0"/>
        <w:numPr>
          <w:ilvl w:val="0"/>
          <w:numId w:val="65"/>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val="en-US" w:eastAsia="ru-RU"/>
        </w:rPr>
      </w:pPr>
      <w:r w:rsidRPr="00AC718B">
        <w:rPr>
          <w:rFonts w:ascii="Times New Roman" w:eastAsia="@Arial Unicode MS" w:hAnsi="Times New Roman" w:cs="Times New Roman"/>
          <w:i/>
          <w:iCs/>
          <w:color w:val="000000"/>
          <w:sz w:val="23"/>
          <w:szCs w:val="23"/>
          <w:lang w:eastAsia="ru-RU"/>
        </w:rPr>
        <w:t>использовать в речи безличные предложения (</w:t>
      </w:r>
      <w:r w:rsidRPr="00AC718B">
        <w:rPr>
          <w:rFonts w:ascii="Times New Roman" w:eastAsia="@Arial Unicode MS" w:hAnsi="Times New Roman" w:cs="Times New Roman"/>
          <w:i/>
          <w:iCs/>
          <w:color w:val="000000"/>
          <w:sz w:val="23"/>
          <w:szCs w:val="23"/>
          <w:lang w:val="en-US" w:eastAsia="ru-RU"/>
        </w:rPr>
        <w:t>It</w:t>
      </w:r>
      <w:r w:rsidRPr="00AC718B">
        <w:rPr>
          <w:rFonts w:ascii="Times New Roman" w:eastAsia="@Arial Unicode MS" w:hAnsi="Times New Roman" w:cs="Times New Roman"/>
          <w:i/>
          <w:iCs/>
          <w:color w:val="000000"/>
          <w:sz w:val="23"/>
          <w:szCs w:val="23"/>
          <w:lang w:eastAsia="ru-RU"/>
        </w:rPr>
        <w:t>’</w:t>
      </w:r>
      <w:r w:rsidRPr="00AC718B">
        <w:rPr>
          <w:rFonts w:ascii="Times New Roman" w:eastAsia="@Arial Unicode MS" w:hAnsi="Times New Roman" w:cs="Times New Roman"/>
          <w:i/>
          <w:iCs/>
          <w:color w:val="000000"/>
          <w:sz w:val="23"/>
          <w:szCs w:val="23"/>
          <w:lang w:val="en-US" w:eastAsia="ru-RU"/>
        </w:rPr>
        <w:t>s</w:t>
      </w:r>
      <w:r w:rsidRPr="00AC718B">
        <w:rPr>
          <w:rFonts w:ascii="Times New Roman" w:eastAsia="@Arial Unicode MS" w:hAnsi="Times New Roman" w:cs="Times New Roman"/>
          <w:i/>
          <w:iCs/>
          <w:color w:val="000000"/>
          <w:sz w:val="23"/>
          <w:szCs w:val="23"/>
          <w:lang w:eastAsia="ru-RU"/>
        </w:rPr>
        <w:t xml:space="preserve"> </w:t>
      </w:r>
      <w:r w:rsidRPr="00AC718B">
        <w:rPr>
          <w:rFonts w:ascii="Times New Roman" w:eastAsia="@Arial Unicode MS" w:hAnsi="Times New Roman" w:cs="Times New Roman"/>
          <w:i/>
          <w:iCs/>
          <w:color w:val="000000"/>
          <w:sz w:val="23"/>
          <w:szCs w:val="23"/>
          <w:lang w:val="en-US" w:eastAsia="ru-RU"/>
        </w:rPr>
        <w:t>cold</w:t>
      </w:r>
      <w:r w:rsidRPr="00AC718B">
        <w:rPr>
          <w:rFonts w:ascii="Times New Roman" w:eastAsia="@Arial Unicode MS" w:hAnsi="Times New Roman" w:cs="Times New Roman"/>
          <w:i/>
          <w:iCs/>
          <w:color w:val="000000"/>
          <w:sz w:val="23"/>
          <w:szCs w:val="23"/>
          <w:lang w:eastAsia="ru-RU"/>
        </w:rPr>
        <w:t xml:space="preserve">. </w:t>
      </w:r>
      <w:r w:rsidRPr="00AC718B">
        <w:rPr>
          <w:rFonts w:ascii="Times New Roman" w:eastAsia="@Arial Unicode MS" w:hAnsi="Times New Roman" w:cs="Times New Roman"/>
          <w:i/>
          <w:iCs/>
          <w:color w:val="000000"/>
          <w:sz w:val="23"/>
          <w:szCs w:val="23"/>
          <w:lang w:val="en-US" w:eastAsia="ru-RU"/>
        </w:rPr>
        <w:t>It’s 5 o’clock. It’s interesting), предложения с конструкцией there is/there are;</w:t>
      </w:r>
    </w:p>
    <w:p w:rsidR="00AC718B" w:rsidRPr="00AC718B" w:rsidRDefault="00AC718B" w:rsidP="00AC718B">
      <w:pPr>
        <w:widowControl w:val="0"/>
        <w:numPr>
          <w:ilvl w:val="0"/>
          <w:numId w:val="65"/>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val="en-US" w:eastAsia="ru-RU"/>
        </w:rPr>
      </w:pPr>
      <w:r w:rsidRPr="00AC718B">
        <w:rPr>
          <w:rFonts w:ascii="Times New Roman" w:eastAsia="@Arial Unicode MS" w:hAnsi="Times New Roman" w:cs="Times New Roman"/>
          <w:i/>
          <w:iCs/>
          <w:color w:val="000000"/>
          <w:sz w:val="23"/>
          <w:szCs w:val="23"/>
          <w:lang w:eastAsia="ru-RU"/>
        </w:rPr>
        <w:t xml:space="preserve">оперировать в речи неопределёнными местоимениями </w:t>
      </w:r>
      <w:r w:rsidRPr="00AC718B">
        <w:rPr>
          <w:rFonts w:ascii="Times New Roman" w:eastAsia="@Arial Unicode MS" w:hAnsi="Times New Roman" w:cs="Times New Roman"/>
          <w:i/>
          <w:iCs/>
          <w:color w:val="000000"/>
          <w:sz w:val="23"/>
          <w:szCs w:val="23"/>
          <w:lang w:val="en-US" w:eastAsia="ru-RU"/>
        </w:rPr>
        <w:t>some</w:t>
      </w:r>
      <w:r w:rsidRPr="00AC718B">
        <w:rPr>
          <w:rFonts w:ascii="Times New Roman" w:eastAsia="@Arial Unicode MS" w:hAnsi="Times New Roman" w:cs="Times New Roman"/>
          <w:i/>
          <w:iCs/>
          <w:color w:val="000000"/>
          <w:sz w:val="23"/>
          <w:szCs w:val="23"/>
          <w:lang w:eastAsia="ru-RU"/>
        </w:rPr>
        <w:t xml:space="preserve">, </w:t>
      </w:r>
      <w:r w:rsidRPr="00AC718B">
        <w:rPr>
          <w:rFonts w:ascii="Times New Roman" w:eastAsia="@Arial Unicode MS" w:hAnsi="Times New Roman" w:cs="Times New Roman"/>
          <w:i/>
          <w:iCs/>
          <w:color w:val="000000"/>
          <w:sz w:val="23"/>
          <w:szCs w:val="23"/>
          <w:lang w:val="en-US" w:eastAsia="ru-RU"/>
        </w:rPr>
        <w:t>any</w:t>
      </w:r>
      <w:r w:rsidRPr="00AC718B">
        <w:rPr>
          <w:rFonts w:ascii="Times New Roman" w:eastAsia="@Arial Unicode MS" w:hAnsi="Times New Roman" w:cs="Times New Roman"/>
          <w:i/>
          <w:iCs/>
          <w:color w:val="000000"/>
          <w:sz w:val="23"/>
          <w:szCs w:val="23"/>
          <w:lang w:eastAsia="ru-RU"/>
        </w:rPr>
        <w:t xml:space="preserve"> (некоторые случаи употребления: </w:t>
      </w:r>
      <w:r w:rsidRPr="00AC718B">
        <w:rPr>
          <w:rFonts w:ascii="Times New Roman" w:eastAsia="@Arial Unicode MS" w:hAnsi="Times New Roman" w:cs="Times New Roman"/>
          <w:i/>
          <w:iCs/>
          <w:color w:val="000000"/>
          <w:sz w:val="23"/>
          <w:szCs w:val="23"/>
          <w:lang w:val="en-US" w:eastAsia="ru-RU"/>
        </w:rPr>
        <w:t>Can</w:t>
      </w:r>
      <w:r w:rsidRPr="00AC718B">
        <w:rPr>
          <w:rFonts w:ascii="Times New Roman" w:eastAsia="@Arial Unicode MS" w:hAnsi="Times New Roman" w:cs="Times New Roman"/>
          <w:i/>
          <w:iCs/>
          <w:color w:val="000000"/>
          <w:sz w:val="23"/>
          <w:szCs w:val="23"/>
          <w:lang w:eastAsia="ru-RU"/>
        </w:rPr>
        <w:t xml:space="preserve"> </w:t>
      </w:r>
      <w:r w:rsidRPr="00AC718B">
        <w:rPr>
          <w:rFonts w:ascii="Times New Roman" w:eastAsia="@Arial Unicode MS" w:hAnsi="Times New Roman" w:cs="Times New Roman"/>
          <w:i/>
          <w:iCs/>
          <w:color w:val="000000"/>
          <w:sz w:val="23"/>
          <w:szCs w:val="23"/>
          <w:lang w:val="en-US" w:eastAsia="ru-RU"/>
        </w:rPr>
        <w:t>I</w:t>
      </w:r>
      <w:r w:rsidRPr="00AC718B">
        <w:rPr>
          <w:rFonts w:ascii="Times New Roman" w:eastAsia="@Arial Unicode MS" w:hAnsi="Times New Roman" w:cs="Times New Roman"/>
          <w:i/>
          <w:iCs/>
          <w:color w:val="000000"/>
          <w:sz w:val="23"/>
          <w:szCs w:val="23"/>
          <w:lang w:eastAsia="ru-RU"/>
        </w:rPr>
        <w:t xml:space="preserve"> </w:t>
      </w:r>
      <w:r w:rsidRPr="00AC718B">
        <w:rPr>
          <w:rFonts w:ascii="Times New Roman" w:eastAsia="@Arial Unicode MS" w:hAnsi="Times New Roman" w:cs="Times New Roman"/>
          <w:i/>
          <w:iCs/>
          <w:color w:val="000000"/>
          <w:sz w:val="23"/>
          <w:szCs w:val="23"/>
          <w:lang w:val="en-US" w:eastAsia="ru-RU"/>
        </w:rPr>
        <w:t>have</w:t>
      </w:r>
      <w:r w:rsidRPr="00AC718B">
        <w:rPr>
          <w:rFonts w:ascii="Times New Roman" w:eastAsia="@Arial Unicode MS" w:hAnsi="Times New Roman" w:cs="Times New Roman"/>
          <w:i/>
          <w:iCs/>
          <w:color w:val="000000"/>
          <w:sz w:val="23"/>
          <w:szCs w:val="23"/>
          <w:lang w:eastAsia="ru-RU"/>
        </w:rPr>
        <w:t xml:space="preserve"> </w:t>
      </w:r>
      <w:r w:rsidRPr="00AC718B">
        <w:rPr>
          <w:rFonts w:ascii="Times New Roman" w:eastAsia="@Arial Unicode MS" w:hAnsi="Times New Roman" w:cs="Times New Roman"/>
          <w:i/>
          <w:iCs/>
          <w:color w:val="000000"/>
          <w:sz w:val="23"/>
          <w:szCs w:val="23"/>
          <w:lang w:val="en-US" w:eastAsia="ru-RU"/>
        </w:rPr>
        <w:t>some</w:t>
      </w:r>
      <w:r w:rsidRPr="00AC718B">
        <w:rPr>
          <w:rFonts w:ascii="Times New Roman" w:eastAsia="@Arial Unicode MS" w:hAnsi="Times New Roman" w:cs="Times New Roman"/>
          <w:i/>
          <w:iCs/>
          <w:color w:val="000000"/>
          <w:sz w:val="23"/>
          <w:szCs w:val="23"/>
          <w:lang w:eastAsia="ru-RU"/>
        </w:rPr>
        <w:t xml:space="preserve"> </w:t>
      </w:r>
      <w:r w:rsidRPr="00AC718B">
        <w:rPr>
          <w:rFonts w:ascii="Times New Roman" w:eastAsia="@Arial Unicode MS" w:hAnsi="Times New Roman" w:cs="Times New Roman"/>
          <w:i/>
          <w:iCs/>
          <w:color w:val="000000"/>
          <w:sz w:val="23"/>
          <w:szCs w:val="23"/>
          <w:lang w:val="en-US" w:eastAsia="ru-RU"/>
        </w:rPr>
        <w:t>tea</w:t>
      </w:r>
      <w:r w:rsidRPr="00AC718B">
        <w:rPr>
          <w:rFonts w:ascii="Times New Roman" w:eastAsia="@Arial Unicode MS" w:hAnsi="Times New Roman" w:cs="Times New Roman"/>
          <w:i/>
          <w:iCs/>
          <w:color w:val="000000"/>
          <w:sz w:val="23"/>
          <w:szCs w:val="23"/>
          <w:lang w:eastAsia="ru-RU"/>
        </w:rPr>
        <w:t xml:space="preserve">? </w:t>
      </w:r>
      <w:r w:rsidRPr="00AC718B">
        <w:rPr>
          <w:rFonts w:ascii="Times New Roman" w:eastAsia="@Arial Unicode MS" w:hAnsi="Times New Roman" w:cs="Times New Roman"/>
          <w:i/>
          <w:iCs/>
          <w:color w:val="000000"/>
          <w:sz w:val="23"/>
          <w:szCs w:val="23"/>
          <w:lang w:val="en-US" w:eastAsia="ru-RU"/>
        </w:rPr>
        <w:t>Is there any milk in the fridge? — No, there isn’t any);</w:t>
      </w:r>
    </w:p>
    <w:p w:rsidR="00AC718B" w:rsidRPr="00AC718B" w:rsidRDefault="00AC718B" w:rsidP="00AC718B">
      <w:pPr>
        <w:widowControl w:val="0"/>
        <w:numPr>
          <w:ilvl w:val="0"/>
          <w:numId w:val="65"/>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val="en-US" w:eastAsia="ru-RU"/>
        </w:rPr>
      </w:pPr>
      <w:r w:rsidRPr="00AC718B">
        <w:rPr>
          <w:rFonts w:ascii="Times New Roman" w:eastAsia="@Arial Unicode MS" w:hAnsi="Times New Roman" w:cs="Times New Roman"/>
          <w:i/>
          <w:iCs/>
          <w:color w:val="000000"/>
          <w:sz w:val="23"/>
          <w:szCs w:val="23"/>
          <w:lang w:val="en-US" w:eastAsia="ru-RU"/>
        </w:rPr>
        <w:t>оперировать в речи наречиями времени (yesterday, tomorrow, never, usually, often, sometimes); наречиями степени (much, little, very);</w:t>
      </w:r>
    </w:p>
    <w:p w:rsidR="00AC718B" w:rsidRPr="00AC718B" w:rsidRDefault="00AC718B" w:rsidP="00AC718B">
      <w:pPr>
        <w:widowControl w:val="0"/>
        <w:numPr>
          <w:ilvl w:val="0"/>
          <w:numId w:val="65"/>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распознавать в тексте и дифференцировать слова по определённым признакам (существительные, прилагательные, модальные/смысловые глаголы).</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bCs/>
          <w:color w:val="000000"/>
          <w:sz w:val="23"/>
          <w:szCs w:val="23"/>
          <w:lang w:eastAsia="ru-RU"/>
        </w:rPr>
      </w:pPr>
    </w:p>
    <w:p w:rsidR="00AC718B" w:rsidRPr="00AC718B" w:rsidRDefault="00186073" w:rsidP="00186073">
      <w:pPr>
        <w:widowControl w:val="0"/>
        <w:tabs>
          <w:tab w:val="left" w:leader="dot" w:pos="624"/>
        </w:tabs>
        <w:autoSpaceDE w:val="0"/>
        <w:autoSpaceDN w:val="0"/>
        <w:adjustRightInd w:val="0"/>
        <w:spacing w:after="0" w:line="240" w:lineRule="auto"/>
        <w:rPr>
          <w:rFonts w:ascii="Times New Roman" w:eastAsia="@Arial Unicode MS" w:hAnsi="Times New Roman" w:cs="Times New Roman"/>
          <w:b/>
          <w:bCs/>
          <w:color w:val="000000"/>
          <w:sz w:val="23"/>
          <w:szCs w:val="23"/>
          <w:lang w:eastAsia="ru-RU"/>
        </w:rPr>
      </w:pPr>
      <w:r>
        <w:rPr>
          <w:rFonts w:ascii="Times New Roman" w:eastAsia="@Arial Unicode MS" w:hAnsi="Times New Roman" w:cs="Times New Roman"/>
          <w:i/>
          <w:iCs/>
          <w:color w:val="000000"/>
          <w:sz w:val="23"/>
          <w:szCs w:val="23"/>
          <w:lang w:eastAsia="ru-RU"/>
        </w:rPr>
        <w:t xml:space="preserve">                                                                            </w:t>
      </w:r>
      <w:r w:rsidR="00AC718B" w:rsidRPr="00AC718B">
        <w:rPr>
          <w:rFonts w:ascii="Times New Roman" w:eastAsia="@Arial Unicode MS" w:hAnsi="Times New Roman" w:cs="Times New Roman"/>
          <w:b/>
          <w:bCs/>
          <w:color w:val="000000"/>
          <w:sz w:val="23"/>
          <w:szCs w:val="23"/>
          <w:lang w:eastAsia="ru-RU"/>
        </w:rPr>
        <w:t>1.2.5. Математика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b/>
          <w:bCs/>
          <w:color w:val="000000"/>
          <w:sz w:val="23"/>
          <w:szCs w:val="23"/>
          <w:lang w:eastAsia="ru-RU"/>
        </w:rPr>
        <w:t>(предметная область «Математика и информатика»)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 результате изучения курса «Математика» учащиеся при получении начального общего образования:</w:t>
      </w:r>
    </w:p>
    <w:p w:rsidR="00AC718B" w:rsidRPr="00AC718B" w:rsidRDefault="00AC718B" w:rsidP="00AC718B">
      <w:pPr>
        <w:widowControl w:val="0"/>
        <w:numPr>
          <w:ilvl w:val="0"/>
          <w:numId w:val="66"/>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AC718B" w:rsidRPr="00AC718B" w:rsidRDefault="00AC718B" w:rsidP="00AC718B">
      <w:pPr>
        <w:widowControl w:val="0"/>
        <w:numPr>
          <w:ilvl w:val="0"/>
          <w:numId w:val="66"/>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AC718B" w:rsidRPr="00AC718B" w:rsidRDefault="00AC718B" w:rsidP="00AC718B">
      <w:pPr>
        <w:widowControl w:val="0"/>
        <w:numPr>
          <w:ilvl w:val="0"/>
          <w:numId w:val="66"/>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AC718B" w:rsidRPr="00AC718B" w:rsidRDefault="00AC718B" w:rsidP="00AC718B">
      <w:pPr>
        <w:widowControl w:val="0"/>
        <w:numPr>
          <w:ilvl w:val="0"/>
          <w:numId w:val="66"/>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получат представление о числе как результате счёта и измерения, о десятичном принципе </w:t>
      </w:r>
      <w:r w:rsidRPr="00AC718B">
        <w:rPr>
          <w:rFonts w:ascii="Times New Roman" w:eastAsia="@Arial Unicode MS" w:hAnsi="Times New Roman" w:cs="Times New Roman"/>
          <w:color w:val="000000"/>
          <w:sz w:val="23"/>
          <w:szCs w:val="23"/>
          <w:lang w:eastAsia="ru-RU"/>
        </w:rPr>
        <w:lastRenderedPageBreak/>
        <w:t>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AC718B" w:rsidRPr="00AC718B" w:rsidRDefault="00AC718B" w:rsidP="00AC718B">
      <w:pPr>
        <w:widowControl w:val="0"/>
        <w:numPr>
          <w:ilvl w:val="0"/>
          <w:numId w:val="66"/>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AC718B" w:rsidRPr="00AC718B" w:rsidRDefault="00AC718B" w:rsidP="00AC718B">
      <w:pPr>
        <w:widowControl w:val="0"/>
        <w:numPr>
          <w:ilvl w:val="0"/>
          <w:numId w:val="66"/>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приобретут в ходе работы с таблицами и диаграммами  важные для практико</w:t>
      </w:r>
      <w:r w:rsidRPr="00AC718B">
        <w:rPr>
          <w:rFonts w:ascii="Times New Roman" w:eastAsia="@Arial Unicode MS" w:hAnsi="Times New Roman" w:cs="Times New Roman"/>
          <w:color w:val="000000"/>
          <w:sz w:val="23"/>
          <w:szCs w:val="23"/>
          <w:lang w:eastAsia="ru-RU"/>
        </w:rPr>
        <w:noBreakHyphen/>
        <w:t>ориентированной математической деятельности умения, связанные с представлением, анализом и интерпретацией данных (работа с данными);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i/>
          <w:iCs/>
          <w:color w:val="000000"/>
          <w:sz w:val="23"/>
          <w:szCs w:val="23"/>
          <w:lang w:eastAsia="ru-RU"/>
        </w:rPr>
      </w:pPr>
      <w:r w:rsidRPr="00AC718B">
        <w:rPr>
          <w:rFonts w:ascii="Times New Roman" w:eastAsia="@Arial Unicode MS" w:hAnsi="Times New Roman" w:cs="Times New Roman"/>
          <w:b/>
          <w:i/>
          <w:iCs/>
          <w:color w:val="000000"/>
          <w:sz w:val="23"/>
          <w:szCs w:val="23"/>
          <w:lang w:eastAsia="ru-RU"/>
        </w:rPr>
        <w:t>1.2.5.1. Числа и величины</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Выпускник научится:</w:t>
      </w:r>
    </w:p>
    <w:p w:rsidR="00AC718B" w:rsidRPr="00AC718B" w:rsidRDefault="00AC718B" w:rsidP="00AC718B">
      <w:pPr>
        <w:widowControl w:val="0"/>
        <w:numPr>
          <w:ilvl w:val="0"/>
          <w:numId w:val="67"/>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читать, записывать, сравнивать, упорядочивать числа от нуля до миллиона;</w:t>
      </w:r>
    </w:p>
    <w:p w:rsidR="00AC718B" w:rsidRPr="00AC718B" w:rsidRDefault="00AC718B" w:rsidP="00AC718B">
      <w:pPr>
        <w:widowControl w:val="0"/>
        <w:numPr>
          <w:ilvl w:val="0"/>
          <w:numId w:val="67"/>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AC718B" w:rsidRPr="00AC718B" w:rsidRDefault="00AC718B" w:rsidP="00AC718B">
      <w:pPr>
        <w:widowControl w:val="0"/>
        <w:numPr>
          <w:ilvl w:val="0"/>
          <w:numId w:val="67"/>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группировать числа по заданному или самостоятельно установленному признаку;</w:t>
      </w:r>
    </w:p>
    <w:p w:rsidR="00AC718B" w:rsidRPr="00AC718B" w:rsidRDefault="00AC718B" w:rsidP="00AC718B">
      <w:pPr>
        <w:widowControl w:val="0"/>
        <w:numPr>
          <w:ilvl w:val="0"/>
          <w:numId w:val="67"/>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color w:val="000000"/>
          <w:sz w:val="23"/>
          <w:szCs w:val="23"/>
          <w:lang w:eastAsia="ru-RU"/>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Выпускник получит возможность научиться:</w:t>
      </w:r>
    </w:p>
    <w:p w:rsidR="00AC718B" w:rsidRPr="00AC718B" w:rsidRDefault="00AC718B" w:rsidP="00AC718B">
      <w:pPr>
        <w:widowControl w:val="0"/>
        <w:numPr>
          <w:ilvl w:val="0"/>
          <w:numId w:val="67"/>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классифицировать числа по одному или нескольким основаниям, объяснять свои действия;</w:t>
      </w:r>
    </w:p>
    <w:p w:rsidR="00AC718B" w:rsidRPr="00AC718B" w:rsidRDefault="00AC718B" w:rsidP="00AC718B">
      <w:pPr>
        <w:widowControl w:val="0"/>
        <w:numPr>
          <w:ilvl w:val="0"/>
          <w:numId w:val="67"/>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выбирать единицу для измерения данной величины (длины, массы, площади, времени), объяснять свои действия.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i/>
          <w:iCs/>
          <w:color w:val="000000"/>
          <w:sz w:val="23"/>
          <w:szCs w:val="23"/>
          <w:lang w:eastAsia="ru-RU"/>
        </w:rPr>
      </w:pPr>
      <w:r w:rsidRPr="00AC718B">
        <w:rPr>
          <w:rFonts w:ascii="Times New Roman" w:eastAsia="@Arial Unicode MS" w:hAnsi="Times New Roman" w:cs="Times New Roman"/>
          <w:b/>
          <w:i/>
          <w:iCs/>
          <w:color w:val="000000"/>
          <w:sz w:val="23"/>
          <w:szCs w:val="23"/>
          <w:lang w:eastAsia="ru-RU"/>
        </w:rPr>
        <w:t>1.2.5.2. Арифметические действия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color w:val="000000"/>
          <w:sz w:val="23"/>
          <w:szCs w:val="23"/>
          <w:lang w:eastAsia="ru-RU"/>
        </w:rPr>
        <w:t>Выпускник научится:</w:t>
      </w:r>
    </w:p>
    <w:p w:rsidR="00AC718B" w:rsidRPr="00AC718B" w:rsidRDefault="00AC718B" w:rsidP="00AC718B">
      <w:pPr>
        <w:widowControl w:val="0"/>
        <w:numPr>
          <w:ilvl w:val="0"/>
          <w:numId w:val="68"/>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color w:val="000000"/>
          <w:sz w:val="23"/>
          <w:szCs w:val="23"/>
          <w:lang w:eastAsia="ru-RU"/>
        </w:rPr>
        <w:t>выполнять письменно действия с многозначными числами (сложение, вычитание, умножение и деление на однозначное, двузначное числа в пределах 10·000) с использованием таблиц сложения и умножения чисел, алгоритмов письменных арифметических действий (в том числе деления с остатком);</w:t>
      </w:r>
    </w:p>
    <w:p w:rsidR="00AC718B" w:rsidRPr="00AC718B" w:rsidRDefault="00AC718B" w:rsidP="00AC718B">
      <w:pPr>
        <w:widowControl w:val="0"/>
        <w:numPr>
          <w:ilvl w:val="0"/>
          <w:numId w:val="68"/>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color w:val="000000"/>
          <w:sz w:val="23"/>
          <w:szCs w:val="23"/>
          <w:lang w:eastAsia="ru-RU"/>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AC718B" w:rsidRPr="00AC718B" w:rsidRDefault="00AC718B" w:rsidP="00AC718B">
      <w:pPr>
        <w:widowControl w:val="0"/>
        <w:numPr>
          <w:ilvl w:val="0"/>
          <w:numId w:val="68"/>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color w:val="000000"/>
          <w:sz w:val="23"/>
          <w:szCs w:val="23"/>
          <w:lang w:eastAsia="ru-RU"/>
        </w:rPr>
        <w:t>выделять неизвестный компонент арифметического действия и находить его значение;</w:t>
      </w:r>
    </w:p>
    <w:p w:rsidR="00AC718B" w:rsidRPr="00AC718B" w:rsidRDefault="00AC718B" w:rsidP="00AC718B">
      <w:pPr>
        <w:widowControl w:val="0"/>
        <w:numPr>
          <w:ilvl w:val="0"/>
          <w:numId w:val="68"/>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color w:val="000000"/>
          <w:sz w:val="23"/>
          <w:szCs w:val="23"/>
          <w:lang w:eastAsia="ru-RU"/>
        </w:rPr>
        <w:t>вычислять значение числового выражения (содержащего 2—3 арифметических действия, со скобками и без скобок).</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Выпускник получит возможность научиться:</w:t>
      </w:r>
    </w:p>
    <w:p w:rsidR="00AC718B" w:rsidRPr="00AC718B" w:rsidRDefault="00AC718B" w:rsidP="00AC718B">
      <w:pPr>
        <w:widowControl w:val="0"/>
        <w:numPr>
          <w:ilvl w:val="0"/>
          <w:numId w:val="69"/>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выполнять действия с величинами;</w:t>
      </w:r>
    </w:p>
    <w:p w:rsidR="00AC718B" w:rsidRPr="00AC718B" w:rsidRDefault="00AC718B" w:rsidP="00AC718B">
      <w:pPr>
        <w:widowControl w:val="0"/>
        <w:numPr>
          <w:ilvl w:val="0"/>
          <w:numId w:val="69"/>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использовать свойства арифметических действий для удобства вычислений;</w:t>
      </w:r>
    </w:p>
    <w:p w:rsidR="00AC718B" w:rsidRPr="00AC718B" w:rsidRDefault="00AC718B" w:rsidP="00AC718B">
      <w:pPr>
        <w:widowControl w:val="0"/>
        <w:numPr>
          <w:ilvl w:val="0"/>
          <w:numId w:val="69"/>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проводить проверку правильности вычислений (с помощью обратного действия, прикидки и оценки результата действия и др.).</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rPr>
          <w:rFonts w:ascii="Times New Roman" w:eastAsia="@Arial Unicode MS" w:hAnsi="Times New Roman" w:cs="Times New Roman"/>
          <w:b/>
          <w:i/>
          <w:iCs/>
          <w:color w:val="000000"/>
          <w:sz w:val="23"/>
          <w:szCs w:val="23"/>
          <w:lang w:eastAsia="ru-RU"/>
        </w:rPr>
      </w:pPr>
      <w:r w:rsidRPr="00AC718B">
        <w:rPr>
          <w:rFonts w:ascii="Times New Roman" w:eastAsia="@Arial Unicode MS" w:hAnsi="Times New Roman" w:cs="Times New Roman"/>
          <w:b/>
          <w:i/>
          <w:iCs/>
          <w:color w:val="000000"/>
          <w:sz w:val="23"/>
          <w:szCs w:val="23"/>
          <w:lang w:eastAsia="ru-RU"/>
        </w:rPr>
        <w:t>1.2.5.3. Работа с текстовыми задачами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color w:val="000000"/>
          <w:sz w:val="23"/>
          <w:szCs w:val="23"/>
          <w:lang w:eastAsia="ru-RU"/>
        </w:rPr>
        <w:t>Выпускник научится:</w:t>
      </w:r>
    </w:p>
    <w:p w:rsidR="00AC718B" w:rsidRPr="00AC718B" w:rsidRDefault="00AC718B" w:rsidP="00AC718B">
      <w:pPr>
        <w:widowControl w:val="0"/>
        <w:numPr>
          <w:ilvl w:val="0"/>
          <w:numId w:val="70"/>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color w:val="000000"/>
          <w:sz w:val="23"/>
          <w:szCs w:val="23"/>
          <w:lang w:eastAsia="ru-RU"/>
        </w:rPr>
        <w:t>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AC718B" w:rsidRPr="00AC718B" w:rsidRDefault="00AC718B" w:rsidP="00AC718B">
      <w:pPr>
        <w:widowControl w:val="0"/>
        <w:numPr>
          <w:ilvl w:val="0"/>
          <w:numId w:val="70"/>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color w:val="000000"/>
          <w:sz w:val="23"/>
          <w:szCs w:val="23"/>
          <w:lang w:eastAsia="ru-RU"/>
        </w:rPr>
        <w:t>решать учебные задачи и задачи, связанные с повседневной жизнью, арифметическим способом (в 1—2 действия);</w:t>
      </w:r>
    </w:p>
    <w:p w:rsidR="00AC718B" w:rsidRPr="00AC718B" w:rsidRDefault="00AC718B" w:rsidP="00AC718B">
      <w:pPr>
        <w:widowControl w:val="0"/>
        <w:numPr>
          <w:ilvl w:val="0"/>
          <w:numId w:val="70"/>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color w:val="000000"/>
          <w:sz w:val="23"/>
          <w:szCs w:val="23"/>
          <w:lang w:eastAsia="ru-RU"/>
        </w:rPr>
        <w:t>оценивать правильность хода решения и реальность ответа на вопрос задачи.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Выпускник получит возможность научиться:</w:t>
      </w:r>
    </w:p>
    <w:p w:rsidR="00AC718B" w:rsidRPr="00AC718B" w:rsidRDefault="00AC718B" w:rsidP="00AC718B">
      <w:pPr>
        <w:widowControl w:val="0"/>
        <w:numPr>
          <w:ilvl w:val="0"/>
          <w:numId w:val="71"/>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lastRenderedPageBreak/>
        <w:t>решать задачи на нахождение доли величины и величины по значению её доли (половина, треть, четверть, пятая, десятая часть);</w:t>
      </w:r>
    </w:p>
    <w:p w:rsidR="00AC718B" w:rsidRPr="00AC718B" w:rsidRDefault="00AC718B" w:rsidP="00AC718B">
      <w:pPr>
        <w:widowControl w:val="0"/>
        <w:numPr>
          <w:ilvl w:val="0"/>
          <w:numId w:val="71"/>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решать задачи в 3—4 действия;</w:t>
      </w:r>
    </w:p>
    <w:p w:rsidR="00AC718B" w:rsidRPr="00AC718B" w:rsidRDefault="00AC718B" w:rsidP="00AC718B">
      <w:pPr>
        <w:widowControl w:val="0"/>
        <w:numPr>
          <w:ilvl w:val="0"/>
          <w:numId w:val="71"/>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находить разные способы решения задачи.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i/>
          <w:iCs/>
          <w:color w:val="000000"/>
          <w:sz w:val="23"/>
          <w:szCs w:val="23"/>
          <w:lang w:eastAsia="ru-RU"/>
        </w:rPr>
      </w:pPr>
    </w:p>
    <w:p w:rsidR="00AC718B" w:rsidRPr="005577CD"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rPr>
          <w:rFonts w:ascii="Times New Roman" w:eastAsia="@Arial Unicode MS" w:hAnsi="Times New Roman" w:cs="Times New Roman"/>
          <w:b/>
          <w:i/>
          <w:iCs/>
          <w:color w:val="000000"/>
          <w:sz w:val="23"/>
          <w:szCs w:val="23"/>
          <w:lang w:eastAsia="ru-RU"/>
        </w:rPr>
      </w:pPr>
      <w:r w:rsidRPr="00AC718B">
        <w:rPr>
          <w:rFonts w:ascii="Times New Roman" w:eastAsia="@Arial Unicode MS" w:hAnsi="Times New Roman" w:cs="Times New Roman"/>
          <w:b/>
          <w:i/>
          <w:iCs/>
          <w:color w:val="000000"/>
          <w:sz w:val="23"/>
          <w:szCs w:val="23"/>
          <w:lang w:eastAsia="ru-RU"/>
        </w:rPr>
        <w:t>1.2.5.4. Пространственные отношения. Геометрические фигуры</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color w:val="000000"/>
          <w:sz w:val="23"/>
          <w:szCs w:val="23"/>
          <w:lang w:eastAsia="ru-RU"/>
        </w:rPr>
        <w:t>Выпускник научится:</w:t>
      </w:r>
    </w:p>
    <w:p w:rsidR="00AC718B" w:rsidRPr="00AC718B" w:rsidRDefault="00AC718B" w:rsidP="00AC718B">
      <w:pPr>
        <w:widowControl w:val="0"/>
        <w:numPr>
          <w:ilvl w:val="0"/>
          <w:numId w:val="72"/>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color w:val="000000"/>
          <w:sz w:val="23"/>
          <w:szCs w:val="23"/>
          <w:lang w:eastAsia="ru-RU"/>
        </w:rPr>
        <w:t>описывать взаимное расположение предметов в пространстве и на плоскости;</w:t>
      </w:r>
    </w:p>
    <w:p w:rsidR="00AC718B" w:rsidRPr="00AC718B" w:rsidRDefault="00AC718B" w:rsidP="00AC718B">
      <w:pPr>
        <w:widowControl w:val="0"/>
        <w:numPr>
          <w:ilvl w:val="0"/>
          <w:numId w:val="72"/>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color w:val="000000"/>
          <w:sz w:val="23"/>
          <w:szCs w:val="23"/>
          <w:lang w:eastAsia="ru-RU"/>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AC718B" w:rsidRPr="00AC718B" w:rsidRDefault="00AC718B" w:rsidP="00AC718B">
      <w:pPr>
        <w:widowControl w:val="0"/>
        <w:numPr>
          <w:ilvl w:val="0"/>
          <w:numId w:val="72"/>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color w:val="000000"/>
          <w:sz w:val="23"/>
          <w:szCs w:val="23"/>
          <w:lang w:eastAsia="ru-RU"/>
        </w:rPr>
        <w:t>выполнять построение геометрических фигур с заданными измерениями (отрезок, квадрат, прямоугольник) с помощью линейки, угольника;</w:t>
      </w:r>
    </w:p>
    <w:p w:rsidR="00AC718B" w:rsidRPr="00AC718B" w:rsidRDefault="00AC718B" w:rsidP="00AC718B">
      <w:pPr>
        <w:widowControl w:val="0"/>
        <w:numPr>
          <w:ilvl w:val="0"/>
          <w:numId w:val="72"/>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color w:val="000000"/>
          <w:sz w:val="23"/>
          <w:szCs w:val="23"/>
          <w:lang w:eastAsia="ru-RU"/>
        </w:rPr>
        <w:t>использовать свойства прямоугольника и квадрата для решения задач;</w:t>
      </w:r>
    </w:p>
    <w:p w:rsidR="00AC718B" w:rsidRPr="00AC718B" w:rsidRDefault="00AC718B" w:rsidP="00AC718B">
      <w:pPr>
        <w:widowControl w:val="0"/>
        <w:numPr>
          <w:ilvl w:val="0"/>
          <w:numId w:val="72"/>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color w:val="000000"/>
          <w:sz w:val="23"/>
          <w:szCs w:val="23"/>
          <w:lang w:eastAsia="ru-RU"/>
        </w:rPr>
        <w:t>распознавать и называть геометрические тела (куб, шар);</w:t>
      </w:r>
    </w:p>
    <w:p w:rsidR="00AC718B" w:rsidRPr="00AC718B" w:rsidRDefault="00AC718B" w:rsidP="00AC718B">
      <w:pPr>
        <w:widowControl w:val="0"/>
        <w:numPr>
          <w:ilvl w:val="0"/>
          <w:numId w:val="72"/>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color w:val="000000"/>
          <w:sz w:val="23"/>
          <w:szCs w:val="23"/>
          <w:lang w:eastAsia="ru-RU"/>
        </w:rPr>
        <w:t>соотносить реальные объекты с моделями геометрических фигур.</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Выпускник получит возможность научиться распознавать, различать и называть геометрические тела: параллелепипед, пирамиду, цилиндр, конус.</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rPr>
          <w:rFonts w:ascii="Times New Roman" w:eastAsia="@Arial Unicode MS" w:hAnsi="Times New Roman" w:cs="Times New Roman"/>
          <w:b/>
          <w:i/>
          <w:iCs/>
          <w:color w:val="000000"/>
          <w:sz w:val="23"/>
          <w:szCs w:val="23"/>
          <w:lang w:eastAsia="ru-RU"/>
        </w:rPr>
      </w:pPr>
      <w:r w:rsidRPr="00AC718B">
        <w:rPr>
          <w:rFonts w:ascii="Times New Roman" w:eastAsia="@Arial Unicode MS" w:hAnsi="Times New Roman" w:cs="Times New Roman"/>
          <w:b/>
          <w:i/>
          <w:iCs/>
          <w:color w:val="000000"/>
          <w:sz w:val="23"/>
          <w:szCs w:val="23"/>
          <w:lang w:eastAsia="ru-RU"/>
        </w:rPr>
        <w:t>1.2.5.5. Геометрические величины</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color w:val="000000"/>
          <w:sz w:val="23"/>
          <w:szCs w:val="23"/>
          <w:lang w:eastAsia="ru-RU"/>
        </w:rPr>
        <w:t>Выпускник научится:</w:t>
      </w:r>
    </w:p>
    <w:p w:rsidR="00AC718B" w:rsidRPr="00AC718B" w:rsidRDefault="00AC718B" w:rsidP="00AC718B">
      <w:pPr>
        <w:widowControl w:val="0"/>
        <w:numPr>
          <w:ilvl w:val="0"/>
          <w:numId w:val="73"/>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color w:val="000000"/>
          <w:sz w:val="23"/>
          <w:szCs w:val="23"/>
          <w:lang w:eastAsia="ru-RU"/>
        </w:rPr>
        <w:t>измерять длину отрезка;</w:t>
      </w:r>
    </w:p>
    <w:p w:rsidR="00AC718B" w:rsidRPr="00AC718B" w:rsidRDefault="00AC718B" w:rsidP="00AC718B">
      <w:pPr>
        <w:widowControl w:val="0"/>
        <w:numPr>
          <w:ilvl w:val="0"/>
          <w:numId w:val="73"/>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color w:val="000000"/>
          <w:sz w:val="23"/>
          <w:szCs w:val="23"/>
          <w:lang w:eastAsia="ru-RU"/>
        </w:rPr>
        <w:t>вычислять периметр треугольника, прямоугольника и квадрата, площадь прямоугольника и квадрата;</w:t>
      </w:r>
    </w:p>
    <w:p w:rsidR="00AC718B" w:rsidRPr="00AC718B" w:rsidRDefault="00AC718B" w:rsidP="00AC718B">
      <w:pPr>
        <w:widowControl w:val="0"/>
        <w:numPr>
          <w:ilvl w:val="0"/>
          <w:numId w:val="73"/>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color w:val="000000"/>
          <w:sz w:val="23"/>
          <w:szCs w:val="23"/>
          <w:lang w:eastAsia="ru-RU"/>
        </w:rPr>
        <w:t>оценивать размеры геометрических объектов, расстояния приближённо (на глаз).</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color w:val="000000"/>
          <w:sz w:val="23"/>
          <w:szCs w:val="23"/>
          <w:lang w:eastAsia="ru-RU"/>
        </w:rPr>
      </w:pPr>
      <w:r w:rsidRPr="00AC718B">
        <w:rPr>
          <w:rFonts w:ascii="Times New Roman" w:eastAsia="@Arial Unicode MS" w:hAnsi="Times New Roman" w:cs="Times New Roman"/>
          <w:i/>
          <w:iCs/>
          <w:color w:val="000000"/>
          <w:sz w:val="23"/>
          <w:szCs w:val="23"/>
          <w:lang w:eastAsia="ru-RU"/>
        </w:rPr>
        <w:t>Выпускник получит возможность научиться вычислять периметр многоугольника, площадь фигуры, составленной из прямоугольников.</w:t>
      </w:r>
    </w:p>
    <w:p w:rsidR="00AC718B" w:rsidRPr="00AC718B" w:rsidRDefault="00AC718B" w:rsidP="00186073">
      <w:pPr>
        <w:widowControl w:val="0"/>
        <w:tabs>
          <w:tab w:val="left" w:leader="dot" w:pos="624"/>
        </w:tabs>
        <w:autoSpaceDE w:val="0"/>
        <w:autoSpaceDN w:val="0"/>
        <w:adjustRightInd w:val="0"/>
        <w:spacing w:after="0" w:line="240" w:lineRule="auto"/>
        <w:rPr>
          <w:rFonts w:ascii="Times New Roman" w:eastAsia="@Arial Unicode MS" w:hAnsi="Times New Roman" w:cs="Times New Roman"/>
          <w:b/>
          <w:b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b/>
          <w:bCs/>
          <w:color w:val="000000"/>
          <w:sz w:val="23"/>
          <w:szCs w:val="23"/>
          <w:lang w:eastAsia="ru-RU"/>
        </w:rPr>
        <w:t>1.2.6. Основы религиозных культур и светской этики.</w:t>
      </w:r>
    </w:p>
    <w:p w:rsidR="00AC718B" w:rsidRPr="00AC718B" w:rsidRDefault="00AC718B" w:rsidP="00AC718B">
      <w:pPr>
        <w:widowControl w:val="0"/>
        <w:numPr>
          <w:ilvl w:val="0"/>
          <w:numId w:val="226"/>
        </w:numPr>
        <w:tabs>
          <w:tab w:val="left" w:leader="dot" w:pos="624"/>
        </w:tabs>
        <w:autoSpaceDE w:val="0"/>
        <w:autoSpaceDN w:val="0"/>
        <w:adjustRightInd w:val="0"/>
        <w:spacing w:after="0" w:line="240" w:lineRule="auto"/>
        <w:rPr>
          <w:rFonts w:ascii="Times New Roman" w:eastAsia="@Arial Unicode MS"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w:t>
      </w:r>
    </w:p>
    <w:p w:rsidR="00AC718B" w:rsidRPr="00AC718B" w:rsidRDefault="00AC718B" w:rsidP="00AC718B">
      <w:pPr>
        <w:widowControl w:val="0"/>
        <w:numPr>
          <w:ilvl w:val="0"/>
          <w:numId w:val="226"/>
        </w:numPr>
        <w:tabs>
          <w:tab w:val="left" w:leader="dot" w:pos="624"/>
        </w:tabs>
        <w:autoSpaceDE w:val="0"/>
        <w:autoSpaceDN w:val="0"/>
        <w:adjustRightInd w:val="0"/>
        <w:spacing w:after="0" w:line="240" w:lineRule="auto"/>
        <w:rPr>
          <w:rFonts w:ascii="Times New Roman" w:eastAsia="@Arial Unicode MS"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понимание значения нравственности, веры и религии в жизни человека и общества; </w:t>
      </w:r>
    </w:p>
    <w:p w:rsidR="00AC718B" w:rsidRPr="00AC718B" w:rsidRDefault="00AC718B" w:rsidP="00AC718B">
      <w:pPr>
        <w:widowControl w:val="0"/>
        <w:numPr>
          <w:ilvl w:val="0"/>
          <w:numId w:val="226"/>
        </w:numPr>
        <w:tabs>
          <w:tab w:val="left" w:leader="dot" w:pos="624"/>
        </w:tabs>
        <w:autoSpaceDE w:val="0"/>
        <w:autoSpaceDN w:val="0"/>
        <w:adjustRightInd w:val="0"/>
        <w:spacing w:after="0" w:line="240" w:lineRule="auto"/>
        <w:rPr>
          <w:rFonts w:ascii="Times New Roman" w:eastAsia="@Arial Unicode MS"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формирование первоначальных представлений о светской этике, о традиционных религиях, их роли в культуре, истории и современности России; </w:t>
      </w:r>
    </w:p>
    <w:p w:rsidR="00AC718B" w:rsidRPr="00AC718B" w:rsidRDefault="00AC718B" w:rsidP="00AC718B">
      <w:pPr>
        <w:widowControl w:val="0"/>
        <w:numPr>
          <w:ilvl w:val="0"/>
          <w:numId w:val="226"/>
        </w:numPr>
        <w:tabs>
          <w:tab w:val="left" w:leader="dot" w:pos="624"/>
        </w:tabs>
        <w:autoSpaceDE w:val="0"/>
        <w:autoSpaceDN w:val="0"/>
        <w:adjustRightInd w:val="0"/>
        <w:spacing w:after="0" w:line="240" w:lineRule="auto"/>
        <w:rPr>
          <w:rFonts w:ascii="Times New Roman" w:eastAsia="@Arial Unicode MS"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первоначальные представления об исторической роли традиционных религий в становлении российской государственности; </w:t>
      </w:r>
    </w:p>
    <w:p w:rsidR="00AC718B" w:rsidRPr="00AC718B" w:rsidRDefault="00AC718B" w:rsidP="00AC718B">
      <w:pPr>
        <w:widowControl w:val="0"/>
        <w:numPr>
          <w:ilvl w:val="0"/>
          <w:numId w:val="226"/>
        </w:numPr>
        <w:tabs>
          <w:tab w:val="left" w:leader="dot" w:pos="624"/>
        </w:tabs>
        <w:autoSpaceDE w:val="0"/>
        <w:autoSpaceDN w:val="0"/>
        <w:adjustRightInd w:val="0"/>
        <w:spacing w:after="0" w:line="240" w:lineRule="auto"/>
        <w:rPr>
          <w:rFonts w:ascii="Times New Roman" w:eastAsia="@Arial Unicode MS"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AC718B" w:rsidRPr="00AC718B" w:rsidRDefault="00AC718B" w:rsidP="00AC718B">
      <w:pPr>
        <w:widowControl w:val="0"/>
        <w:numPr>
          <w:ilvl w:val="0"/>
          <w:numId w:val="226"/>
        </w:numPr>
        <w:tabs>
          <w:tab w:val="left" w:leader="dot" w:pos="624"/>
        </w:tabs>
        <w:autoSpaceDE w:val="0"/>
        <w:autoSpaceDN w:val="0"/>
        <w:adjustRightInd w:val="0"/>
        <w:spacing w:after="0" w:line="240" w:lineRule="auto"/>
        <w:rPr>
          <w:rFonts w:ascii="Times New Roman" w:eastAsia="@Arial Unicode MS"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 осознание ценности человеческой жизни.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Выпускник научится:</w:t>
      </w:r>
    </w:p>
    <w:p w:rsidR="00AC718B" w:rsidRPr="00AC718B" w:rsidRDefault="00AC718B" w:rsidP="00AC718B">
      <w:pPr>
        <w:widowControl w:val="0"/>
        <w:numPr>
          <w:ilvl w:val="0"/>
          <w:numId w:val="172"/>
        </w:numPr>
        <w:tabs>
          <w:tab w:val="left" w:pos="454"/>
        </w:tabs>
        <w:autoSpaceDE w:val="0"/>
        <w:autoSpaceDN w:val="0"/>
        <w:adjustRightInd w:val="0"/>
        <w:spacing w:after="0" w:line="240" w:lineRule="auto"/>
        <w:ind w:left="1418" w:hanging="425"/>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понимать основные понятия религиозных культур;</w:t>
      </w:r>
    </w:p>
    <w:p w:rsidR="00AC718B" w:rsidRPr="00AC718B" w:rsidRDefault="00AC718B" w:rsidP="00AC718B">
      <w:pPr>
        <w:widowControl w:val="0"/>
        <w:numPr>
          <w:ilvl w:val="0"/>
          <w:numId w:val="172"/>
        </w:numPr>
        <w:tabs>
          <w:tab w:val="left" w:pos="454"/>
        </w:tabs>
        <w:autoSpaceDE w:val="0"/>
        <w:autoSpaceDN w:val="0"/>
        <w:adjustRightInd w:val="0"/>
        <w:spacing w:after="0" w:line="240" w:lineRule="auto"/>
        <w:ind w:left="1418" w:hanging="425"/>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ориентироваться в истории возникновения религиозных культур;</w:t>
      </w:r>
    </w:p>
    <w:p w:rsidR="00AC718B" w:rsidRPr="00AC718B" w:rsidRDefault="00AC718B" w:rsidP="00AC718B">
      <w:pPr>
        <w:widowControl w:val="0"/>
        <w:numPr>
          <w:ilvl w:val="0"/>
          <w:numId w:val="172"/>
        </w:numPr>
        <w:tabs>
          <w:tab w:val="left" w:pos="454"/>
        </w:tabs>
        <w:autoSpaceDE w:val="0"/>
        <w:autoSpaceDN w:val="0"/>
        <w:adjustRightInd w:val="0"/>
        <w:spacing w:after="0" w:line="240" w:lineRule="auto"/>
        <w:ind w:left="1418" w:hanging="425"/>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ориентироваться в истории развития различных религиозных культур в истории России;</w:t>
      </w:r>
    </w:p>
    <w:p w:rsidR="00AC718B" w:rsidRPr="00AC718B" w:rsidRDefault="00AC718B" w:rsidP="00AC718B">
      <w:pPr>
        <w:widowControl w:val="0"/>
        <w:numPr>
          <w:ilvl w:val="0"/>
          <w:numId w:val="172"/>
        </w:numPr>
        <w:tabs>
          <w:tab w:val="left" w:pos="454"/>
        </w:tabs>
        <w:autoSpaceDE w:val="0"/>
        <w:autoSpaceDN w:val="0"/>
        <w:adjustRightInd w:val="0"/>
        <w:spacing w:after="0" w:line="240" w:lineRule="auto"/>
        <w:ind w:left="1418" w:hanging="425"/>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знать особенности и традиции религий;</w:t>
      </w:r>
    </w:p>
    <w:p w:rsidR="00AC718B" w:rsidRPr="00AC718B" w:rsidRDefault="00AC718B" w:rsidP="00AC718B">
      <w:pPr>
        <w:widowControl w:val="0"/>
        <w:numPr>
          <w:ilvl w:val="0"/>
          <w:numId w:val="172"/>
        </w:numPr>
        <w:tabs>
          <w:tab w:val="left" w:pos="454"/>
        </w:tabs>
        <w:autoSpaceDE w:val="0"/>
        <w:autoSpaceDN w:val="0"/>
        <w:adjustRightInd w:val="0"/>
        <w:spacing w:after="0" w:line="240" w:lineRule="auto"/>
        <w:ind w:left="1418" w:hanging="425"/>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описывать основные содержательные составляющие священных книг, сооружений, праздников, святынь.</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Выпускник получит возможность научиться:</w:t>
      </w:r>
    </w:p>
    <w:p w:rsidR="00AC718B" w:rsidRPr="00AC718B" w:rsidRDefault="00AC718B" w:rsidP="00AC718B">
      <w:pPr>
        <w:widowControl w:val="0"/>
        <w:numPr>
          <w:ilvl w:val="0"/>
          <w:numId w:val="110"/>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описывать различные явления религиозных традиций и культур;</w:t>
      </w:r>
    </w:p>
    <w:p w:rsidR="00AC718B" w:rsidRPr="00AC718B" w:rsidRDefault="00AC718B" w:rsidP="00AC718B">
      <w:pPr>
        <w:widowControl w:val="0"/>
        <w:numPr>
          <w:ilvl w:val="0"/>
          <w:numId w:val="110"/>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устанавливать взаимосвязь между религиозной культурой и поведением людей;</w:t>
      </w:r>
    </w:p>
    <w:p w:rsidR="00AC718B" w:rsidRPr="00AC718B" w:rsidRDefault="00AC718B" w:rsidP="00AC718B">
      <w:pPr>
        <w:widowControl w:val="0"/>
        <w:numPr>
          <w:ilvl w:val="0"/>
          <w:numId w:val="110"/>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излагать свое мнение по  поводу значения религиозной  культуры (культур) в жизни людей и общества;</w:t>
      </w:r>
    </w:p>
    <w:p w:rsidR="00AC718B" w:rsidRPr="00AC718B" w:rsidRDefault="00AC718B" w:rsidP="00AC718B">
      <w:pPr>
        <w:widowControl w:val="0"/>
        <w:numPr>
          <w:ilvl w:val="0"/>
          <w:numId w:val="110"/>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соотносить нравственные формы поведения с нормами религиозной культуры;</w:t>
      </w:r>
    </w:p>
    <w:p w:rsidR="00AC718B" w:rsidRPr="00AC718B" w:rsidRDefault="00AC718B" w:rsidP="00AC718B">
      <w:pPr>
        <w:widowControl w:val="0"/>
        <w:numPr>
          <w:ilvl w:val="0"/>
          <w:numId w:val="110"/>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строить толерантное отношение с представителями разных мировоззрений и культурных традиций;</w:t>
      </w:r>
    </w:p>
    <w:p w:rsidR="00AC718B" w:rsidRPr="00AC718B" w:rsidRDefault="00AC718B" w:rsidP="00AC718B">
      <w:pPr>
        <w:widowControl w:val="0"/>
        <w:numPr>
          <w:ilvl w:val="0"/>
          <w:numId w:val="110"/>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 xml:space="preserve">осуществлять поиск необходимой информации для выполнения заданий; участвовать в </w:t>
      </w:r>
      <w:r w:rsidRPr="00AC718B">
        <w:rPr>
          <w:rFonts w:ascii="Times New Roman" w:eastAsia="@Arial Unicode MS" w:hAnsi="Times New Roman" w:cs="Times New Roman"/>
          <w:i/>
          <w:iCs/>
          <w:color w:val="000000"/>
          <w:sz w:val="23"/>
          <w:szCs w:val="23"/>
          <w:lang w:eastAsia="ru-RU"/>
        </w:rPr>
        <w:lastRenderedPageBreak/>
        <w:t>диспутах: слушать собеседника и излагать свое мнение;</w:t>
      </w:r>
    </w:p>
    <w:p w:rsidR="00AC718B" w:rsidRPr="00AC718B" w:rsidRDefault="00AC718B" w:rsidP="00AC718B">
      <w:pPr>
        <w:widowControl w:val="0"/>
        <w:numPr>
          <w:ilvl w:val="0"/>
          <w:numId w:val="110"/>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готовить сообщения по выбранным темам.</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b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b/>
          <w:bCs/>
          <w:color w:val="000000"/>
          <w:sz w:val="23"/>
          <w:szCs w:val="23"/>
          <w:lang w:eastAsia="ru-RU"/>
        </w:rPr>
        <w:t>1.2.7. Окружающий мир</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 результате изучения курса «Окружающий мир» учащиеся при получении начального общего образования:</w:t>
      </w:r>
    </w:p>
    <w:p w:rsidR="00AC718B" w:rsidRPr="00AC718B" w:rsidRDefault="00AC718B" w:rsidP="00AC718B">
      <w:pPr>
        <w:widowControl w:val="0"/>
        <w:numPr>
          <w:ilvl w:val="0"/>
          <w:numId w:val="76"/>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AC718B" w:rsidRPr="00AC718B" w:rsidRDefault="00AC718B" w:rsidP="00AC718B">
      <w:pPr>
        <w:widowControl w:val="0"/>
        <w:numPr>
          <w:ilvl w:val="0"/>
          <w:numId w:val="76"/>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обретут чувство гордости за свою Родину( большую и малую),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AC718B" w:rsidRPr="00AC718B" w:rsidRDefault="00AC718B" w:rsidP="00AC718B">
      <w:pPr>
        <w:widowControl w:val="0"/>
        <w:numPr>
          <w:ilvl w:val="0"/>
          <w:numId w:val="76"/>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w:t>
      </w:r>
    </w:p>
    <w:p w:rsidR="00AC718B" w:rsidRPr="00AC718B" w:rsidRDefault="00AC718B" w:rsidP="00AC718B">
      <w:pPr>
        <w:widowControl w:val="0"/>
        <w:numPr>
          <w:ilvl w:val="0"/>
          <w:numId w:val="76"/>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получат возможность осознать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AC718B" w:rsidRPr="00AC718B" w:rsidRDefault="00AC718B" w:rsidP="00AC718B">
      <w:pPr>
        <w:widowControl w:val="0"/>
        <w:numPr>
          <w:ilvl w:val="0"/>
          <w:numId w:val="76"/>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AC718B" w:rsidRPr="00AC718B" w:rsidRDefault="00AC718B" w:rsidP="00AC718B">
      <w:pPr>
        <w:widowControl w:val="0"/>
        <w:numPr>
          <w:ilvl w:val="0"/>
          <w:numId w:val="76"/>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Pr="00AC718B">
        <w:rPr>
          <w:rFonts w:ascii="Times New Roman" w:eastAsia="@Arial Unicode MS" w:hAnsi="Times New Roman" w:cs="Times New Roman"/>
          <w:color w:val="000000"/>
          <w:sz w:val="23"/>
          <w:szCs w:val="23"/>
          <w:lang w:eastAsia="ru-RU"/>
        </w:rPr>
        <w:noBreakHyphen/>
        <w:t xml:space="preserve"> и видеофрагментов, готовить и проводить небольшие презентации в поддержку собственных сообщений;</w:t>
      </w:r>
    </w:p>
    <w:p w:rsidR="00AC718B" w:rsidRPr="00AC718B" w:rsidRDefault="00AC718B" w:rsidP="00AC718B">
      <w:pPr>
        <w:widowControl w:val="0"/>
        <w:numPr>
          <w:ilvl w:val="0"/>
          <w:numId w:val="76"/>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rPr>
          <w:rFonts w:ascii="Times New Roman" w:eastAsia="@Arial Unicode MS" w:hAnsi="Times New Roman" w:cs="Times New Roman"/>
          <w:b/>
          <w:i/>
          <w:iCs/>
          <w:color w:val="000000"/>
          <w:sz w:val="23"/>
          <w:szCs w:val="23"/>
          <w:lang w:eastAsia="ru-RU"/>
        </w:rPr>
      </w:pPr>
      <w:r w:rsidRPr="00AC718B">
        <w:rPr>
          <w:rFonts w:ascii="Times New Roman" w:eastAsia="@Arial Unicode MS" w:hAnsi="Times New Roman" w:cs="Times New Roman"/>
          <w:b/>
          <w:i/>
          <w:iCs/>
          <w:color w:val="000000"/>
          <w:sz w:val="23"/>
          <w:szCs w:val="23"/>
          <w:lang w:eastAsia="ru-RU"/>
        </w:rPr>
        <w:t>1.2.7.1. Человек и природа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Выпускник научится:</w:t>
      </w:r>
    </w:p>
    <w:p w:rsidR="00AC718B" w:rsidRPr="00AC718B" w:rsidRDefault="00AC718B" w:rsidP="00AC718B">
      <w:pPr>
        <w:widowControl w:val="0"/>
        <w:numPr>
          <w:ilvl w:val="0"/>
          <w:numId w:val="77"/>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узнавать изученные объекты и явления живой и неживой природы;</w:t>
      </w:r>
    </w:p>
    <w:p w:rsidR="00AC718B" w:rsidRPr="00AC718B" w:rsidRDefault="00AC718B" w:rsidP="00AC718B">
      <w:pPr>
        <w:widowControl w:val="0"/>
        <w:numPr>
          <w:ilvl w:val="0"/>
          <w:numId w:val="77"/>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описывать на основе предложенного плана изученные объекты и явления живой и неживой природы, выделять их  существенные признаки;</w:t>
      </w:r>
    </w:p>
    <w:p w:rsidR="00AC718B" w:rsidRPr="00AC718B" w:rsidRDefault="00AC718B" w:rsidP="00AC718B">
      <w:pPr>
        <w:widowControl w:val="0"/>
        <w:numPr>
          <w:ilvl w:val="0"/>
          <w:numId w:val="77"/>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AC718B" w:rsidRPr="00AC718B" w:rsidRDefault="00AC718B" w:rsidP="00AC718B">
      <w:pPr>
        <w:widowControl w:val="0"/>
        <w:numPr>
          <w:ilvl w:val="0"/>
          <w:numId w:val="77"/>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AC718B" w:rsidRPr="00AC718B" w:rsidRDefault="00AC718B" w:rsidP="00AC718B">
      <w:pPr>
        <w:widowControl w:val="0"/>
        <w:numPr>
          <w:ilvl w:val="0"/>
          <w:numId w:val="77"/>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lastRenderedPageBreak/>
        <w:t>использовать естественно-научные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w:t>
      </w:r>
    </w:p>
    <w:p w:rsidR="00AC718B" w:rsidRPr="00AC718B" w:rsidRDefault="00AC718B" w:rsidP="00AC718B">
      <w:pPr>
        <w:widowControl w:val="0"/>
        <w:numPr>
          <w:ilvl w:val="0"/>
          <w:numId w:val="77"/>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AC718B" w:rsidRPr="00AC718B" w:rsidRDefault="00AC718B" w:rsidP="00AC718B">
      <w:pPr>
        <w:widowControl w:val="0"/>
        <w:numPr>
          <w:ilvl w:val="0"/>
          <w:numId w:val="77"/>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использовать готовые модели (глобус, карта, план) для объяснения явлений или описания свойств объектов;</w:t>
      </w:r>
    </w:p>
    <w:p w:rsidR="00AC718B" w:rsidRPr="00AC718B" w:rsidRDefault="00AC718B" w:rsidP="00AC718B">
      <w:pPr>
        <w:widowControl w:val="0"/>
        <w:numPr>
          <w:ilvl w:val="0"/>
          <w:numId w:val="77"/>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AC718B" w:rsidRPr="00AC718B" w:rsidRDefault="00AC718B" w:rsidP="00AC718B">
      <w:pPr>
        <w:widowControl w:val="0"/>
        <w:numPr>
          <w:ilvl w:val="0"/>
          <w:numId w:val="77"/>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AC718B" w:rsidRPr="00AC718B" w:rsidRDefault="00AC718B" w:rsidP="00AC718B">
      <w:pPr>
        <w:widowControl w:val="0"/>
        <w:numPr>
          <w:ilvl w:val="0"/>
          <w:numId w:val="77"/>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color w:val="000000"/>
          <w:sz w:val="23"/>
          <w:szCs w:val="23"/>
          <w:lang w:eastAsia="ru-RU"/>
        </w:rP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Выпускник получит возможность научиться:</w:t>
      </w:r>
    </w:p>
    <w:p w:rsidR="00AC718B" w:rsidRPr="00AC718B" w:rsidRDefault="00AC718B" w:rsidP="00AC718B">
      <w:pPr>
        <w:widowControl w:val="0"/>
        <w:numPr>
          <w:ilvl w:val="0"/>
          <w:numId w:val="78"/>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использовать при проведении практических работ инструменты ИКТ (фото</w:t>
      </w:r>
      <w:r w:rsidRPr="00AC718B">
        <w:rPr>
          <w:rFonts w:ascii="Times New Roman" w:eastAsia="@Arial Unicode MS" w:hAnsi="Times New Roman" w:cs="Times New Roman"/>
          <w:i/>
          <w:iCs/>
          <w:color w:val="000000"/>
          <w:sz w:val="23"/>
          <w:szCs w:val="23"/>
          <w:lang w:eastAsia="ru-RU"/>
        </w:rPr>
        <w:noBreakHyphen/>
        <w:t xml:space="preserve"> и видеокамеру, микрофон и др.) для записи и обработки информации, готовить небольшие презентации по результатам наблюдений и опытов;</w:t>
      </w:r>
    </w:p>
    <w:p w:rsidR="00AC718B" w:rsidRPr="00AC718B" w:rsidRDefault="00AC718B" w:rsidP="00AC718B">
      <w:pPr>
        <w:widowControl w:val="0"/>
        <w:numPr>
          <w:ilvl w:val="0"/>
          <w:numId w:val="78"/>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AC718B" w:rsidRPr="00AC718B" w:rsidRDefault="00AC718B" w:rsidP="00AC718B">
      <w:pPr>
        <w:widowControl w:val="0"/>
        <w:numPr>
          <w:ilvl w:val="0"/>
          <w:numId w:val="78"/>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AC718B" w:rsidRPr="00AC718B" w:rsidRDefault="00AC718B" w:rsidP="00AC718B">
      <w:pPr>
        <w:widowControl w:val="0"/>
        <w:numPr>
          <w:ilvl w:val="0"/>
          <w:numId w:val="78"/>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AC718B" w:rsidRPr="00AC718B" w:rsidRDefault="00AC718B" w:rsidP="00AC718B">
      <w:pPr>
        <w:widowControl w:val="0"/>
        <w:numPr>
          <w:ilvl w:val="0"/>
          <w:numId w:val="78"/>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выполнять правила безопасного поведения в доме, на улице, природной среде, оказывать первую помощь при несложных несчастных случаях;</w:t>
      </w:r>
    </w:p>
    <w:p w:rsidR="00AC718B" w:rsidRPr="00AC718B" w:rsidRDefault="00AC718B" w:rsidP="00AC718B">
      <w:pPr>
        <w:widowControl w:val="0"/>
        <w:numPr>
          <w:ilvl w:val="0"/>
          <w:numId w:val="78"/>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AC718B" w:rsidRPr="00AC718B" w:rsidRDefault="00186073" w:rsidP="00186073">
      <w:pPr>
        <w:widowControl w:val="0"/>
        <w:tabs>
          <w:tab w:val="left" w:leader="dot" w:pos="624"/>
        </w:tabs>
        <w:autoSpaceDE w:val="0"/>
        <w:autoSpaceDN w:val="0"/>
        <w:adjustRightInd w:val="0"/>
        <w:spacing w:after="0" w:line="240" w:lineRule="auto"/>
        <w:rPr>
          <w:rFonts w:ascii="Times New Roman" w:eastAsia="@Arial Unicode MS" w:hAnsi="Times New Roman" w:cs="Times New Roman"/>
          <w:b/>
          <w:i/>
          <w:iCs/>
          <w:color w:val="000000"/>
          <w:sz w:val="23"/>
          <w:szCs w:val="23"/>
          <w:lang w:eastAsia="ru-RU"/>
        </w:rPr>
      </w:pPr>
      <w:r>
        <w:rPr>
          <w:rFonts w:ascii="Times New Roman" w:eastAsia="@Arial Unicode MS" w:hAnsi="Times New Roman" w:cs="Times New Roman"/>
          <w:b/>
          <w:i/>
          <w:iCs/>
          <w:color w:val="000000"/>
          <w:sz w:val="23"/>
          <w:szCs w:val="23"/>
          <w:lang w:eastAsia="ru-RU"/>
        </w:rPr>
        <w:t xml:space="preserve">                   </w:t>
      </w:r>
      <w:r w:rsidR="00AC718B" w:rsidRPr="00AC718B">
        <w:rPr>
          <w:rFonts w:ascii="Times New Roman" w:eastAsia="@Arial Unicode MS" w:hAnsi="Times New Roman" w:cs="Times New Roman"/>
          <w:b/>
          <w:i/>
          <w:iCs/>
          <w:color w:val="000000"/>
          <w:sz w:val="23"/>
          <w:szCs w:val="23"/>
          <w:lang w:eastAsia="ru-RU"/>
        </w:rPr>
        <w:t>1.2.7.2. Человек и общество</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Выпускник научится:</w:t>
      </w:r>
    </w:p>
    <w:p w:rsidR="00AC718B" w:rsidRPr="00AC718B" w:rsidRDefault="00AC718B" w:rsidP="00AC718B">
      <w:pPr>
        <w:widowControl w:val="0"/>
        <w:numPr>
          <w:ilvl w:val="0"/>
          <w:numId w:val="79"/>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узнавать государственную символику Российской Федерации и Чеченской Республики; описывать достопримечательности столицы и родного края; находить на карте мира Российскую Федерацию, на карте России Москву, Чеченскую Республику и его главный город - Грозный;</w:t>
      </w:r>
    </w:p>
    <w:p w:rsidR="00AC718B" w:rsidRPr="00AC718B" w:rsidRDefault="00AC718B" w:rsidP="00AC718B">
      <w:pPr>
        <w:widowControl w:val="0"/>
        <w:numPr>
          <w:ilvl w:val="0"/>
          <w:numId w:val="79"/>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AC718B" w:rsidRPr="00AC718B" w:rsidRDefault="00AC718B" w:rsidP="00AC718B">
      <w:pPr>
        <w:widowControl w:val="0"/>
        <w:numPr>
          <w:ilvl w:val="0"/>
          <w:numId w:val="79"/>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AC718B" w:rsidRPr="00AC718B" w:rsidRDefault="00AC718B" w:rsidP="00AC718B">
      <w:pPr>
        <w:widowControl w:val="0"/>
        <w:numPr>
          <w:ilvl w:val="0"/>
          <w:numId w:val="79"/>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AC718B" w:rsidRPr="00AC718B" w:rsidRDefault="00AC718B" w:rsidP="00AC718B">
      <w:pPr>
        <w:widowControl w:val="0"/>
        <w:numPr>
          <w:ilvl w:val="0"/>
          <w:numId w:val="79"/>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color w:val="000000"/>
          <w:sz w:val="23"/>
          <w:szCs w:val="23"/>
          <w:lang w:eastAsia="ru-RU"/>
        </w:rPr>
        <w:t>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Выпускник получит возможность научиться:</w:t>
      </w:r>
    </w:p>
    <w:p w:rsidR="00AC718B" w:rsidRPr="00AC718B" w:rsidRDefault="00AC718B" w:rsidP="00AC718B">
      <w:pPr>
        <w:widowControl w:val="0"/>
        <w:numPr>
          <w:ilvl w:val="0"/>
          <w:numId w:val="80"/>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осознавать свою неразрывную связь с разнообразными окружающими социальными группами;</w:t>
      </w:r>
    </w:p>
    <w:p w:rsidR="00AC718B" w:rsidRPr="00AC718B" w:rsidRDefault="00AC718B" w:rsidP="00AC718B">
      <w:pPr>
        <w:widowControl w:val="0"/>
        <w:numPr>
          <w:ilvl w:val="0"/>
          <w:numId w:val="80"/>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 xml:space="preserve">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w:t>
      </w:r>
      <w:r w:rsidRPr="00AC718B">
        <w:rPr>
          <w:rFonts w:ascii="Times New Roman" w:eastAsia="@Arial Unicode MS" w:hAnsi="Times New Roman" w:cs="Times New Roman"/>
          <w:i/>
          <w:iCs/>
          <w:color w:val="000000"/>
          <w:sz w:val="23"/>
          <w:szCs w:val="23"/>
          <w:lang w:eastAsia="ru-RU"/>
        </w:rPr>
        <w:lastRenderedPageBreak/>
        <w:t>чувство исторической перспективы;</w:t>
      </w:r>
    </w:p>
    <w:p w:rsidR="00AC718B" w:rsidRPr="00AC718B" w:rsidRDefault="00AC718B" w:rsidP="00AC718B">
      <w:pPr>
        <w:widowControl w:val="0"/>
        <w:numPr>
          <w:ilvl w:val="0"/>
          <w:numId w:val="80"/>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w:t>
      </w:r>
    </w:p>
    <w:p w:rsidR="00AC718B" w:rsidRPr="00AC718B" w:rsidRDefault="00AC718B" w:rsidP="00AC718B">
      <w:pPr>
        <w:widowControl w:val="0"/>
        <w:numPr>
          <w:ilvl w:val="0"/>
          <w:numId w:val="80"/>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AC718B" w:rsidRPr="00AC718B" w:rsidRDefault="00AC718B" w:rsidP="00AC718B">
      <w:pPr>
        <w:widowControl w:val="0"/>
        <w:numPr>
          <w:ilvl w:val="0"/>
          <w:numId w:val="80"/>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b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b/>
          <w:bCs/>
          <w:color w:val="000000"/>
          <w:sz w:val="23"/>
          <w:szCs w:val="23"/>
          <w:lang w:eastAsia="ru-RU"/>
        </w:rPr>
        <w:t>1.2.8. Музыка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 результате изучения музыки при получении начального общего образования у учащихся будут сформированы основы музыкальной культуры через эмоциональное активное  восприятие;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Учащиеся научатся воспринимать музыку и размышлять о ней, открыто и эмоционально выражать своё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музыкально-пластических композиций, разучивании и исполнении вокально</w:t>
      </w:r>
      <w:r w:rsidRPr="00AC718B">
        <w:rPr>
          <w:rFonts w:ascii="Times New Roman" w:eastAsia="@Arial Unicode MS" w:hAnsi="Times New Roman" w:cs="Times New Roman"/>
          <w:color w:val="000000"/>
          <w:sz w:val="23"/>
          <w:szCs w:val="23"/>
          <w:lang w:eastAsia="ru-RU"/>
        </w:rPr>
        <w:noBreakHyphen/>
        <w:t>хоровых произведений, игре на элементарных детских музыкальных инструментах.</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видах музыкально творческой деятельности.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 творческих ситуаций в повседневной жизни.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Учащиеся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i/>
          <w:iCs/>
          <w:color w:val="000000"/>
          <w:sz w:val="23"/>
          <w:szCs w:val="23"/>
          <w:lang w:eastAsia="ru-RU"/>
        </w:rPr>
      </w:pPr>
      <w:r w:rsidRPr="00AC718B">
        <w:rPr>
          <w:rFonts w:ascii="Times New Roman" w:eastAsia="@Arial Unicode MS" w:hAnsi="Times New Roman" w:cs="Times New Roman"/>
          <w:b/>
          <w:i/>
          <w:iCs/>
          <w:color w:val="000000"/>
          <w:sz w:val="23"/>
          <w:szCs w:val="23"/>
          <w:lang w:eastAsia="ru-RU"/>
        </w:rPr>
        <w:t>1.2.8.1. Музыка в жизни человека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Выпускник научится:</w:t>
      </w:r>
    </w:p>
    <w:p w:rsidR="00AC718B" w:rsidRPr="00AC718B" w:rsidRDefault="00AC718B" w:rsidP="00AC718B">
      <w:pPr>
        <w:widowControl w:val="0"/>
        <w:numPr>
          <w:ilvl w:val="0"/>
          <w:numId w:val="81"/>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AC718B" w:rsidRPr="00AC718B" w:rsidRDefault="00AC718B" w:rsidP="00AC718B">
      <w:pPr>
        <w:widowControl w:val="0"/>
        <w:numPr>
          <w:ilvl w:val="0"/>
          <w:numId w:val="81"/>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AC718B" w:rsidRPr="00AC718B" w:rsidRDefault="00AC718B" w:rsidP="00AC718B">
      <w:pPr>
        <w:widowControl w:val="0"/>
        <w:numPr>
          <w:ilvl w:val="0"/>
          <w:numId w:val="81"/>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color w:val="000000"/>
          <w:sz w:val="23"/>
          <w:szCs w:val="23"/>
          <w:lang w:eastAsia="ru-RU"/>
        </w:rPr>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Выпускник получит возможность научиться:</w:t>
      </w:r>
    </w:p>
    <w:p w:rsidR="00AC718B" w:rsidRPr="00AC718B" w:rsidRDefault="00AC718B" w:rsidP="00AC718B">
      <w:pPr>
        <w:widowControl w:val="0"/>
        <w:numPr>
          <w:ilvl w:val="0"/>
          <w:numId w:val="82"/>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реализовывать творческий потенциал, осуществляя собственные музыкально-исполнительские замыслы в различных видах деятельности;</w:t>
      </w:r>
    </w:p>
    <w:p w:rsidR="00AC718B" w:rsidRPr="00AC718B" w:rsidRDefault="00AC718B" w:rsidP="00AC718B">
      <w:pPr>
        <w:widowControl w:val="0"/>
        <w:numPr>
          <w:ilvl w:val="0"/>
          <w:numId w:val="82"/>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lastRenderedPageBreak/>
        <w:t>организовывать культурный досуг, самостоятельную музыкально-творческую деятельность, музицировать.</w:t>
      </w:r>
    </w:p>
    <w:p w:rsidR="00AC718B" w:rsidRPr="005577CD" w:rsidRDefault="00AC718B" w:rsidP="00AC718B">
      <w:pPr>
        <w:widowControl w:val="0"/>
        <w:tabs>
          <w:tab w:val="left" w:leader="dot" w:pos="624"/>
        </w:tabs>
        <w:autoSpaceDE w:val="0"/>
        <w:autoSpaceDN w:val="0"/>
        <w:adjustRightInd w:val="0"/>
        <w:spacing w:after="0" w:line="240" w:lineRule="auto"/>
        <w:rPr>
          <w:rFonts w:ascii="Times New Roman" w:eastAsia="@Arial Unicode MS" w:hAnsi="Times New Roman" w:cs="Times New Roman"/>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i/>
          <w:iCs/>
          <w:color w:val="000000"/>
          <w:sz w:val="23"/>
          <w:szCs w:val="23"/>
          <w:lang w:eastAsia="ru-RU"/>
        </w:rPr>
      </w:pPr>
      <w:r w:rsidRPr="00AC718B">
        <w:rPr>
          <w:rFonts w:ascii="Times New Roman" w:eastAsia="@Arial Unicode MS" w:hAnsi="Times New Roman" w:cs="Times New Roman"/>
          <w:b/>
          <w:i/>
          <w:iCs/>
          <w:color w:val="000000"/>
          <w:sz w:val="23"/>
          <w:szCs w:val="23"/>
          <w:lang w:eastAsia="ru-RU"/>
        </w:rPr>
        <w:t>1.2.8.2. Основные закономерности музыкального искусства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Выпускник научится:</w:t>
      </w:r>
    </w:p>
    <w:p w:rsidR="00AC718B" w:rsidRPr="00AC718B" w:rsidRDefault="00AC718B" w:rsidP="00AC718B">
      <w:pPr>
        <w:widowControl w:val="0"/>
        <w:numPr>
          <w:ilvl w:val="0"/>
          <w:numId w:val="83"/>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AC718B" w:rsidRPr="00AC718B" w:rsidRDefault="00AC718B" w:rsidP="00AC718B">
      <w:pPr>
        <w:widowControl w:val="0"/>
        <w:numPr>
          <w:ilvl w:val="0"/>
          <w:numId w:val="83"/>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AC718B" w:rsidRPr="00AC718B" w:rsidRDefault="00AC718B" w:rsidP="00AC718B">
      <w:pPr>
        <w:widowControl w:val="0"/>
        <w:numPr>
          <w:ilvl w:val="0"/>
          <w:numId w:val="83"/>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color w:val="000000"/>
          <w:sz w:val="23"/>
          <w:szCs w:val="23"/>
          <w:lang w:eastAsia="ru-RU"/>
        </w:rPr>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Выпускник получит возможность научиться:</w:t>
      </w:r>
    </w:p>
    <w:p w:rsidR="00AC718B" w:rsidRPr="00AC718B" w:rsidRDefault="00AC718B" w:rsidP="00AC718B">
      <w:pPr>
        <w:widowControl w:val="0"/>
        <w:numPr>
          <w:ilvl w:val="0"/>
          <w:numId w:val="84"/>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AC718B" w:rsidRPr="00AC718B" w:rsidRDefault="00AC718B" w:rsidP="00AC718B">
      <w:pPr>
        <w:widowControl w:val="0"/>
        <w:numPr>
          <w:ilvl w:val="0"/>
          <w:numId w:val="84"/>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использовать систему графических знаков для ориентации в нотном письме при пении простейших мелодий;</w:t>
      </w:r>
    </w:p>
    <w:p w:rsidR="00AC718B" w:rsidRPr="00AC718B" w:rsidRDefault="00AC718B" w:rsidP="00AC718B">
      <w:pPr>
        <w:widowControl w:val="0"/>
        <w:numPr>
          <w:ilvl w:val="0"/>
          <w:numId w:val="84"/>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i/>
          <w:iCs/>
          <w:color w:val="000000"/>
          <w:sz w:val="23"/>
          <w:szCs w:val="23"/>
          <w:lang w:eastAsia="ru-RU"/>
        </w:rPr>
      </w:pPr>
      <w:r w:rsidRPr="00AC718B">
        <w:rPr>
          <w:rFonts w:ascii="Times New Roman" w:eastAsia="@Arial Unicode MS" w:hAnsi="Times New Roman" w:cs="Times New Roman"/>
          <w:b/>
          <w:i/>
          <w:iCs/>
          <w:color w:val="000000"/>
          <w:sz w:val="23"/>
          <w:szCs w:val="23"/>
          <w:lang w:eastAsia="ru-RU"/>
        </w:rPr>
        <w:t>1.2.8.3. Музыкальная картина мира</w:t>
      </w:r>
    </w:p>
    <w:p w:rsidR="00AC718B" w:rsidRPr="00AC718B" w:rsidRDefault="00AC718B" w:rsidP="00AC718B">
      <w:pPr>
        <w:widowControl w:val="0"/>
        <w:numPr>
          <w:ilvl w:val="0"/>
          <w:numId w:val="85"/>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Выпускник научится:</w:t>
      </w:r>
    </w:p>
    <w:p w:rsidR="00AC718B" w:rsidRPr="00AC718B" w:rsidRDefault="00AC718B" w:rsidP="00AC718B">
      <w:pPr>
        <w:widowControl w:val="0"/>
        <w:numPr>
          <w:ilvl w:val="0"/>
          <w:numId w:val="85"/>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rsidR="00AC718B" w:rsidRPr="00AC718B" w:rsidRDefault="00AC718B" w:rsidP="00AC718B">
      <w:pPr>
        <w:widowControl w:val="0"/>
        <w:numPr>
          <w:ilvl w:val="0"/>
          <w:numId w:val="85"/>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AC718B" w:rsidRPr="00AC718B" w:rsidRDefault="00AC718B" w:rsidP="00AC718B">
      <w:pPr>
        <w:widowControl w:val="0"/>
        <w:numPr>
          <w:ilvl w:val="0"/>
          <w:numId w:val="85"/>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color w:val="000000"/>
          <w:sz w:val="23"/>
          <w:szCs w:val="23"/>
          <w:lang w:eastAsia="ru-RU"/>
        </w:rPr>
        <w:t>оценивать и соотносить музыкальный язык народного и профессионального музыкального творчества разных стран мира.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Выпускник получит возможность научиться:</w:t>
      </w:r>
    </w:p>
    <w:p w:rsidR="00AC718B" w:rsidRPr="00AC718B" w:rsidRDefault="00AC718B" w:rsidP="00AC718B">
      <w:pPr>
        <w:widowControl w:val="0"/>
        <w:numPr>
          <w:ilvl w:val="0"/>
          <w:numId w:val="86"/>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AC718B" w:rsidRPr="00AC718B" w:rsidRDefault="00AC718B" w:rsidP="00AC718B">
      <w:pPr>
        <w:widowControl w:val="0"/>
        <w:numPr>
          <w:ilvl w:val="0"/>
          <w:numId w:val="86"/>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музицирование, драматизация и др.), собирать музыкальные коллекции (фонотека, видеотека).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b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bCs/>
          <w:i/>
          <w:color w:val="000000"/>
          <w:sz w:val="23"/>
          <w:szCs w:val="23"/>
          <w:lang w:eastAsia="ru-RU"/>
        </w:rPr>
      </w:pPr>
      <w:r w:rsidRPr="00AC718B">
        <w:rPr>
          <w:rFonts w:ascii="Times New Roman" w:eastAsia="@Arial Unicode MS" w:hAnsi="Times New Roman" w:cs="Times New Roman"/>
          <w:b/>
          <w:bCs/>
          <w:i/>
          <w:color w:val="000000"/>
          <w:sz w:val="23"/>
          <w:szCs w:val="23"/>
          <w:lang w:eastAsia="ru-RU"/>
        </w:rPr>
        <w:t>1.2.9. Изобразительное искусство</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 результате изучения изобразительного искусства при получении начального общего образования у учащихся:</w:t>
      </w:r>
    </w:p>
    <w:p w:rsidR="00AC718B" w:rsidRPr="00AC718B" w:rsidRDefault="00AC718B" w:rsidP="00AC718B">
      <w:pPr>
        <w:widowControl w:val="0"/>
        <w:numPr>
          <w:ilvl w:val="0"/>
          <w:numId w:val="87"/>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AC718B" w:rsidRPr="00AC718B" w:rsidRDefault="00AC718B" w:rsidP="00AC718B">
      <w:pPr>
        <w:widowControl w:val="0"/>
        <w:numPr>
          <w:ilvl w:val="0"/>
          <w:numId w:val="87"/>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AC718B" w:rsidRPr="00AC718B" w:rsidRDefault="00AC718B" w:rsidP="00AC718B">
      <w:pPr>
        <w:widowControl w:val="0"/>
        <w:numPr>
          <w:ilvl w:val="0"/>
          <w:numId w:val="87"/>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w:t>
      </w:r>
      <w:r w:rsidRPr="00AC718B">
        <w:rPr>
          <w:rFonts w:ascii="Times New Roman" w:eastAsia="@Arial Unicode MS" w:hAnsi="Times New Roman" w:cs="Times New Roman"/>
          <w:color w:val="000000"/>
          <w:sz w:val="23"/>
          <w:szCs w:val="23"/>
          <w:lang w:eastAsia="ru-RU"/>
        </w:rPr>
        <w:lastRenderedPageBreak/>
        <w:t>младших и старших, ответственности за другого человека;</w:t>
      </w:r>
    </w:p>
    <w:p w:rsidR="00AC718B" w:rsidRPr="00AC718B" w:rsidRDefault="00AC718B" w:rsidP="00AC718B">
      <w:pPr>
        <w:widowControl w:val="0"/>
        <w:numPr>
          <w:ilvl w:val="0"/>
          <w:numId w:val="87"/>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появится готовность и способность к реализации своего творческого потенциала в духовной и художественно-продуктивной деятельности, разовьётся трудолюбие, оптимизм, способность к преодолению трудностей, открытость миру, диалогичность;</w:t>
      </w:r>
    </w:p>
    <w:p w:rsidR="00AC718B" w:rsidRPr="00AC718B" w:rsidRDefault="00AC718B" w:rsidP="00AC718B">
      <w:pPr>
        <w:widowControl w:val="0"/>
        <w:numPr>
          <w:ilvl w:val="0"/>
          <w:numId w:val="87"/>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разовьётся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
    <w:p w:rsidR="00AC718B" w:rsidRPr="00AC718B" w:rsidRDefault="00AC718B" w:rsidP="00AC718B">
      <w:pPr>
        <w:widowControl w:val="0"/>
        <w:numPr>
          <w:ilvl w:val="0"/>
          <w:numId w:val="87"/>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Учащиеся:</w:t>
      </w:r>
    </w:p>
    <w:p w:rsidR="00AC718B" w:rsidRPr="00AC718B" w:rsidRDefault="00AC718B" w:rsidP="00AC718B">
      <w:pPr>
        <w:widowControl w:val="0"/>
        <w:numPr>
          <w:ilvl w:val="0"/>
          <w:numId w:val="88"/>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AC718B" w:rsidRPr="00AC718B" w:rsidRDefault="00AC718B" w:rsidP="00AC718B">
      <w:pPr>
        <w:widowControl w:val="0"/>
        <w:numPr>
          <w:ilvl w:val="0"/>
          <w:numId w:val="88"/>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смогут понимать образную природу искусства; давать эстетическую оценку и выражать своё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AC718B" w:rsidRPr="00AC718B" w:rsidRDefault="00AC718B" w:rsidP="00AC718B">
      <w:pPr>
        <w:widowControl w:val="0"/>
        <w:numPr>
          <w:ilvl w:val="0"/>
          <w:numId w:val="88"/>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AC718B" w:rsidRPr="00AC718B" w:rsidRDefault="00AC718B" w:rsidP="00AC718B">
      <w:pPr>
        <w:widowControl w:val="0"/>
        <w:numPr>
          <w:ilvl w:val="0"/>
          <w:numId w:val="88"/>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AC718B" w:rsidRPr="00AC718B" w:rsidRDefault="00AC718B" w:rsidP="00AC718B">
      <w:pPr>
        <w:widowControl w:val="0"/>
        <w:numPr>
          <w:ilvl w:val="0"/>
          <w:numId w:val="88"/>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i/>
          <w:iCs/>
          <w:color w:val="000000"/>
          <w:sz w:val="23"/>
          <w:szCs w:val="23"/>
          <w:lang w:eastAsia="ru-RU"/>
        </w:rPr>
      </w:pPr>
      <w:r w:rsidRPr="00AC718B">
        <w:rPr>
          <w:rFonts w:ascii="Times New Roman" w:eastAsia="@Arial Unicode MS" w:hAnsi="Times New Roman" w:cs="Times New Roman"/>
          <w:b/>
          <w:i/>
          <w:iCs/>
          <w:color w:val="000000"/>
          <w:sz w:val="23"/>
          <w:szCs w:val="23"/>
          <w:lang w:eastAsia="ru-RU"/>
        </w:rPr>
        <w:t>1.2.9.1. Восприятие искусства и виды художественной деятельности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Выпускник научится:</w:t>
      </w:r>
    </w:p>
    <w:p w:rsidR="00AC718B" w:rsidRPr="00AC718B" w:rsidRDefault="00AC718B" w:rsidP="00AC718B">
      <w:pPr>
        <w:widowControl w:val="0"/>
        <w:numPr>
          <w:ilvl w:val="0"/>
          <w:numId w:val="89"/>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AC718B" w:rsidRPr="00AC718B" w:rsidRDefault="00AC718B" w:rsidP="00AC718B">
      <w:pPr>
        <w:widowControl w:val="0"/>
        <w:numPr>
          <w:ilvl w:val="0"/>
          <w:numId w:val="89"/>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различать основные виды и жанры пластических искусств, понимать их специфику;</w:t>
      </w:r>
    </w:p>
    <w:p w:rsidR="00AC718B" w:rsidRPr="00AC718B" w:rsidRDefault="00AC718B" w:rsidP="00AC718B">
      <w:pPr>
        <w:widowControl w:val="0"/>
        <w:numPr>
          <w:ilvl w:val="0"/>
          <w:numId w:val="89"/>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AC718B" w:rsidRPr="00AC718B" w:rsidRDefault="00AC718B" w:rsidP="00AC718B">
      <w:pPr>
        <w:widowControl w:val="0"/>
        <w:numPr>
          <w:ilvl w:val="0"/>
          <w:numId w:val="89"/>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
    <w:p w:rsidR="00AC718B" w:rsidRPr="00AC718B" w:rsidRDefault="00AC718B" w:rsidP="00AC718B">
      <w:pPr>
        <w:widowControl w:val="0"/>
        <w:numPr>
          <w:ilvl w:val="0"/>
          <w:numId w:val="89"/>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color w:val="000000"/>
          <w:sz w:val="23"/>
          <w:szCs w:val="23"/>
          <w:lang w:eastAsia="ru-RU"/>
        </w:rPr>
        <w:t>приводить примеры ведущих художественных музеев России и художественных музеев своего региона, показывать на примерах их роль и назначение.</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Выпускник получит возможность научиться:</w:t>
      </w:r>
    </w:p>
    <w:p w:rsidR="00AC718B" w:rsidRPr="00AC718B" w:rsidRDefault="00AC718B" w:rsidP="00AC718B">
      <w:pPr>
        <w:widowControl w:val="0"/>
        <w:numPr>
          <w:ilvl w:val="0"/>
          <w:numId w:val="90"/>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AC718B" w:rsidRPr="00AC718B" w:rsidRDefault="00AC718B" w:rsidP="00AC718B">
      <w:pPr>
        <w:widowControl w:val="0"/>
        <w:numPr>
          <w:ilvl w:val="0"/>
          <w:numId w:val="90"/>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видеть проявления прекрасного в произведениях искусства (картины, архитектура, скульптура и т.д. в природе, на улице, в быту);</w:t>
      </w:r>
    </w:p>
    <w:p w:rsidR="00AC718B" w:rsidRPr="00AC718B" w:rsidRDefault="00AC718B" w:rsidP="00AC718B">
      <w:pPr>
        <w:widowControl w:val="0"/>
        <w:numPr>
          <w:ilvl w:val="0"/>
          <w:numId w:val="90"/>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lastRenderedPageBreak/>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i/>
          <w:iCs/>
          <w:color w:val="000000"/>
          <w:sz w:val="23"/>
          <w:szCs w:val="23"/>
          <w:lang w:eastAsia="ru-RU"/>
        </w:rPr>
      </w:pPr>
      <w:r w:rsidRPr="00AC718B">
        <w:rPr>
          <w:rFonts w:ascii="Times New Roman" w:eastAsia="@Arial Unicode MS" w:hAnsi="Times New Roman" w:cs="Times New Roman"/>
          <w:b/>
          <w:i/>
          <w:iCs/>
          <w:color w:val="000000"/>
          <w:sz w:val="23"/>
          <w:szCs w:val="23"/>
          <w:lang w:eastAsia="ru-RU"/>
        </w:rPr>
        <w:t>1.2.9.2. Азбука искусства. Как говорит искусство?</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Выпускник научится:</w:t>
      </w:r>
    </w:p>
    <w:p w:rsidR="00AC718B" w:rsidRPr="00AC718B" w:rsidRDefault="00AC718B" w:rsidP="00AC718B">
      <w:pPr>
        <w:widowControl w:val="0"/>
        <w:numPr>
          <w:ilvl w:val="0"/>
          <w:numId w:val="91"/>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создавать простые композиции на заданную тему на плоскости и в пространстве;</w:t>
      </w:r>
    </w:p>
    <w:p w:rsidR="00AC718B" w:rsidRPr="00AC718B" w:rsidRDefault="00AC718B" w:rsidP="00AC718B">
      <w:pPr>
        <w:widowControl w:val="0"/>
        <w:numPr>
          <w:ilvl w:val="0"/>
          <w:numId w:val="91"/>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AC718B" w:rsidRPr="00AC718B" w:rsidRDefault="00AC718B" w:rsidP="00AC718B">
      <w:pPr>
        <w:widowControl w:val="0"/>
        <w:numPr>
          <w:ilvl w:val="0"/>
          <w:numId w:val="91"/>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
    <w:p w:rsidR="00AC718B" w:rsidRPr="00AC718B" w:rsidRDefault="00AC718B" w:rsidP="00AC718B">
      <w:pPr>
        <w:widowControl w:val="0"/>
        <w:numPr>
          <w:ilvl w:val="0"/>
          <w:numId w:val="91"/>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AC718B" w:rsidRPr="00AC718B" w:rsidRDefault="00AC718B" w:rsidP="00AC718B">
      <w:pPr>
        <w:widowControl w:val="0"/>
        <w:numPr>
          <w:ilvl w:val="0"/>
          <w:numId w:val="91"/>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AC718B" w:rsidRPr="00AC718B" w:rsidRDefault="00AC718B" w:rsidP="00AC718B">
      <w:pPr>
        <w:widowControl w:val="0"/>
        <w:numPr>
          <w:ilvl w:val="0"/>
          <w:numId w:val="91"/>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color w:val="000000"/>
          <w:sz w:val="23"/>
          <w:szCs w:val="23"/>
          <w:lang w:eastAsia="ru-RU"/>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Выпускник получит возможность научиться:</w:t>
      </w:r>
    </w:p>
    <w:p w:rsidR="00AC718B" w:rsidRPr="00AC718B" w:rsidRDefault="00AC718B" w:rsidP="00AC718B">
      <w:pPr>
        <w:widowControl w:val="0"/>
        <w:numPr>
          <w:ilvl w:val="0"/>
          <w:numId w:val="144"/>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AC718B" w:rsidRPr="00AC718B" w:rsidRDefault="00AC718B" w:rsidP="00AC718B">
      <w:pPr>
        <w:widowControl w:val="0"/>
        <w:numPr>
          <w:ilvl w:val="0"/>
          <w:numId w:val="144"/>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AC718B" w:rsidRPr="00AC718B" w:rsidRDefault="00AC718B" w:rsidP="00AC718B">
      <w:pPr>
        <w:widowControl w:val="0"/>
        <w:numPr>
          <w:ilvl w:val="0"/>
          <w:numId w:val="144"/>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 xml:space="preserve">выполнять простые рисунки и орнаментальные композиции, используя язык компьютерной графики в программе </w:t>
      </w:r>
      <w:r w:rsidRPr="00AC718B">
        <w:rPr>
          <w:rFonts w:ascii="Times New Roman" w:eastAsia="@Arial Unicode MS" w:hAnsi="Times New Roman" w:cs="Times New Roman"/>
          <w:i/>
          <w:iCs/>
          <w:color w:val="000000"/>
          <w:sz w:val="23"/>
          <w:szCs w:val="23"/>
          <w:lang w:val="en-US" w:eastAsia="ru-RU"/>
        </w:rPr>
        <w:t>Paint</w:t>
      </w:r>
      <w:r w:rsidRPr="00AC718B">
        <w:rPr>
          <w:rFonts w:ascii="Times New Roman" w:eastAsia="@Arial Unicode MS" w:hAnsi="Times New Roman" w:cs="Times New Roman"/>
          <w:i/>
          <w:iCs/>
          <w:color w:val="000000"/>
          <w:sz w:val="23"/>
          <w:szCs w:val="23"/>
          <w:lang w:eastAsia="ru-RU"/>
        </w:rPr>
        <w:t>.</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i/>
          <w:iCs/>
          <w:color w:val="000000"/>
          <w:sz w:val="23"/>
          <w:szCs w:val="23"/>
          <w:lang w:eastAsia="ru-RU"/>
        </w:rPr>
      </w:pPr>
      <w:r w:rsidRPr="00AC718B">
        <w:rPr>
          <w:rFonts w:ascii="Times New Roman" w:eastAsia="@Arial Unicode MS" w:hAnsi="Times New Roman" w:cs="Times New Roman"/>
          <w:b/>
          <w:i/>
          <w:iCs/>
          <w:color w:val="000000"/>
          <w:sz w:val="23"/>
          <w:szCs w:val="23"/>
          <w:lang w:eastAsia="ru-RU"/>
        </w:rPr>
        <w:t>1.2.9.3. Значимые темы искусства. О чём говорит искусство?</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Выпускник научится:</w:t>
      </w:r>
    </w:p>
    <w:p w:rsidR="00AC718B" w:rsidRPr="00AC718B" w:rsidRDefault="00AC718B" w:rsidP="00AC718B">
      <w:pPr>
        <w:widowControl w:val="0"/>
        <w:numPr>
          <w:ilvl w:val="0"/>
          <w:numId w:val="92"/>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осознавать значимые темы искусства и отражать их в собственной художественно-творческой деятельности;</w:t>
      </w:r>
    </w:p>
    <w:p w:rsidR="00AC718B" w:rsidRPr="00AC718B" w:rsidRDefault="00AC718B" w:rsidP="00AC718B">
      <w:pPr>
        <w:widowControl w:val="0"/>
        <w:numPr>
          <w:ilvl w:val="0"/>
          <w:numId w:val="92"/>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color w:val="000000"/>
          <w:sz w:val="23"/>
          <w:szCs w:val="23"/>
          <w:lang w:eastAsia="ru-RU"/>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Выпускник получит возможность научиться:</w:t>
      </w:r>
    </w:p>
    <w:p w:rsidR="00AC718B" w:rsidRPr="00AC718B" w:rsidRDefault="00AC718B" w:rsidP="00AC718B">
      <w:pPr>
        <w:widowControl w:val="0"/>
        <w:numPr>
          <w:ilvl w:val="0"/>
          <w:numId w:val="93"/>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видеть, чувствовать и изображать красоту и разнообразие природы, человека, зданий, предметов;</w:t>
      </w:r>
    </w:p>
    <w:p w:rsidR="00AC718B" w:rsidRPr="00AC718B" w:rsidRDefault="00AC718B" w:rsidP="00AC718B">
      <w:pPr>
        <w:widowControl w:val="0"/>
        <w:numPr>
          <w:ilvl w:val="0"/>
          <w:numId w:val="93"/>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AC718B" w:rsidRPr="00AC718B" w:rsidRDefault="00AC718B" w:rsidP="00AC718B">
      <w:pPr>
        <w:widowControl w:val="0"/>
        <w:numPr>
          <w:ilvl w:val="0"/>
          <w:numId w:val="93"/>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изображать пейзажи, натюрморты, портреты, выражая к ним своё отношение;</w:t>
      </w:r>
    </w:p>
    <w:p w:rsidR="00AC718B" w:rsidRPr="00AC718B" w:rsidRDefault="00AC718B" w:rsidP="00AC718B">
      <w:pPr>
        <w:widowControl w:val="0"/>
        <w:numPr>
          <w:ilvl w:val="0"/>
          <w:numId w:val="93"/>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изображать многофигурные композиции на значимые жизненные темы и участвовать в коллективных работах на эти темы.</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b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bCs/>
          <w:i/>
          <w:color w:val="000000"/>
          <w:sz w:val="23"/>
          <w:szCs w:val="23"/>
          <w:lang w:eastAsia="ru-RU"/>
        </w:rPr>
      </w:pPr>
      <w:r w:rsidRPr="00AC718B">
        <w:rPr>
          <w:rFonts w:ascii="Times New Roman" w:eastAsia="@Arial Unicode MS" w:hAnsi="Times New Roman" w:cs="Times New Roman"/>
          <w:b/>
          <w:bCs/>
          <w:i/>
          <w:color w:val="000000"/>
          <w:sz w:val="23"/>
          <w:szCs w:val="23"/>
          <w:lang w:eastAsia="ru-RU"/>
        </w:rPr>
        <w:t>1.2.10. Технология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lastRenderedPageBreak/>
        <w:t>В результате изучения курса «Технологии» учащиеся при получении начального общего образования:</w:t>
      </w:r>
    </w:p>
    <w:p w:rsidR="00AC718B" w:rsidRPr="00AC718B" w:rsidRDefault="00AC718B" w:rsidP="00AC718B">
      <w:pPr>
        <w:widowControl w:val="0"/>
        <w:numPr>
          <w:ilvl w:val="0"/>
          <w:numId w:val="94"/>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p>
    <w:p w:rsidR="00AC718B" w:rsidRPr="00AC718B" w:rsidRDefault="00AC718B" w:rsidP="00AC718B">
      <w:pPr>
        <w:widowControl w:val="0"/>
        <w:numPr>
          <w:ilvl w:val="0"/>
          <w:numId w:val="94"/>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AC718B" w:rsidRPr="00AC718B" w:rsidRDefault="00AC718B" w:rsidP="00AC718B">
      <w:pPr>
        <w:widowControl w:val="0"/>
        <w:numPr>
          <w:ilvl w:val="0"/>
          <w:numId w:val="94"/>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получат общее представление о мире профессий, их социальном значении, истории возникновения и развития;</w:t>
      </w:r>
    </w:p>
    <w:p w:rsidR="00AC718B" w:rsidRPr="00AC718B" w:rsidRDefault="00AC718B" w:rsidP="00AC718B">
      <w:pPr>
        <w:widowControl w:val="0"/>
        <w:numPr>
          <w:ilvl w:val="0"/>
          <w:numId w:val="94"/>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Учащиеся:</w:t>
      </w:r>
    </w:p>
    <w:p w:rsidR="00AC718B" w:rsidRPr="00AC718B" w:rsidRDefault="00AC718B" w:rsidP="00AC718B">
      <w:pPr>
        <w:widowControl w:val="0"/>
        <w:numPr>
          <w:ilvl w:val="0"/>
          <w:numId w:val="95"/>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AC718B">
        <w:rPr>
          <w:rFonts w:ascii="Times New Roman" w:eastAsia="@Arial Unicode MS" w:hAnsi="Times New Roman" w:cs="Times New Roman"/>
          <w:i/>
          <w:iCs/>
          <w:color w:val="000000"/>
          <w:sz w:val="23"/>
          <w:szCs w:val="23"/>
          <w:lang w:eastAsia="ru-RU"/>
        </w:rPr>
        <w:t xml:space="preserve">коммуникативных универсальных учебных действий </w:t>
      </w:r>
      <w:r w:rsidRPr="00AC718B">
        <w:rPr>
          <w:rFonts w:ascii="Times New Roman" w:eastAsia="@Arial Unicode MS" w:hAnsi="Times New Roman" w:cs="Times New Roman"/>
          <w:color w:val="000000"/>
          <w:sz w:val="23"/>
          <w:szCs w:val="23"/>
          <w:lang w:eastAsia="ru-RU"/>
        </w:rPr>
        <w:t>в целях осуществления совместной продуктивной деятельности: распределение ролей руководителя и подчинённых, распределение общего объёма работы, приобретение навыков сотрудничества и взаимопомощи, доброжелательного и уважительного общения со сверстниками и взрослыми;</w:t>
      </w:r>
    </w:p>
    <w:p w:rsidR="00AC718B" w:rsidRPr="00AC718B" w:rsidRDefault="00AC718B" w:rsidP="00AC718B">
      <w:pPr>
        <w:widowControl w:val="0"/>
        <w:numPr>
          <w:ilvl w:val="0"/>
          <w:numId w:val="95"/>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овладеют начальными формами </w:t>
      </w:r>
      <w:r w:rsidRPr="00AC718B">
        <w:rPr>
          <w:rFonts w:ascii="Times New Roman" w:eastAsia="@Arial Unicode MS" w:hAnsi="Times New Roman" w:cs="Times New Roman"/>
          <w:i/>
          <w:iCs/>
          <w:color w:val="000000"/>
          <w:sz w:val="23"/>
          <w:szCs w:val="23"/>
          <w:lang w:eastAsia="ru-RU"/>
        </w:rPr>
        <w:t xml:space="preserve">познавательных универсальных учебных действий </w:t>
      </w:r>
      <w:r w:rsidRPr="00AC718B">
        <w:rPr>
          <w:rFonts w:ascii="Times New Roman" w:eastAsia="@Arial Unicode MS" w:hAnsi="Times New Roman" w:cs="Times New Roman"/>
          <w:color w:val="000000"/>
          <w:sz w:val="23"/>
          <w:szCs w:val="23"/>
          <w:lang w:eastAsia="ru-RU"/>
        </w:rPr>
        <w:t>— исследовательскими и логическими: наблюдения, сравнения, анализа, классификации, обобщения;</w:t>
      </w:r>
    </w:p>
    <w:p w:rsidR="00AC718B" w:rsidRPr="00AC718B" w:rsidRDefault="00AC718B" w:rsidP="00AC718B">
      <w:pPr>
        <w:widowControl w:val="0"/>
        <w:numPr>
          <w:ilvl w:val="0"/>
          <w:numId w:val="95"/>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получат первоначальный опыт организации собственной творческой практической деятельности на основе сформированных </w:t>
      </w:r>
      <w:r w:rsidRPr="00AC718B">
        <w:rPr>
          <w:rFonts w:ascii="Times New Roman" w:eastAsia="@Arial Unicode MS" w:hAnsi="Times New Roman" w:cs="Times New Roman"/>
          <w:i/>
          <w:iCs/>
          <w:color w:val="000000"/>
          <w:sz w:val="23"/>
          <w:szCs w:val="23"/>
          <w:lang w:eastAsia="ru-RU"/>
        </w:rPr>
        <w:t>регулятивных универсальных учебных действий</w:t>
      </w:r>
      <w:r w:rsidRPr="00AC718B">
        <w:rPr>
          <w:rFonts w:ascii="Times New Roman" w:eastAsia="@Arial Unicode MS" w:hAnsi="Times New Roman" w:cs="Times New Roman"/>
          <w:color w:val="000000"/>
          <w:sz w:val="23"/>
          <w:szCs w:val="23"/>
          <w:lang w:eastAsia="ru-RU"/>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AC718B" w:rsidRPr="00AC718B" w:rsidRDefault="00AC718B" w:rsidP="00AC718B">
      <w:pPr>
        <w:widowControl w:val="0"/>
        <w:numPr>
          <w:ilvl w:val="0"/>
          <w:numId w:val="95"/>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AC718B">
        <w:rPr>
          <w:rFonts w:ascii="Times New Roman" w:eastAsia="@Arial Unicode MS" w:hAnsi="Times New Roman" w:cs="Times New Roman"/>
          <w:color w:val="000000"/>
          <w:sz w:val="23"/>
          <w:szCs w:val="23"/>
          <w:lang w:eastAsia="ru-RU"/>
        </w:rPr>
        <w:noBreakHyphen/>
        <w:t xml:space="preserve"> и видеофрагментами; овладеют приёмами поиска и использования информации, научатся работать с доступными электронными ресурсами;</w:t>
      </w:r>
    </w:p>
    <w:p w:rsidR="00AC718B" w:rsidRPr="00AC718B" w:rsidRDefault="00AC718B" w:rsidP="00AC718B">
      <w:pPr>
        <w:widowControl w:val="0"/>
        <w:numPr>
          <w:ilvl w:val="0"/>
          <w:numId w:val="95"/>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i/>
          <w:iCs/>
          <w:color w:val="000000"/>
          <w:sz w:val="23"/>
          <w:szCs w:val="23"/>
          <w:lang w:eastAsia="ru-RU"/>
        </w:rPr>
      </w:pPr>
      <w:r w:rsidRPr="00AC718B">
        <w:rPr>
          <w:rFonts w:ascii="Times New Roman" w:eastAsia="@Arial Unicode MS" w:hAnsi="Times New Roman" w:cs="Times New Roman"/>
          <w:b/>
          <w:i/>
          <w:iCs/>
          <w:color w:val="000000"/>
          <w:sz w:val="23"/>
          <w:szCs w:val="23"/>
          <w:lang w:eastAsia="ru-RU"/>
        </w:rPr>
        <w:t xml:space="preserve">1.2.10.1. Общекультурные и общетрудовые компетенции. </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i/>
          <w:iCs/>
          <w:color w:val="000000"/>
          <w:sz w:val="23"/>
          <w:szCs w:val="23"/>
          <w:lang w:eastAsia="ru-RU"/>
        </w:rPr>
      </w:pPr>
      <w:r w:rsidRPr="00AC718B">
        <w:rPr>
          <w:rFonts w:ascii="Times New Roman" w:eastAsia="@Arial Unicode MS" w:hAnsi="Times New Roman" w:cs="Times New Roman"/>
          <w:b/>
          <w:i/>
          <w:iCs/>
          <w:color w:val="000000"/>
          <w:sz w:val="23"/>
          <w:szCs w:val="23"/>
          <w:lang w:eastAsia="ru-RU"/>
        </w:rPr>
        <w:t>Основы культуры труда, самообслуживание</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Выпускник научится:</w:t>
      </w:r>
    </w:p>
    <w:p w:rsidR="00AC718B" w:rsidRPr="00AC718B" w:rsidRDefault="00AC718B" w:rsidP="00AC718B">
      <w:pPr>
        <w:widowControl w:val="0"/>
        <w:numPr>
          <w:ilvl w:val="0"/>
          <w:numId w:val="96"/>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AC718B" w:rsidRPr="00AC718B" w:rsidRDefault="00AC718B" w:rsidP="00AC718B">
      <w:pPr>
        <w:widowControl w:val="0"/>
        <w:numPr>
          <w:ilvl w:val="0"/>
          <w:numId w:val="96"/>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понимать общие правила создания предметов рукотворного мира: соответствие изделия </w:t>
      </w:r>
      <w:r w:rsidRPr="00AC718B">
        <w:rPr>
          <w:rFonts w:ascii="Times New Roman" w:eastAsia="@Arial Unicode MS" w:hAnsi="Times New Roman" w:cs="Times New Roman"/>
          <w:color w:val="000000"/>
          <w:sz w:val="23"/>
          <w:szCs w:val="23"/>
          <w:lang w:eastAsia="ru-RU"/>
        </w:rPr>
        <w:lastRenderedPageBreak/>
        <w:t>обстановке, удобство (функциональность), прочность, эстетическую выразительность — и руководствоваться ими в практической деятельности;</w:t>
      </w:r>
    </w:p>
    <w:p w:rsidR="00AC718B" w:rsidRPr="00AC718B" w:rsidRDefault="00AC718B" w:rsidP="00AC718B">
      <w:pPr>
        <w:widowControl w:val="0"/>
        <w:numPr>
          <w:ilvl w:val="0"/>
          <w:numId w:val="96"/>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AC718B" w:rsidRPr="00AC718B" w:rsidRDefault="00AC718B" w:rsidP="00AC718B">
      <w:pPr>
        <w:widowControl w:val="0"/>
        <w:numPr>
          <w:ilvl w:val="0"/>
          <w:numId w:val="96"/>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color w:val="000000"/>
          <w:sz w:val="23"/>
          <w:szCs w:val="23"/>
          <w:lang w:eastAsia="ru-RU"/>
        </w:rPr>
        <w:t>выполнять доступные действия по самообслуживанию и доступные виды домашнего труда.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Выпускник получит возможность научиться:</w:t>
      </w:r>
    </w:p>
    <w:p w:rsidR="00AC718B" w:rsidRPr="00AC718B" w:rsidRDefault="00AC718B" w:rsidP="00AC718B">
      <w:pPr>
        <w:widowControl w:val="0"/>
        <w:numPr>
          <w:ilvl w:val="0"/>
          <w:numId w:val="97"/>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уважительно относиться к труду людей;</w:t>
      </w:r>
    </w:p>
    <w:p w:rsidR="00AC718B" w:rsidRPr="00AC718B" w:rsidRDefault="00AC718B" w:rsidP="00AC718B">
      <w:pPr>
        <w:widowControl w:val="0"/>
        <w:numPr>
          <w:ilvl w:val="0"/>
          <w:numId w:val="97"/>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понимать культурно-историческую ценность традиций, отражённых в предметном мире, в том числе традиций трудовых династий как своего региона, так и страны, и уважать их;</w:t>
      </w:r>
    </w:p>
    <w:p w:rsidR="00AC718B" w:rsidRPr="00AC718B" w:rsidRDefault="00AC718B" w:rsidP="00AC718B">
      <w:pPr>
        <w:widowControl w:val="0"/>
        <w:numPr>
          <w:ilvl w:val="0"/>
          <w:numId w:val="97"/>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i/>
          <w:iCs/>
          <w:color w:val="000000"/>
          <w:sz w:val="23"/>
          <w:szCs w:val="23"/>
          <w:lang w:eastAsia="ru-RU"/>
        </w:rPr>
      </w:pPr>
      <w:r w:rsidRPr="00AC718B">
        <w:rPr>
          <w:rFonts w:ascii="Times New Roman" w:eastAsia="@Arial Unicode MS" w:hAnsi="Times New Roman" w:cs="Times New Roman"/>
          <w:b/>
          <w:i/>
          <w:iCs/>
          <w:color w:val="000000"/>
          <w:sz w:val="23"/>
          <w:szCs w:val="23"/>
          <w:lang w:eastAsia="ru-RU"/>
        </w:rPr>
        <w:t>1.2.10.2. Технология ручной обработки материалов. Элементы графической грамоты</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Выпускник научится:</w:t>
      </w:r>
    </w:p>
    <w:p w:rsidR="00AC718B" w:rsidRPr="00AC718B" w:rsidRDefault="00AC718B" w:rsidP="00AC718B">
      <w:pPr>
        <w:widowControl w:val="0"/>
        <w:numPr>
          <w:ilvl w:val="0"/>
          <w:numId w:val="98"/>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AC718B" w:rsidRPr="00AC718B" w:rsidRDefault="00AC718B" w:rsidP="00AC718B">
      <w:pPr>
        <w:widowControl w:val="0"/>
        <w:numPr>
          <w:ilvl w:val="0"/>
          <w:numId w:val="98"/>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AC718B" w:rsidRPr="00AC718B" w:rsidRDefault="00AC718B" w:rsidP="00AC718B">
      <w:pPr>
        <w:widowControl w:val="0"/>
        <w:numPr>
          <w:ilvl w:val="0"/>
          <w:numId w:val="98"/>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AC718B" w:rsidRPr="00AC718B" w:rsidRDefault="00AC718B" w:rsidP="00AC718B">
      <w:pPr>
        <w:widowControl w:val="0"/>
        <w:numPr>
          <w:ilvl w:val="0"/>
          <w:numId w:val="98"/>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color w:val="000000"/>
          <w:sz w:val="23"/>
          <w:szCs w:val="23"/>
          <w:lang w:eastAsia="ru-RU"/>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Выпускник получит возможность научиться:</w:t>
      </w:r>
    </w:p>
    <w:p w:rsidR="00AC718B" w:rsidRPr="00AC718B" w:rsidRDefault="00AC718B" w:rsidP="00AC718B">
      <w:pPr>
        <w:widowControl w:val="0"/>
        <w:numPr>
          <w:ilvl w:val="0"/>
          <w:numId w:val="99"/>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отбирать и выстраивать оптимальную технологическую последовательность реализации собственного или предложенного учителем замысла;</w:t>
      </w:r>
    </w:p>
    <w:p w:rsidR="00AC718B" w:rsidRPr="00AC718B" w:rsidRDefault="00AC718B" w:rsidP="00AC718B">
      <w:pPr>
        <w:widowControl w:val="0"/>
        <w:numPr>
          <w:ilvl w:val="0"/>
          <w:numId w:val="99"/>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i/>
          <w:iCs/>
          <w:color w:val="000000"/>
          <w:sz w:val="23"/>
          <w:szCs w:val="23"/>
          <w:lang w:eastAsia="ru-RU"/>
        </w:rPr>
      </w:pPr>
      <w:r w:rsidRPr="00AC718B">
        <w:rPr>
          <w:rFonts w:ascii="Times New Roman" w:eastAsia="@Arial Unicode MS" w:hAnsi="Times New Roman" w:cs="Times New Roman"/>
          <w:b/>
          <w:i/>
          <w:iCs/>
          <w:color w:val="000000"/>
          <w:sz w:val="23"/>
          <w:szCs w:val="23"/>
          <w:lang w:eastAsia="ru-RU"/>
        </w:rPr>
        <w:t>1.2.10.3. Конструирование и моделирование</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Выпускник научится:</w:t>
      </w:r>
    </w:p>
    <w:p w:rsidR="00AC718B" w:rsidRPr="00AC718B" w:rsidRDefault="00AC718B" w:rsidP="00AC718B">
      <w:pPr>
        <w:widowControl w:val="0"/>
        <w:numPr>
          <w:ilvl w:val="0"/>
          <w:numId w:val="100"/>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анализировать устройство изделия: выделять детали, их форму, определять взаимное расположение, виды соединения деталей;</w:t>
      </w:r>
    </w:p>
    <w:p w:rsidR="00AC718B" w:rsidRPr="00AC718B" w:rsidRDefault="00AC718B" w:rsidP="00AC718B">
      <w:pPr>
        <w:widowControl w:val="0"/>
        <w:numPr>
          <w:ilvl w:val="0"/>
          <w:numId w:val="100"/>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AC718B" w:rsidRPr="00AC718B" w:rsidRDefault="00AC718B" w:rsidP="00AC718B">
      <w:pPr>
        <w:widowControl w:val="0"/>
        <w:numPr>
          <w:ilvl w:val="0"/>
          <w:numId w:val="100"/>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color w:val="000000"/>
          <w:sz w:val="23"/>
          <w:szCs w:val="23"/>
          <w:lang w:eastAsia="ru-RU"/>
        </w:rPr>
        <w:t>изготавливать несложные конструкции изделий по рисунку, простейшему чертежу или эскизу, образцу и доступным заданным условиям.</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Выпускник получит возможность научиться:</w:t>
      </w:r>
    </w:p>
    <w:p w:rsidR="00AC718B" w:rsidRPr="00AC718B" w:rsidRDefault="00AC718B" w:rsidP="00AC718B">
      <w:pPr>
        <w:widowControl w:val="0"/>
        <w:numPr>
          <w:ilvl w:val="0"/>
          <w:numId w:val="101"/>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соотносить объёмную конструкцию, основанную на правильных геометрических формах, с изображениями их развёрток;</w:t>
      </w:r>
    </w:p>
    <w:p w:rsidR="00AC718B" w:rsidRPr="00AC718B" w:rsidRDefault="00AC718B" w:rsidP="00AC718B">
      <w:pPr>
        <w:widowControl w:val="0"/>
        <w:numPr>
          <w:ilvl w:val="0"/>
          <w:numId w:val="101"/>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i/>
          <w:iCs/>
          <w:color w:val="000000"/>
          <w:sz w:val="23"/>
          <w:szCs w:val="23"/>
          <w:lang w:eastAsia="ru-RU"/>
        </w:rPr>
      </w:pPr>
      <w:r w:rsidRPr="00AC718B">
        <w:rPr>
          <w:rFonts w:ascii="Times New Roman" w:eastAsia="@Arial Unicode MS" w:hAnsi="Times New Roman" w:cs="Times New Roman"/>
          <w:b/>
          <w:i/>
          <w:iCs/>
          <w:color w:val="000000"/>
          <w:sz w:val="23"/>
          <w:szCs w:val="23"/>
          <w:lang w:eastAsia="ru-RU"/>
        </w:rPr>
        <w:t>1.2.10.4. Практика работы на компьютере.</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lastRenderedPageBreak/>
        <w:t>Выпускник научится:</w:t>
      </w:r>
    </w:p>
    <w:p w:rsidR="00AC718B" w:rsidRPr="00AC718B" w:rsidRDefault="00AC718B" w:rsidP="00AC718B">
      <w:pPr>
        <w:widowControl w:val="0"/>
        <w:numPr>
          <w:ilvl w:val="0"/>
          <w:numId w:val="102"/>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соблюдать безопасные приёмы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w:t>
      </w:r>
    </w:p>
    <w:p w:rsidR="00AC718B" w:rsidRPr="00AC718B" w:rsidRDefault="00AC718B" w:rsidP="00AC718B">
      <w:pPr>
        <w:widowControl w:val="0"/>
        <w:numPr>
          <w:ilvl w:val="0"/>
          <w:numId w:val="102"/>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использовать простейшие приёмы работы с готовыми электронными ресурсами: активировать, читать информацию, выполнять задания;</w:t>
      </w:r>
    </w:p>
    <w:p w:rsidR="00AC718B" w:rsidRPr="00AC718B" w:rsidRDefault="00AC718B" w:rsidP="00AC718B">
      <w:pPr>
        <w:widowControl w:val="0"/>
        <w:numPr>
          <w:ilvl w:val="0"/>
          <w:numId w:val="102"/>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color w:val="000000"/>
          <w:sz w:val="23"/>
          <w:szCs w:val="23"/>
          <w:lang w:eastAsia="ru-RU"/>
        </w:rPr>
        <w:t>создавать небольшие тексты, иллюстрации к устному рассказу, используя редакторы текстов и презентаций.</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Выпускник получит возможность научиться:</w:t>
      </w:r>
    </w:p>
    <w:p w:rsidR="00AC718B" w:rsidRPr="00AC718B" w:rsidRDefault="00AC718B" w:rsidP="00AC718B">
      <w:pPr>
        <w:widowControl w:val="0"/>
        <w:numPr>
          <w:ilvl w:val="0"/>
          <w:numId w:val="103"/>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bCs/>
          <w:i/>
          <w:color w:val="000000"/>
          <w:sz w:val="23"/>
          <w:szCs w:val="23"/>
          <w:lang w:eastAsia="ru-RU"/>
        </w:rPr>
      </w:pPr>
      <w:r w:rsidRPr="00AC718B">
        <w:rPr>
          <w:rFonts w:ascii="Times New Roman" w:eastAsia="@Arial Unicode MS" w:hAnsi="Times New Roman" w:cs="Times New Roman"/>
          <w:b/>
          <w:bCs/>
          <w:i/>
          <w:color w:val="000000"/>
          <w:sz w:val="23"/>
          <w:szCs w:val="23"/>
          <w:lang w:eastAsia="ru-RU"/>
        </w:rPr>
        <w:t>1.2.11. Физическая культура.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(для учащихся, не имеющих противопоказаний для занятий физической культурой или существенных ограничений по нагрузке)</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 результате обучения учащиеся при получении начального общего образования:</w:t>
      </w:r>
    </w:p>
    <w:p w:rsidR="00AC718B" w:rsidRPr="00AC718B" w:rsidRDefault="00AC718B" w:rsidP="00AC718B">
      <w:pPr>
        <w:widowControl w:val="0"/>
        <w:numPr>
          <w:ilvl w:val="0"/>
          <w:numId w:val="103"/>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 военной практики;</w:t>
      </w:r>
    </w:p>
    <w:p w:rsidR="00AC718B" w:rsidRPr="00AC718B" w:rsidRDefault="00AC718B" w:rsidP="00AC718B">
      <w:pPr>
        <w:widowControl w:val="0"/>
        <w:numPr>
          <w:ilvl w:val="0"/>
          <w:numId w:val="103"/>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AC718B" w:rsidRPr="00AC718B" w:rsidRDefault="00AC718B" w:rsidP="00AC718B">
      <w:pPr>
        <w:widowControl w:val="0"/>
        <w:numPr>
          <w:ilvl w:val="0"/>
          <w:numId w:val="103"/>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Учащиеся:</w:t>
      </w:r>
    </w:p>
    <w:p w:rsidR="00AC718B" w:rsidRPr="00AC718B" w:rsidRDefault="00AC718B" w:rsidP="00AC718B">
      <w:pPr>
        <w:widowControl w:val="0"/>
        <w:numPr>
          <w:ilvl w:val="0"/>
          <w:numId w:val="104"/>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w:t>
      </w:r>
    </w:p>
    <w:p w:rsidR="00AC718B" w:rsidRPr="00AC718B" w:rsidRDefault="00AC718B" w:rsidP="00AC718B">
      <w:pPr>
        <w:widowControl w:val="0"/>
        <w:numPr>
          <w:ilvl w:val="0"/>
          <w:numId w:val="104"/>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научатся составлять комплексы оздоровительных и общеразвивающих упражнений, использовать простейший спортивный инвентарь и оборудование;</w:t>
      </w:r>
    </w:p>
    <w:p w:rsidR="00AC718B" w:rsidRPr="00AC718B" w:rsidRDefault="00AC718B" w:rsidP="00AC718B">
      <w:pPr>
        <w:widowControl w:val="0"/>
        <w:numPr>
          <w:ilvl w:val="0"/>
          <w:numId w:val="104"/>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w:t>
      </w:r>
    </w:p>
    <w:p w:rsidR="00AC718B" w:rsidRPr="00AC718B" w:rsidRDefault="00AC718B" w:rsidP="00AC718B">
      <w:pPr>
        <w:widowControl w:val="0"/>
        <w:numPr>
          <w:ilvl w:val="0"/>
          <w:numId w:val="104"/>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w:t>
      </w:r>
    </w:p>
    <w:p w:rsidR="00AC718B" w:rsidRPr="00AC718B" w:rsidRDefault="00AC718B" w:rsidP="00AC718B">
      <w:pPr>
        <w:widowControl w:val="0"/>
        <w:numPr>
          <w:ilvl w:val="0"/>
          <w:numId w:val="104"/>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p>
    <w:p w:rsidR="00AC718B" w:rsidRPr="00AC718B" w:rsidRDefault="00AC718B" w:rsidP="00AC718B">
      <w:pPr>
        <w:widowControl w:val="0"/>
        <w:numPr>
          <w:ilvl w:val="0"/>
          <w:numId w:val="104"/>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и упражнения «сухого» плавания; будут демонстрировать постоянный прирост показателей развития основных физических качеств;</w:t>
      </w:r>
    </w:p>
    <w:p w:rsidR="00AC718B" w:rsidRPr="00AC718B" w:rsidRDefault="00AC718B" w:rsidP="00AC718B">
      <w:pPr>
        <w:widowControl w:val="0"/>
        <w:numPr>
          <w:ilvl w:val="0"/>
          <w:numId w:val="104"/>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i/>
          <w:iCs/>
          <w:color w:val="000000"/>
          <w:sz w:val="23"/>
          <w:szCs w:val="23"/>
          <w:lang w:eastAsia="ru-RU"/>
        </w:rPr>
      </w:pPr>
      <w:r w:rsidRPr="00AC718B">
        <w:rPr>
          <w:rFonts w:ascii="Times New Roman" w:eastAsia="@Arial Unicode MS" w:hAnsi="Times New Roman" w:cs="Times New Roman"/>
          <w:b/>
          <w:i/>
          <w:iCs/>
          <w:color w:val="000000"/>
          <w:sz w:val="23"/>
          <w:szCs w:val="23"/>
          <w:lang w:eastAsia="ru-RU"/>
        </w:rPr>
        <w:t>1.2.11.1. Знания о физической культуре</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Выпускник научится:</w:t>
      </w:r>
    </w:p>
    <w:p w:rsidR="00AC718B" w:rsidRPr="00AC718B" w:rsidRDefault="00AC718B" w:rsidP="00AC718B">
      <w:pPr>
        <w:widowControl w:val="0"/>
        <w:numPr>
          <w:ilvl w:val="0"/>
          <w:numId w:val="105"/>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ориентироваться в понятиях «физическая культура», «режим дня»; характеризовать роль и 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p>
    <w:p w:rsidR="00AC718B" w:rsidRPr="00AC718B" w:rsidRDefault="00AC718B" w:rsidP="00AC718B">
      <w:pPr>
        <w:widowControl w:val="0"/>
        <w:numPr>
          <w:ilvl w:val="0"/>
          <w:numId w:val="105"/>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раскрывать на примерах (из истории, в том числе родного края, или из личного опыта) </w:t>
      </w:r>
      <w:r w:rsidRPr="00AC718B">
        <w:rPr>
          <w:rFonts w:ascii="Times New Roman" w:eastAsia="@Arial Unicode MS" w:hAnsi="Times New Roman" w:cs="Times New Roman"/>
          <w:color w:val="000000"/>
          <w:sz w:val="23"/>
          <w:szCs w:val="23"/>
          <w:lang w:eastAsia="ru-RU"/>
        </w:rPr>
        <w:lastRenderedPageBreak/>
        <w:t>положительное влияние занятий физической культурой на физическое, личностное и социальное развитие;</w:t>
      </w:r>
    </w:p>
    <w:p w:rsidR="00AC718B" w:rsidRPr="00AC718B" w:rsidRDefault="00AC718B" w:rsidP="00AC718B">
      <w:pPr>
        <w:widowControl w:val="0"/>
        <w:numPr>
          <w:ilvl w:val="0"/>
          <w:numId w:val="105"/>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ориентироваться в понятии «физическая подготовка», нормы ГТО,  характеризовать основные физические качества (силу, быстроту, выносливость, координацию, гибкость) и различать их между собой;</w:t>
      </w:r>
    </w:p>
    <w:p w:rsidR="00AC718B" w:rsidRPr="00AC718B" w:rsidRDefault="00AC718B" w:rsidP="00AC718B">
      <w:pPr>
        <w:widowControl w:val="0"/>
        <w:numPr>
          <w:ilvl w:val="0"/>
          <w:numId w:val="105"/>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color w:val="000000"/>
          <w:sz w:val="23"/>
          <w:szCs w:val="23"/>
          <w:lang w:eastAsia="ru-RU"/>
        </w:rPr>
        <w:t>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Выпускник получит возможность научиться:</w:t>
      </w:r>
    </w:p>
    <w:p w:rsidR="00AC718B" w:rsidRPr="00AC718B" w:rsidRDefault="00AC718B" w:rsidP="00AC718B">
      <w:pPr>
        <w:widowControl w:val="0"/>
        <w:numPr>
          <w:ilvl w:val="0"/>
          <w:numId w:val="106"/>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выявлять связь занятий физической культурой с трудовой и оборонной деятельностью;</w:t>
      </w:r>
    </w:p>
    <w:p w:rsidR="00AC718B" w:rsidRPr="00AC718B" w:rsidRDefault="00AC718B" w:rsidP="00AC718B">
      <w:pPr>
        <w:widowControl w:val="0"/>
        <w:numPr>
          <w:ilvl w:val="0"/>
          <w:numId w:val="106"/>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i/>
          <w:iCs/>
          <w:color w:val="000000"/>
          <w:sz w:val="23"/>
          <w:szCs w:val="23"/>
          <w:lang w:eastAsia="ru-RU"/>
        </w:rPr>
      </w:pPr>
      <w:r w:rsidRPr="00AC718B">
        <w:rPr>
          <w:rFonts w:ascii="Times New Roman" w:eastAsia="@Arial Unicode MS" w:hAnsi="Times New Roman" w:cs="Times New Roman"/>
          <w:b/>
          <w:i/>
          <w:iCs/>
          <w:color w:val="000000"/>
          <w:sz w:val="23"/>
          <w:szCs w:val="23"/>
          <w:lang w:eastAsia="ru-RU"/>
        </w:rPr>
        <w:t>1.2.11.2. Способы физкультурной деятельности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Выпускник научится:</w:t>
      </w:r>
    </w:p>
    <w:p w:rsidR="00AC718B" w:rsidRPr="00AC718B" w:rsidRDefault="00AC718B" w:rsidP="00AC718B">
      <w:pPr>
        <w:widowControl w:val="0"/>
        <w:numPr>
          <w:ilvl w:val="0"/>
          <w:numId w:val="107"/>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отбирать и выполнять комплексы упражнений для утренней зарядки и физкультминуток в соответствии с изученными правилами;</w:t>
      </w:r>
    </w:p>
    <w:p w:rsidR="00AC718B" w:rsidRPr="00AC718B" w:rsidRDefault="00AC718B" w:rsidP="00AC718B">
      <w:pPr>
        <w:widowControl w:val="0"/>
        <w:numPr>
          <w:ilvl w:val="0"/>
          <w:numId w:val="107"/>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AC718B" w:rsidRPr="00AC718B" w:rsidRDefault="00AC718B" w:rsidP="00AC718B">
      <w:pPr>
        <w:widowControl w:val="0"/>
        <w:numPr>
          <w:ilvl w:val="0"/>
          <w:numId w:val="107"/>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color w:val="000000"/>
          <w:sz w:val="23"/>
          <w:szCs w:val="23"/>
          <w:lang w:eastAsia="ru-RU"/>
        </w:rPr>
        <w:t>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Выпускник получит возможность научиться:</w:t>
      </w:r>
    </w:p>
    <w:p w:rsidR="00AC718B" w:rsidRPr="00AC718B" w:rsidRDefault="00AC718B" w:rsidP="00AC718B">
      <w:pPr>
        <w:widowControl w:val="0"/>
        <w:numPr>
          <w:ilvl w:val="0"/>
          <w:numId w:val="108"/>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AC718B" w:rsidRPr="00AC718B" w:rsidRDefault="00AC718B" w:rsidP="00AC718B">
      <w:pPr>
        <w:widowControl w:val="0"/>
        <w:numPr>
          <w:ilvl w:val="0"/>
          <w:numId w:val="108"/>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целенаправленно отбирать физические упражнения для индивидуальных занятий по развитию физических качеств;</w:t>
      </w:r>
    </w:p>
    <w:p w:rsidR="00AC718B" w:rsidRPr="00AC718B" w:rsidRDefault="00AC718B" w:rsidP="00AC718B">
      <w:pPr>
        <w:widowControl w:val="0"/>
        <w:numPr>
          <w:ilvl w:val="0"/>
          <w:numId w:val="108"/>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выполнять простейшие приёмы оказания доврачебной помощи при травмах и ушибах.</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i/>
          <w:iCs/>
          <w:color w:val="000000"/>
          <w:sz w:val="23"/>
          <w:szCs w:val="23"/>
          <w:lang w:eastAsia="ru-RU"/>
        </w:rPr>
      </w:pPr>
      <w:r w:rsidRPr="00AC718B">
        <w:rPr>
          <w:rFonts w:ascii="Times New Roman" w:eastAsia="@Arial Unicode MS" w:hAnsi="Times New Roman" w:cs="Times New Roman"/>
          <w:b/>
          <w:i/>
          <w:iCs/>
          <w:color w:val="000000"/>
          <w:sz w:val="23"/>
          <w:szCs w:val="23"/>
          <w:lang w:eastAsia="ru-RU"/>
        </w:rPr>
        <w:t>1.2.11.3. Физическое совершенствование</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Выпускник научится:</w:t>
      </w:r>
    </w:p>
    <w:p w:rsidR="00AC718B" w:rsidRPr="00AC718B" w:rsidRDefault="00AC718B" w:rsidP="00AC718B">
      <w:pPr>
        <w:widowControl w:val="0"/>
        <w:numPr>
          <w:ilvl w:val="0"/>
          <w:numId w:val="109"/>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
    <w:p w:rsidR="00AC718B" w:rsidRPr="00AC718B" w:rsidRDefault="00AC718B" w:rsidP="00AC718B">
      <w:pPr>
        <w:widowControl w:val="0"/>
        <w:numPr>
          <w:ilvl w:val="0"/>
          <w:numId w:val="109"/>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выполнять тестовые упражнения на оценку динамики индивидуального развития основных физических качеств;</w:t>
      </w:r>
    </w:p>
    <w:p w:rsidR="00AC718B" w:rsidRPr="00AC718B" w:rsidRDefault="00AC718B" w:rsidP="00AC718B">
      <w:pPr>
        <w:widowControl w:val="0"/>
        <w:numPr>
          <w:ilvl w:val="0"/>
          <w:numId w:val="109"/>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выполнять организующие строевые команды и приёмы;</w:t>
      </w:r>
    </w:p>
    <w:p w:rsidR="00AC718B" w:rsidRPr="00AC718B" w:rsidRDefault="00AC718B" w:rsidP="00AC718B">
      <w:pPr>
        <w:widowControl w:val="0"/>
        <w:numPr>
          <w:ilvl w:val="0"/>
          <w:numId w:val="109"/>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выполнять акробатические упражнения (кувырки, стойки, перекаты);</w:t>
      </w:r>
    </w:p>
    <w:p w:rsidR="00AC718B" w:rsidRPr="00AC718B" w:rsidRDefault="00AC718B" w:rsidP="00AC718B">
      <w:pPr>
        <w:widowControl w:val="0"/>
        <w:numPr>
          <w:ilvl w:val="0"/>
          <w:numId w:val="109"/>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выполнять гимнастические упражнения на спортивных снарядах (низкие перекладина и брусья, напольное гимнастическое бревно);</w:t>
      </w:r>
    </w:p>
    <w:p w:rsidR="00AC718B" w:rsidRPr="00AC718B" w:rsidRDefault="00AC718B" w:rsidP="00AC718B">
      <w:pPr>
        <w:widowControl w:val="0"/>
        <w:numPr>
          <w:ilvl w:val="0"/>
          <w:numId w:val="109"/>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выполнять легкоатлетические упражнения (бег, прыжки, метания и броски мяча разного веса и объёма);</w:t>
      </w:r>
    </w:p>
    <w:p w:rsidR="00AC718B" w:rsidRPr="00AC718B" w:rsidRDefault="00AC718B" w:rsidP="00AC718B">
      <w:pPr>
        <w:widowControl w:val="0"/>
        <w:numPr>
          <w:ilvl w:val="0"/>
          <w:numId w:val="109"/>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color w:val="000000"/>
          <w:sz w:val="23"/>
          <w:szCs w:val="23"/>
          <w:lang w:eastAsia="ru-RU"/>
        </w:rPr>
        <w:t>выполнять игровые действия и упражнения из подвижных игр разной функциональной направленности.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Выпускник получит возможность научиться:</w:t>
      </w:r>
    </w:p>
    <w:p w:rsidR="00AC718B" w:rsidRPr="00AC718B" w:rsidRDefault="00AC718B" w:rsidP="00AC718B">
      <w:pPr>
        <w:widowControl w:val="0"/>
        <w:numPr>
          <w:ilvl w:val="0"/>
          <w:numId w:val="110"/>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сохранять правильную осанку, оптимальное телосложение;</w:t>
      </w:r>
    </w:p>
    <w:p w:rsidR="00AC718B" w:rsidRPr="00AC718B" w:rsidRDefault="00AC718B" w:rsidP="00AC718B">
      <w:pPr>
        <w:widowControl w:val="0"/>
        <w:numPr>
          <w:ilvl w:val="0"/>
          <w:numId w:val="110"/>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выполнять эстетически красиво гимнастические и акробатические комбинации;</w:t>
      </w:r>
    </w:p>
    <w:p w:rsidR="00AC718B" w:rsidRPr="00AC718B" w:rsidRDefault="00AC718B" w:rsidP="00AC718B">
      <w:pPr>
        <w:widowControl w:val="0"/>
        <w:numPr>
          <w:ilvl w:val="0"/>
          <w:numId w:val="110"/>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играть в баскетбол, футбол и волейбол по упрощённым правилам;</w:t>
      </w:r>
    </w:p>
    <w:p w:rsidR="00AC718B" w:rsidRPr="00AC718B" w:rsidRDefault="00AC718B" w:rsidP="00AC718B">
      <w:pPr>
        <w:widowControl w:val="0"/>
        <w:numPr>
          <w:ilvl w:val="0"/>
          <w:numId w:val="110"/>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 xml:space="preserve">выполнять нормативы </w:t>
      </w:r>
      <w:r w:rsidRPr="00AC718B">
        <w:rPr>
          <w:rFonts w:ascii="Times New Roman" w:eastAsia="Calibri" w:hAnsi="Times New Roman" w:cs="Times New Roman"/>
          <w:i/>
          <w:color w:val="000000"/>
          <w:sz w:val="23"/>
          <w:szCs w:val="23"/>
        </w:rPr>
        <w:t>Всероссийского физкультурно-спортивного комплекса "Готов к труду и обороне" (ГТО)</w:t>
      </w:r>
      <w:r w:rsidRPr="00AC718B">
        <w:rPr>
          <w:rFonts w:ascii="Times New Roman" w:eastAsia="@Arial Unicode MS" w:hAnsi="Times New Roman" w:cs="Times New Roman"/>
          <w:i/>
          <w:iCs/>
          <w:color w:val="000000"/>
          <w:sz w:val="23"/>
          <w:szCs w:val="23"/>
          <w:lang w:eastAsia="ru-RU"/>
        </w:rPr>
        <w:t>.</w:t>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bCs/>
          <w:color w:val="000000"/>
          <w:sz w:val="23"/>
          <w:szCs w:val="23"/>
          <w:lang w:eastAsia="ru-RU"/>
        </w:rPr>
      </w:pPr>
      <w:r w:rsidRPr="00AC718B">
        <w:rPr>
          <w:rFonts w:ascii="Times New Roman" w:eastAsia="@Arial Unicode MS" w:hAnsi="Times New Roman" w:cs="Times New Roman"/>
          <w:b/>
          <w:bCs/>
          <w:color w:val="000000"/>
          <w:sz w:val="23"/>
          <w:szCs w:val="23"/>
          <w:lang w:eastAsia="ru-RU"/>
        </w:rPr>
        <w:t>1.</w:t>
      </w:r>
      <w:r w:rsidRPr="00AC718B">
        <w:rPr>
          <w:rFonts w:ascii="Times New Roman" w:eastAsia="Times New Roman" w:hAnsi="Times New Roman" w:cs="Times New Roman"/>
          <w:b/>
          <w:bCs/>
          <w:color w:val="000000"/>
          <w:sz w:val="23"/>
          <w:szCs w:val="23"/>
          <w:lang w:eastAsia="ru-RU"/>
        </w:rPr>
        <w:t xml:space="preserve">3. Система оценки достижения планируемых результатов освоения основной </w:t>
      </w:r>
      <w:r w:rsidRPr="00AC718B">
        <w:rPr>
          <w:rFonts w:ascii="Times New Roman" w:eastAsia="Times New Roman" w:hAnsi="Times New Roman" w:cs="Times New Roman"/>
          <w:b/>
          <w:bCs/>
          <w:color w:val="000000"/>
          <w:sz w:val="23"/>
          <w:szCs w:val="23"/>
          <w:lang w:eastAsia="ru-RU"/>
        </w:rPr>
        <w:lastRenderedPageBreak/>
        <w:t>общеобразовательной программы начального общего образования</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b/>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1.3.1. Общие положения.</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w:t>
      </w:r>
      <w:r w:rsidRPr="00AC718B">
        <w:rPr>
          <w:rFonts w:ascii="Times New Roman" w:eastAsia="Times New Roman" w:hAnsi="Times New Roman" w:cs="Times New Roman"/>
          <w:b/>
          <w:i/>
          <w:color w:val="000000"/>
          <w:sz w:val="23"/>
          <w:szCs w:val="23"/>
          <w:lang w:eastAsia="ru-RU"/>
        </w:rPr>
        <w:t>ориентация образовательного процесса</w:t>
      </w:r>
      <w:r w:rsidRPr="00AC718B">
        <w:rPr>
          <w:rFonts w:ascii="Times New Roman" w:eastAsia="Times New Roman" w:hAnsi="Times New Roman" w:cs="Times New Roman"/>
          <w:color w:val="000000"/>
          <w:sz w:val="23"/>
          <w:szCs w:val="23"/>
          <w:lang w:eastAsia="ru-RU"/>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AC718B">
        <w:rPr>
          <w:rFonts w:ascii="Times New Roman" w:eastAsia="Times New Roman" w:hAnsi="Times New Roman" w:cs="Times New Roman"/>
          <w:b/>
          <w:i/>
          <w:color w:val="000000"/>
          <w:sz w:val="23"/>
          <w:szCs w:val="23"/>
          <w:lang w:eastAsia="ru-RU"/>
        </w:rPr>
        <w:t>обратной связи</w:t>
      </w:r>
      <w:r w:rsidRPr="00AC718B">
        <w:rPr>
          <w:rFonts w:ascii="Times New Roman" w:eastAsia="Times New Roman" w:hAnsi="Times New Roman" w:cs="Times New Roman"/>
          <w:color w:val="000000"/>
          <w:sz w:val="23"/>
          <w:szCs w:val="23"/>
          <w:lang w:eastAsia="ru-RU"/>
        </w:rPr>
        <w:t xml:space="preserve">, позволяющей осуществлять </w:t>
      </w:r>
      <w:r w:rsidRPr="00AC718B">
        <w:rPr>
          <w:rFonts w:ascii="Times New Roman" w:eastAsia="Times New Roman" w:hAnsi="Times New Roman" w:cs="Times New Roman"/>
          <w:b/>
          <w:i/>
          <w:color w:val="000000"/>
          <w:sz w:val="23"/>
          <w:szCs w:val="23"/>
          <w:lang w:eastAsia="ru-RU"/>
        </w:rPr>
        <w:t>управление образовательным процессом</w:t>
      </w:r>
      <w:r w:rsidRPr="00AC718B">
        <w:rPr>
          <w:rFonts w:ascii="Times New Roman" w:eastAsia="Times New Roman" w:hAnsi="Times New Roman" w:cs="Times New Roman"/>
          <w:color w:val="000000"/>
          <w:sz w:val="23"/>
          <w:szCs w:val="23"/>
          <w:lang w:eastAsia="ru-RU"/>
        </w:rPr>
        <w:t>.</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Система оценки  рассматривается как </w:t>
      </w:r>
      <w:r w:rsidRPr="00AC718B">
        <w:rPr>
          <w:rFonts w:ascii="Times New Roman" w:eastAsia="Times New Roman" w:hAnsi="Times New Roman" w:cs="Times New Roman"/>
          <w:b/>
          <w:color w:val="000000"/>
          <w:sz w:val="23"/>
          <w:szCs w:val="23"/>
          <w:lang w:eastAsia="ru-RU"/>
        </w:rPr>
        <w:t>комплексный подход к оценочной деятельности</w:t>
      </w:r>
      <w:r w:rsidRPr="00AC718B">
        <w:rPr>
          <w:rFonts w:ascii="Times New Roman" w:eastAsia="Times New Roman" w:hAnsi="Times New Roman" w:cs="Times New Roman"/>
          <w:color w:val="000000"/>
          <w:sz w:val="23"/>
          <w:szCs w:val="23"/>
          <w:lang w:eastAsia="ru-RU"/>
        </w:rPr>
        <w:t>, позволяющий вести оценку достижений планируемых результатов освоения основной образовательной программы начального общего образования по следующим критериям:</w:t>
      </w:r>
    </w:p>
    <w:p w:rsidR="00AC718B" w:rsidRPr="00AC718B" w:rsidRDefault="00AC718B" w:rsidP="00AC718B">
      <w:pPr>
        <w:widowControl w:val="0"/>
        <w:numPr>
          <w:ilvl w:val="0"/>
          <w:numId w:val="170"/>
        </w:numPr>
        <w:tabs>
          <w:tab w:val="left" w:leader="dot" w:pos="624"/>
        </w:tabs>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Оценка планируемых предметных результатов.</w:t>
      </w:r>
    </w:p>
    <w:p w:rsidR="00AC718B" w:rsidRPr="00AC718B" w:rsidRDefault="00AC718B" w:rsidP="00AC718B">
      <w:pPr>
        <w:widowControl w:val="0"/>
        <w:numPr>
          <w:ilvl w:val="0"/>
          <w:numId w:val="170"/>
        </w:numPr>
        <w:tabs>
          <w:tab w:val="left" w:leader="dot" w:pos="624"/>
        </w:tabs>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Оценка  планируемых метапредметных результатов.</w:t>
      </w:r>
    </w:p>
    <w:p w:rsidR="00AC718B" w:rsidRPr="00AC718B" w:rsidRDefault="00AC718B" w:rsidP="00AC718B">
      <w:pPr>
        <w:widowControl w:val="0"/>
        <w:numPr>
          <w:ilvl w:val="0"/>
          <w:numId w:val="170"/>
        </w:numPr>
        <w:tabs>
          <w:tab w:val="left" w:leader="dot" w:pos="624"/>
        </w:tabs>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Оценка планируемых личностных результатов.</w:t>
      </w:r>
    </w:p>
    <w:p w:rsidR="00AC718B" w:rsidRPr="00AC718B" w:rsidRDefault="00AC718B" w:rsidP="00AC718B">
      <w:pPr>
        <w:widowControl w:val="0"/>
        <w:numPr>
          <w:ilvl w:val="0"/>
          <w:numId w:val="170"/>
        </w:numPr>
        <w:tabs>
          <w:tab w:val="left" w:leader="dot" w:pos="624"/>
        </w:tabs>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Итоговая оценка выпускника и её использование при переходе от начального к основному общему образованию.</w:t>
      </w: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 соответствии со Стандартом система оценки достижения планируемых результатов освоения основной образовательной программы начального общего образования</w:t>
      </w:r>
      <w:r w:rsidRPr="00AC718B">
        <w:rPr>
          <w:rFonts w:ascii="Times New Roman" w:eastAsia="Times New Roman" w:hAnsi="Times New Roman" w:cs="Times New Roman"/>
          <w:b/>
          <w:color w:val="000000"/>
          <w:sz w:val="23"/>
          <w:szCs w:val="23"/>
          <w:lang w:eastAsia="ru-RU"/>
        </w:rPr>
        <w:t>:</w:t>
      </w:r>
    </w:p>
    <w:p w:rsidR="00AC718B" w:rsidRPr="00AC718B" w:rsidRDefault="00AC718B" w:rsidP="00AC718B">
      <w:pPr>
        <w:widowControl w:val="0"/>
        <w:numPr>
          <w:ilvl w:val="0"/>
          <w:numId w:val="171"/>
        </w:numPr>
        <w:autoSpaceDE w:val="0"/>
        <w:autoSpaceDN w:val="0"/>
        <w:adjustRightInd w:val="0"/>
        <w:spacing w:after="0" w:line="240" w:lineRule="auto"/>
        <w:ind w:left="426" w:hanging="426"/>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закрепляет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AC718B" w:rsidRPr="00AC718B" w:rsidRDefault="00AC718B" w:rsidP="00AC718B">
      <w:pPr>
        <w:widowControl w:val="0"/>
        <w:numPr>
          <w:ilvl w:val="0"/>
          <w:numId w:val="171"/>
        </w:numPr>
        <w:autoSpaceDE w:val="0"/>
        <w:autoSpaceDN w:val="0"/>
        <w:adjustRightInd w:val="0"/>
        <w:spacing w:after="0" w:line="240" w:lineRule="auto"/>
        <w:ind w:left="426" w:hanging="426"/>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ориентирует образовательную деятельность на духовно-нравственное развитие и воспитание учащихся, достижение планируемых результатов освоения содержания учебных предметов начального общего образования и формирование универсальных учебных действий;</w:t>
      </w:r>
    </w:p>
    <w:p w:rsidR="00AC718B" w:rsidRPr="00AC718B" w:rsidRDefault="00AC718B" w:rsidP="00AC718B">
      <w:pPr>
        <w:widowControl w:val="0"/>
        <w:numPr>
          <w:ilvl w:val="0"/>
          <w:numId w:val="171"/>
        </w:numPr>
        <w:autoSpaceDE w:val="0"/>
        <w:autoSpaceDN w:val="0"/>
        <w:adjustRightInd w:val="0"/>
        <w:spacing w:after="0" w:line="240" w:lineRule="auto"/>
        <w:ind w:left="426" w:hanging="426"/>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обеспечивает комплексный подход к оценке результатов освоения основной образовательной программы начального общего образования, позволяющий вести оценку предметных, метапредметных и личностных результатов начального общего образования;</w:t>
      </w:r>
    </w:p>
    <w:p w:rsidR="00AC718B" w:rsidRPr="00AC718B" w:rsidRDefault="00AC718B" w:rsidP="00AC718B">
      <w:pPr>
        <w:widowControl w:val="0"/>
        <w:numPr>
          <w:ilvl w:val="0"/>
          <w:numId w:val="171"/>
        </w:numPr>
        <w:autoSpaceDE w:val="0"/>
        <w:autoSpaceDN w:val="0"/>
        <w:adjustRightInd w:val="0"/>
        <w:spacing w:after="0" w:line="240" w:lineRule="auto"/>
        <w:ind w:left="426" w:hanging="426"/>
        <w:jc w:val="both"/>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предусматривает оценку достижений учащихся (итоговая оценка учащихся, освоивших основную образовательную программу начального общего образования позволяет осуществлять оценку динамики учебных достижений учащихся);</w:t>
      </w:r>
    </w:p>
    <w:p w:rsidR="00AC718B" w:rsidRPr="00AC718B" w:rsidRDefault="00AC718B" w:rsidP="00AC718B">
      <w:pPr>
        <w:widowControl w:val="0"/>
        <w:numPr>
          <w:ilvl w:val="0"/>
          <w:numId w:val="171"/>
        </w:numPr>
        <w:autoSpaceDE w:val="0"/>
        <w:autoSpaceDN w:val="0"/>
        <w:adjustRightInd w:val="0"/>
        <w:spacing w:after="0" w:line="240" w:lineRule="auto"/>
        <w:ind w:left="426" w:hanging="426"/>
        <w:jc w:val="both"/>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позволяет осуществлять оценку динамики учебных достижений обучающихся.</w:t>
      </w: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ab/>
      </w:r>
    </w:p>
    <w:p w:rsidR="00AC718B" w:rsidRPr="00AC718B" w:rsidRDefault="00AC718B" w:rsidP="00AC718B">
      <w:pPr>
        <w:spacing w:after="200" w:line="276" w:lineRule="auto"/>
        <w:jc w:val="center"/>
        <w:rPr>
          <w:rFonts w:ascii="Times New Roman" w:eastAsia="Calibri" w:hAnsi="Times New Roman" w:cs="Times New Roman"/>
          <w:color w:val="000000"/>
          <w:sz w:val="23"/>
          <w:szCs w:val="23"/>
        </w:rPr>
      </w:pPr>
      <w:r w:rsidRPr="00AC718B">
        <w:rPr>
          <w:rFonts w:ascii="Times New Roman" w:eastAsia="Calibri" w:hAnsi="Times New Roman" w:cs="Times New Roman"/>
          <w:b/>
          <w:bCs/>
          <w:color w:val="000000"/>
          <w:sz w:val="23"/>
          <w:szCs w:val="23"/>
        </w:rPr>
        <w:t>Направления и цели оценочной деятельности</w:t>
      </w:r>
    </w:p>
    <w:p w:rsidR="00AC718B" w:rsidRPr="00AC718B" w:rsidRDefault="00AC718B" w:rsidP="00AC718B">
      <w:pPr>
        <w:spacing w:after="0" w:line="240" w:lineRule="auto"/>
        <w:ind w:firstLine="708"/>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К основным направлениям и целям оценочной деятельности школы относятся:</w:t>
      </w:r>
    </w:p>
    <w:p w:rsidR="00AC718B" w:rsidRPr="00AC718B" w:rsidRDefault="00AC718B" w:rsidP="00AC718B">
      <w:pPr>
        <w:widowControl w:val="0"/>
        <w:numPr>
          <w:ilvl w:val="0"/>
          <w:numId w:val="244"/>
        </w:numPr>
        <w:autoSpaceDE w:val="0"/>
        <w:autoSpaceDN w:val="0"/>
        <w:adjustRightInd w:val="0"/>
        <w:spacing w:after="200" w:line="276" w:lineRule="auto"/>
        <w:ind w:left="426" w:hanging="426"/>
        <w:jc w:val="both"/>
        <w:rPr>
          <w:rFonts w:ascii="Times New Roman" w:eastAsia="Times New Roman" w:hAnsi="Times New Roman" w:cs="Times New Roman"/>
          <w:b/>
          <w:bCs/>
          <w:i/>
          <w:iCs/>
          <w:color w:val="000000"/>
          <w:sz w:val="23"/>
          <w:szCs w:val="23"/>
          <w:lang w:eastAsia="ru-RU"/>
        </w:rPr>
      </w:pPr>
      <w:r w:rsidRPr="00AC718B">
        <w:rPr>
          <w:rFonts w:ascii="Times New Roman" w:eastAsia="Times New Roman" w:hAnsi="Times New Roman" w:cs="Times New Roman"/>
          <w:b/>
          <w:bCs/>
          <w:i/>
          <w:iCs/>
          <w:color w:val="000000"/>
          <w:sz w:val="23"/>
          <w:szCs w:val="23"/>
          <w:lang w:eastAsia="ru-RU"/>
        </w:rPr>
        <w:t xml:space="preserve">Оценка результатов деятельности образовательных учреждений и работников образования </w:t>
      </w:r>
    </w:p>
    <w:p w:rsidR="00AC718B" w:rsidRPr="00AC718B" w:rsidRDefault="00AC718B" w:rsidP="00AC718B">
      <w:pPr>
        <w:spacing w:after="0" w:line="240" w:lineRule="auto"/>
        <w:ind w:left="360" w:hanging="426"/>
        <w:contextualSpacing/>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ab/>
      </w:r>
      <w:r w:rsidRPr="00AC718B">
        <w:rPr>
          <w:rFonts w:ascii="Times New Roman" w:eastAsia="Times New Roman" w:hAnsi="Times New Roman" w:cs="Times New Roman"/>
          <w:color w:val="000000"/>
          <w:sz w:val="23"/>
          <w:szCs w:val="23"/>
          <w:u w:val="single"/>
          <w:lang w:eastAsia="ru-RU"/>
        </w:rPr>
        <w:t>Цель:</w:t>
      </w:r>
      <w:r w:rsidRPr="00AC718B">
        <w:rPr>
          <w:rFonts w:ascii="Times New Roman" w:eastAsia="Times New Roman" w:hAnsi="Times New Roman" w:cs="Times New Roman"/>
          <w:color w:val="000000"/>
          <w:sz w:val="23"/>
          <w:szCs w:val="23"/>
          <w:lang w:eastAsia="ru-RU"/>
        </w:rPr>
        <w:t xml:space="preserve"> получение, обработка и предоставление информации о качестве образовательных услуг и эффективности деятельности ОУ и работников образования;</w:t>
      </w:r>
    </w:p>
    <w:p w:rsidR="00AC718B" w:rsidRPr="00AC718B" w:rsidRDefault="00AC718B" w:rsidP="00AC718B">
      <w:pPr>
        <w:widowControl w:val="0"/>
        <w:numPr>
          <w:ilvl w:val="0"/>
          <w:numId w:val="244"/>
        </w:numPr>
        <w:autoSpaceDE w:val="0"/>
        <w:autoSpaceDN w:val="0"/>
        <w:adjustRightInd w:val="0"/>
        <w:spacing w:after="200" w:line="276" w:lineRule="auto"/>
        <w:ind w:left="426" w:hanging="426"/>
        <w:jc w:val="both"/>
        <w:rPr>
          <w:rFonts w:ascii="Times New Roman" w:eastAsia="Times New Roman" w:hAnsi="Times New Roman" w:cs="Times New Roman"/>
          <w:b/>
          <w:bCs/>
          <w:i/>
          <w:iCs/>
          <w:color w:val="000000"/>
          <w:sz w:val="23"/>
          <w:szCs w:val="23"/>
          <w:lang w:eastAsia="ru-RU"/>
        </w:rPr>
      </w:pPr>
      <w:r w:rsidRPr="00AC718B">
        <w:rPr>
          <w:rFonts w:ascii="Times New Roman" w:eastAsia="Times New Roman" w:hAnsi="Times New Roman" w:cs="Times New Roman"/>
          <w:b/>
          <w:bCs/>
          <w:i/>
          <w:iCs/>
          <w:color w:val="000000"/>
          <w:sz w:val="23"/>
          <w:szCs w:val="23"/>
          <w:lang w:eastAsia="ru-RU"/>
        </w:rPr>
        <w:t xml:space="preserve">Оценка образовательных достижений обучающихся </w:t>
      </w:r>
    </w:p>
    <w:p w:rsidR="00AC718B" w:rsidRPr="00AC718B" w:rsidRDefault="00AC718B" w:rsidP="00AC718B">
      <w:pPr>
        <w:spacing w:after="0" w:line="240" w:lineRule="auto"/>
        <w:ind w:left="360" w:hanging="426"/>
        <w:contextualSpacing/>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ab/>
      </w:r>
      <w:r w:rsidRPr="00AC718B">
        <w:rPr>
          <w:rFonts w:ascii="Times New Roman" w:eastAsia="Times New Roman" w:hAnsi="Times New Roman" w:cs="Times New Roman"/>
          <w:color w:val="000000"/>
          <w:sz w:val="23"/>
          <w:szCs w:val="23"/>
          <w:u w:val="single"/>
          <w:lang w:eastAsia="ru-RU"/>
        </w:rPr>
        <w:t>Цель:</w:t>
      </w:r>
      <w:r w:rsidRPr="00AC718B">
        <w:rPr>
          <w:rFonts w:ascii="Times New Roman" w:eastAsia="Times New Roman" w:hAnsi="Times New Roman" w:cs="Times New Roman"/>
          <w:color w:val="000000"/>
          <w:sz w:val="23"/>
          <w:szCs w:val="23"/>
          <w:lang w:eastAsia="ru-RU"/>
        </w:rPr>
        <w:t xml:space="preserve"> получение, обработка и предоставление информации об уровне сформированности планируемых результатов освоения ООП НОО и готовности к дальнейшему обучению.</w:t>
      </w:r>
    </w:p>
    <w:p w:rsidR="00AC718B" w:rsidRPr="00AC718B" w:rsidRDefault="00AC718B" w:rsidP="00AC718B">
      <w:pPr>
        <w:spacing w:after="0" w:line="240" w:lineRule="auto"/>
        <w:ind w:left="360" w:firstLine="709"/>
        <w:contextualSpacing/>
        <w:jc w:val="both"/>
        <w:rPr>
          <w:rFonts w:ascii="Times New Roman" w:eastAsia="Times New Roman" w:hAnsi="Times New Roman" w:cs="Times New Roman"/>
          <w:b/>
          <w:bCs/>
          <w:color w:val="000000"/>
          <w:sz w:val="23"/>
          <w:szCs w:val="23"/>
          <w:lang w:eastAsia="ru-RU"/>
        </w:rPr>
      </w:pPr>
    </w:p>
    <w:p w:rsidR="00AC718B" w:rsidRPr="00AC718B" w:rsidRDefault="00AC718B" w:rsidP="00AC718B">
      <w:pPr>
        <w:spacing w:after="0" w:line="240" w:lineRule="auto"/>
        <w:jc w:val="both"/>
        <w:rPr>
          <w:rFonts w:ascii="Times New Roman" w:eastAsia="Times New Roman" w:hAnsi="Times New Roman" w:cs="Times New Roman"/>
          <w:b/>
          <w:color w:val="000000"/>
          <w:sz w:val="23"/>
          <w:szCs w:val="23"/>
          <w:lang w:eastAsia="ru-RU"/>
        </w:rPr>
      </w:pPr>
    </w:p>
    <w:p w:rsidR="00AC718B" w:rsidRPr="00AC718B" w:rsidRDefault="00AC718B" w:rsidP="00AC718B">
      <w:pPr>
        <w:spacing w:after="200" w:line="276" w:lineRule="auto"/>
        <w:jc w:val="center"/>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b/>
          <w:bCs/>
          <w:color w:val="000000"/>
          <w:sz w:val="23"/>
          <w:szCs w:val="23"/>
          <w:lang w:eastAsia="ru-RU"/>
        </w:rPr>
        <w:t>Описание объекта и содержание оценки.</w:t>
      </w:r>
    </w:p>
    <w:p w:rsidR="00AC718B" w:rsidRPr="00AC718B" w:rsidRDefault="00AC718B" w:rsidP="00AC718B">
      <w:pPr>
        <w:spacing w:after="0" w:line="240" w:lineRule="auto"/>
        <w:rPr>
          <w:rFonts w:ascii="Times New Roman" w:eastAsia="Times New Roman" w:hAnsi="Times New Roman" w:cs="Times New Roman"/>
          <w:b/>
          <w:bCs/>
          <w:i/>
          <w:iCs/>
          <w:color w:val="000000"/>
          <w:sz w:val="23"/>
          <w:szCs w:val="23"/>
          <w:lang w:eastAsia="ru-RU"/>
        </w:rPr>
      </w:pPr>
      <w:r w:rsidRPr="00AC718B">
        <w:rPr>
          <w:rFonts w:ascii="Times New Roman" w:eastAsia="Times New Roman" w:hAnsi="Times New Roman" w:cs="Times New Roman"/>
          <w:b/>
          <w:bCs/>
          <w:i/>
          <w:iCs/>
          <w:color w:val="000000"/>
          <w:sz w:val="23"/>
          <w:szCs w:val="23"/>
          <w:lang w:eastAsia="ru-RU"/>
        </w:rPr>
        <w:t xml:space="preserve">     Личностные результаты</w:t>
      </w:r>
    </w:p>
    <w:p w:rsidR="00AC718B" w:rsidRPr="00AC718B" w:rsidRDefault="00AC718B" w:rsidP="00AC718B">
      <w:pPr>
        <w:spacing w:after="0" w:line="240" w:lineRule="auto"/>
        <w:ind w:firstLine="708"/>
        <w:contextualSpacing/>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u w:val="single"/>
          <w:lang w:eastAsia="ru-RU"/>
        </w:rPr>
        <w:t>Объект:</w:t>
      </w:r>
      <w:r w:rsidRPr="00AC718B">
        <w:rPr>
          <w:rFonts w:ascii="Times New Roman" w:eastAsia="Times New Roman" w:hAnsi="Times New Roman" w:cs="Times New Roman"/>
          <w:color w:val="000000"/>
          <w:sz w:val="23"/>
          <w:szCs w:val="23"/>
          <w:lang w:eastAsia="ru-RU"/>
        </w:rPr>
        <w:t xml:space="preserve"> сформированность личностных универсальных учебных действий            (самоопределение, смыслообразование, нравственно-этическая ориентация).</w:t>
      </w:r>
    </w:p>
    <w:p w:rsidR="00AC718B" w:rsidRPr="00AC718B" w:rsidRDefault="00AC718B" w:rsidP="00AC718B">
      <w:pPr>
        <w:spacing w:after="0" w:line="240" w:lineRule="auto"/>
        <w:ind w:left="360" w:firstLine="348"/>
        <w:contextualSpacing/>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u w:val="single"/>
          <w:lang w:eastAsia="ru-RU"/>
        </w:rPr>
        <w:t>Предмет:</w:t>
      </w:r>
      <w:r w:rsidRPr="00AC718B">
        <w:rPr>
          <w:rFonts w:ascii="Times New Roman" w:eastAsia="Times New Roman" w:hAnsi="Times New Roman" w:cs="Times New Roman"/>
          <w:color w:val="000000"/>
          <w:sz w:val="23"/>
          <w:szCs w:val="23"/>
          <w:lang w:eastAsia="ru-RU"/>
        </w:rPr>
        <w:t xml:space="preserve"> эффективность деятельности ОУ.</w:t>
      </w:r>
    </w:p>
    <w:p w:rsidR="00AC718B" w:rsidRPr="00AC718B" w:rsidRDefault="00AC718B" w:rsidP="00AC718B">
      <w:pPr>
        <w:spacing w:after="0" w:line="240" w:lineRule="auto"/>
        <w:ind w:left="360" w:firstLine="348"/>
        <w:contextualSpacing/>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u w:val="single"/>
          <w:lang w:eastAsia="ru-RU"/>
        </w:rPr>
        <w:t>Содержание:</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color w:val="000000"/>
          <w:spacing w:val="-24"/>
          <w:sz w:val="23"/>
          <w:szCs w:val="23"/>
          <w:lang w:eastAsia="ru-RU"/>
        </w:rPr>
        <w:t>с</w:t>
      </w:r>
      <w:r w:rsidRPr="00AC718B">
        <w:rPr>
          <w:rFonts w:ascii="Times New Roman" w:eastAsia="Times New Roman" w:hAnsi="Times New Roman" w:cs="Times New Roman"/>
          <w:color w:val="000000"/>
          <w:sz w:val="23"/>
          <w:szCs w:val="23"/>
          <w:lang w:eastAsia="ru-RU"/>
        </w:rPr>
        <w:t>формированность</w:t>
      </w:r>
    </w:p>
    <w:p w:rsidR="00AC718B" w:rsidRPr="00AC718B" w:rsidRDefault="00AC718B" w:rsidP="00AC718B">
      <w:pPr>
        <w:widowControl w:val="0"/>
        <w:numPr>
          <w:ilvl w:val="0"/>
          <w:numId w:val="244"/>
        </w:numPr>
        <w:shd w:val="clear" w:color="auto" w:fill="FFFFFF"/>
        <w:tabs>
          <w:tab w:val="left" w:pos="1181"/>
        </w:tabs>
        <w:autoSpaceDE w:val="0"/>
        <w:autoSpaceDN w:val="0"/>
        <w:adjustRightInd w:val="0"/>
        <w:spacing w:after="200" w:line="276" w:lineRule="auto"/>
        <w:ind w:right="5"/>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основ российской гражданской идентичности; </w:t>
      </w:r>
    </w:p>
    <w:p w:rsidR="00AC718B" w:rsidRPr="00AC718B" w:rsidRDefault="00AC718B" w:rsidP="00AC718B">
      <w:pPr>
        <w:widowControl w:val="0"/>
        <w:numPr>
          <w:ilvl w:val="0"/>
          <w:numId w:val="244"/>
        </w:numPr>
        <w:shd w:val="clear" w:color="auto" w:fill="FFFFFF"/>
        <w:tabs>
          <w:tab w:val="left" w:pos="1181"/>
        </w:tabs>
        <w:autoSpaceDE w:val="0"/>
        <w:autoSpaceDN w:val="0"/>
        <w:adjustRightInd w:val="0"/>
        <w:spacing w:after="200" w:line="276" w:lineRule="auto"/>
        <w:ind w:right="5"/>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целостного, социально ориентированного взгляда на мир; </w:t>
      </w:r>
    </w:p>
    <w:p w:rsidR="00AC718B" w:rsidRPr="00AC718B" w:rsidRDefault="00AC718B" w:rsidP="00AC718B">
      <w:pPr>
        <w:widowControl w:val="0"/>
        <w:numPr>
          <w:ilvl w:val="0"/>
          <w:numId w:val="244"/>
        </w:numPr>
        <w:shd w:val="clear" w:color="auto" w:fill="FFFFFF"/>
        <w:tabs>
          <w:tab w:val="left" w:pos="1181"/>
        </w:tabs>
        <w:autoSpaceDE w:val="0"/>
        <w:autoSpaceDN w:val="0"/>
        <w:adjustRightInd w:val="0"/>
        <w:spacing w:after="200" w:line="276" w:lineRule="auto"/>
        <w:ind w:right="5"/>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уважительного отношения к иному мнению, истории и культуре других народов;</w:t>
      </w:r>
    </w:p>
    <w:p w:rsidR="00AC718B" w:rsidRPr="00AC718B" w:rsidRDefault="00AC718B" w:rsidP="00AC718B">
      <w:pPr>
        <w:widowControl w:val="0"/>
        <w:numPr>
          <w:ilvl w:val="0"/>
          <w:numId w:val="244"/>
        </w:numPr>
        <w:shd w:val="clear" w:color="auto" w:fill="FFFFFF"/>
        <w:tabs>
          <w:tab w:val="left" w:pos="1181"/>
        </w:tabs>
        <w:autoSpaceDE w:val="0"/>
        <w:autoSpaceDN w:val="0"/>
        <w:adjustRightInd w:val="0"/>
        <w:spacing w:after="200" w:line="276" w:lineRule="auto"/>
        <w:ind w:right="5"/>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lastRenderedPageBreak/>
        <w:t>начальных навыков адаптации в динамично изменяющемся и развивающемся мире;</w:t>
      </w:r>
    </w:p>
    <w:p w:rsidR="00AC718B" w:rsidRPr="00AC718B" w:rsidRDefault="00AC718B" w:rsidP="00AC718B">
      <w:pPr>
        <w:widowControl w:val="0"/>
        <w:numPr>
          <w:ilvl w:val="0"/>
          <w:numId w:val="244"/>
        </w:numPr>
        <w:shd w:val="clear" w:color="auto" w:fill="FFFFFF"/>
        <w:tabs>
          <w:tab w:val="left" w:pos="1181"/>
        </w:tabs>
        <w:autoSpaceDE w:val="0"/>
        <w:autoSpaceDN w:val="0"/>
        <w:adjustRightInd w:val="0"/>
        <w:spacing w:after="200" w:line="276" w:lineRule="auto"/>
        <w:ind w:right="5"/>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социальной роли обучающегося, мотивов учебной деятельности и личностного смысла учения;</w:t>
      </w:r>
    </w:p>
    <w:p w:rsidR="00AC718B" w:rsidRPr="00AC718B" w:rsidRDefault="00AC718B" w:rsidP="00AC718B">
      <w:pPr>
        <w:widowControl w:val="0"/>
        <w:numPr>
          <w:ilvl w:val="0"/>
          <w:numId w:val="244"/>
        </w:numPr>
        <w:shd w:val="clear" w:color="auto" w:fill="FFFFFF"/>
        <w:tabs>
          <w:tab w:val="left" w:pos="1181"/>
        </w:tabs>
        <w:autoSpaceDE w:val="0"/>
        <w:autoSpaceDN w:val="0"/>
        <w:adjustRightInd w:val="0"/>
        <w:spacing w:after="200" w:line="276" w:lineRule="auto"/>
        <w:ind w:right="5"/>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pacing w:val="-1"/>
          <w:sz w:val="23"/>
          <w:szCs w:val="23"/>
          <w:lang w:eastAsia="ru-RU"/>
        </w:rPr>
        <w:t xml:space="preserve">самостоятельности и личной ответственности за свои </w:t>
      </w:r>
      <w:r w:rsidRPr="00AC718B">
        <w:rPr>
          <w:rFonts w:ascii="Times New Roman" w:eastAsia="Times New Roman" w:hAnsi="Times New Roman" w:cs="Times New Roman"/>
          <w:color w:val="000000"/>
          <w:sz w:val="23"/>
          <w:szCs w:val="23"/>
          <w:lang w:eastAsia="ru-RU"/>
        </w:rPr>
        <w:t>поступки, в том числе в информационной деятельности, на основе представлений о нравственных нормах, социальной справедливости и свободе;</w:t>
      </w:r>
    </w:p>
    <w:p w:rsidR="00AC718B" w:rsidRPr="00AC718B" w:rsidRDefault="00AC718B" w:rsidP="00AC718B">
      <w:pPr>
        <w:widowControl w:val="0"/>
        <w:numPr>
          <w:ilvl w:val="0"/>
          <w:numId w:val="244"/>
        </w:numPr>
        <w:shd w:val="clear" w:color="auto" w:fill="FFFFFF"/>
        <w:tabs>
          <w:tab w:val="left" w:pos="1181"/>
        </w:tabs>
        <w:autoSpaceDE w:val="0"/>
        <w:autoSpaceDN w:val="0"/>
        <w:adjustRightInd w:val="0"/>
        <w:spacing w:after="200" w:line="276" w:lineRule="auto"/>
        <w:ind w:right="5"/>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pacing w:val="-1"/>
          <w:sz w:val="23"/>
          <w:szCs w:val="23"/>
          <w:lang w:eastAsia="ru-RU"/>
        </w:rPr>
        <w:t>эстетических потребностей, ценностей и чувств;</w:t>
      </w:r>
    </w:p>
    <w:p w:rsidR="00AC718B" w:rsidRPr="00AC718B" w:rsidRDefault="00AC718B" w:rsidP="00AC718B">
      <w:pPr>
        <w:widowControl w:val="0"/>
        <w:numPr>
          <w:ilvl w:val="0"/>
          <w:numId w:val="244"/>
        </w:numPr>
        <w:shd w:val="clear" w:color="auto" w:fill="FFFFFF"/>
        <w:tabs>
          <w:tab w:val="left" w:pos="1181"/>
        </w:tabs>
        <w:autoSpaceDE w:val="0"/>
        <w:autoSpaceDN w:val="0"/>
        <w:adjustRightInd w:val="0"/>
        <w:spacing w:after="200" w:line="276" w:lineRule="auto"/>
        <w:ind w:right="5"/>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pacing w:val="-1"/>
          <w:sz w:val="23"/>
          <w:szCs w:val="23"/>
          <w:lang w:eastAsia="ru-RU"/>
        </w:rPr>
        <w:t>этических чувств, доброжелательности и эмоционально-</w:t>
      </w:r>
      <w:r w:rsidRPr="00AC718B">
        <w:rPr>
          <w:rFonts w:ascii="Times New Roman" w:eastAsia="Times New Roman" w:hAnsi="Times New Roman" w:cs="Times New Roman"/>
          <w:color w:val="000000"/>
          <w:spacing w:val="-2"/>
          <w:sz w:val="23"/>
          <w:szCs w:val="23"/>
          <w:lang w:eastAsia="ru-RU"/>
        </w:rPr>
        <w:t xml:space="preserve">нравственной отзывчивости, понимания и сопереживания чувствам других </w:t>
      </w:r>
      <w:r w:rsidRPr="00AC718B">
        <w:rPr>
          <w:rFonts w:ascii="Times New Roman" w:eastAsia="Times New Roman" w:hAnsi="Times New Roman" w:cs="Times New Roman"/>
          <w:color w:val="000000"/>
          <w:sz w:val="23"/>
          <w:szCs w:val="23"/>
          <w:lang w:eastAsia="ru-RU"/>
        </w:rPr>
        <w:t>людей;</w:t>
      </w:r>
    </w:p>
    <w:p w:rsidR="00AC718B" w:rsidRPr="00AC718B" w:rsidRDefault="00AC718B" w:rsidP="00AC718B">
      <w:pPr>
        <w:widowControl w:val="0"/>
        <w:numPr>
          <w:ilvl w:val="0"/>
          <w:numId w:val="244"/>
        </w:numPr>
        <w:shd w:val="clear" w:color="auto" w:fill="FFFFFF"/>
        <w:tabs>
          <w:tab w:val="left" w:pos="1181"/>
        </w:tabs>
        <w:autoSpaceDE w:val="0"/>
        <w:autoSpaceDN w:val="0"/>
        <w:adjustRightInd w:val="0"/>
        <w:spacing w:after="200" w:line="276" w:lineRule="auto"/>
        <w:ind w:right="5"/>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pacing w:val="-2"/>
          <w:sz w:val="23"/>
          <w:szCs w:val="23"/>
          <w:lang w:eastAsia="ru-RU"/>
        </w:rPr>
        <w:t xml:space="preserve">навыков сотрудничества со взрослыми и сверстниками в </w:t>
      </w:r>
      <w:r w:rsidRPr="00AC718B">
        <w:rPr>
          <w:rFonts w:ascii="Times New Roman" w:eastAsia="Times New Roman" w:hAnsi="Times New Roman" w:cs="Times New Roman"/>
          <w:color w:val="000000"/>
          <w:sz w:val="23"/>
          <w:szCs w:val="23"/>
          <w:lang w:eastAsia="ru-RU"/>
        </w:rPr>
        <w:t>разных социальных ситуациях, умения не создавать конфликтов и находить выходы из спорных ситуаций;</w:t>
      </w:r>
    </w:p>
    <w:p w:rsidR="00AC718B" w:rsidRPr="00AC718B" w:rsidRDefault="00AC718B" w:rsidP="00AC718B">
      <w:pPr>
        <w:widowControl w:val="0"/>
        <w:numPr>
          <w:ilvl w:val="0"/>
          <w:numId w:val="244"/>
        </w:numPr>
        <w:shd w:val="clear" w:color="auto" w:fill="FFFFFF"/>
        <w:tabs>
          <w:tab w:val="left" w:pos="1181"/>
        </w:tabs>
        <w:autoSpaceDE w:val="0"/>
        <w:autoSpaceDN w:val="0"/>
        <w:adjustRightInd w:val="0"/>
        <w:spacing w:after="200" w:line="276" w:lineRule="auto"/>
        <w:ind w:right="5"/>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установки на безопасный, здоровый образ жизни,  мотивации к творческому труду, работе на результат, бережному отношению к материальным и духовным ценностям.</w:t>
      </w:r>
    </w:p>
    <w:p w:rsidR="00AC718B" w:rsidRPr="00AC718B" w:rsidRDefault="00AC718B" w:rsidP="00AC718B">
      <w:pPr>
        <w:shd w:val="clear" w:color="auto" w:fill="FFFFFF"/>
        <w:tabs>
          <w:tab w:val="left" w:pos="1181"/>
        </w:tabs>
        <w:spacing w:after="0" w:line="240" w:lineRule="auto"/>
        <w:ind w:firstLine="709"/>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ab/>
        <w:t>Личностные результаты выпускников на ступени начального общего образования не подлежат итоговой оценке.</w:t>
      </w:r>
    </w:p>
    <w:p w:rsidR="00AC718B" w:rsidRPr="00AC718B" w:rsidRDefault="00AC718B" w:rsidP="00AC718B">
      <w:pPr>
        <w:shd w:val="clear" w:color="auto" w:fill="FFFFFF"/>
        <w:tabs>
          <w:tab w:val="left" w:pos="1181"/>
        </w:tabs>
        <w:spacing w:after="200" w:line="276" w:lineRule="auto"/>
        <w:ind w:left="720" w:right="5"/>
        <w:rPr>
          <w:rFonts w:ascii="Times New Roman" w:eastAsia="Times New Roman" w:hAnsi="Times New Roman" w:cs="Times New Roman"/>
          <w:b/>
          <w:bCs/>
          <w:i/>
          <w:iCs/>
          <w:color w:val="000000"/>
          <w:sz w:val="23"/>
          <w:szCs w:val="23"/>
          <w:lang w:eastAsia="ru-RU"/>
        </w:rPr>
      </w:pPr>
    </w:p>
    <w:p w:rsidR="00AC718B" w:rsidRPr="00AC718B" w:rsidRDefault="00AC718B" w:rsidP="00AC718B">
      <w:pPr>
        <w:shd w:val="clear" w:color="auto" w:fill="FFFFFF"/>
        <w:tabs>
          <w:tab w:val="left" w:pos="1181"/>
        </w:tabs>
        <w:spacing w:after="200" w:line="276" w:lineRule="auto"/>
        <w:ind w:left="720" w:right="5"/>
        <w:rPr>
          <w:rFonts w:ascii="Times New Roman" w:eastAsia="Times New Roman" w:hAnsi="Times New Roman" w:cs="Times New Roman"/>
          <w:b/>
          <w:bCs/>
          <w:i/>
          <w:iCs/>
          <w:color w:val="000000"/>
          <w:sz w:val="23"/>
          <w:szCs w:val="23"/>
          <w:lang w:eastAsia="ru-RU"/>
        </w:rPr>
      </w:pPr>
      <w:r w:rsidRPr="00AC718B">
        <w:rPr>
          <w:rFonts w:ascii="Times New Roman" w:eastAsia="Times New Roman" w:hAnsi="Times New Roman" w:cs="Times New Roman"/>
          <w:b/>
          <w:bCs/>
          <w:i/>
          <w:iCs/>
          <w:color w:val="000000"/>
          <w:sz w:val="23"/>
          <w:szCs w:val="23"/>
          <w:lang w:eastAsia="ru-RU"/>
        </w:rPr>
        <w:t>Метапредметные результаты.</w:t>
      </w:r>
    </w:p>
    <w:p w:rsidR="00AC718B" w:rsidRPr="00AC718B" w:rsidRDefault="00AC718B" w:rsidP="00AC718B">
      <w:pPr>
        <w:spacing w:after="0" w:line="240" w:lineRule="auto"/>
        <w:ind w:firstLine="709"/>
        <w:jc w:val="both"/>
        <w:rPr>
          <w:rFonts w:ascii="Times New Roman" w:eastAsia="Calibri" w:hAnsi="Times New Roman" w:cs="Times New Roman"/>
          <w:color w:val="000000"/>
          <w:sz w:val="23"/>
          <w:szCs w:val="23"/>
          <w:u w:val="single"/>
        </w:rPr>
      </w:pPr>
      <w:r w:rsidRPr="00AC718B">
        <w:rPr>
          <w:rFonts w:ascii="Times New Roman" w:eastAsia="Calibri" w:hAnsi="Times New Roman" w:cs="Times New Roman"/>
          <w:color w:val="000000"/>
          <w:sz w:val="23"/>
          <w:szCs w:val="23"/>
          <w:u w:val="single"/>
        </w:rPr>
        <w:t>Объект:</w:t>
      </w:r>
      <w:r w:rsidRPr="00AC718B">
        <w:rPr>
          <w:rFonts w:ascii="Times New Roman" w:eastAsia="Calibri" w:hAnsi="Times New Roman" w:cs="Times New Roman"/>
          <w:color w:val="000000"/>
          <w:sz w:val="23"/>
          <w:szCs w:val="23"/>
        </w:rPr>
        <w:t xml:space="preserve"> сформированность регулятивных, коммуникативных и познавательных универсальных учебных действий.</w:t>
      </w:r>
    </w:p>
    <w:p w:rsidR="00AC718B" w:rsidRPr="00AC718B" w:rsidRDefault="00AC718B" w:rsidP="00AC718B">
      <w:pPr>
        <w:spacing w:after="0" w:line="240" w:lineRule="auto"/>
        <w:ind w:firstLine="709"/>
        <w:jc w:val="both"/>
        <w:rPr>
          <w:rFonts w:ascii="Times New Roman" w:eastAsia="Calibri" w:hAnsi="Times New Roman" w:cs="Times New Roman"/>
          <w:color w:val="000000"/>
          <w:sz w:val="23"/>
          <w:szCs w:val="23"/>
          <w:u w:val="single"/>
        </w:rPr>
      </w:pPr>
      <w:r w:rsidRPr="00AC718B">
        <w:rPr>
          <w:rFonts w:ascii="Times New Roman" w:eastAsia="Calibri" w:hAnsi="Times New Roman" w:cs="Times New Roman"/>
          <w:b/>
          <w:bCs/>
          <w:i/>
          <w:iCs/>
          <w:color w:val="000000"/>
          <w:sz w:val="23"/>
          <w:szCs w:val="23"/>
          <w:lang w:eastAsia="ar-SA"/>
        </w:rPr>
        <w:t>Регулятивные УУД</w:t>
      </w:r>
      <w:r w:rsidRPr="00AC718B">
        <w:rPr>
          <w:rFonts w:ascii="Times New Roman" w:eastAsia="Calibri" w:hAnsi="Times New Roman" w:cs="Times New Roman"/>
          <w:color w:val="000000"/>
          <w:sz w:val="23"/>
          <w:szCs w:val="23"/>
          <w:lang w:eastAsia="ar-SA"/>
        </w:rPr>
        <w:t>: целеполагание, планирование, осуществление учебных действий, прогнозирование, контроль, коррекция, оценка, саморегуляция.</w:t>
      </w:r>
    </w:p>
    <w:p w:rsidR="00AC718B" w:rsidRPr="00AC718B" w:rsidRDefault="00AC718B" w:rsidP="00AC718B">
      <w:pPr>
        <w:tabs>
          <w:tab w:val="left" w:pos="709"/>
        </w:tabs>
        <w:autoSpaceDE w:val="0"/>
        <w:spacing w:after="0" w:line="240" w:lineRule="auto"/>
        <w:ind w:firstLine="709"/>
        <w:jc w:val="both"/>
        <w:rPr>
          <w:rFonts w:ascii="Times New Roman" w:eastAsia="Calibri" w:hAnsi="Times New Roman" w:cs="Times New Roman"/>
          <w:b/>
          <w:bCs/>
          <w:color w:val="000000"/>
          <w:sz w:val="23"/>
          <w:szCs w:val="23"/>
          <w:lang w:eastAsia="ar-SA"/>
        </w:rPr>
      </w:pPr>
      <w:r w:rsidRPr="00AC718B">
        <w:rPr>
          <w:rFonts w:ascii="Times New Roman" w:eastAsia="Calibri" w:hAnsi="Times New Roman" w:cs="Times New Roman"/>
          <w:b/>
          <w:bCs/>
          <w:i/>
          <w:iCs/>
          <w:color w:val="000000"/>
          <w:sz w:val="23"/>
          <w:szCs w:val="23"/>
        </w:rPr>
        <w:t>Познавательные УУД:</w:t>
      </w:r>
      <w:r w:rsidRPr="00AC718B">
        <w:rPr>
          <w:rFonts w:ascii="Times New Roman" w:eastAsia="Calibri" w:hAnsi="Times New Roman" w:cs="Times New Roman"/>
          <w:color w:val="000000"/>
          <w:sz w:val="23"/>
          <w:szCs w:val="23"/>
        </w:rPr>
        <w:t xml:space="preserve"> о</w:t>
      </w:r>
      <w:r w:rsidRPr="00AC718B">
        <w:rPr>
          <w:rFonts w:ascii="Times New Roman" w:eastAsia="Calibri" w:hAnsi="Times New Roman" w:cs="Times New Roman"/>
          <w:color w:val="000000"/>
          <w:sz w:val="23"/>
          <w:szCs w:val="23"/>
          <w:lang w:eastAsia="ar-SA"/>
        </w:rPr>
        <w:t>бщеучебные, знаково-символические, информационные, логические</w:t>
      </w:r>
      <w:r w:rsidRPr="00AC718B">
        <w:rPr>
          <w:rFonts w:ascii="Times New Roman" w:eastAsia="Calibri" w:hAnsi="Times New Roman" w:cs="Times New Roman"/>
          <w:b/>
          <w:bCs/>
          <w:color w:val="000000"/>
          <w:sz w:val="23"/>
          <w:szCs w:val="23"/>
          <w:lang w:eastAsia="ar-SA"/>
        </w:rPr>
        <w:t>.</w:t>
      </w:r>
    </w:p>
    <w:p w:rsidR="00AC718B" w:rsidRPr="00AC718B" w:rsidRDefault="00AC718B" w:rsidP="00AC718B">
      <w:pPr>
        <w:tabs>
          <w:tab w:val="left" w:pos="709"/>
        </w:tabs>
        <w:autoSpaceDE w:val="0"/>
        <w:spacing w:after="0" w:line="240" w:lineRule="auto"/>
        <w:ind w:firstLine="709"/>
        <w:jc w:val="both"/>
        <w:rPr>
          <w:rFonts w:ascii="Times New Roman" w:eastAsia="Calibri" w:hAnsi="Times New Roman" w:cs="Times New Roman"/>
          <w:color w:val="000000"/>
          <w:sz w:val="23"/>
          <w:szCs w:val="23"/>
        </w:rPr>
      </w:pPr>
      <w:r w:rsidRPr="00AC718B">
        <w:rPr>
          <w:rFonts w:ascii="Times New Roman" w:eastAsia="Calibri" w:hAnsi="Times New Roman" w:cs="Times New Roman"/>
          <w:b/>
          <w:bCs/>
          <w:i/>
          <w:iCs/>
          <w:color w:val="000000"/>
          <w:sz w:val="23"/>
          <w:szCs w:val="23"/>
        </w:rPr>
        <w:t xml:space="preserve">Коммуникативные </w:t>
      </w:r>
      <w:r w:rsidRPr="00AC718B">
        <w:rPr>
          <w:rFonts w:ascii="Times New Roman" w:eastAsia="Calibri" w:hAnsi="Times New Roman" w:cs="Times New Roman"/>
          <w:b/>
          <w:bCs/>
          <w:color w:val="000000"/>
          <w:sz w:val="23"/>
          <w:szCs w:val="23"/>
        </w:rPr>
        <w:t>УУД:</w:t>
      </w:r>
      <w:r w:rsidRPr="00AC718B">
        <w:rPr>
          <w:rFonts w:ascii="Times New Roman" w:eastAsia="Calibri" w:hAnsi="Times New Roman" w:cs="Times New Roman"/>
          <w:color w:val="000000"/>
          <w:sz w:val="23"/>
          <w:szCs w:val="23"/>
        </w:rPr>
        <w:t xml:space="preserve"> и</w:t>
      </w:r>
      <w:r w:rsidRPr="00AC718B">
        <w:rPr>
          <w:rFonts w:ascii="Times New Roman" w:eastAsia="Calibri" w:hAnsi="Times New Roman" w:cs="Times New Roman"/>
          <w:color w:val="000000"/>
          <w:sz w:val="23"/>
          <w:szCs w:val="23"/>
          <w:lang w:eastAsia="ar-SA"/>
        </w:rPr>
        <w:t>нициативное сотрудничество, планирование учебного сотрудничества, в</w:t>
      </w:r>
      <w:r w:rsidRPr="00AC718B">
        <w:rPr>
          <w:rFonts w:ascii="Times New Roman" w:eastAsia="Calibri" w:hAnsi="Times New Roman" w:cs="Times New Roman"/>
          <w:color w:val="000000"/>
          <w:sz w:val="23"/>
          <w:szCs w:val="23"/>
        </w:rPr>
        <w:t>заимодействие, у</w:t>
      </w:r>
      <w:r w:rsidRPr="00AC718B">
        <w:rPr>
          <w:rFonts w:ascii="Times New Roman" w:eastAsia="Calibri" w:hAnsi="Times New Roman" w:cs="Times New Roman"/>
          <w:color w:val="000000"/>
          <w:sz w:val="23"/>
          <w:szCs w:val="23"/>
          <w:lang w:eastAsia="ar-SA"/>
        </w:rPr>
        <w:t>правление</w:t>
      </w:r>
      <w:r w:rsidRPr="00AC718B">
        <w:rPr>
          <w:rFonts w:ascii="Times New Roman" w:eastAsia="Calibri" w:hAnsi="Times New Roman" w:cs="Times New Roman"/>
          <w:color w:val="000000"/>
          <w:sz w:val="23"/>
          <w:szCs w:val="23"/>
        </w:rPr>
        <w:t xml:space="preserve">  коммуникацией.</w:t>
      </w:r>
    </w:p>
    <w:p w:rsidR="00AC718B" w:rsidRPr="00AC718B" w:rsidRDefault="00AC718B" w:rsidP="00AC718B">
      <w:pPr>
        <w:tabs>
          <w:tab w:val="left" w:pos="422"/>
          <w:tab w:val="left" w:pos="9621"/>
        </w:tabs>
        <w:spacing w:after="0" w:line="240" w:lineRule="auto"/>
        <w:ind w:left="-4" w:right="-13" w:firstLine="709"/>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Основное содержание оценки метапредметных результатов на ступени начального общего образования строится вокруг умения учиться. Уровень сформированности метапредметных результатов качественно оценивается и измеряется в результате:</w:t>
      </w:r>
    </w:p>
    <w:p w:rsidR="00AC718B" w:rsidRPr="00AC718B" w:rsidRDefault="00AC718B" w:rsidP="00AC718B">
      <w:pPr>
        <w:spacing w:after="0" w:line="240" w:lineRule="auto"/>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AC718B" w:rsidRPr="00AC718B" w:rsidRDefault="00AC718B" w:rsidP="00AC718B">
      <w:pPr>
        <w:spacing w:after="0" w:line="240" w:lineRule="auto"/>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 выполнения учебных и учебно-практических задач средствами учебных предметов;</w:t>
      </w:r>
    </w:p>
    <w:p w:rsidR="00AC718B" w:rsidRPr="00AC718B" w:rsidRDefault="00AC718B" w:rsidP="00AC718B">
      <w:pPr>
        <w:spacing w:after="0" w:line="240" w:lineRule="auto"/>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 выполнения комплексных заданий на межпредметной основе.</w:t>
      </w:r>
    </w:p>
    <w:p w:rsidR="00AC718B" w:rsidRPr="00AC718B" w:rsidRDefault="00AC718B" w:rsidP="00AC718B">
      <w:pPr>
        <w:spacing w:after="0" w:line="240" w:lineRule="auto"/>
        <w:ind w:firstLine="709"/>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u w:val="single"/>
        </w:rPr>
        <w:t>Предмет:</w:t>
      </w:r>
      <w:r w:rsidRPr="00AC718B">
        <w:rPr>
          <w:rFonts w:ascii="Times New Roman" w:eastAsia="Calibri" w:hAnsi="Times New Roman" w:cs="Times New Roman"/>
          <w:color w:val="000000"/>
          <w:sz w:val="23"/>
          <w:szCs w:val="23"/>
        </w:rPr>
        <w:t xml:space="preserve"> </w:t>
      </w:r>
    </w:p>
    <w:p w:rsidR="00AC718B" w:rsidRPr="00AC718B" w:rsidRDefault="00AC718B" w:rsidP="00AC718B">
      <w:pPr>
        <w:spacing w:after="0" w:line="240" w:lineRule="auto"/>
        <w:contextualSpacing/>
        <w:jc w:val="both"/>
        <w:rPr>
          <w:rFonts w:ascii="Times New Roman" w:eastAsia="Times New Roman" w:hAnsi="Times New Roman" w:cs="Times New Roman"/>
          <w:color w:val="000000"/>
          <w:sz w:val="23"/>
          <w:szCs w:val="23"/>
          <w:u w:val="single"/>
          <w:lang w:eastAsia="ru-RU"/>
        </w:rPr>
      </w:pPr>
      <w:r w:rsidRPr="00AC718B">
        <w:rPr>
          <w:rFonts w:ascii="Times New Roman" w:eastAsia="Times New Roman" w:hAnsi="Times New Roman" w:cs="Times New Roman"/>
          <w:color w:val="000000"/>
          <w:sz w:val="23"/>
          <w:szCs w:val="23"/>
          <w:lang w:eastAsia="ru-RU"/>
        </w:rPr>
        <w:t>а) уровень сформированности регулятивных, коммуникативных и познавательных универсальных учебных действий;</w:t>
      </w:r>
    </w:p>
    <w:p w:rsidR="00AC718B" w:rsidRPr="00AC718B" w:rsidRDefault="00AC718B" w:rsidP="00AC718B">
      <w:pPr>
        <w:spacing w:after="0" w:line="240" w:lineRule="auto"/>
        <w:contextualSpacing/>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б) уровень присвоения универсального учебного действия. </w:t>
      </w:r>
    </w:p>
    <w:p w:rsidR="00AC718B" w:rsidRPr="00AC718B" w:rsidRDefault="00AC718B" w:rsidP="00AC718B">
      <w:pPr>
        <w:spacing w:after="0" w:line="240" w:lineRule="auto"/>
        <w:ind w:firstLine="709"/>
        <w:jc w:val="both"/>
        <w:rPr>
          <w:rFonts w:ascii="Times New Roman" w:eastAsia="Calibri" w:hAnsi="Times New Roman" w:cs="Times New Roman"/>
          <w:color w:val="000000"/>
          <w:sz w:val="23"/>
          <w:szCs w:val="23"/>
          <w:u w:val="single"/>
        </w:rPr>
      </w:pPr>
      <w:r w:rsidRPr="00AC718B">
        <w:rPr>
          <w:rFonts w:ascii="Times New Roman" w:eastAsia="Calibri" w:hAnsi="Times New Roman" w:cs="Times New Roman"/>
          <w:color w:val="000000"/>
          <w:sz w:val="23"/>
          <w:szCs w:val="23"/>
        </w:rPr>
        <w:t>Наиболее важным с точки зрения оценки сформированности метапредметных результатов является второй уровень, т.к. действие занимает в структуре учебной деятельности обучающихся место операции, выступая ее средством, а не целью активности.</w:t>
      </w:r>
    </w:p>
    <w:p w:rsidR="00AC718B" w:rsidRPr="00AC718B" w:rsidRDefault="00AC718B" w:rsidP="00AC718B">
      <w:pPr>
        <w:spacing w:after="0" w:line="240" w:lineRule="auto"/>
        <w:ind w:firstLine="709"/>
        <w:jc w:val="both"/>
        <w:rPr>
          <w:rFonts w:ascii="Times New Roman" w:eastAsia="Calibri" w:hAnsi="Times New Roman" w:cs="Times New Roman"/>
          <w:color w:val="000000"/>
          <w:spacing w:val="-24"/>
          <w:sz w:val="23"/>
          <w:szCs w:val="23"/>
        </w:rPr>
      </w:pPr>
      <w:r w:rsidRPr="00AC718B">
        <w:rPr>
          <w:rFonts w:ascii="Times New Roman" w:eastAsia="Calibri" w:hAnsi="Times New Roman" w:cs="Times New Roman"/>
          <w:color w:val="000000"/>
          <w:sz w:val="23"/>
          <w:szCs w:val="23"/>
          <w:u w:val="single"/>
        </w:rPr>
        <w:t>Содержание:</w:t>
      </w:r>
      <w:r w:rsidRPr="00AC718B">
        <w:rPr>
          <w:rFonts w:ascii="Times New Roman" w:eastAsia="Calibri" w:hAnsi="Times New Roman" w:cs="Times New Roman"/>
          <w:color w:val="000000"/>
          <w:sz w:val="23"/>
          <w:szCs w:val="23"/>
        </w:rPr>
        <w:t xml:space="preserve">  умения</w:t>
      </w:r>
    </w:p>
    <w:p w:rsidR="00AC718B" w:rsidRPr="00AC718B" w:rsidRDefault="00AC718B" w:rsidP="00AC718B">
      <w:pPr>
        <w:widowControl w:val="0"/>
        <w:numPr>
          <w:ilvl w:val="0"/>
          <w:numId w:val="245"/>
        </w:numPr>
        <w:autoSpaceDE w:val="0"/>
        <w:autoSpaceDN w:val="0"/>
        <w:adjustRightInd w:val="0"/>
        <w:spacing w:after="200" w:line="240" w:lineRule="auto"/>
        <w:ind w:firstLine="426"/>
        <w:jc w:val="both"/>
        <w:rPr>
          <w:rFonts w:ascii="Times New Roman" w:eastAsia="Times New Roman" w:hAnsi="Times New Roman" w:cs="Times New Roman"/>
          <w:color w:val="000000"/>
          <w:spacing w:val="-21"/>
          <w:sz w:val="23"/>
          <w:szCs w:val="23"/>
          <w:lang w:eastAsia="ru-RU"/>
        </w:rPr>
      </w:pPr>
      <w:r w:rsidRPr="00AC718B">
        <w:rPr>
          <w:rFonts w:ascii="Times New Roman" w:eastAsia="Times New Roman" w:hAnsi="Times New Roman" w:cs="Times New Roman"/>
          <w:color w:val="000000"/>
          <w:sz w:val="23"/>
          <w:szCs w:val="23"/>
          <w:lang w:eastAsia="ru-RU"/>
        </w:rPr>
        <w:t>принимать и сохранять цели и задачи учебной деятельности, поиска средств ее осуществления;</w:t>
      </w:r>
    </w:p>
    <w:p w:rsidR="00AC718B" w:rsidRPr="00AC718B" w:rsidRDefault="00AC718B" w:rsidP="00AC718B">
      <w:pPr>
        <w:widowControl w:val="0"/>
        <w:numPr>
          <w:ilvl w:val="0"/>
          <w:numId w:val="245"/>
        </w:numPr>
        <w:autoSpaceDE w:val="0"/>
        <w:autoSpaceDN w:val="0"/>
        <w:adjustRightInd w:val="0"/>
        <w:spacing w:after="200" w:line="240" w:lineRule="auto"/>
        <w:ind w:firstLine="426"/>
        <w:jc w:val="both"/>
        <w:rPr>
          <w:rFonts w:ascii="Times New Roman" w:eastAsia="Times New Roman" w:hAnsi="Times New Roman" w:cs="Times New Roman"/>
          <w:color w:val="000000"/>
          <w:spacing w:val="-21"/>
          <w:sz w:val="23"/>
          <w:szCs w:val="23"/>
          <w:lang w:eastAsia="ru-RU"/>
        </w:rPr>
      </w:pPr>
      <w:r w:rsidRPr="00AC718B">
        <w:rPr>
          <w:rFonts w:ascii="Times New Roman" w:eastAsia="Times New Roman" w:hAnsi="Times New Roman" w:cs="Times New Roman"/>
          <w:color w:val="000000"/>
          <w:sz w:val="23"/>
          <w:szCs w:val="23"/>
          <w:lang w:eastAsia="ru-RU"/>
        </w:rPr>
        <w:t>решать проблемы творческого и поискового характера;</w:t>
      </w:r>
    </w:p>
    <w:p w:rsidR="00AC718B" w:rsidRPr="00AC718B" w:rsidRDefault="00AC718B" w:rsidP="00AC718B">
      <w:pPr>
        <w:widowControl w:val="0"/>
        <w:numPr>
          <w:ilvl w:val="0"/>
          <w:numId w:val="245"/>
        </w:numPr>
        <w:autoSpaceDE w:val="0"/>
        <w:autoSpaceDN w:val="0"/>
        <w:adjustRightInd w:val="0"/>
        <w:spacing w:after="200" w:line="240" w:lineRule="auto"/>
        <w:ind w:firstLine="426"/>
        <w:jc w:val="both"/>
        <w:rPr>
          <w:rFonts w:ascii="Times New Roman" w:eastAsia="Times New Roman" w:hAnsi="Times New Roman" w:cs="Times New Roman"/>
          <w:color w:val="000000"/>
          <w:spacing w:val="-21"/>
          <w:sz w:val="23"/>
          <w:szCs w:val="23"/>
          <w:lang w:eastAsia="ru-RU"/>
        </w:rPr>
      </w:pPr>
      <w:r w:rsidRPr="00AC718B">
        <w:rPr>
          <w:rFonts w:ascii="Times New Roman" w:eastAsia="Times New Roman" w:hAnsi="Times New Roman" w:cs="Times New Roman"/>
          <w:color w:val="000000"/>
          <w:sz w:val="23"/>
          <w:szCs w:val="23"/>
          <w:lang w:eastAsia="ru-RU"/>
        </w:rPr>
        <w:t>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AC718B" w:rsidRPr="00AC718B" w:rsidRDefault="00AC718B" w:rsidP="00AC718B">
      <w:pPr>
        <w:widowControl w:val="0"/>
        <w:numPr>
          <w:ilvl w:val="0"/>
          <w:numId w:val="245"/>
        </w:numPr>
        <w:autoSpaceDE w:val="0"/>
        <w:autoSpaceDN w:val="0"/>
        <w:adjustRightInd w:val="0"/>
        <w:spacing w:after="200" w:line="240" w:lineRule="auto"/>
        <w:ind w:firstLine="426"/>
        <w:jc w:val="both"/>
        <w:rPr>
          <w:rFonts w:ascii="Times New Roman" w:eastAsia="Times New Roman" w:hAnsi="Times New Roman" w:cs="Times New Roman"/>
          <w:color w:val="000000"/>
          <w:spacing w:val="-21"/>
          <w:sz w:val="23"/>
          <w:szCs w:val="23"/>
          <w:lang w:eastAsia="ru-RU"/>
        </w:rPr>
      </w:pPr>
      <w:r w:rsidRPr="00AC718B">
        <w:rPr>
          <w:rFonts w:ascii="Times New Roman" w:eastAsia="Times New Roman" w:hAnsi="Times New Roman" w:cs="Times New Roman"/>
          <w:color w:val="000000"/>
          <w:sz w:val="23"/>
          <w:szCs w:val="23"/>
          <w:lang w:eastAsia="ru-RU"/>
        </w:rPr>
        <w:t>понимать причины успеха/неуспеха учебной деятельности и способности конструктивно действовать даже в ситуациях неуспеха;</w:t>
      </w:r>
    </w:p>
    <w:p w:rsidR="00AC718B" w:rsidRPr="00AC718B" w:rsidRDefault="00AC718B" w:rsidP="00AC718B">
      <w:pPr>
        <w:widowControl w:val="0"/>
        <w:numPr>
          <w:ilvl w:val="0"/>
          <w:numId w:val="245"/>
        </w:numPr>
        <w:autoSpaceDE w:val="0"/>
        <w:autoSpaceDN w:val="0"/>
        <w:adjustRightInd w:val="0"/>
        <w:spacing w:after="200" w:line="276" w:lineRule="auto"/>
        <w:ind w:firstLine="426"/>
        <w:jc w:val="both"/>
        <w:rPr>
          <w:rFonts w:ascii="Times New Roman" w:eastAsia="Times New Roman" w:hAnsi="Times New Roman" w:cs="Times New Roman"/>
          <w:color w:val="000000"/>
          <w:spacing w:val="-21"/>
          <w:sz w:val="23"/>
          <w:szCs w:val="23"/>
          <w:lang w:eastAsia="ru-RU"/>
        </w:rPr>
      </w:pPr>
      <w:r w:rsidRPr="00AC718B">
        <w:rPr>
          <w:rFonts w:ascii="Times New Roman" w:eastAsia="Times New Roman" w:hAnsi="Times New Roman" w:cs="Times New Roman"/>
          <w:color w:val="000000"/>
          <w:sz w:val="23"/>
          <w:szCs w:val="23"/>
          <w:lang w:eastAsia="ru-RU"/>
        </w:rPr>
        <w:lastRenderedPageBreak/>
        <w:t>осуществлять  начальные формы познавательной и личностной рефлексии;</w:t>
      </w:r>
    </w:p>
    <w:p w:rsidR="00AC718B" w:rsidRPr="00AC718B" w:rsidRDefault="00AC718B" w:rsidP="00AC718B">
      <w:pPr>
        <w:widowControl w:val="0"/>
        <w:numPr>
          <w:ilvl w:val="0"/>
          <w:numId w:val="245"/>
        </w:numPr>
        <w:autoSpaceDE w:val="0"/>
        <w:autoSpaceDN w:val="0"/>
        <w:adjustRightInd w:val="0"/>
        <w:spacing w:after="200" w:line="276" w:lineRule="auto"/>
        <w:ind w:firstLine="426"/>
        <w:jc w:val="both"/>
        <w:rPr>
          <w:rFonts w:ascii="Times New Roman" w:eastAsia="Times New Roman" w:hAnsi="Times New Roman" w:cs="Times New Roman"/>
          <w:color w:val="000000"/>
          <w:spacing w:val="-21"/>
          <w:sz w:val="23"/>
          <w:szCs w:val="23"/>
          <w:lang w:eastAsia="ru-RU"/>
        </w:rPr>
      </w:pPr>
      <w:r w:rsidRPr="00AC718B">
        <w:rPr>
          <w:rFonts w:ascii="Times New Roman" w:eastAsia="Times New Roman" w:hAnsi="Times New Roman" w:cs="Times New Roman"/>
          <w:color w:val="000000"/>
          <w:sz w:val="23"/>
          <w:szCs w:val="23"/>
          <w:lang w:eastAsia="ru-RU"/>
        </w:rPr>
        <w:t xml:space="preserve">использовать знаково-символические средства представления </w:t>
      </w:r>
      <w:r w:rsidRPr="00AC718B">
        <w:rPr>
          <w:rFonts w:ascii="Times New Roman" w:eastAsia="Times New Roman" w:hAnsi="Times New Roman" w:cs="Times New Roman"/>
          <w:color w:val="000000"/>
          <w:spacing w:val="-1"/>
          <w:sz w:val="23"/>
          <w:szCs w:val="23"/>
          <w:lang w:eastAsia="ru-RU"/>
        </w:rPr>
        <w:t xml:space="preserve">информации для создания моделей изучаемых объектов и процессов, схем </w:t>
      </w:r>
      <w:r w:rsidRPr="00AC718B">
        <w:rPr>
          <w:rFonts w:ascii="Times New Roman" w:eastAsia="Times New Roman" w:hAnsi="Times New Roman" w:cs="Times New Roman"/>
          <w:color w:val="000000"/>
          <w:sz w:val="23"/>
          <w:szCs w:val="23"/>
          <w:lang w:eastAsia="ru-RU"/>
        </w:rPr>
        <w:t>решения учебных и практических задач;</w:t>
      </w:r>
    </w:p>
    <w:p w:rsidR="00AC718B" w:rsidRPr="00AC718B" w:rsidRDefault="00AC718B" w:rsidP="00AC718B">
      <w:pPr>
        <w:widowControl w:val="0"/>
        <w:numPr>
          <w:ilvl w:val="0"/>
          <w:numId w:val="245"/>
        </w:numPr>
        <w:autoSpaceDE w:val="0"/>
        <w:autoSpaceDN w:val="0"/>
        <w:adjustRightInd w:val="0"/>
        <w:spacing w:after="200" w:line="276" w:lineRule="auto"/>
        <w:ind w:firstLine="426"/>
        <w:jc w:val="both"/>
        <w:rPr>
          <w:rFonts w:ascii="Times New Roman" w:eastAsia="Times New Roman" w:hAnsi="Times New Roman" w:cs="Times New Roman"/>
          <w:color w:val="000000"/>
          <w:spacing w:val="-21"/>
          <w:sz w:val="23"/>
          <w:szCs w:val="23"/>
          <w:lang w:eastAsia="ru-RU"/>
        </w:rPr>
      </w:pPr>
      <w:r w:rsidRPr="00AC718B">
        <w:rPr>
          <w:rFonts w:ascii="Times New Roman" w:eastAsia="Times New Roman" w:hAnsi="Times New Roman" w:cs="Times New Roman"/>
          <w:color w:val="000000"/>
          <w:sz w:val="23"/>
          <w:szCs w:val="23"/>
          <w:lang w:eastAsia="ru-RU"/>
        </w:rPr>
        <w:t>активно использовать речевые средства и средства информационных и коммуникационных технологий (ИКТ) для решения коммуникативных и познавательных задач;</w:t>
      </w:r>
    </w:p>
    <w:p w:rsidR="00AC718B" w:rsidRPr="00AC718B" w:rsidRDefault="00AC718B" w:rsidP="00AC718B">
      <w:pPr>
        <w:widowControl w:val="0"/>
        <w:numPr>
          <w:ilvl w:val="0"/>
          <w:numId w:val="245"/>
        </w:numPr>
        <w:autoSpaceDE w:val="0"/>
        <w:autoSpaceDN w:val="0"/>
        <w:adjustRightInd w:val="0"/>
        <w:spacing w:after="200" w:line="276" w:lineRule="auto"/>
        <w:ind w:firstLine="426"/>
        <w:jc w:val="both"/>
        <w:rPr>
          <w:rFonts w:ascii="Times New Roman" w:eastAsia="Times New Roman" w:hAnsi="Times New Roman" w:cs="Times New Roman"/>
          <w:color w:val="000000"/>
          <w:spacing w:val="-21"/>
          <w:sz w:val="23"/>
          <w:szCs w:val="23"/>
          <w:lang w:eastAsia="ru-RU"/>
        </w:rPr>
      </w:pPr>
      <w:r w:rsidRPr="00AC718B">
        <w:rPr>
          <w:rFonts w:ascii="Times New Roman" w:eastAsia="Times New Roman" w:hAnsi="Times New Roman" w:cs="Times New Roman"/>
          <w:color w:val="000000"/>
          <w:sz w:val="23"/>
          <w:szCs w:val="23"/>
          <w:lang w:eastAsia="ru-RU"/>
        </w:rPr>
        <w:t xml:space="preserve">использовать различные способы поиска (в справочных источниках и открытом учебном информационном пространстве сети Интернет), сбора, обработки, анализа, организации, передачи и </w:t>
      </w:r>
      <w:r w:rsidRPr="00AC718B">
        <w:rPr>
          <w:rFonts w:ascii="Times New Roman" w:eastAsia="Times New Roman" w:hAnsi="Times New Roman" w:cs="Times New Roman"/>
          <w:color w:val="000000"/>
          <w:spacing w:val="-1"/>
          <w:sz w:val="23"/>
          <w:szCs w:val="23"/>
          <w:lang w:eastAsia="ru-RU"/>
        </w:rPr>
        <w:t xml:space="preserve">интерпретации информации в соответствии с коммуникативными и </w:t>
      </w:r>
      <w:r w:rsidRPr="00AC718B">
        <w:rPr>
          <w:rFonts w:ascii="Times New Roman" w:eastAsia="Times New Roman" w:hAnsi="Times New Roman" w:cs="Times New Roman"/>
          <w:color w:val="000000"/>
          <w:sz w:val="23"/>
          <w:szCs w:val="23"/>
          <w:lang w:eastAsia="ru-RU"/>
        </w:rPr>
        <w:t xml:space="preserve">познавательными задачами и технологиями учебного предмета; в том числе умение вводить текст с помощью клавиатуры, фиксировать </w:t>
      </w:r>
      <w:r w:rsidRPr="00AC718B">
        <w:rPr>
          <w:rFonts w:ascii="Times New Roman" w:eastAsia="Times New Roman" w:hAnsi="Times New Roman" w:cs="Times New Roman"/>
          <w:color w:val="000000"/>
          <w:spacing w:val="-1"/>
          <w:sz w:val="23"/>
          <w:szCs w:val="23"/>
          <w:lang w:eastAsia="ru-RU"/>
        </w:rPr>
        <w:t xml:space="preserve"> (записывать) в цифровой форме измеряемые величины и анализировать </w:t>
      </w:r>
      <w:r w:rsidRPr="00AC718B">
        <w:rPr>
          <w:rFonts w:ascii="Times New Roman" w:eastAsia="Times New Roman" w:hAnsi="Times New Roman" w:cs="Times New Roman"/>
          <w:color w:val="000000"/>
          <w:sz w:val="23"/>
          <w:szCs w:val="23"/>
          <w:lang w:eastAsia="ru-RU"/>
        </w:rPr>
        <w:t>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AC718B" w:rsidRPr="00AC718B" w:rsidRDefault="00AC718B" w:rsidP="00AC718B">
      <w:pPr>
        <w:widowControl w:val="0"/>
        <w:numPr>
          <w:ilvl w:val="0"/>
          <w:numId w:val="245"/>
        </w:numPr>
        <w:autoSpaceDE w:val="0"/>
        <w:autoSpaceDN w:val="0"/>
        <w:adjustRightInd w:val="0"/>
        <w:spacing w:after="200" w:line="276" w:lineRule="auto"/>
        <w:ind w:firstLine="426"/>
        <w:jc w:val="both"/>
        <w:rPr>
          <w:rFonts w:ascii="Times New Roman" w:eastAsia="Times New Roman" w:hAnsi="Times New Roman" w:cs="Times New Roman"/>
          <w:color w:val="000000"/>
          <w:spacing w:val="-21"/>
          <w:sz w:val="23"/>
          <w:szCs w:val="23"/>
          <w:lang w:eastAsia="ru-RU"/>
        </w:rPr>
      </w:pPr>
      <w:r w:rsidRPr="00AC718B">
        <w:rPr>
          <w:rFonts w:ascii="Times New Roman" w:eastAsia="Times New Roman" w:hAnsi="Times New Roman" w:cs="Times New Roman"/>
          <w:color w:val="000000"/>
          <w:sz w:val="23"/>
          <w:szCs w:val="23"/>
          <w:lang w:eastAsia="ru-RU"/>
        </w:rPr>
        <w:t xml:space="preserve">смыслового чтения текстов различных </w:t>
      </w:r>
      <w:r w:rsidRPr="00AC718B">
        <w:rPr>
          <w:rFonts w:ascii="Times New Roman" w:eastAsia="Times New Roman" w:hAnsi="Times New Roman" w:cs="Times New Roman"/>
          <w:color w:val="000000"/>
          <w:spacing w:val="-1"/>
          <w:sz w:val="23"/>
          <w:szCs w:val="23"/>
          <w:lang w:eastAsia="ru-RU"/>
        </w:rPr>
        <w:t xml:space="preserve">стилей и жанров в соответствии с целями и задачами; осознанно строить </w:t>
      </w:r>
      <w:r w:rsidRPr="00AC718B">
        <w:rPr>
          <w:rFonts w:ascii="Times New Roman" w:eastAsia="Times New Roman" w:hAnsi="Times New Roman" w:cs="Times New Roman"/>
          <w:color w:val="000000"/>
          <w:sz w:val="23"/>
          <w:szCs w:val="23"/>
          <w:lang w:eastAsia="ru-RU"/>
        </w:rPr>
        <w:t>речевое высказывание в соответствии с задачами коммуникации и составлять тексты в устной и письменной формах;</w:t>
      </w:r>
    </w:p>
    <w:p w:rsidR="00AC718B" w:rsidRPr="00AC718B" w:rsidRDefault="00AC718B" w:rsidP="00AC718B">
      <w:pPr>
        <w:widowControl w:val="0"/>
        <w:numPr>
          <w:ilvl w:val="0"/>
          <w:numId w:val="245"/>
        </w:numPr>
        <w:autoSpaceDE w:val="0"/>
        <w:autoSpaceDN w:val="0"/>
        <w:adjustRightInd w:val="0"/>
        <w:spacing w:after="200" w:line="276" w:lineRule="auto"/>
        <w:ind w:firstLine="426"/>
        <w:jc w:val="both"/>
        <w:rPr>
          <w:rFonts w:ascii="Times New Roman" w:eastAsia="Times New Roman" w:hAnsi="Times New Roman" w:cs="Times New Roman"/>
          <w:color w:val="000000"/>
          <w:spacing w:val="-21"/>
          <w:sz w:val="23"/>
          <w:szCs w:val="23"/>
          <w:lang w:eastAsia="ru-RU"/>
        </w:rPr>
      </w:pPr>
      <w:r w:rsidRPr="00AC718B">
        <w:rPr>
          <w:rFonts w:ascii="Times New Roman" w:eastAsia="Times New Roman" w:hAnsi="Times New Roman" w:cs="Times New Roman"/>
          <w:color w:val="000000"/>
          <w:sz w:val="23"/>
          <w:szCs w:val="23"/>
          <w:lang w:eastAsia="ru-RU"/>
        </w:rPr>
        <w:t xml:space="preserve">осуществлять  логические действия сравнения, анализа, синтеза, обобщения, классификации по родовидовым признакам, </w:t>
      </w:r>
      <w:r w:rsidRPr="00AC718B">
        <w:rPr>
          <w:rFonts w:ascii="Times New Roman" w:eastAsia="Times New Roman" w:hAnsi="Times New Roman" w:cs="Times New Roman"/>
          <w:color w:val="000000"/>
          <w:spacing w:val="-1"/>
          <w:sz w:val="23"/>
          <w:szCs w:val="23"/>
          <w:lang w:eastAsia="ru-RU"/>
        </w:rPr>
        <w:t xml:space="preserve">установления аналогий и причинно-следственных связей, построения </w:t>
      </w:r>
      <w:r w:rsidRPr="00AC718B">
        <w:rPr>
          <w:rFonts w:ascii="Times New Roman" w:eastAsia="Times New Roman" w:hAnsi="Times New Roman" w:cs="Times New Roman"/>
          <w:color w:val="000000"/>
          <w:sz w:val="23"/>
          <w:szCs w:val="23"/>
          <w:lang w:eastAsia="ru-RU"/>
        </w:rPr>
        <w:t>рассуждений, отнесения к известным понятиям;</w:t>
      </w:r>
    </w:p>
    <w:p w:rsidR="00AC718B" w:rsidRPr="00AC718B" w:rsidRDefault="00AC718B" w:rsidP="00AC718B">
      <w:pPr>
        <w:widowControl w:val="0"/>
        <w:numPr>
          <w:ilvl w:val="0"/>
          <w:numId w:val="245"/>
        </w:numPr>
        <w:autoSpaceDE w:val="0"/>
        <w:autoSpaceDN w:val="0"/>
        <w:adjustRightInd w:val="0"/>
        <w:spacing w:after="200" w:line="276" w:lineRule="auto"/>
        <w:ind w:firstLine="426"/>
        <w:jc w:val="both"/>
        <w:rPr>
          <w:rFonts w:ascii="Times New Roman" w:eastAsia="Times New Roman" w:hAnsi="Times New Roman" w:cs="Times New Roman"/>
          <w:color w:val="000000"/>
          <w:spacing w:val="-21"/>
          <w:sz w:val="23"/>
          <w:szCs w:val="23"/>
          <w:lang w:eastAsia="ru-RU"/>
        </w:rPr>
      </w:pPr>
      <w:r w:rsidRPr="00AC718B">
        <w:rPr>
          <w:rFonts w:ascii="Times New Roman" w:eastAsia="Times New Roman" w:hAnsi="Times New Roman" w:cs="Times New Roman"/>
          <w:color w:val="000000"/>
          <w:sz w:val="23"/>
          <w:szCs w:val="23"/>
          <w:lang w:eastAsia="ru-RU"/>
        </w:rPr>
        <w:t xml:space="preserve">слушать собеседника и вести диалог; </w:t>
      </w:r>
      <w:r w:rsidRPr="00AC718B">
        <w:rPr>
          <w:rFonts w:ascii="Times New Roman" w:eastAsia="Times New Roman" w:hAnsi="Times New Roman" w:cs="Times New Roman"/>
          <w:color w:val="000000"/>
          <w:spacing w:val="-1"/>
          <w:sz w:val="23"/>
          <w:szCs w:val="23"/>
          <w:lang w:eastAsia="ru-RU"/>
        </w:rPr>
        <w:t xml:space="preserve">признавать возможность существования различных точек зрения и права каждого иметь свою; излагать свое мнение и аргументировать свою точку </w:t>
      </w:r>
      <w:r w:rsidRPr="00AC718B">
        <w:rPr>
          <w:rFonts w:ascii="Times New Roman" w:eastAsia="Times New Roman" w:hAnsi="Times New Roman" w:cs="Times New Roman"/>
          <w:color w:val="000000"/>
          <w:sz w:val="23"/>
          <w:szCs w:val="23"/>
          <w:lang w:eastAsia="ru-RU"/>
        </w:rPr>
        <w:t>зрения и оценку событий;</w:t>
      </w:r>
    </w:p>
    <w:p w:rsidR="00AC718B" w:rsidRPr="00AC718B" w:rsidRDefault="00AC718B" w:rsidP="00AC718B">
      <w:pPr>
        <w:widowControl w:val="0"/>
        <w:numPr>
          <w:ilvl w:val="0"/>
          <w:numId w:val="245"/>
        </w:numPr>
        <w:autoSpaceDE w:val="0"/>
        <w:autoSpaceDN w:val="0"/>
        <w:adjustRightInd w:val="0"/>
        <w:spacing w:after="200" w:line="276" w:lineRule="auto"/>
        <w:ind w:firstLine="426"/>
        <w:jc w:val="both"/>
        <w:rPr>
          <w:rFonts w:ascii="Times New Roman" w:eastAsia="Times New Roman" w:hAnsi="Times New Roman" w:cs="Times New Roman"/>
          <w:color w:val="000000"/>
          <w:spacing w:val="-21"/>
          <w:sz w:val="23"/>
          <w:szCs w:val="23"/>
          <w:lang w:eastAsia="ru-RU"/>
        </w:rPr>
      </w:pPr>
      <w:r w:rsidRPr="00AC718B">
        <w:rPr>
          <w:rFonts w:ascii="Times New Roman" w:eastAsia="Times New Roman" w:hAnsi="Times New Roman" w:cs="Times New Roman"/>
          <w:color w:val="000000"/>
          <w:spacing w:val="-1"/>
          <w:sz w:val="23"/>
          <w:szCs w:val="23"/>
          <w:lang w:eastAsia="ru-RU"/>
        </w:rPr>
        <w:t xml:space="preserve">определять общую цель и пути ее достижения; </w:t>
      </w:r>
      <w:r w:rsidRPr="00AC718B">
        <w:rPr>
          <w:rFonts w:ascii="Times New Roman" w:eastAsia="Times New Roman" w:hAnsi="Times New Roman" w:cs="Times New Roman"/>
          <w:color w:val="000000"/>
          <w:sz w:val="23"/>
          <w:szCs w:val="23"/>
          <w:lang w:eastAsia="ru-RU"/>
        </w:rPr>
        <w:t xml:space="preserve">договариваться о распределении функций и ролей в совместной деятельности; осуществлять взаимный контроль в совместной </w:t>
      </w:r>
      <w:r w:rsidRPr="00AC718B">
        <w:rPr>
          <w:rFonts w:ascii="Times New Roman" w:eastAsia="Times New Roman" w:hAnsi="Times New Roman" w:cs="Times New Roman"/>
          <w:color w:val="000000"/>
          <w:spacing w:val="-1"/>
          <w:sz w:val="23"/>
          <w:szCs w:val="23"/>
          <w:lang w:eastAsia="ru-RU"/>
        </w:rPr>
        <w:t xml:space="preserve">деятельности, адекватно оценивать собственное поведение и поведение </w:t>
      </w:r>
      <w:r w:rsidRPr="00AC718B">
        <w:rPr>
          <w:rFonts w:ascii="Times New Roman" w:eastAsia="Times New Roman" w:hAnsi="Times New Roman" w:cs="Times New Roman"/>
          <w:color w:val="000000"/>
          <w:sz w:val="23"/>
          <w:szCs w:val="23"/>
          <w:lang w:eastAsia="ru-RU"/>
        </w:rPr>
        <w:t>окружающих;</w:t>
      </w:r>
    </w:p>
    <w:p w:rsidR="00AC718B" w:rsidRPr="00AC718B" w:rsidRDefault="00AC718B" w:rsidP="00AC718B">
      <w:pPr>
        <w:widowControl w:val="0"/>
        <w:numPr>
          <w:ilvl w:val="0"/>
          <w:numId w:val="245"/>
        </w:numPr>
        <w:autoSpaceDE w:val="0"/>
        <w:autoSpaceDN w:val="0"/>
        <w:adjustRightInd w:val="0"/>
        <w:spacing w:after="200" w:line="276" w:lineRule="auto"/>
        <w:ind w:firstLine="426"/>
        <w:jc w:val="both"/>
        <w:rPr>
          <w:rFonts w:ascii="Times New Roman" w:eastAsia="Times New Roman" w:hAnsi="Times New Roman" w:cs="Times New Roman"/>
          <w:color w:val="000000"/>
          <w:spacing w:val="-21"/>
          <w:sz w:val="23"/>
          <w:szCs w:val="23"/>
          <w:lang w:eastAsia="ru-RU"/>
        </w:rPr>
      </w:pPr>
      <w:r w:rsidRPr="00AC718B">
        <w:rPr>
          <w:rFonts w:ascii="Times New Roman" w:eastAsia="Times New Roman" w:hAnsi="Times New Roman" w:cs="Times New Roman"/>
          <w:color w:val="000000"/>
          <w:sz w:val="23"/>
          <w:szCs w:val="23"/>
          <w:lang w:eastAsia="ru-RU"/>
        </w:rPr>
        <w:t>конструктивно разрешать конфликты посредством учета интересов сторон и сотрудничества;</w:t>
      </w:r>
    </w:p>
    <w:p w:rsidR="00AC718B" w:rsidRPr="00AC718B" w:rsidRDefault="00AC718B" w:rsidP="00AC718B">
      <w:pPr>
        <w:widowControl w:val="0"/>
        <w:numPr>
          <w:ilvl w:val="0"/>
          <w:numId w:val="245"/>
        </w:numPr>
        <w:autoSpaceDE w:val="0"/>
        <w:autoSpaceDN w:val="0"/>
        <w:adjustRightInd w:val="0"/>
        <w:spacing w:after="200" w:line="276" w:lineRule="auto"/>
        <w:ind w:firstLine="426"/>
        <w:jc w:val="both"/>
        <w:rPr>
          <w:rFonts w:ascii="Times New Roman" w:eastAsia="Times New Roman" w:hAnsi="Times New Roman" w:cs="Times New Roman"/>
          <w:color w:val="000000"/>
          <w:spacing w:val="-21"/>
          <w:sz w:val="23"/>
          <w:szCs w:val="23"/>
          <w:lang w:eastAsia="ru-RU"/>
        </w:rPr>
      </w:pPr>
      <w:r w:rsidRPr="00AC718B">
        <w:rPr>
          <w:rFonts w:ascii="Times New Roman" w:eastAsia="Times New Roman" w:hAnsi="Times New Roman" w:cs="Times New Roman"/>
          <w:color w:val="000000"/>
          <w:sz w:val="23"/>
          <w:szCs w:val="23"/>
          <w:lang w:eastAsia="ru-RU"/>
        </w:rPr>
        <w:t>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AC718B" w:rsidRPr="00AC718B" w:rsidRDefault="00AC718B" w:rsidP="00AC718B">
      <w:pPr>
        <w:spacing w:after="0" w:line="240" w:lineRule="auto"/>
        <w:ind w:left="720" w:firstLine="709"/>
        <w:contextualSpacing/>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А так же овладение:</w:t>
      </w:r>
    </w:p>
    <w:p w:rsidR="00AC718B" w:rsidRPr="00AC718B" w:rsidRDefault="00AC718B" w:rsidP="00AC718B">
      <w:pPr>
        <w:widowControl w:val="0"/>
        <w:numPr>
          <w:ilvl w:val="0"/>
          <w:numId w:val="246"/>
        </w:numPr>
        <w:autoSpaceDE w:val="0"/>
        <w:autoSpaceDN w:val="0"/>
        <w:adjustRightInd w:val="0"/>
        <w:spacing w:after="200" w:line="276" w:lineRule="auto"/>
        <w:jc w:val="both"/>
        <w:rPr>
          <w:rFonts w:ascii="Times New Roman" w:eastAsia="Times New Roman" w:hAnsi="Times New Roman" w:cs="Times New Roman"/>
          <w:color w:val="000000"/>
          <w:spacing w:val="-21"/>
          <w:sz w:val="23"/>
          <w:szCs w:val="23"/>
          <w:lang w:eastAsia="ru-RU"/>
        </w:rPr>
      </w:pPr>
      <w:r w:rsidRPr="00AC718B">
        <w:rPr>
          <w:rFonts w:ascii="Times New Roman" w:eastAsia="Times New Roman" w:hAnsi="Times New Roman" w:cs="Times New Roman"/>
          <w:color w:val="000000"/>
          <w:spacing w:val="-2"/>
          <w:sz w:val="23"/>
          <w:szCs w:val="23"/>
          <w:lang w:eastAsia="ru-RU"/>
        </w:rPr>
        <w:t xml:space="preserve">начальными сведениями о сущности и особенностях </w:t>
      </w:r>
      <w:r w:rsidRPr="00AC718B">
        <w:rPr>
          <w:rFonts w:ascii="Times New Roman" w:eastAsia="Times New Roman" w:hAnsi="Times New Roman" w:cs="Times New Roman"/>
          <w:color w:val="000000"/>
          <w:sz w:val="23"/>
          <w:szCs w:val="23"/>
          <w:lang w:eastAsia="ru-RU"/>
        </w:rPr>
        <w:t>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AC718B" w:rsidRPr="00AC718B" w:rsidRDefault="00AC718B" w:rsidP="00AC718B">
      <w:pPr>
        <w:widowControl w:val="0"/>
        <w:numPr>
          <w:ilvl w:val="0"/>
          <w:numId w:val="246"/>
        </w:numPr>
        <w:autoSpaceDE w:val="0"/>
        <w:autoSpaceDN w:val="0"/>
        <w:adjustRightInd w:val="0"/>
        <w:spacing w:after="200" w:line="276" w:lineRule="auto"/>
        <w:jc w:val="both"/>
        <w:rPr>
          <w:rFonts w:ascii="Times New Roman" w:eastAsia="Times New Roman" w:hAnsi="Times New Roman" w:cs="Times New Roman"/>
          <w:color w:val="000000"/>
          <w:spacing w:val="-21"/>
          <w:sz w:val="23"/>
          <w:szCs w:val="23"/>
          <w:lang w:eastAsia="ru-RU"/>
        </w:rPr>
      </w:pPr>
      <w:r w:rsidRPr="00AC718B">
        <w:rPr>
          <w:rFonts w:ascii="Times New Roman" w:eastAsia="Times New Roman" w:hAnsi="Times New Roman" w:cs="Times New Roman"/>
          <w:color w:val="000000"/>
          <w:sz w:val="23"/>
          <w:szCs w:val="23"/>
          <w:lang w:eastAsia="ru-RU"/>
        </w:rPr>
        <w:t xml:space="preserve">базовыми предметными и межпредметными понятиями, отражающими существенные связи и отношения между объектами и процессами. </w:t>
      </w:r>
    </w:p>
    <w:p w:rsidR="00AC718B" w:rsidRPr="00AC718B" w:rsidRDefault="00AC718B" w:rsidP="00AC718B">
      <w:pPr>
        <w:spacing w:after="200" w:line="276" w:lineRule="auto"/>
        <w:ind w:left="720"/>
        <w:rPr>
          <w:rFonts w:ascii="Times New Roman" w:eastAsia="Times New Roman" w:hAnsi="Times New Roman" w:cs="Times New Roman"/>
          <w:b/>
          <w:bCs/>
          <w:i/>
          <w:iCs/>
          <w:color w:val="000000"/>
          <w:sz w:val="23"/>
          <w:szCs w:val="23"/>
          <w:lang w:eastAsia="ru-RU"/>
        </w:rPr>
      </w:pPr>
      <w:r w:rsidRPr="00AC718B">
        <w:rPr>
          <w:rFonts w:ascii="Times New Roman" w:eastAsia="Times New Roman" w:hAnsi="Times New Roman" w:cs="Times New Roman"/>
          <w:b/>
          <w:bCs/>
          <w:i/>
          <w:iCs/>
          <w:color w:val="000000"/>
          <w:sz w:val="23"/>
          <w:szCs w:val="23"/>
          <w:lang w:eastAsia="ru-RU"/>
        </w:rPr>
        <w:t>Предметные результаты</w:t>
      </w:r>
    </w:p>
    <w:p w:rsidR="00AC718B" w:rsidRPr="00AC718B" w:rsidRDefault="00AC718B" w:rsidP="00AC718B">
      <w:pPr>
        <w:autoSpaceDE w:val="0"/>
        <w:spacing w:after="0" w:line="240" w:lineRule="auto"/>
        <w:ind w:firstLine="709"/>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 xml:space="preserve">Оценка </w:t>
      </w:r>
      <w:r w:rsidRPr="00AC718B">
        <w:rPr>
          <w:rFonts w:ascii="Times New Roman" w:eastAsia="Calibri" w:hAnsi="Times New Roman" w:cs="Times New Roman"/>
          <w:b/>
          <w:bCs/>
          <w:i/>
          <w:iCs/>
          <w:color w:val="000000"/>
          <w:sz w:val="23"/>
          <w:szCs w:val="23"/>
        </w:rPr>
        <w:t>предметных результатов</w:t>
      </w:r>
      <w:r w:rsidRPr="00AC718B">
        <w:rPr>
          <w:rFonts w:ascii="Times New Roman" w:eastAsia="Calibri" w:hAnsi="Times New Roman" w:cs="Times New Roman"/>
          <w:i/>
          <w:iCs/>
          <w:smallCaps/>
          <w:color w:val="000000"/>
          <w:sz w:val="23"/>
          <w:szCs w:val="23"/>
        </w:rPr>
        <w:t xml:space="preserve"> </w:t>
      </w:r>
      <w:r w:rsidRPr="00AC718B">
        <w:rPr>
          <w:rFonts w:ascii="Times New Roman" w:eastAsia="Calibri" w:hAnsi="Times New Roman" w:cs="Times New Roman"/>
          <w:color w:val="000000"/>
          <w:sz w:val="23"/>
          <w:szCs w:val="23"/>
        </w:rPr>
        <w:t>предусматривает выявление уровня достижения обучающимся планируемых результатов по отдельным предметам с учетом:</w:t>
      </w:r>
    </w:p>
    <w:p w:rsidR="00AC718B" w:rsidRPr="00AC718B" w:rsidRDefault="00AC718B" w:rsidP="00AC718B">
      <w:pPr>
        <w:widowControl w:val="0"/>
        <w:numPr>
          <w:ilvl w:val="0"/>
          <w:numId w:val="247"/>
        </w:numPr>
        <w:autoSpaceDE w:val="0"/>
        <w:autoSpaceDN w:val="0"/>
        <w:adjustRightInd w:val="0"/>
        <w:spacing w:after="200" w:line="276"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предметных знаний: опорные знания учебных предметов: ключевые теории, идеи, понятия, факты, методы; знания, дополняющие, расширяющие или углубляющие опорную систему знаний;</w:t>
      </w:r>
    </w:p>
    <w:p w:rsidR="00AC718B" w:rsidRPr="00AC718B" w:rsidRDefault="00AC718B" w:rsidP="00AC718B">
      <w:pPr>
        <w:widowControl w:val="0"/>
        <w:numPr>
          <w:ilvl w:val="0"/>
          <w:numId w:val="247"/>
        </w:numPr>
        <w:autoSpaceDE w:val="0"/>
        <w:autoSpaceDN w:val="0"/>
        <w:adjustRightInd w:val="0"/>
        <w:spacing w:after="200" w:line="276"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lastRenderedPageBreak/>
        <w:t>действий с предметным содержанием:</w:t>
      </w:r>
      <w:r w:rsidRPr="00AC718B">
        <w:rPr>
          <w:rFonts w:ascii="Times New Roman" w:eastAsia="Times New Roman" w:hAnsi="Times New Roman" w:cs="Times New Roman"/>
          <w:i/>
          <w:iCs/>
          <w:color w:val="000000"/>
          <w:sz w:val="23"/>
          <w:szCs w:val="23"/>
          <w:lang w:eastAsia="ru-RU"/>
        </w:rPr>
        <w:t xml:space="preserve"> </w:t>
      </w:r>
      <w:r w:rsidRPr="00AC718B">
        <w:rPr>
          <w:rFonts w:ascii="Times New Roman" w:eastAsia="Times New Roman" w:hAnsi="Times New Roman" w:cs="Times New Roman"/>
          <w:color w:val="000000"/>
          <w:sz w:val="23"/>
          <w:szCs w:val="23"/>
          <w:lang w:eastAsia="ru-RU"/>
        </w:rPr>
        <w:t>предметные действия на основе познавательных УУД; конкретные предметные действия (способы двигательной деятельности, обработки материалов, приёмы лепки, рисования, способы музыкальной исполнительской деятельности и другие).</w:t>
      </w:r>
    </w:p>
    <w:p w:rsidR="00AC718B" w:rsidRPr="00AC718B" w:rsidRDefault="00AC718B" w:rsidP="00AC718B">
      <w:pPr>
        <w:spacing w:after="0" w:line="240" w:lineRule="auto"/>
        <w:ind w:firstLine="709"/>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u w:val="single"/>
        </w:rPr>
        <w:t>Объект:</w:t>
      </w:r>
      <w:r w:rsidRPr="00AC718B">
        <w:rPr>
          <w:rFonts w:ascii="Times New Roman" w:eastAsia="Calibri" w:hAnsi="Times New Roman" w:cs="Times New Roman"/>
          <w:color w:val="000000"/>
          <w:sz w:val="23"/>
          <w:szCs w:val="23"/>
        </w:rPr>
        <w:t xml:space="preserve">  сформированность учебных действий с предметным содержанием.</w:t>
      </w:r>
    </w:p>
    <w:p w:rsidR="00AC718B" w:rsidRPr="00AC718B" w:rsidRDefault="00AC718B" w:rsidP="00AC718B">
      <w:pPr>
        <w:spacing w:after="0" w:line="240" w:lineRule="auto"/>
        <w:ind w:firstLine="709"/>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u w:val="single"/>
        </w:rPr>
        <w:t>Предмет:</w:t>
      </w:r>
      <w:r w:rsidRPr="00AC718B">
        <w:rPr>
          <w:rFonts w:ascii="Times New Roman" w:eastAsia="Calibri" w:hAnsi="Times New Roman" w:cs="Times New Roman"/>
          <w:color w:val="000000"/>
          <w:sz w:val="23"/>
          <w:szCs w:val="23"/>
        </w:rPr>
        <w:t xml:space="preserve">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метапредметной основе.</w:t>
      </w:r>
    </w:p>
    <w:p w:rsidR="00AC718B" w:rsidRPr="00AC718B" w:rsidRDefault="00AC718B" w:rsidP="00AC718B">
      <w:pPr>
        <w:spacing w:after="0" w:line="240" w:lineRule="auto"/>
        <w:ind w:firstLine="709"/>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Оценка достижения предметных результатов ведется как в ходе текущего и промежуточного оценивания, так и в ходе выполнения итоговых проверочных работ.</w:t>
      </w:r>
    </w:p>
    <w:p w:rsidR="00AC718B" w:rsidRPr="00AC718B" w:rsidRDefault="00AC718B" w:rsidP="00AC718B">
      <w:pPr>
        <w:spacing w:after="0" w:line="240" w:lineRule="auto"/>
        <w:ind w:left="720"/>
        <w:contextualSpacing/>
        <w:jc w:val="both"/>
        <w:rPr>
          <w:rFonts w:ascii="Times New Roman" w:eastAsia="Times New Roman" w:hAnsi="Times New Roman" w:cs="Times New Roman"/>
          <w:color w:val="000000"/>
          <w:spacing w:val="-21"/>
          <w:sz w:val="23"/>
          <w:szCs w:val="23"/>
          <w:lang w:eastAsia="ru-RU"/>
        </w:rPr>
      </w:pPr>
    </w:p>
    <w:p w:rsidR="00AC718B" w:rsidRPr="00AC718B" w:rsidRDefault="00AC718B" w:rsidP="00AC718B">
      <w:pPr>
        <w:spacing w:after="200" w:line="276" w:lineRule="auto"/>
        <w:jc w:val="both"/>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b/>
          <w:bCs/>
          <w:color w:val="000000"/>
          <w:sz w:val="23"/>
          <w:szCs w:val="23"/>
          <w:lang w:eastAsia="ru-RU"/>
        </w:rPr>
        <w:t>Критерии (планируемые результаты),  процедуры и состав инструментария оценивания</w:t>
      </w:r>
    </w:p>
    <w:p w:rsidR="00AC718B" w:rsidRPr="00AC718B" w:rsidRDefault="00AC718B" w:rsidP="00AC718B">
      <w:pPr>
        <w:spacing w:after="0" w:line="240" w:lineRule="auto"/>
        <w:ind w:firstLine="709"/>
        <w:jc w:val="both"/>
        <w:rPr>
          <w:rFonts w:ascii="Times New Roman" w:eastAsia="Calibri" w:hAnsi="Times New Roman" w:cs="Times New Roman"/>
          <w:b/>
          <w:bCs/>
          <w:color w:val="000000"/>
          <w:sz w:val="23"/>
          <w:szCs w:val="23"/>
        </w:rPr>
      </w:pPr>
      <w:r w:rsidRPr="00AC718B">
        <w:rPr>
          <w:rFonts w:ascii="Times New Roman" w:eastAsia="Calibri" w:hAnsi="Times New Roman" w:cs="Times New Roman"/>
          <w:color w:val="000000"/>
          <w:sz w:val="23"/>
          <w:szCs w:val="23"/>
        </w:rPr>
        <w:t xml:space="preserve">Все компоненты Системы оценки </w:t>
      </w:r>
      <w:r w:rsidRPr="00AC718B">
        <w:rPr>
          <w:rFonts w:ascii="Times New Roman" w:eastAsia="Calibri" w:hAnsi="Times New Roman" w:cs="Times New Roman"/>
          <w:b/>
          <w:bCs/>
          <w:color w:val="000000"/>
          <w:sz w:val="23"/>
          <w:szCs w:val="23"/>
        </w:rPr>
        <w:t>обеспечивают комплексную оценку результатов</w:t>
      </w:r>
      <w:r w:rsidRPr="00AC718B">
        <w:rPr>
          <w:rFonts w:ascii="Times New Roman" w:eastAsia="Calibri" w:hAnsi="Times New Roman" w:cs="Times New Roman"/>
          <w:color w:val="000000"/>
          <w:sz w:val="23"/>
          <w:szCs w:val="23"/>
        </w:rPr>
        <w:t>: не отдельные отметки по отдельным предметам, а общая характеристика всего приобретённого учеником – его личностные, метапредметные и предметные результаты.</w:t>
      </w:r>
    </w:p>
    <w:p w:rsidR="00AC718B" w:rsidRPr="00AC718B" w:rsidRDefault="00AC718B" w:rsidP="00AC718B">
      <w:pPr>
        <w:autoSpaceDE w:val="0"/>
        <w:snapToGrid w:val="0"/>
        <w:spacing w:after="0" w:line="240" w:lineRule="auto"/>
        <w:ind w:firstLine="709"/>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Система оценки включает в себя две согласованные между собой системы оценок: внешнюю оценку (или оценку, осуществляемую внешними по отношению к школе службами); внутреннюю оценку (или оценку, осуществляемую самой школой — обучающимися, педагогами, администрацией).</w:t>
      </w:r>
    </w:p>
    <w:p w:rsidR="00AC718B" w:rsidRPr="00AC718B" w:rsidRDefault="00AC718B" w:rsidP="00AC718B">
      <w:pPr>
        <w:autoSpaceDE w:val="0"/>
        <w:snapToGrid w:val="0"/>
        <w:spacing w:after="0" w:line="240" w:lineRule="auto"/>
        <w:jc w:val="both"/>
        <w:rPr>
          <w:rFonts w:ascii="Times New Roman" w:eastAsia="Calibri" w:hAnsi="Times New Roman" w:cs="Times New Roman"/>
          <w:color w:val="000000"/>
          <w:sz w:val="23"/>
          <w:szCs w:val="23"/>
        </w:rPr>
      </w:pPr>
    </w:p>
    <w:p w:rsidR="00AC718B" w:rsidRPr="00AC718B" w:rsidRDefault="00AC718B" w:rsidP="00AC718B">
      <w:pPr>
        <w:autoSpaceDE w:val="0"/>
        <w:snapToGrid w:val="0"/>
        <w:spacing w:after="0" w:line="240" w:lineRule="auto"/>
        <w:ind w:firstLine="709"/>
        <w:jc w:val="both"/>
        <w:rPr>
          <w:rFonts w:ascii="Times New Roman" w:eastAsia="Calibri" w:hAnsi="Times New Roman" w:cs="Times New Roman"/>
          <w:color w:val="000000"/>
          <w:sz w:val="23"/>
          <w:szCs w:val="23"/>
        </w:rPr>
      </w:pPr>
    </w:p>
    <w:tbl>
      <w:tblPr>
        <w:tblpPr w:leftFromText="180" w:rightFromText="180" w:vertAnchor="text" w:horzAnchor="margin" w:tblpY="71"/>
        <w:tblW w:w="106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315"/>
        <w:gridCol w:w="2558"/>
        <w:gridCol w:w="3197"/>
        <w:gridCol w:w="3603"/>
      </w:tblGrid>
      <w:tr w:rsidR="00AC718B" w:rsidRPr="00AC718B" w:rsidTr="005577CD">
        <w:trPr>
          <w:trHeight w:val="552"/>
        </w:trPr>
        <w:tc>
          <w:tcPr>
            <w:tcW w:w="1315" w:type="dxa"/>
          </w:tcPr>
          <w:p w:rsidR="00AC718B" w:rsidRPr="00AC718B" w:rsidRDefault="00AC718B" w:rsidP="00AC718B">
            <w:pPr>
              <w:spacing w:after="0" w:line="240" w:lineRule="auto"/>
              <w:contextualSpacing/>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 освоения ООП НОО</w:t>
            </w:r>
          </w:p>
        </w:tc>
        <w:tc>
          <w:tcPr>
            <w:tcW w:w="2558" w:type="dxa"/>
          </w:tcPr>
          <w:p w:rsidR="00AC718B" w:rsidRPr="00AC718B" w:rsidRDefault="00AC718B" w:rsidP="00AC718B">
            <w:pPr>
              <w:spacing w:after="0" w:line="240" w:lineRule="auto"/>
              <w:contextualSpacing/>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Критерии </w:t>
            </w:r>
          </w:p>
        </w:tc>
        <w:tc>
          <w:tcPr>
            <w:tcW w:w="3197" w:type="dxa"/>
          </w:tcPr>
          <w:p w:rsidR="00AC718B" w:rsidRPr="00AC718B" w:rsidRDefault="00AC718B" w:rsidP="00AC718B">
            <w:pPr>
              <w:spacing w:after="0" w:line="240" w:lineRule="auto"/>
              <w:contextualSpacing/>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Процедуры</w:t>
            </w:r>
          </w:p>
        </w:tc>
        <w:tc>
          <w:tcPr>
            <w:tcW w:w="3603" w:type="dxa"/>
          </w:tcPr>
          <w:p w:rsidR="00AC718B" w:rsidRPr="00AC718B" w:rsidRDefault="00AC718B" w:rsidP="00AC718B">
            <w:pPr>
              <w:spacing w:after="0" w:line="240" w:lineRule="auto"/>
              <w:contextualSpacing/>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Состав инструментария </w:t>
            </w:r>
          </w:p>
        </w:tc>
      </w:tr>
      <w:tr w:rsidR="00AC718B" w:rsidRPr="00AC718B" w:rsidTr="005577CD">
        <w:trPr>
          <w:cantSplit/>
          <w:trHeight w:val="1103"/>
        </w:trPr>
        <w:tc>
          <w:tcPr>
            <w:tcW w:w="1315" w:type="dxa"/>
            <w:textDirection w:val="btLr"/>
          </w:tcPr>
          <w:p w:rsidR="00AC718B" w:rsidRPr="00AC718B" w:rsidRDefault="00AC718B" w:rsidP="00AC718B">
            <w:pPr>
              <w:spacing w:after="0" w:line="240" w:lineRule="auto"/>
              <w:ind w:left="113" w:right="113"/>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личностные результаты</w:t>
            </w:r>
          </w:p>
        </w:tc>
        <w:tc>
          <w:tcPr>
            <w:tcW w:w="2558" w:type="dxa"/>
          </w:tcPr>
          <w:p w:rsidR="00AC718B" w:rsidRPr="00AC718B" w:rsidRDefault="00AC718B" w:rsidP="00AC718B">
            <w:pPr>
              <w:spacing w:after="0" w:line="240" w:lineRule="auto"/>
              <w:contextualSpacing/>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планируемые результаты, демонстрирующие сформированность личностных УУД</w:t>
            </w:r>
          </w:p>
        </w:tc>
        <w:tc>
          <w:tcPr>
            <w:tcW w:w="3197" w:type="dxa"/>
          </w:tcPr>
          <w:p w:rsidR="00AC718B" w:rsidRPr="00AC718B" w:rsidRDefault="00AC718B" w:rsidP="00AC718B">
            <w:pPr>
              <w:spacing w:after="0" w:line="240" w:lineRule="auto"/>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внешние мониторинговые исследования с использованием неперсонифицированных потоков информации</w:t>
            </w:r>
          </w:p>
        </w:tc>
        <w:tc>
          <w:tcPr>
            <w:tcW w:w="3603" w:type="dxa"/>
          </w:tcPr>
          <w:p w:rsidR="00AC718B" w:rsidRPr="00AC718B" w:rsidRDefault="00AC718B" w:rsidP="00AC718B">
            <w:pPr>
              <w:spacing w:after="0" w:line="240" w:lineRule="auto"/>
              <w:contextualSpacing/>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pacing w:val="-2"/>
                <w:sz w:val="23"/>
                <w:szCs w:val="23"/>
                <w:lang w:eastAsia="ru-RU"/>
              </w:rPr>
              <w:t>диагностическая работа, включающая задания на оценку поступков, обозначение своей жизненной позиции, культурного выбора, мотивов, личностных целей; результаты наблюдения, анкетирования, бесед, интервью и т.д.</w:t>
            </w:r>
          </w:p>
        </w:tc>
      </w:tr>
      <w:tr w:rsidR="00AC718B" w:rsidRPr="00AC718B" w:rsidTr="005577CD">
        <w:trPr>
          <w:cantSplit/>
          <w:trHeight w:val="1368"/>
        </w:trPr>
        <w:tc>
          <w:tcPr>
            <w:tcW w:w="1315" w:type="dxa"/>
            <w:textDirection w:val="btLr"/>
          </w:tcPr>
          <w:p w:rsidR="00AC718B" w:rsidRPr="00AC718B" w:rsidRDefault="00AC718B" w:rsidP="00AC718B">
            <w:pPr>
              <w:spacing w:after="0" w:line="240" w:lineRule="auto"/>
              <w:ind w:left="113" w:right="113"/>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метапредметные результаты</w:t>
            </w:r>
          </w:p>
        </w:tc>
        <w:tc>
          <w:tcPr>
            <w:tcW w:w="2558" w:type="dxa"/>
          </w:tcPr>
          <w:p w:rsidR="00AC718B" w:rsidRPr="00AC718B" w:rsidRDefault="00AC718B" w:rsidP="00AC718B">
            <w:pPr>
              <w:spacing w:after="0" w:line="240" w:lineRule="auto"/>
              <w:contextualSpacing/>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умения, демонстрирующие сформированность регулятивных, коммуникативных и познавательных УУД</w:t>
            </w:r>
          </w:p>
        </w:tc>
        <w:tc>
          <w:tcPr>
            <w:tcW w:w="3197" w:type="dxa"/>
          </w:tcPr>
          <w:p w:rsidR="00AC718B" w:rsidRPr="00AC718B" w:rsidRDefault="00AC718B" w:rsidP="00AC718B">
            <w:pPr>
              <w:spacing w:after="0" w:line="240" w:lineRule="auto"/>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 xml:space="preserve">- </w:t>
            </w:r>
            <w:hyperlink r:id="rId7" w:history="1">
              <w:r w:rsidRPr="00AC718B">
                <w:rPr>
                  <w:rFonts w:ascii="Times New Roman" w:eastAsia="Calibri" w:hAnsi="Times New Roman" w:cs="Times New Roman"/>
                  <w:color w:val="000000"/>
                  <w:sz w:val="23"/>
                  <w:szCs w:val="23"/>
                  <w:u w:val="single"/>
                </w:rPr>
                <w:t>внутренняя накопленная оценка</w:t>
              </w:r>
            </w:hyperlink>
            <w:r w:rsidRPr="00AC718B">
              <w:rPr>
                <w:rFonts w:ascii="Times New Roman" w:eastAsia="Calibri" w:hAnsi="Times New Roman" w:cs="Times New Roman"/>
                <w:color w:val="000000"/>
                <w:sz w:val="23"/>
                <w:szCs w:val="23"/>
              </w:rPr>
              <w:t xml:space="preserve"> (Таблицы оценки достижения планируемых результатов);</w:t>
            </w:r>
          </w:p>
          <w:p w:rsidR="00AC718B" w:rsidRPr="00AC718B" w:rsidRDefault="00AC718B" w:rsidP="00AC718B">
            <w:pPr>
              <w:spacing w:after="0" w:line="240" w:lineRule="auto"/>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 итоговая оценка</w:t>
            </w:r>
          </w:p>
          <w:p w:rsidR="00AC718B" w:rsidRPr="00AC718B" w:rsidRDefault="00AC718B" w:rsidP="00AC718B">
            <w:pPr>
              <w:spacing w:after="0" w:line="240" w:lineRule="auto"/>
              <w:contextualSpacing/>
              <w:jc w:val="both"/>
              <w:rPr>
                <w:rFonts w:ascii="Times New Roman" w:eastAsia="Times New Roman" w:hAnsi="Times New Roman" w:cs="Times New Roman"/>
                <w:color w:val="000000"/>
                <w:sz w:val="23"/>
                <w:szCs w:val="23"/>
                <w:lang w:eastAsia="ru-RU"/>
              </w:rPr>
            </w:pPr>
          </w:p>
        </w:tc>
        <w:tc>
          <w:tcPr>
            <w:tcW w:w="3603" w:type="dxa"/>
          </w:tcPr>
          <w:p w:rsidR="00AC718B" w:rsidRPr="00AC718B" w:rsidRDefault="00AC718B" w:rsidP="00AC718B">
            <w:pPr>
              <w:widowControl w:val="0"/>
              <w:numPr>
                <w:ilvl w:val="0"/>
                <w:numId w:val="248"/>
              </w:numPr>
              <w:autoSpaceDE w:val="0"/>
              <w:autoSpaceDN w:val="0"/>
              <w:adjustRightInd w:val="0"/>
              <w:spacing w:after="200" w:line="276" w:lineRule="auto"/>
              <w:ind w:left="273"/>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специальные задачи;</w:t>
            </w:r>
          </w:p>
          <w:p w:rsidR="00AC718B" w:rsidRPr="00AC718B" w:rsidRDefault="00AC718B" w:rsidP="00AC718B">
            <w:pPr>
              <w:widowControl w:val="0"/>
              <w:numPr>
                <w:ilvl w:val="0"/>
                <w:numId w:val="248"/>
              </w:numPr>
              <w:autoSpaceDE w:val="0"/>
              <w:autoSpaceDN w:val="0"/>
              <w:adjustRightInd w:val="0"/>
              <w:spacing w:after="200" w:line="276" w:lineRule="auto"/>
              <w:ind w:left="273"/>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задачи, в которых УУД выступают как условие успешности решения учебных задач</w:t>
            </w:r>
          </w:p>
          <w:p w:rsidR="00AC718B" w:rsidRPr="00AC718B" w:rsidRDefault="00AC718B" w:rsidP="00AC718B">
            <w:pPr>
              <w:widowControl w:val="0"/>
              <w:numPr>
                <w:ilvl w:val="0"/>
                <w:numId w:val="248"/>
              </w:numPr>
              <w:autoSpaceDE w:val="0"/>
              <w:autoSpaceDN w:val="0"/>
              <w:adjustRightInd w:val="0"/>
              <w:spacing w:after="200" w:line="276" w:lineRule="auto"/>
              <w:ind w:left="273"/>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комплексные задания на межпредметной основе</w:t>
            </w:r>
          </w:p>
        </w:tc>
      </w:tr>
      <w:tr w:rsidR="00AC718B" w:rsidRPr="00AC718B" w:rsidTr="005577CD">
        <w:trPr>
          <w:cantSplit/>
          <w:trHeight w:val="1103"/>
        </w:trPr>
        <w:tc>
          <w:tcPr>
            <w:tcW w:w="1315" w:type="dxa"/>
            <w:textDirection w:val="btLr"/>
          </w:tcPr>
          <w:p w:rsidR="00AC718B" w:rsidRPr="00AC718B" w:rsidRDefault="00AC718B" w:rsidP="00AC718B">
            <w:pPr>
              <w:spacing w:after="0" w:line="240" w:lineRule="auto"/>
              <w:ind w:left="113" w:right="113"/>
              <w:contextualSpacing/>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предметные результаты</w:t>
            </w:r>
          </w:p>
        </w:tc>
        <w:tc>
          <w:tcPr>
            <w:tcW w:w="2558" w:type="dxa"/>
          </w:tcPr>
          <w:p w:rsidR="00AC718B" w:rsidRPr="00AC718B" w:rsidRDefault="00AC718B" w:rsidP="00AC718B">
            <w:pPr>
              <w:spacing w:after="0" w:line="240" w:lineRule="auto"/>
              <w:contextualSpacing/>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умения, демонстрирующие сформированность предметных знаний и действий с предметным содержанием</w:t>
            </w:r>
          </w:p>
        </w:tc>
        <w:tc>
          <w:tcPr>
            <w:tcW w:w="3197" w:type="dxa"/>
          </w:tcPr>
          <w:p w:rsidR="00AC718B" w:rsidRPr="00AC718B" w:rsidRDefault="00475276" w:rsidP="00AC718B">
            <w:pPr>
              <w:spacing w:after="0" w:line="240" w:lineRule="auto"/>
              <w:jc w:val="both"/>
              <w:rPr>
                <w:rFonts w:ascii="Times New Roman" w:eastAsia="Calibri" w:hAnsi="Times New Roman" w:cs="Times New Roman"/>
                <w:color w:val="000000"/>
                <w:sz w:val="23"/>
                <w:szCs w:val="23"/>
              </w:rPr>
            </w:pPr>
            <w:hyperlink r:id="rId8" w:history="1">
              <w:r w:rsidR="00AC718B" w:rsidRPr="00AC718B">
                <w:rPr>
                  <w:rFonts w:ascii="Times New Roman" w:eastAsia="Calibri" w:hAnsi="Times New Roman" w:cs="Times New Roman"/>
                  <w:color w:val="000000"/>
                  <w:sz w:val="23"/>
                  <w:szCs w:val="23"/>
                  <w:u w:val="single"/>
                </w:rPr>
                <w:t>внутренняя накопленная оценка</w:t>
              </w:r>
            </w:hyperlink>
            <w:r w:rsidR="00AC718B" w:rsidRPr="00AC718B">
              <w:rPr>
                <w:rFonts w:ascii="Times New Roman" w:eastAsia="Calibri" w:hAnsi="Times New Roman" w:cs="Times New Roman"/>
                <w:color w:val="000000"/>
                <w:sz w:val="23"/>
                <w:szCs w:val="23"/>
              </w:rPr>
              <w:t xml:space="preserve"> (Таблицы оценки достижения планируемых результатов)</w:t>
            </w:r>
          </w:p>
          <w:p w:rsidR="00AC718B" w:rsidRPr="00AC718B" w:rsidRDefault="00AC718B" w:rsidP="00AC718B">
            <w:pPr>
              <w:spacing w:after="0" w:line="240" w:lineRule="auto"/>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 итоговая оценка</w:t>
            </w:r>
          </w:p>
          <w:p w:rsidR="00AC718B" w:rsidRPr="00AC718B" w:rsidRDefault="00AC718B" w:rsidP="00AC718B">
            <w:pPr>
              <w:spacing w:after="0" w:line="240" w:lineRule="auto"/>
              <w:contextualSpacing/>
              <w:jc w:val="both"/>
              <w:rPr>
                <w:rFonts w:ascii="Times New Roman" w:eastAsia="Times New Roman" w:hAnsi="Times New Roman" w:cs="Times New Roman"/>
                <w:color w:val="000000"/>
                <w:sz w:val="23"/>
                <w:szCs w:val="23"/>
                <w:lang w:eastAsia="ru-RU"/>
              </w:rPr>
            </w:pPr>
          </w:p>
        </w:tc>
        <w:tc>
          <w:tcPr>
            <w:tcW w:w="3603" w:type="dxa"/>
          </w:tcPr>
          <w:p w:rsidR="00AC718B" w:rsidRPr="00AC718B" w:rsidRDefault="00AC718B" w:rsidP="00AC718B">
            <w:pPr>
              <w:widowControl w:val="0"/>
              <w:tabs>
                <w:tab w:val="left" w:pos="720"/>
                <w:tab w:val="left" w:pos="1080"/>
                <w:tab w:val="left" w:pos="1260"/>
              </w:tabs>
              <w:autoSpaceDE w:val="0"/>
              <w:autoSpaceDN w:val="0"/>
              <w:adjustRightInd w:val="0"/>
              <w:spacing w:after="0" w:line="240" w:lineRule="auto"/>
              <w:jc w:val="both"/>
              <w:rPr>
                <w:rFonts w:ascii="Times New Roman" w:eastAsia="Times New Roman" w:hAnsi="Times New Roman" w:cs="Times New Roman"/>
                <w:color w:val="000000"/>
                <w:spacing w:val="-2"/>
                <w:sz w:val="23"/>
                <w:szCs w:val="23"/>
                <w:lang w:eastAsia="ru-RU"/>
              </w:rPr>
            </w:pPr>
            <w:r w:rsidRPr="00AC718B">
              <w:rPr>
                <w:rFonts w:ascii="Times New Roman" w:eastAsia="Times New Roman" w:hAnsi="Times New Roman" w:cs="Times New Roman"/>
                <w:i/>
                <w:iCs/>
                <w:color w:val="000000"/>
                <w:spacing w:val="-2"/>
                <w:sz w:val="23"/>
                <w:szCs w:val="23"/>
                <w:lang w:eastAsia="ru-RU"/>
              </w:rPr>
              <w:t>продуктивные задания</w:t>
            </w:r>
            <w:r w:rsidRPr="00AC718B">
              <w:rPr>
                <w:rFonts w:ascii="Times New Roman" w:eastAsia="Times New Roman" w:hAnsi="Times New Roman" w:cs="Times New Roman"/>
                <w:color w:val="000000"/>
                <w:spacing w:val="-2"/>
                <w:sz w:val="23"/>
                <w:szCs w:val="23"/>
                <w:lang w:eastAsia="ru-RU"/>
              </w:rPr>
              <w:t xml:space="preserve"> (задачи) по применению знаний и умений, предполагающие создание учеником в ходе решения своего информационного продукта: вывода, оценки и т.п. </w:t>
            </w:r>
          </w:p>
        </w:tc>
      </w:tr>
    </w:tbl>
    <w:p w:rsidR="00AC718B" w:rsidRPr="005577CD" w:rsidRDefault="00AC718B" w:rsidP="00AC718B">
      <w:pPr>
        <w:autoSpaceDE w:val="0"/>
        <w:snapToGrid w:val="0"/>
        <w:spacing w:after="0" w:line="240" w:lineRule="auto"/>
        <w:jc w:val="both"/>
        <w:rPr>
          <w:rFonts w:ascii="Times New Roman" w:eastAsia="Calibri" w:hAnsi="Times New Roman" w:cs="Times New Roman"/>
          <w:color w:val="000000"/>
          <w:sz w:val="23"/>
          <w:szCs w:val="23"/>
        </w:rPr>
      </w:pPr>
    </w:p>
    <w:p w:rsidR="00AC718B" w:rsidRPr="00AC718B" w:rsidRDefault="00AC718B" w:rsidP="00AC718B">
      <w:pPr>
        <w:shd w:val="clear" w:color="auto" w:fill="FFFFFF"/>
        <w:spacing w:before="240" w:after="240" w:line="240" w:lineRule="auto"/>
        <w:ind w:firstLine="708"/>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Духовно-нравственное развитие и воспитание обучающихся</w:t>
      </w:r>
      <w:r w:rsidRPr="00AC718B">
        <w:rPr>
          <w:rFonts w:ascii="Times New Roman" w:eastAsia="Times New Roman" w:hAnsi="Times New Roman" w:cs="Times New Roman"/>
          <w:color w:val="000000"/>
          <w:sz w:val="23"/>
          <w:szCs w:val="23"/>
          <w:lang w:eastAsia="ru-RU"/>
        </w:rPr>
        <w:t xml:space="preserve"> на ступени начального общего образования осуществляются не только образовательным учреждением, но и семьёй, внешкольными учреждениями по месту жительства. Взаимодействие образовательного учреждения и семьи имеет решающее значение для организации нравственного уклада жизни обучающегося. В формировании такого уклада свои традиционные позиции сохраняют учреждения дополнительного образования, культуры и спорта. Таким образом, важным условием эффективной реализации задач духовно-</w:t>
      </w:r>
      <w:r w:rsidRPr="00AC718B">
        <w:rPr>
          <w:rFonts w:ascii="Times New Roman" w:eastAsia="Times New Roman" w:hAnsi="Times New Roman" w:cs="Times New Roman"/>
          <w:color w:val="000000"/>
          <w:sz w:val="23"/>
          <w:szCs w:val="23"/>
          <w:lang w:eastAsia="ru-RU"/>
        </w:rPr>
        <w:lastRenderedPageBreak/>
        <w:t>нравственного развития и воспитания обучающихся является эффективность педагогического взаимодействия различных социальных субъектов при ведущей роли педагогического коллектива образовательного учреждения. При разработке и осуществлении программы духовно-нравственного развития и воспитания обучающихся на ступени начального общего образования образовательное учреждение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гражданско-патриотической, культурной, экологической и иной направленности, детско-юношескими и молодёжными движениями, организациями, объединениями, разделяющими в своей деятельности базовые национальные ценности и готовыми содействовать достижению национального педагогического идеала. При этом могут быть использованы различные формы взаимодействия:</w:t>
      </w:r>
    </w:p>
    <w:p w:rsidR="00AC718B" w:rsidRPr="00AC718B" w:rsidRDefault="00AC718B" w:rsidP="00AC718B">
      <w:pPr>
        <w:shd w:val="clear" w:color="auto" w:fill="FFFFFF"/>
        <w:spacing w:before="240" w:after="24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участие представителей общественных организаций и объединений, а также традиционных религиозных организаций с согласия обучающихся и их родителей (законных представителей) в проведении отдельных мероприятий в рамках реализации направлений программы духовно-нравственного развития и воспитания обучающихся на ступени начального общего образования;</w:t>
      </w:r>
    </w:p>
    <w:p w:rsidR="00AC718B" w:rsidRPr="00AC718B" w:rsidRDefault="00AC718B" w:rsidP="00AC718B">
      <w:pPr>
        <w:shd w:val="clear" w:color="auto" w:fill="FFFFFF"/>
        <w:spacing w:before="240" w:after="24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и воспитания обучающихся на ступени начального общего образования и одобренных педагогическим советом образовательного учреждения и родительским комитетом образовательного учреждения;</w:t>
      </w:r>
    </w:p>
    <w:p w:rsidR="00AC718B" w:rsidRPr="00AC718B" w:rsidRDefault="00AC718B" w:rsidP="00AC718B">
      <w:pPr>
        <w:shd w:val="clear" w:color="auto" w:fill="FFFFFF"/>
        <w:spacing w:before="240" w:after="24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проведение совместных мероприятий по направлениям духовно-нравственного развития и воспитания в образовательном учреждении.</w:t>
      </w:r>
    </w:p>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1.3.2. Особенности оценки личностных, метапредметных и предметных результатов.</w:t>
      </w:r>
    </w:p>
    <w:p w:rsidR="00AC718B" w:rsidRPr="00AC718B" w:rsidRDefault="00AC718B" w:rsidP="00AC718B">
      <w:pPr>
        <w:spacing w:after="0" w:line="240" w:lineRule="auto"/>
        <w:jc w:val="both"/>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Система оценки достижения планируемых результатов освоения основной образовательной программы начального общего образования предполагает комплексный подход</w:t>
      </w:r>
      <w:r w:rsidRPr="00AC718B">
        <w:rPr>
          <w:rFonts w:ascii="Times New Roman" w:eastAsia="Times New Roman" w:hAnsi="Times New Roman" w:cs="Times New Roman"/>
          <w:color w:val="000000"/>
          <w:sz w:val="23"/>
          <w:szCs w:val="23"/>
          <w:lang w:eastAsia="ru-RU"/>
        </w:rPr>
        <w:t xml:space="preserve"> к оценке результатов образования, позволяющий вести оценку достижения обучающимися всех трёх групп результатов образования: личностных, метапредметных и предметных. Критерии оценки и уровни развития личностных и метапредметных результатов подробно описаны в «Программе формирования универсальных учебных действий» данной программы, а предметные результаты представлены в «Рабочих программах по предметам».</w:t>
      </w:r>
    </w:p>
    <w:p w:rsidR="00AC718B" w:rsidRPr="00AC718B" w:rsidRDefault="00AC718B" w:rsidP="00AC718B">
      <w:pPr>
        <w:widowControl w:val="0"/>
        <w:autoSpaceDE w:val="0"/>
        <w:autoSpaceDN w:val="0"/>
        <w:adjustRightInd w:val="0"/>
        <w:spacing w:after="0" w:line="240" w:lineRule="auto"/>
        <w:ind w:firstLine="567"/>
        <w:jc w:val="both"/>
        <w:rPr>
          <w:rFonts w:ascii="Times New Roman" w:eastAsia="Calibri"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ind w:firstLine="567"/>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b/>
          <w:color w:val="000000"/>
          <w:sz w:val="23"/>
          <w:szCs w:val="23"/>
          <w:lang w:eastAsia="ru-RU"/>
        </w:rPr>
        <w:t>Оценка предметных результатов</w:t>
      </w:r>
      <w:r w:rsidRPr="00AC718B">
        <w:rPr>
          <w:rFonts w:ascii="Times New Roman" w:eastAsia="Calibri" w:hAnsi="Times New Roman" w:cs="Times New Roman"/>
          <w:color w:val="000000"/>
          <w:sz w:val="23"/>
          <w:szCs w:val="23"/>
          <w:lang w:eastAsia="ru-RU"/>
        </w:rPr>
        <w:t xml:space="preserve"> с целью определения уровня освоения основной общеобразовательной программы, в том числе отдельной части или всего объёма учебного предмета, курса (модуля) </w:t>
      </w:r>
      <w:r w:rsidRPr="00AC718B">
        <w:rPr>
          <w:rFonts w:ascii="Times New Roman" w:eastAsia="Calibri" w:hAnsi="Times New Roman" w:cs="Times New Roman"/>
          <w:bCs/>
          <w:color w:val="000000"/>
          <w:sz w:val="23"/>
          <w:szCs w:val="23"/>
          <w:lang w:eastAsia="ru-RU"/>
        </w:rPr>
        <w:t xml:space="preserve"> осуществляется в соответствии с Положением </w:t>
      </w:r>
      <w:r w:rsidRPr="00AC718B">
        <w:rPr>
          <w:rFonts w:ascii="Times New Roman" w:eastAsia="Calibri" w:hAnsi="Times New Roman" w:cs="Times New Roman"/>
          <w:color w:val="000000"/>
          <w:sz w:val="23"/>
          <w:szCs w:val="23"/>
          <w:lang w:eastAsia="ru-RU"/>
        </w:rPr>
        <w:t>о формах, периодичности, порядке текущего контроля успеваемости, промежуточной аттестации учащихся, осваивающих основные общеобразовательные программы</w:t>
      </w:r>
      <w:r w:rsidRPr="00AC718B">
        <w:rPr>
          <w:rFonts w:ascii="Times New Roman" w:eastAsia="Calibri" w:hAnsi="Times New Roman" w:cs="Times New Roman"/>
          <w:b/>
          <w:color w:val="000000"/>
          <w:sz w:val="23"/>
          <w:szCs w:val="23"/>
          <w:lang w:eastAsia="ru-RU"/>
        </w:rPr>
        <w:t xml:space="preserve"> </w:t>
      </w:r>
      <w:r w:rsidRPr="00AC718B">
        <w:rPr>
          <w:rFonts w:ascii="Times New Roman" w:eastAsia="Calibri" w:hAnsi="Times New Roman" w:cs="Times New Roman"/>
          <w:color w:val="000000"/>
          <w:sz w:val="23"/>
          <w:szCs w:val="23"/>
          <w:lang w:eastAsia="ru-RU"/>
        </w:rPr>
        <w:t>в соответствии с ФГОС НОО.</w:t>
      </w: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Оценка предметных результатов</w:t>
      </w:r>
      <w:r w:rsidRPr="00AC718B">
        <w:rPr>
          <w:rFonts w:ascii="Times New Roman" w:eastAsia="Times New Roman" w:hAnsi="Times New Roman" w:cs="Times New Roman"/>
          <w:b/>
          <w:color w:val="000000"/>
          <w:sz w:val="23"/>
          <w:szCs w:val="23"/>
          <w:lang w:eastAsia="ru-RU"/>
        </w:rPr>
        <w:t xml:space="preserve"> </w:t>
      </w:r>
      <w:r w:rsidRPr="00AC718B">
        <w:rPr>
          <w:rFonts w:ascii="Times New Roman" w:eastAsia="Times New Roman" w:hAnsi="Times New Roman" w:cs="Times New Roman"/>
          <w:color w:val="000000"/>
          <w:sz w:val="23"/>
          <w:szCs w:val="23"/>
          <w:lang w:eastAsia="ru-RU"/>
        </w:rPr>
        <w:t>может быть описана как оценка планируемых результатов по отдельным предметам. В системе предметных знаний можно выделить опорные знания (знания, усвоение которых принципиально необходимо для текущего и последующего обучения) и знания дополняющие, расширяющие или углубляющие опорную систему знаний.</w:t>
      </w: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 начальной школе к опорной системе знаний отнесен, прежде всего, понятийный аппарат (или «язык») учебных предметов, освоение которого позволяет учителю и учащимся эффективно продвигаться в изучении предмета. Опорная система знаний определяется с учетом значимости знаний для решения основных задач образования на данном уровне образования, опорного характера изучаемого материала для последующего обучения, а также с учетом принципа реалистичности потенциальной возможности их достижения большинством учащихся.</w:t>
      </w: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w:t>
      </w: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Иными словами объектом оценки являются действия, выполняемые  учащимися с предметным содержанием.</w:t>
      </w: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В зависимости от этапа обучения используются </w:t>
      </w:r>
      <w:r w:rsidRPr="00AC718B">
        <w:rPr>
          <w:rFonts w:ascii="Times New Roman" w:eastAsia="Times New Roman" w:hAnsi="Times New Roman" w:cs="Times New Roman"/>
          <w:b/>
          <w:color w:val="000000"/>
          <w:sz w:val="23"/>
          <w:szCs w:val="23"/>
          <w:lang w:eastAsia="ru-RU"/>
        </w:rPr>
        <w:t>три вида оценивания</w:t>
      </w:r>
      <w:r w:rsidRPr="00AC718B">
        <w:rPr>
          <w:rFonts w:ascii="Times New Roman" w:eastAsia="Times New Roman" w:hAnsi="Times New Roman" w:cs="Times New Roman"/>
          <w:color w:val="000000"/>
          <w:sz w:val="23"/>
          <w:szCs w:val="23"/>
          <w:lang w:eastAsia="ru-RU"/>
        </w:rPr>
        <w:t>: стартовая диагностика, текущее оценивание, тесно связанное с процессом обучения, и итоговое оценивание.</w:t>
      </w: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i/>
          <w:color w:val="000000"/>
          <w:sz w:val="23"/>
          <w:szCs w:val="23"/>
          <w:lang w:eastAsia="ru-RU"/>
        </w:rPr>
        <w:lastRenderedPageBreak/>
        <w:t>Стартовая диагностика</w:t>
      </w:r>
      <w:r w:rsidRPr="00AC718B">
        <w:rPr>
          <w:rFonts w:ascii="Times New Roman" w:eastAsia="Times New Roman" w:hAnsi="Times New Roman" w:cs="Times New Roman"/>
          <w:color w:val="000000"/>
          <w:sz w:val="23"/>
          <w:szCs w:val="23"/>
          <w:lang w:eastAsia="ru-RU"/>
        </w:rPr>
        <w:t xml:space="preserve"> в первых классах основывается на результатах мониторинга общей готовности первоклассников к обучению в школе и результатах оценки их предметной готовности к изучению данного курса.</w:t>
      </w: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i/>
          <w:color w:val="000000"/>
          <w:sz w:val="23"/>
          <w:szCs w:val="23"/>
          <w:lang w:eastAsia="ru-RU"/>
        </w:rPr>
        <w:t>Предметная стартовая диагностика</w:t>
      </w:r>
      <w:r w:rsidRPr="00AC718B">
        <w:rPr>
          <w:rFonts w:ascii="Times New Roman" w:eastAsia="Times New Roman" w:hAnsi="Times New Roman" w:cs="Times New Roman"/>
          <w:color w:val="000000"/>
          <w:sz w:val="23"/>
          <w:szCs w:val="23"/>
          <w:lang w:eastAsia="ru-RU"/>
        </w:rPr>
        <w:t xml:space="preserve"> проводится с целью выяснения общего уровня готовности класса к изучению того или иного раздела или темы курса; выяснения уровня готовности данного ребенка и выявления его индивидуальных особенностей. </w:t>
      </w:r>
    </w:p>
    <w:p w:rsidR="00AC718B" w:rsidRPr="00AC718B" w:rsidRDefault="00AC718B" w:rsidP="00AC718B">
      <w:pPr>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Контрольно-оценочная деятельность</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color w:val="000000"/>
          <w:sz w:val="23"/>
          <w:szCs w:val="23"/>
          <w:lang w:eastAsia="ru-RU"/>
        </w:rPr>
        <w:t>во 2-4 классах</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Цель:</w:t>
      </w:r>
      <w:r w:rsidRPr="00AC718B">
        <w:rPr>
          <w:rFonts w:ascii="Times New Roman" w:eastAsia="Times New Roman" w:hAnsi="Times New Roman" w:cs="Times New Roman"/>
          <w:color w:val="000000"/>
          <w:sz w:val="23"/>
          <w:szCs w:val="23"/>
          <w:lang w:eastAsia="ru-RU"/>
        </w:rPr>
        <w:t xml:space="preserve"> определять уровень освоения системы опорных знаний и способность воспроизводить их в стандартных учебных ситуациях, способность использовать эти знания при решении учебно-познавательных и учебно-практических задач, упорядочить деятельность учителя – предметника по оцениванию результатов обучения учеников начальной школы.</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Нормы оценок по учебным предметам представляют собой набор требований к различным видам деятельности по учебным предметам.</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Отметка - это результат процесса оценивания, количественное выражение предметных достижений учащихся в цифрах.</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Оценка учебных достижений - это процесс по установлению степени соответствия реально достигнутых результатов планируемым целям. Оценке подлежат как объем, системность знаний, так и уровень развития интеллекта, навыков, умений, компетенций, характеризующие учебные достижения ученика в образовательной деятельности.</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Оценивание – процесс соотношения полученных результатов и запланированных целей. Под системой оценивания предметных результатов понимается система оценивания качества освоения ООП НОО учащимися по отдельным предметам и предметным областям.</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 1 классе применяется система безотметочного (качественного) оценивания. Во 2-4 классах применяется традиционная (оценочная) пятибалльная система цифровых отметок по математике, русскому языку,чеченскому языку, литературному чтению,литературному чтению на чеченском языке, окружающему миру, иностранному языку(анаглийскому), технологии, ОРКСЭ. </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Не предусмотрена система пятибалльного оценивания в 4 классах по учебному предмету: ОРКСЭ . Система оценивания должна:</w:t>
      </w:r>
    </w:p>
    <w:p w:rsidR="00AC718B" w:rsidRPr="00AC718B" w:rsidRDefault="00AC718B" w:rsidP="00AC718B">
      <w:pPr>
        <w:widowControl w:val="0"/>
        <w:numPr>
          <w:ilvl w:val="0"/>
          <w:numId w:val="180"/>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дать возможность определить насколько успешно ученик освоил учебный материал или сформировал практический навык,</w:t>
      </w:r>
    </w:p>
    <w:p w:rsidR="00AC718B" w:rsidRPr="00AC718B" w:rsidRDefault="00AC718B" w:rsidP="00AC718B">
      <w:pPr>
        <w:widowControl w:val="0"/>
        <w:numPr>
          <w:ilvl w:val="0"/>
          <w:numId w:val="180"/>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показывать динамику успехов обучающихся в различных сферах познавательной деятельности,</w:t>
      </w:r>
    </w:p>
    <w:p w:rsidR="00AC718B" w:rsidRPr="00AC718B" w:rsidRDefault="00AC718B" w:rsidP="00AC718B">
      <w:pPr>
        <w:widowControl w:val="0"/>
        <w:numPr>
          <w:ilvl w:val="0"/>
          <w:numId w:val="180"/>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предусмотреть связи «учитель – ученик», «родитель - классный руководитель», «администрация - педагогический коллектив».</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Отметка выступает средством диагностики образовательной деятельности.</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Отметка является связующим звеном между учителем, обучающимся и родителем.</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Принципы выставления школьной отметки:</w:t>
      </w:r>
    </w:p>
    <w:p w:rsidR="00AC718B" w:rsidRPr="00AC718B" w:rsidRDefault="00AC718B" w:rsidP="00AC718B">
      <w:pPr>
        <w:widowControl w:val="0"/>
        <w:numPr>
          <w:ilvl w:val="0"/>
          <w:numId w:val="179"/>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Справедливость и объективность – это единые критерии оценивания ОУУН учащихся, известные ученикам заранее.</w:t>
      </w:r>
    </w:p>
    <w:p w:rsidR="00AC718B" w:rsidRPr="00AC718B" w:rsidRDefault="00AC718B" w:rsidP="00AC718B">
      <w:pPr>
        <w:widowControl w:val="0"/>
        <w:numPr>
          <w:ilvl w:val="0"/>
          <w:numId w:val="179"/>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Учет возрастных и индивидуальных особенностей учащихся.</w:t>
      </w:r>
    </w:p>
    <w:p w:rsidR="00AC718B" w:rsidRPr="00AC718B" w:rsidRDefault="00AC718B" w:rsidP="00AC718B">
      <w:pPr>
        <w:widowControl w:val="0"/>
        <w:numPr>
          <w:ilvl w:val="0"/>
          <w:numId w:val="179"/>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Гласность и прозрачность – это доступность и понятность информации об учебных достижениях учащихся, возможность любого заинтересованного лица проанализировать результаты и сделать соответствующие выводы.</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Основой для определения уровня знаний являются критерии оценивания - полнота знаний, их обобщенность и системность:</w:t>
      </w:r>
    </w:p>
    <w:p w:rsidR="00AC718B" w:rsidRPr="00AC718B" w:rsidRDefault="00AC718B" w:rsidP="00AC718B">
      <w:pPr>
        <w:widowControl w:val="0"/>
        <w:numPr>
          <w:ilvl w:val="0"/>
          <w:numId w:val="181"/>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полнота и правильность – это правильный, точный ответ;</w:t>
      </w:r>
    </w:p>
    <w:p w:rsidR="00AC718B" w:rsidRPr="00AC718B" w:rsidRDefault="00AC718B" w:rsidP="00AC718B">
      <w:pPr>
        <w:widowControl w:val="0"/>
        <w:numPr>
          <w:ilvl w:val="0"/>
          <w:numId w:val="181"/>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правильный, но неполный или неточный ответ;</w:t>
      </w:r>
    </w:p>
    <w:p w:rsidR="00AC718B" w:rsidRPr="00AC718B" w:rsidRDefault="00AC718B" w:rsidP="00AC718B">
      <w:pPr>
        <w:widowControl w:val="0"/>
        <w:numPr>
          <w:ilvl w:val="0"/>
          <w:numId w:val="181"/>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неправильный ответ</w:t>
      </w:r>
    </w:p>
    <w:p w:rsidR="00AC718B" w:rsidRPr="00AC718B" w:rsidRDefault="00AC718B" w:rsidP="00AC718B">
      <w:pPr>
        <w:widowControl w:val="0"/>
        <w:numPr>
          <w:ilvl w:val="0"/>
          <w:numId w:val="181"/>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нет ответа</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При выставлении отметок необходимо учитывать классификацию ошибок и их качество:</w:t>
      </w:r>
    </w:p>
    <w:p w:rsidR="00AC718B" w:rsidRPr="00AC718B" w:rsidRDefault="00AC718B" w:rsidP="00AC718B">
      <w:pPr>
        <w:widowControl w:val="0"/>
        <w:numPr>
          <w:ilvl w:val="0"/>
          <w:numId w:val="182"/>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грубые ошибки;</w:t>
      </w:r>
    </w:p>
    <w:p w:rsidR="00AC718B" w:rsidRPr="00AC718B" w:rsidRDefault="00AC718B" w:rsidP="00AC718B">
      <w:pPr>
        <w:widowControl w:val="0"/>
        <w:numPr>
          <w:ilvl w:val="0"/>
          <w:numId w:val="182"/>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однотипные ошибки;</w:t>
      </w:r>
    </w:p>
    <w:p w:rsidR="00AC718B" w:rsidRPr="00AC718B" w:rsidRDefault="00AC718B" w:rsidP="00AC718B">
      <w:pPr>
        <w:widowControl w:val="0"/>
        <w:numPr>
          <w:ilvl w:val="0"/>
          <w:numId w:val="182"/>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негрубые ошибки</w:t>
      </w:r>
    </w:p>
    <w:p w:rsidR="00AC718B" w:rsidRPr="00AC718B" w:rsidRDefault="00AC718B" w:rsidP="00AC718B">
      <w:pPr>
        <w:widowControl w:val="0"/>
        <w:numPr>
          <w:ilvl w:val="0"/>
          <w:numId w:val="182"/>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недочеты</w:t>
      </w:r>
    </w:p>
    <w:p w:rsidR="00AC718B" w:rsidRPr="00AC718B" w:rsidRDefault="00AC718B" w:rsidP="00AC718B">
      <w:pPr>
        <w:spacing w:after="0" w:line="240" w:lineRule="auto"/>
        <w:jc w:val="center"/>
        <w:rPr>
          <w:rFonts w:ascii="Times New Roman" w:eastAsia="Times New Roman" w:hAnsi="Times New Roman" w:cs="Times New Roman"/>
          <w:b/>
          <w:bCs/>
          <w:color w:val="000000"/>
          <w:sz w:val="23"/>
          <w:szCs w:val="23"/>
          <w:lang w:eastAsia="ru-RU"/>
        </w:rPr>
      </w:pP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Нормы оценок по учебным предметам в начальной школе</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Общие подходы к характеристике цифровой отметки по различным учебным предметам в начальной школе:</w:t>
      </w:r>
    </w:p>
    <w:p w:rsidR="00AC718B" w:rsidRPr="00AC718B" w:rsidRDefault="00AC718B" w:rsidP="00AC718B">
      <w:pPr>
        <w:widowControl w:val="0"/>
        <w:numPr>
          <w:ilvl w:val="0"/>
          <w:numId w:val="183"/>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lastRenderedPageBreak/>
        <w:t>«5» («отлично») - уровень выполнения требований значительно выше удовлетворительного: отсутствие ошибок как по текущему, так и по предыдущему учебному материалу; не более одного недочета (два недочета приравниваются к одной ошибке); логичность и полнота изложения.</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Отметку «5» получает ученик, если его устный ответ, письменная работа, практическая деятельность в полном объеме соответствует учебной программе, допускается один недочет, объем ОУУН составляет 90-100% содержания (правильный полный ответ, представляющий собой связное, логически последовательное сообщение на определенную тему, умения применять определения, правила в конкретных случаях. Ученик обосновывает свои суждения, применяет знания на практике, приводит собственные примеры).</w:t>
      </w:r>
    </w:p>
    <w:p w:rsidR="00AC718B" w:rsidRPr="00AC718B" w:rsidRDefault="00AC718B" w:rsidP="00AC718B">
      <w:pPr>
        <w:widowControl w:val="0"/>
        <w:numPr>
          <w:ilvl w:val="0"/>
          <w:numId w:val="183"/>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«4» («хорошо») - уровень выполнения требований выше удовлетворительного: использование дополнительного материала, полнота и логич</w:t>
      </w:r>
      <w:r w:rsidRPr="00AC718B">
        <w:rPr>
          <w:rFonts w:ascii="Times New Roman" w:eastAsia="Times New Roman" w:hAnsi="Times New Roman" w:cs="Times New Roman"/>
          <w:color w:val="000000"/>
          <w:sz w:val="23"/>
          <w:szCs w:val="23"/>
          <w:lang w:eastAsia="ru-RU"/>
        </w:rPr>
        <w:softHyphen/>
        <w:t>ность раскрытия вопроса; самостоятельность суждений, отражение своего отношения к предмету обсуждения. Наличие 2-3 ошибок или 4-6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Отметку «4» получает ученик, если его устный ответ, письменная работа, практическая деятельность или ее результаты в общем соответствуют требованиям учебной программы, но имеются одна или две негрубые ошибки, или три недочета и объем ОУУН составляет 70-90% содержания (правильный, но не совсем точный ответ).</w:t>
      </w:r>
    </w:p>
    <w:p w:rsidR="00AC718B" w:rsidRPr="00AC718B" w:rsidRDefault="00AC718B" w:rsidP="00AC718B">
      <w:pPr>
        <w:widowControl w:val="0"/>
        <w:numPr>
          <w:ilvl w:val="0"/>
          <w:numId w:val="183"/>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«3» (удовлетворительно») - достаточный минимальный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w:t>
      </w:r>
      <w:r w:rsidRPr="00AC718B">
        <w:rPr>
          <w:rFonts w:ascii="Times New Roman" w:eastAsia="Times New Roman" w:hAnsi="Times New Roman" w:cs="Times New Roman"/>
          <w:color w:val="000000"/>
          <w:sz w:val="23"/>
          <w:szCs w:val="23"/>
          <w:lang w:eastAsia="ru-RU"/>
        </w:rPr>
        <w:softHyphen/>
        <w:t>риалу; отдельные нарушения логики изложения материала; неполнота рас</w:t>
      </w:r>
      <w:r w:rsidRPr="00AC718B">
        <w:rPr>
          <w:rFonts w:ascii="Times New Roman" w:eastAsia="Times New Roman" w:hAnsi="Times New Roman" w:cs="Times New Roman"/>
          <w:color w:val="000000"/>
          <w:sz w:val="23"/>
          <w:szCs w:val="23"/>
          <w:lang w:eastAsia="ru-RU"/>
        </w:rPr>
        <w:softHyphen/>
        <w:t>крытия вопроса.</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Отметку «3» получает ученик, если его устный ответ, письменная работа, практическая деятельность и ее результаты в основном соответствуют требованиям программы. Обучающийся владеет ОУУН в объеме 50- 70% содержания (правильный, но не полный ответ, допускаются неточности в определении понятий или формулировке правил, недостаточно глубоко и доказательно ученик обосновывает свои суждения, не умеет приводить примеры, излагает материал непоследовательно).</w:t>
      </w:r>
    </w:p>
    <w:p w:rsidR="00AC718B" w:rsidRPr="00AC718B" w:rsidRDefault="00AC718B" w:rsidP="00AC718B">
      <w:pPr>
        <w:widowControl w:val="0"/>
        <w:numPr>
          <w:ilvl w:val="0"/>
          <w:numId w:val="183"/>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«2» («плохо») - уровень выполнения требований ниже удовлетворительного: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нераскрытость обсуждаемого вопроса, отсутствие аргументации либо ошибочность ее основных положений.</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Отметку «2» - получает ученик, если его устный ответ, письменная работа, практическая деятельность и ее результаты частично соответствуют требованиям программы, имеются существенные недостатки и грубые ошибки, объем ОУУН обучающегося составляет 20-50% содержания (неполный ответ).</w:t>
      </w:r>
    </w:p>
    <w:p w:rsidR="00AC718B" w:rsidRPr="00AC718B" w:rsidRDefault="00AC718B" w:rsidP="00AC718B">
      <w:pPr>
        <w:spacing w:after="0" w:line="240" w:lineRule="auto"/>
        <w:jc w:val="center"/>
        <w:rPr>
          <w:rFonts w:ascii="Times New Roman" w:eastAsia="Times New Roman" w:hAnsi="Times New Roman" w:cs="Times New Roman"/>
          <w:b/>
          <w:bCs/>
          <w:color w:val="000000"/>
          <w:sz w:val="23"/>
          <w:szCs w:val="23"/>
          <w:lang w:eastAsia="ru-RU"/>
        </w:rPr>
      </w:pPr>
    </w:p>
    <w:p w:rsidR="00AC718B" w:rsidRPr="00AC718B" w:rsidRDefault="00AC718B" w:rsidP="00AC718B">
      <w:pPr>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Нормы оценок по русскому языку и чеченскому языку.</w:t>
      </w:r>
    </w:p>
    <w:p w:rsidR="00AC718B" w:rsidRPr="00AC718B" w:rsidRDefault="00AC718B" w:rsidP="00AC718B">
      <w:pPr>
        <w:spacing w:after="0" w:line="240" w:lineRule="auto"/>
        <w:rPr>
          <w:rFonts w:ascii="Times New Roman" w:eastAsia="Times New Roman" w:hAnsi="Times New Roman" w:cs="Times New Roman"/>
          <w:color w:val="000000"/>
          <w:sz w:val="23"/>
          <w:szCs w:val="23"/>
          <w:u w:val="single"/>
          <w:lang w:eastAsia="ru-RU"/>
        </w:rPr>
      </w:pPr>
      <w:r w:rsidRPr="00AC718B">
        <w:rPr>
          <w:rFonts w:ascii="Times New Roman" w:eastAsia="Times New Roman" w:hAnsi="Times New Roman" w:cs="Times New Roman"/>
          <w:color w:val="000000"/>
          <w:sz w:val="23"/>
          <w:szCs w:val="23"/>
          <w:u w:val="single"/>
          <w:lang w:eastAsia="ru-RU"/>
        </w:rPr>
        <w:t>1. Оценивание устных ответов учащихся</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При оценке ответа ученика надо руководствоваться следующими критериями:</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1) полнота и правильность ответа;</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2) степень осознанности, понимания изученного;</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3) языковое оформление ответа.</w:t>
      </w:r>
    </w:p>
    <w:p w:rsidR="00AC718B" w:rsidRPr="00AC718B" w:rsidRDefault="00AC718B" w:rsidP="00AC718B">
      <w:pPr>
        <w:widowControl w:val="0"/>
        <w:numPr>
          <w:ilvl w:val="0"/>
          <w:numId w:val="183"/>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«5» ставится, если ученик:</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полно излагает изученный материал, дает правильные определения языковых понятий;</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излагает материал последовательно и правильно с точки зрения норм литературного языка.</w:t>
      </w:r>
    </w:p>
    <w:p w:rsidR="00AC718B" w:rsidRPr="00AC718B" w:rsidRDefault="00AC718B" w:rsidP="00AC718B">
      <w:pPr>
        <w:widowControl w:val="0"/>
        <w:numPr>
          <w:ilvl w:val="0"/>
          <w:numId w:val="183"/>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«4» ставится, если ученик дает ответ, удовлетворяющий тем же требованиям, что и для оценки «5», но допускает 1—2 ошибки, которые сам же исправляет, и 1 - 2 недочета в последовательности и языковом оформлении излагаемого.</w:t>
      </w:r>
    </w:p>
    <w:p w:rsidR="00AC718B" w:rsidRPr="00AC718B" w:rsidRDefault="00AC718B" w:rsidP="00AC718B">
      <w:pPr>
        <w:widowControl w:val="0"/>
        <w:numPr>
          <w:ilvl w:val="0"/>
          <w:numId w:val="183"/>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«3» ставится, если ученик обнаруживает знание и понимание основных положений данной темы, но:</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излагает материал неполно и допускает неточности в определении понятий или формулировке правил;</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не умеет достаточно глубоко и доказательно обосновать свои суждения и привести свои примеры;</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lastRenderedPageBreak/>
        <w:t>- излагает материал непоследовательно и допускает ошибки в языковом оформлении излагаемого.</w:t>
      </w:r>
    </w:p>
    <w:p w:rsidR="00AC718B" w:rsidRPr="00AC718B" w:rsidRDefault="00AC718B" w:rsidP="00AC718B">
      <w:pPr>
        <w:widowControl w:val="0"/>
        <w:numPr>
          <w:ilvl w:val="0"/>
          <w:numId w:val="184"/>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«2» ставится, если ученик обнаруживает полное незнание или непонимание материала или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«2» отмечает такие недостатки в подготовке ученика, которые являются серьезным препятствием к успешному овладению последующим материалом.</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Оценка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 е. за сумму ответов, данных учеником на протяжении урока (выводится поурочный балл), при условии, если в процессе урока не только заслушивались ответы обучающегося, но и осуществлялась проверка его умения применять знания на практике.</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u w:val="single"/>
          <w:lang w:eastAsia="ru-RU"/>
        </w:rPr>
      </w:pPr>
      <w:r w:rsidRPr="00AC718B">
        <w:rPr>
          <w:rFonts w:ascii="Times New Roman" w:eastAsia="Times New Roman" w:hAnsi="Times New Roman" w:cs="Times New Roman"/>
          <w:color w:val="000000"/>
          <w:sz w:val="23"/>
          <w:szCs w:val="23"/>
          <w:u w:val="single"/>
          <w:lang w:eastAsia="ru-RU"/>
        </w:rPr>
        <w:t xml:space="preserve">2. Диктант - одна из основных форм проверки орфографической и пунктуационной грамотности. </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Для диктантов целесообразно использовать связные тексты либо авторские, адаптированные к возможностям детей, либо составленные учителем), которые должны отвечать нормам современного литературного языка, быть доступными по содержанию учащимся данного класса.</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Тексты диктантов подбираются средней трудности, с расчетом на возможность их выполнения всеми детьми. Каждый текст включает достаточное количество изученных орфограмм (примерно 60% от общего числа всех слов диктанта). Текст не должен иметь слова на не изученные к данному моменту правила или такие слова заранее выписываются на доске. Нецелесообразно включать в диктант и слова, правописание которых находится на стадии изучения. Предложения должны быть просты по структуре, различны по цели высказывания и состоять из 2-8 слов с включением синтаксических категорий, которые изучаются в начальной школе (однородные члены предложения).</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
          <w:iCs/>
          <w:color w:val="000000"/>
          <w:sz w:val="23"/>
          <w:szCs w:val="23"/>
          <w:lang w:eastAsia="ru-RU"/>
        </w:rPr>
        <w:t>Объем диктанта:</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1-й класс-   15 - 17 слов.</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2-й класс - 1 - 2  четверть- 25 - 35 слов,   3-4 четверть - 35 - 52 слова.</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3-й класс - 1 - 2 - четверть 45 - 53 слова, 3 -4 четверть - 53 - 73 слова.</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4-й класс - 1 - 2 - четверть 58 - 77 слов,   3-4 четверть - 76 - 93 слова.</w:t>
      </w:r>
    </w:p>
    <w:p w:rsidR="00AC718B" w:rsidRPr="00AC718B" w:rsidRDefault="00AC718B" w:rsidP="00AC718B">
      <w:pPr>
        <w:widowControl w:val="0"/>
        <w:numPr>
          <w:ilvl w:val="0"/>
          <w:numId w:val="184"/>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«5» ставится, если нет ошибок и исправлений; работа написана аккуратно в соответствии с требованиями каллиграфии (в 3 классе возможно одно исправление графического характера).</w:t>
      </w:r>
    </w:p>
    <w:p w:rsidR="00AC718B" w:rsidRPr="00AC718B" w:rsidRDefault="00AC718B" w:rsidP="00AC718B">
      <w:pPr>
        <w:widowControl w:val="0"/>
        <w:numPr>
          <w:ilvl w:val="0"/>
          <w:numId w:val="184"/>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«4» ставится, если не более двух орфографических ошибок; работа выполнена чисто, но есть небольшие отклонения от каллиграфических норм.</w:t>
      </w:r>
    </w:p>
    <w:p w:rsidR="00AC718B" w:rsidRPr="00AC718B" w:rsidRDefault="00AC718B" w:rsidP="00AC718B">
      <w:pPr>
        <w:widowControl w:val="0"/>
        <w:numPr>
          <w:ilvl w:val="0"/>
          <w:numId w:val="184"/>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«3» ставится, если допущено 3 – 5 ошибок, работа написана небрежно.</w:t>
      </w:r>
    </w:p>
    <w:p w:rsidR="00AC718B" w:rsidRPr="00AC718B" w:rsidRDefault="00AC718B" w:rsidP="00AC718B">
      <w:pPr>
        <w:widowControl w:val="0"/>
        <w:numPr>
          <w:ilvl w:val="0"/>
          <w:numId w:val="184"/>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«2» ставится, если допущено более 5 орфографических ошибок, работа написана неряшливо.</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
          <w:iCs/>
          <w:color w:val="000000"/>
          <w:sz w:val="23"/>
          <w:szCs w:val="23"/>
          <w:lang w:eastAsia="ru-RU"/>
        </w:rPr>
        <w:t>Ошибкой в диктанте следует считать:</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нарушение правил орфографии при написании слов;</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пропуск и искажение букв в словах;</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замену слов;</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отсутствие знаков препинания в пределах программы данного класса;</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неправильное написание слов, которые не проверяются правилом (списки таких слов даны в программе каждого класса).</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
          <w:iCs/>
          <w:color w:val="000000"/>
          <w:sz w:val="23"/>
          <w:szCs w:val="23"/>
          <w:lang w:eastAsia="ru-RU"/>
        </w:rPr>
        <w:t>За ошибку не считаются:</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ошибки на те разделы орфографии и пунктуации, которые ни в данном классе, ни в предшествующих классах не изучались;</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единичный пропуск точки в конце предложения, если первое слово следующего предложения написано с заглавной буквы;</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единичный случай замены одного слова без искажения смысла.</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
          <w:iCs/>
          <w:color w:val="000000"/>
          <w:sz w:val="23"/>
          <w:szCs w:val="23"/>
          <w:lang w:eastAsia="ru-RU"/>
        </w:rPr>
        <w:t>За одну ошибку в диктанте считаются:</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два исправления;</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две пунктуационные ошибки;</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повторение ошибок в одном и том же слове, например, в слове «ножи» дважды написано в конце «ы». Если же подобная ошибка встречается в другом слове,</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она считается за ошибку.</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
          <w:iCs/>
          <w:color w:val="000000"/>
          <w:sz w:val="23"/>
          <w:szCs w:val="23"/>
          <w:lang w:eastAsia="ru-RU"/>
        </w:rPr>
        <w:t>Негрубыми ошибками считаются следующие:</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повторение одной и той же буквы в слове;</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недописанное слово;</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перенос слова, одна часть которого написана на одной строке, а вторая опущена;</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дважды записанное одно и то же слово в предложении.</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lastRenderedPageBreak/>
        <w:t>При оценивании работы учитель принимает во внимание каллиграфический навык. При оценивании работы принимается во внимание не только количество, но и характер ошибок. Например, ошибка на невнимание в меньшей мере влияет на оценку, чем ошибки на изученное правило, в особенности на давно изученные орфограммы.</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u w:val="single"/>
          <w:lang w:eastAsia="ru-RU"/>
        </w:rPr>
      </w:pPr>
      <w:r w:rsidRPr="00AC718B">
        <w:rPr>
          <w:rFonts w:ascii="Times New Roman" w:eastAsia="Times New Roman" w:hAnsi="Times New Roman" w:cs="Times New Roman"/>
          <w:color w:val="000000"/>
          <w:sz w:val="23"/>
          <w:szCs w:val="23"/>
          <w:u w:val="single"/>
          <w:lang w:eastAsia="ru-RU"/>
        </w:rPr>
        <w:t>3. Грамматическое задание.</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Грамматический разбор</w:t>
      </w:r>
      <w:r w:rsidRPr="00AC718B">
        <w:rPr>
          <w:rFonts w:ascii="Times New Roman" w:eastAsia="Times New Roman" w:hAnsi="Times New Roman" w:cs="Times New Roman"/>
          <w:b/>
          <w:bCs/>
          <w:color w:val="000000"/>
          <w:sz w:val="23"/>
          <w:szCs w:val="23"/>
          <w:lang w:eastAsia="ru-RU"/>
        </w:rPr>
        <w:t> </w:t>
      </w:r>
      <w:r w:rsidRPr="00AC718B">
        <w:rPr>
          <w:rFonts w:ascii="Times New Roman" w:eastAsia="Times New Roman" w:hAnsi="Times New Roman" w:cs="Times New Roman"/>
          <w:color w:val="000000"/>
          <w:sz w:val="23"/>
          <w:szCs w:val="23"/>
          <w:lang w:eastAsia="ru-RU"/>
        </w:rPr>
        <w:t>есть средство проверки степени понимания учащимися изучаемых грамматических явлений, умения производить простейший языковой анализ слов и предложений.</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Для проверки выполнения грамматических разборов используются контрольные работы, в содержание которых вводится не более 2 видов грамматического разбора.</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Хорошо успевающим обучающимся целесообразно предложить дополнительное задание повышенной трудности, требующее языкового развития, смекалки и эрудиции.</w:t>
      </w:r>
    </w:p>
    <w:p w:rsidR="00AC718B" w:rsidRPr="00AC718B" w:rsidRDefault="00AC718B" w:rsidP="00AC718B">
      <w:pPr>
        <w:widowControl w:val="0"/>
        <w:numPr>
          <w:ilvl w:val="0"/>
          <w:numId w:val="185"/>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«5» ставится за безошибочное выполнение всех заданий, когда ученик обнаруживает осознанное усвоение определений, правил и умение самостоятельно применять знания при выполнении работы;</w:t>
      </w:r>
    </w:p>
    <w:p w:rsidR="00AC718B" w:rsidRPr="00AC718B" w:rsidRDefault="00AC718B" w:rsidP="00AC718B">
      <w:pPr>
        <w:widowControl w:val="0"/>
        <w:numPr>
          <w:ilvl w:val="0"/>
          <w:numId w:val="185"/>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«4» ставится, если ученик обнаруживает осознанное усвоение правил, умеет применять свои знания в ходе разбора слов и предложений и правильно выполнил не менее 3/4 заданий;</w:t>
      </w:r>
    </w:p>
    <w:p w:rsidR="00AC718B" w:rsidRPr="00AC718B" w:rsidRDefault="00AC718B" w:rsidP="00AC718B">
      <w:pPr>
        <w:widowControl w:val="0"/>
        <w:numPr>
          <w:ilvl w:val="0"/>
          <w:numId w:val="185"/>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«3» ставится, если ученик обнаруживает усвоение определённой части из изученного материала, в работе правильно выполнил не менее 1/2 заданий;</w:t>
      </w:r>
    </w:p>
    <w:p w:rsidR="00AC718B" w:rsidRPr="00AC718B" w:rsidRDefault="00AC718B" w:rsidP="00AC718B">
      <w:pPr>
        <w:widowControl w:val="0"/>
        <w:numPr>
          <w:ilvl w:val="0"/>
          <w:numId w:val="185"/>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«2» ставится, если ученик не смог правильно выполнить ни одного задания  или обнаруживает плохое знание учебного материала, не справляется с большинством грамматических заданий;</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 комплексной контрольной работе, состоящей из диктанта и дополнительного (фонетического, лексического, орфографического, грамматического) задания, выставляются две оценки (за каждый вид работы).</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
          <w:iCs/>
          <w:color w:val="000000"/>
          <w:sz w:val="23"/>
          <w:szCs w:val="23"/>
          <w:lang w:eastAsia="ru-RU"/>
        </w:rPr>
        <w:t>Примечание.</w:t>
      </w:r>
      <w:r w:rsidRPr="00AC718B">
        <w:rPr>
          <w:rFonts w:ascii="Times New Roman" w:eastAsia="Times New Roman" w:hAnsi="Times New Roman" w:cs="Times New Roman"/>
          <w:color w:val="000000"/>
          <w:sz w:val="23"/>
          <w:szCs w:val="23"/>
          <w:lang w:eastAsia="ru-RU"/>
        </w:rPr>
        <w:t> Орфографические и пунктуационные ошибки, допущенные при выполнении дополнительных заданий, учитываются при выведении оценки за диктант. В грамматическое задание целесообразно включать от 3 до 4-5 видов работы.\</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u w:val="single"/>
          <w:lang w:eastAsia="ru-RU"/>
        </w:rPr>
      </w:pPr>
      <w:r w:rsidRPr="00AC718B">
        <w:rPr>
          <w:rFonts w:ascii="Times New Roman" w:eastAsia="Times New Roman" w:hAnsi="Times New Roman" w:cs="Times New Roman"/>
          <w:color w:val="000000"/>
          <w:sz w:val="23"/>
          <w:szCs w:val="23"/>
          <w:u w:val="single"/>
          <w:lang w:eastAsia="ru-RU"/>
        </w:rPr>
        <w:t>4. Списывание текста – способ проверки усвоенных орфографических и пунктуационных правил, сформированности умений и навыков.</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Проверяется умение списывать с печатного или письменного текста, обнаруживать орфограммы, находить границы предложений, устанавливать части текста, выписывать ту или иную часть текста</w:t>
      </w:r>
    </w:p>
    <w:p w:rsidR="00AC718B" w:rsidRPr="00AC718B" w:rsidRDefault="00AC718B" w:rsidP="00AC718B">
      <w:pPr>
        <w:widowControl w:val="0"/>
        <w:numPr>
          <w:ilvl w:val="0"/>
          <w:numId w:val="186"/>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«5» ставится за безошибочное аккуратное выполнение работы (безукоризненно выполненную работу, в которой нет исправлений);</w:t>
      </w:r>
    </w:p>
    <w:p w:rsidR="00AC718B" w:rsidRPr="00AC718B" w:rsidRDefault="00AC718B" w:rsidP="00AC718B">
      <w:pPr>
        <w:widowControl w:val="0"/>
        <w:numPr>
          <w:ilvl w:val="0"/>
          <w:numId w:val="186"/>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«4» ставится, если в работе 1 – 2 орфографические ошибки и 1 исправление (1 кл.); 1 ошибка и 1 исправление (2 - 4 кл.) или 2 исправления;</w:t>
      </w:r>
    </w:p>
    <w:p w:rsidR="00AC718B" w:rsidRPr="00AC718B" w:rsidRDefault="00AC718B" w:rsidP="00AC718B">
      <w:pPr>
        <w:widowControl w:val="0"/>
        <w:numPr>
          <w:ilvl w:val="0"/>
          <w:numId w:val="186"/>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«3» ставится, если в работе допущены 3 орфографические ошибки и 1 исправление (1 кл.); 2 ошибки и 1 исправление (2 - 4 кл.);</w:t>
      </w:r>
    </w:p>
    <w:p w:rsidR="00AC718B" w:rsidRPr="00AC718B" w:rsidRDefault="00AC718B" w:rsidP="00AC718B">
      <w:pPr>
        <w:widowControl w:val="0"/>
        <w:numPr>
          <w:ilvl w:val="0"/>
          <w:numId w:val="186"/>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«2» ставится, если в работе допущены более 4 орфографические ошибки (1 кл.); более 3 ошибок (2 - 4 кл.);</w:t>
      </w:r>
    </w:p>
    <w:p w:rsidR="00AC718B" w:rsidRPr="00AC718B" w:rsidRDefault="00AC718B" w:rsidP="00AC718B">
      <w:pPr>
        <w:widowControl w:val="0"/>
        <w:numPr>
          <w:ilvl w:val="0"/>
          <w:numId w:val="186"/>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АЛГОРИТМ СПИСЫВАНИЯ</w:t>
      </w:r>
    </w:p>
    <w:p w:rsidR="00AC718B" w:rsidRPr="00AC718B" w:rsidRDefault="00AC718B" w:rsidP="00AC718B">
      <w:pPr>
        <w:widowControl w:val="0"/>
        <w:numPr>
          <w:ilvl w:val="0"/>
          <w:numId w:val="187"/>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Прочитай предложение, чтобы понять и запомнить его (орфоэпическое чтение).</w:t>
      </w:r>
    </w:p>
    <w:p w:rsidR="00AC718B" w:rsidRPr="00AC718B" w:rsidRDefault="00AC718B" w:rsidP="00AC718B">
      <w:pPr>
        <w:widowControl w:val="0"/>
        <w:numPr>
          <w:ilvl w:val="0"/>
          <w:numId w:val="187"/>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Повтори предложение, не глядя в текст, чтобы проверить, запомнил ли ты его.</w:t>
      </w:r>
    </w:p>
    <w:p w:rsidR="00AC718B" w:rsidRPr="00AC718B" w:rsidRDefault="00AC718B" w:rsidP="00AC718B">
      <w:pPr>
        <w:widowControl w:val="0"/>
        <w:numPr>
          <w:ilvl w:val="0"/>
          <w:numId w:val="187"/>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Выдели орфограммы в списываемом предложении.</w:t>
      </w:r>
    </w:p>
    <w:p w:rsidR="00AC718B" w:rsidRPr="00AC718B" w:rsidRDefault="00AC718B" w:rsidP="00AC718B">
      <w:pPr>
        <w:widowControl w:val="0"/>
        <w:numPr>
          <w:ilvl w:val="0"/>
          <w:numId w:val="187"/>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Прочитай предложение так, как оно записано, то есть так, как будешь его себе</w:t>
      </w:r>
    </w:p>
    <w:p w:rsidR="00AC718B" w:rsidRPr="00AC718B" w:rsidRDefault="00AC718B" w:rsidP="00AC718B">
      <w:pPr>
        <w:widowControl w:val="0"/>
        <w:numPr>
          <w:ilvl w:val="0"/>
          <w:numId w:val="187"/>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диктовать (орфографическое чтение).</w:t>
      </w:r>
    </w:p>
    <w:p w:rsidR="00AC718B" w:rsidRPr="00AC718B" w:rsidRDefault="00AC718B" w:rsidP="00AC718B">
      <w:pPr>
        <w:widowControl w:val="0"/>
        <w:numPr>
          <w:ilvl w:val="0"/>
          <w:numId w:val="187"/>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Повтори, глядя в текст, предложение так, как будешь его писать.</w:t>
      </w:r>
    </w:p>
    <w:p w:rsidR="00AC718B" w:rsidRPr="00AC718B" w:rsidRDefault="00AC718B" w:rsidP="00AC718B">
      <w:pPr>
        <w:widowControl w:val="0"/>
        <w:numPr>
          <w:ilvl w:val="0"/>
          <w:numId w:val="187"/>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Пиши, диктуя себе, как проговаривал два последних раза.</w:t>
      </w:r>
    </w:p>
    <w:p w:rsidR="00AC718B" w:rsidRPr="00AC718B" w:rsidRDefault="00AC718B" w:rsidP="00AC718B">
      <w:pPr>
        <w:widowControl w:val="0"/>
        <w:numPr>
          <w:ilvl w:val="0"/>
          <w:numId w:val="187"/>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Проверь написанное предложение, отмечая дужками слоги в словах.</w:t>
      </w:r>
    </w:p>
    <w:p w:rsidR="00AC718B" w:rsidRPr="00AC718B" w:rsidRDefault="00AC718B" w:rsidP="00AC718B">
      <w:pPr>
        <w:widowControl w:val="0"/>
        <w:numPr>
          <w:ilvl w:val="0"/>
          <w:numId w:val="187"/>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Подчеркни орфограммы в словах.</w:t>
      </w:r>
    </w:p>
    <w:p w:rsidR="00AC718B" w:rsidRPr="00AC718B" w:rsidRDefault="00AC718B" w:rsidP="00AC718B">
      <w:pPr>
        <w:spacing w:after="0" w:line="240" w:lineRule="auto"/>
        <w:ind w:left="720"/>
        <w:jc w:val="both"/>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jc w:val="both"/>
        <w:rPr>
          <w:rFonts w:ascii="Times New Roman" w:eastAsia="Times New Roman" w:hAnsi="Times New Roman" w:cs="Times New Roman"/>
          <w:color w:val="000000"/>
          <w:sz w:val="23"/>
          <w:szCs w:val="23"/>
          <w:u w:val="single"/>
          <w:lang w:eastAsia="ru-RU"/>
        </w:rPr>
      </w:pPr>
      <w:r w:rsidRPr="00AC718B">
        <w:rPr>
          <w:rFonts w:ascii="Times New Roman" w:eastAsia="Times New Roman" w:hAnsi="Times New Roman" w:cs="Times New Roman"/>
          <w:color w:val="000000"/>
          <w:sz w:val="23"/>
          <w:szCs w:val="23"/>
          <w:u w:val="single"/>
          <w:lang w:eastAsia="ru-RU"/>
        </w:rPr>
        <w:t>5. Контрольный диктант</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Объѐм соответствует количеству слов по нормам чтения (за 1 минуту).</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Негрубые ошибки: исключения из правил; повторение одной и той же буквы (букварь);</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перенос слов; единичный пропуск буквы на конце слова;</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Однотипные ошибки: первые три однотипные ошибки = 1 ошибке, но каждая следующая подобная считается за отдельную ошибку.</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При трех поправках оценка снижается на 1 балл.</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
          <w:iCs/>
          <w:color w:val="000000"/>
          <w:sz w:val="23"/>
          <w:szCs w:val="23"/>
          <w:lang w:eastAsia="ru-RU"/>
        </w:rPr>
        <w:lastRenderedPageBreak/>
        <w:t>Оценки за контрольный диктант</w:t>
      </w:r>
    </w:p>
    <w:p w:rsidR="00AC718B" w:rsidRPr="00AC718B" w:rsidRDefault="00AC718B" w:rsidP="00AC718B">
      <w:pPr>
        <w:widowControl w:val="0"/>
        <w:numPr>
          <w:ilvl w:val="0"/>
          <w:numId w:val="188"/>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«5» не ставится при трех исправлениях, но при одной негрубой ошибке можно ставить;</w:t>
      </w:r>
    </w:p>
    <w:p w:rsidR="00AC718B" w:rsidRPr="00AC718B" w:rsidRDefault="00AC718B" w:rsidP="00AC718B">
      <w:pPr>
        <w:widowControl w:val="0"/>
        <w:numPr>
          <w:ilvl w:val="0"/>
          <w:numId w:val="188"/>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«4» – 2 орфограф. и 2 пунктуац. ошибки или 1 орфограф. и 3 пунктуац.;</w:t>
      </w:r>
    </w:p>
    <w:p w:rsidR="00AC718B" w:rsidRPr="00AC718B" w:rsidRDefault="00AC718B" w:rsidP="00AC718B">
      <w:pPr>
        <w:widowControl w:val="0"/>
        <w:numPr>
          <w:ilvl w:val="0"/>
          <w:numId w:val="188"/>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«3» – 3 – 4 орфограф. и 4 пунктуац. ошибки, а также при 5 орфограф. ошибках;</w:t>
      </w:r>
    </w:p>
    <w:p w:rsidR="00AC718B" w:rsidRPr="00AC718B" w:rsidRDefault="00AC718B" w:rsidP="00AC718B">
      <w:pPr>
        <w:widowControl w:val="0"/>
        <w:numPr>
          <w:ilvl w:val="0"/>
          <w:numId w:val="188"/>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«2» - более 5 – 8 орфограф. ошибок.</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jc w:val="both"/>
        <w:rPr>
          <w:rFonts w:ascii="Times New Roman" w:eastAsia="Times New Roman" w:hAnsi="Times New Roman" w:cs="Times New Roman"/>
          <w:color w:val="000000"/>
          <w:sz w:val="23"/>
          <w:szCs w:val="23"/>
          <w:u w:val="single"/>
          <w:lang w:eastAsia="ru-RU"/>
        </w:rPr>
      </w:pPr>
      <w:r w:rsidRPr="00AC718B">
        <w:rPr>
          <w:rFonts w:ascii="Times New Roman" w:eastAsia="Times New Roman" w:hAnsi="Times New Roman" w:cs="Times New Roman"/>
          <w:color w:val="000000"/>
          <w:sz w:val="23"/>
          <w:szCs w:val="23"/>
          <w:u w:val="single"/>
          <w:lang w:eastAsia="ru-RU"/>
        </w:rPr>
        <w:t>6. Оценки за грамматические задания</w:t>
      </w:r>
    </w:p>
    <w:p w:rsidR="00AC718B" w:rsidRPr="00AC718B" w:rsidRDefault="00AC718B" w:rsidP="00AC718B">
      <w:pPr>
        <w:widowControl w:val="0"/>
        <w:numPr>
          <w:ilvl w:val="0"/>
          <w:numId w:val="189"/>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«5» – все верно;</w:t>
      </w:r>
    </w:p>
    <w:p w:rsidR="00AC718B" w:rsidRPr="00AC718B" w:rsidRDefault="00AC718B" w:rsidP="00AC718B">
      <w:pPr>
        <w:widowControl w:val="0"/>
        <w:numPr>
          <w:ilvl w:val="0"/>
          <w:numId w:val="189"/>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«4» – не менее 3/4 верно;</w:t>
      </w:r>
    </w:p>
    <w:p w:rsidR="00AC718B" w:rsidRPr="00AC718B" w:rsidRDefault="00AC718B" w:rsidP="00AC718B">
      <w:pPr>
        <w:widowControl w:val="0"/>
        <w:numPr>
          <w:ilvl w:val="0"/>
          <w:numId w:val="189"/>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«3» – не менее 1/2 верно;</w:t>
      </w:r>
    </w:p>
    <w:p w:rsidR="00AC718B" w:rsidRPr="00AC718B" w:rsidRDefault="00AC718B" w:rsidP="00AC718B">
      <w:pPr>
        <w:widowControl w:val="0"/>
        <w:numPr>
          <w:ilvl w:val="0"/>
          <w:numId w:val="189"/>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«2» – не выполнено ни одно задание или не выполнено больше половины общего объема заданий.</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.7. Словарный диктант проводится один раз в две недели.</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Содержание словарных диктантов составляют слова, правописание которых не регулируется правилами. Словарный диктант проводится 1-2 раза в месяц с целью осуществления текущего контроля.</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
          <w:iCs/>
          <w:color w:val="000000"/>
          <w:sz w:val="23"/>
          <w:szCs w:val="23"/>
          <w:lang w:eastAsia="ru-RU"/>
        </w:rPr>
        <w:t>Объем (количество слов для словарного диктанта):</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2575"/>
        <w:gridCol w:w="3540"/>
        <w:gridCol w:w="3350"/>
      </w:tblGrid>
      <w:tr w:rsidR="00AC718B" w:rsidRPr="00AC718B" w:rsidTr="005577CD">
        <w:trPr>
          <w:trHeight w:val="351"/>
        </w:trPr>
        <w:tc>
          <w:tcPr>
            <w:tcW w:w="2575" w:type="dxa"/>
            <w:vAlign w:val="center"/>
          </w:tcPr>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Класс </w:t>
            </w:r>
          </w:p>
        </w:tc>
        <w:tc>
          <w:tcPr>
            <w:tcW w:w="3540" w:type="dxa"/>
            <w:vAlign w:val="center"/>
          </w:tcPr>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Первое полугодие</w:t>
            </w:r>
          </w:p>
        </w:tc>
        <w:tc>
          <w:tcPr>
            <w:tcW w:w="3350" w:type="dxa"/>
            <w:vAlign w:val="center"/>
          </w:tcPr>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Второе полугодие</w:t>
            </w:r>
          </w:p>
        </w:tc>
      </w:tr>
      <w:tr w:rsidR="00AC718B" w:rsidRPr="00AC718B" w:rsidTr="005577CD">
        <w:tc>
          <w:tcPr>
            <w:tcW w:w="2575" w:type="dxa"/>
            <w:vAlign w:val="center"/>
          </w:tcPr>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2</w:t>
            </w:r>
          </w:p>
        </w:tc>
        <w:tc>
          <w:tcPr>
            <w:tcW w:w="3540" w:type="dxa"/>
            <w:vAlign w:val="center"/>
          </w:tcPr>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8-10 слов</w:t>
            </w:r>
          </w:p>
        </w:tc>
        <w:tc>
          <w:tcPr>
            <w:tcW w:w="3350" w:type="dxa"/>
            <w:vAlign w:val="center"/>
          </w:tcPr>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10-12 слов</w:t>
            </w:r>
          </w:p>
        </w:tc>
      </w:tr>
      <w:tr w:rsidR="00AC718B" w:rsidRPr="00AC718B" w:rsidTr="005577CD">
        <w:tc>
          <w:tcPr>
            <w:tcW w:w="2575" w:type="dxa"/>
            <w:vAlign w:val="center"/>
          </w:tcPr>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3</w:t>
            </w:r>
          </w:p>
        </w:tc>
        <w:tc>
          <w:tcPr>
            <w:tcW w:w="3540" w:type="dxa"/>
            <w:vAlign w:val="center"/>
          </w:tcPr>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10-12 слов</w:t>
            </w:r>
          </w:p>
        </w:tc>
        <w:tc>
          <w:tcPr>
            <w:tcW w:w="3350" w:type="dxa"/>
            <w:vAlign w:val="center"/>
          </w:tcPr>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12-15 слов</w:t>
            </w:r>
          </w:p>
        </w:tc>
      </w:tr>
      <w:tr w:rsidR="00AC718B" w:rsidRPr="00AC718B" w:rsidTr="005577CD">
        <w:tc>
          <w:tcPr>
            <w:tcW w:w="2575" w:type="dxa"/>
            <w:vAlign w:val="center"/>
          </w:tcPr>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4</w:t>
            </w:r>
          </w:p>
        </w:tc>
        <w:tc>
          <w:tcPr>
            <w:tcW w:w="3540" w:type="dxa"/>
            <w:vAlign w:val="center"/>
          </w:tcPr>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12-15 слов</w:t>
            </w:r>
          </w:p>
        </w:tc>
        <w:tc>
          <w:tcPr>
            <w:tcW w:w="3350" w:type="dxa"/>
            <w:vAlign w:val="center"/>
          </w:tcPr>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15-18 слов</w:t>
            </w:r>
          </w:p>
        </w:tc>
      </w:tr>
    </w:tbl>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
          <w:iCs/>
          <w:color w:val="000000"/>
          <w:sz w:val="23"/>
          <w:szCs w:val="23"/>
          <w:lang w:eastAsia="ru-RU"/>
        </w:rPr>
        <w:t>(оценивается строже контрольного диктанта)</w:t>
      </w:r>
    </w:p>
    <w:p w:rsidR="00AC718B" w:rsidRPr="00AC718B" w:rsidRDefault="00AC718B" w:rsidP="00AC718B">
      <w:pPr>
        <w:widowControl w:val="0"/>
        <w:numPr>
          <w:ilvl w:val="0"/>
          <w:numId w:val="190"/>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«5» – нет ошибок</w:t>
      </w:r>
    </w:p>
    <w:p w:rsidR="00AC718B" w:rsidRPr="00AC718B" w:rsidRDefault="00AC718B" w:rsidP="00AC718B">
      <w:pPr>
        <w:widowControl w:val="0"/>
        <w:numPr>
          <w:ilvl w:val="0"/>
          <w:numId w:val="190"/>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«4» – 1 – 2 ошибки</w:t>
      </w:r>
    </w:p>
    <w:p w:rsidR="00AC718B" w:rsidRPr="00AC718B" w:rsidRDefault="00AC718B" w:rsidP="00AC718B">
      <w:pPr>
        <w:widowControl w:val="0"/>
        <w:numPr>
          <w:ilvl w:val="0"/>
          <w:numId w:val="190"/>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«3» – 3 – 4 ошибки (если 15 – 20 слов)</w:t>
      </w:r>
    </w:p>
    <w:p w:rsidR="00AC718B" w:rsidRPr="00AC718B" w:rsidRDefault="00AC718B" w:rsidP="00AC718B">
      <w:pPr>
        <w:widowControl w:val="0"/>
        <w:numPr>
          <w:ilvl w:val="0"/>
          <w:numId w:val="190"/>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«2» – 5 – 7 ошибок</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u w:val="single"/>
          <w:lang w:eastAsia="ru-RU"/>
        </w:rPr>
        <w:t>8. Контрольное списывание служит способом проверки орфографических и пунктуационных навыков.</w:t>
      </w:r>
      <w:r w:rsidRPr="00AC718B">
        <w:rPr>
          <w:rFonts w:ascii="Times New Roman" w:eastAsia="Times New Roman" w:hAnsi="Times New Roman" w:cs="Times New Roman"/>
          <w:color w:val="000000"/>
          <w:sz w:val="23"/>
          <w:szCs w:val="23"/>
          <w:lang w:eastAsia="ru-RU"/>
        </w:rPr>
        <w:t xml:space="preserve"> </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Для контрольного списывания могут предлагаться связные тексты с пропущенными знаками препинания. Работа может содержать 1 – 2 дополнительных задания, связанных с текстом. Тексты для самостоятельного списывания учащихся предлагаются для каждого класса на 5-8 слов больше, чем тексты для контрольного диктанта.</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Класс               Первое полугодие           Второе полугодие</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2 класс             30-35 слов                        40-50 слов</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3 класс             50-60 слов                        60-65 слов</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4 класс             65-75 слов                        75-90 слов</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numPr>
          <w:ilvl w:val="0"/>
          <w:numId w:val="191"/>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«5» – работа выполнена безукоризненно, нет ошибок и исправлений;</w:t>
      </w:r>
    </w:p>
    <w:p w:rsidR="00AC718B" w:rsidRPr="00AC718B" w:rsidRDefault="00AC718B" w:rsidP="00AC718B">
      <w:pPr>
        <w:widowControl w:val="0"/>
        <w:numPr>
          <w:ilvl w:val="0"/>
          <w:numId w:val="191"/>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«4» – 1-2 ошибки или 1 исправление (1 кл.), 1 ошибка или 1 исправление (2 – 4 кл.);</w:t>
      </w:r>
    </w:p>
    <w:p w:rsidR="00AC718B" w:rsidRPr="00AC718B" w:rsidRDefault="00AC718B" w:rsidP="00AC718B">
      <w:pPr>
        <w:widowControl w:val="0"/>
        <w:numPr>
          <w:ilvl w:val="0"/>
          <w:numId w:val="191"/>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«3» – 3 ошибки и 1 исправление (1 кл.), 2 ошибки и 1 исправление (2 – 4 кл.);</w:t>
      </w:r>
    </w:p>
    <w:p w:rsidR="00AC718B" w:rsidRPr="00AC718B" w:rsidRDefault="00AC718B" w:rsidP="00AC718B">
      <w:pPr>
        <w:widowControl w:val="0"/>
        <w:numPr>
          <w:ilvl w:val="0"/>
          <w:numId w:val="191"/>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«2» – 4 ошибки и более 4 ошибок (1 кл.), 3 ошибки и более 3 ошибок (2 – 4 кл.).</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u w:val="single"/>
          <w:lang w:eastAsia="ru-RU"/>
        </w:rPr>
        <w:t>9. Сочинения и изложения - основные формы проверки умения правильно и последовательно излагать мысли, уровня речевой подготовки обучающихся.</w:t>
      </w:r>
      <w:r w:rsidRPr="00AC718B">
        <w:rPr>
          <w:rFonts w:ascii="Times New Roman" w:eastAsia="Times New Roman" w:hAnsi="Times New Roman" w:cs="Times New Roman"/>
          <w:color w:val="000000"/>
          <w:sz w:val="23"/>
          <w:szCs w:val="23"/>
          <w:lang w:eastAsia="ru-RU"/>
        </w:rPr>
        <w:t xml:space="preserve">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Изложение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организовывать письменный пересказ, соблюдая правила родного языка.</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Для изложений берутся тексты повествовательного характера, в 3-4- х классах вводятся элементы описания и рассуждения. Тематика носит воспитывающий характер и доступна детям. Тексты для 2-3 классов, предназначенные для изложения и сочинения, соответственно увеличиваются на 15-20 слов (в сравнении с диктантом) для каждого класса; тексты для 4 класса – до 25-30 слов. Примерный объем текста для подробного изложения в 4 классе - 100-120 слов.</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Объем сочинений в 3-4-м классах от 0,5 до 1 страницы, 9-10 предложений в 3-м классе, 11-12 предложений в 4-м классе.</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К указанному объему сочинений учитель должен относиться как к примерному, так как объем ученического сочинения зависит от многих обстоятельств, в частности, от стиля и жанра сочинения, характера темы и замысла, темпа письма обучающихся, их общего развития.</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lastRenderedPageBreak/>
        <w:t>Контрольное изложение проводится в 4 классе в конце года.</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С помощью сочинений и изложений проверяются: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1) умение раскрывать тему;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2) умение использовать языковые средства в соответствии со стилем, темой и задачей высказывания;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3) соблюдение языковых норм и правил правописания.</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При проверке творческих работ во 2-3 классах допускается выведение одной общей оценки. Любое сочинение и изложение в 4 классе оценивается двумя отметками: первая ставится за содержание и речевое оформление, вторая - за грамотность, т.е. за соблюдение орфографических, пунктуационных и языковых норм. Обе оценки считаются оценками по русскому языку.</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Содержание сочинения и изложения оценивается по следующим критериям:</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соответствие работы ученика теме и основной мысли;</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полнота раскрытия темы;</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правильность фактического материала;</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последовательность изложения.</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При оценке речевого оформления сочинений и изложений учитывается:</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разнообразие словаря и грамматического строя речи;</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стилевое единство и выразительность речи;</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число речевых недочетов.</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Грамотность оценивается по числу допущенных учеником ошибок - орфографических, пунктуационных и грамматических.</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9.1. ИЗЛОЖЕНИЕ</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
          <w:iCs/>
          <w:color w:val="000000"/>
          <w:sz w:val="23"/>
          <w:szCs w:val="23"/>
          <w:lang w:eastAsia="ru-RU"/>
        </w:rPr>
        <w:t>Отметка за содержание и речевое оформление:</w:t>
      </w:r>
    </w:p>
    <w:p w:rsidR="00AC718B" w:rsidRPr="00AC718B" w:rsidRDefault="00AC718B" w:rsidP="00AC718B">
      <w:pPr>
        <w:widowControl w:val="0"/>
        <w:numPr>
          <w:ilvl w:val="0"/>
          <w:numId w:val="192"/>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«5» – правильно и последовательно воспроизведен авторский текст.</w:t>
      </w:r>
    </w:p>
    <w:p w:rsidR="00AC718B" w:rsidRPr="00AC718B" w:rsidRDefault="00AC718B" w:rsidP="00AC718B">
      <w:pPr>
        <w:widowControl w:val="0"/>
        <w:numPr>
          <w:ilvl w:val="0"/>
          <w:numId w:val="192"/>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«4» – незначительно нарушена последовательность изложения мыслей, имеются единичные (1-2) фактические и речевые неточности.</w:t>
      </w:r>
    </w:p>
    <w:p w:rsidR="00AC718B" w:rsidRPr="00AC718B" w:rsidRDefault="00AC718B" w:rsidP="00AC718B">
      <w:pPr>
        <w:widowControl w:val="0"/>
        <w:numPr>
          <w:ilvl w:val="0"/>
          <w:numId w:val="192"/>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«3» – имеются некоторые отступления от авторского текста, допущены отдельные нарушения в последовательности изложения мыслей, в построении 2-3 предложений, беден словарь.</w:t>
      </w:r>
    </w:p>
    <w:p w:rsidR="00AC718B" w:rsidRPr="00AC718B" w:rsidRDefault="00AC718B" w:rsidP="00AC718B">
      <w:pPr>
        <w:widowControl w:val="0"/>
        <w:numPr>
          <w:ilvl w:val="0"/>
          <w:numId w:val="192"/>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«2» – совсем не передан авторский текст или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
          <w:iCs/>
          <w:color w:val="000000"/>
          <w:sz w:val="23"/>
          <w:szCs w:val="23"/>
          <w:lang w:eastAsia="ru-RU"/>
        </w:rPr>
        <w:t>Отметка за соблюдение орфографических и пунктуационных норм:</w:t>
      </w:r>
    </w:p>
    <w:p w:rsidR="00AC718B" w:rsidRPr="00AC718B" w:rsidRDefault="00AC718B" w:rsidP="00AC718B">
      <w:pPr>
        <w:widowControl w:val="0"/>
        <w:numPr>
          <w:ilvl w:val="0"/>
          <w:numId w:val="193"/>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«5» – нет речевых и орфографических ошибок, допущено 1 исправление.</w:t>
      </w:r>
    </w:p>
    <w:p w:rsidR="00AC718B" w:rsidRPr="00AC718B" w:rsidRDefault="00AC718B" w:rsidP="00AC718B">
      <w:pPr>
        <w:widowControl w:val="0"/>
        <w:numPr>
          <w:ilvl w:val="0"/>
          <w:numId w:val="193"/>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«4» – имеются 1-2 орфографические ошибки и допущено 1-2 исправления.</w:t>
      </w:r>
    </w:p>
    <w:p w:rsidR="00AC718B" w:rsidRPr="00AC718B" w:rsidRDefault="00AC718B" w:rsidP="00AC718B">
      <w:pPr>
        <w:widowControl w:val="0"/>
        <w:numPr>
          <w:ilvl w:val="0"/>
          <w:numId w:val="193"/>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«3» – имеются 3-6 орфографические ошибки и 1-2 исправления.</w:t>
      </w:r>
    </w:p>
    <w:p w:rsidR="00AC718B" w:rsidRPr="00AC718B" w:rsidRDefault="00AC718B" w:rsidP="00AC718B">
      <w:pPr>
        <w:widowControl w:val="0"/>
        <w:numPr>
          <w:ilvl w:val="0"/>
          <w:numId w:val="193"/>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«2» – имеются более 6 орфографических ошибок, 3-5 исправлений или более 9 орфографических ошибок.</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
          <w:iCs/>
          <w:color w:val="000000"/>
          <w:sz w:val="23"/>
          <w:szCs w:val="23"/>
          <w:lang w:eastAsia="ru-RU"/>
        </w:rPr>
        <w:t>Примечание</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Учитывая, что данный вид работ в начальной школе носит обучающий характер, неудовлетворительные оценки выставляются только за «контрольные» изложения.</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9.2. СОЧИНЕНИЕ</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
          <w:iCs/>
          <w:color w:val="000000"/>
          <w:sz w:val="23"/>
          <w:szCs w:val="23"/>
          <w:lang w:eastAsia="ru-RU"/>
        </w:rPr>
        <w:t>Отметка за содержание и речевое оформление:</w:t>
      </w:r>
    </w:p>
    <w:p w:rsidR="00AC718B" w:rsidRPr="00AC718B" w:rsidRDefault="00AC718B" w:rsidP="00AC718B">
      <w:pPr>
        <w:widowControl w:val="0"/>
        <w:numPr>
          <w:ilvl w:val="0"/>
          <w:numId w:val="194"/>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«5» – логически последовательно раскрыта тема.</w:t>
      </w:r>
    </w:p>
    <w:p w:rsidR="00AC718B" w:rsidRPr="00AC718B" w:rsidRDefault="00AC718B" w:rsidP="00AC718B">
      <w:pPr>
        <w:widowControl w:val="0"/>
        <w:numPr>
          <w:ilvl w:val="0"/>
          <w:numId w:val="194"/>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«4» – незначительно нарушена последовательность изложения мыслей, имеются единичные (1-2) фактические и речевые неточности.</w:t>
      </w:r>
    </w:p>
    <w:p w:rsidR="00AC718B" w:rsidRPr="00AC718B" w:rsidRDefault="00AC718B" w:rsidP="00AC718B">
      <w:pPr>
        <w:widowControl w:val="0"/>
        <w:numPr>
          <w:ilvl w:val="0"/>
          <w:numId w:val="194"/>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«3» – имеются некоторые отступления от темы, допущены отдельные нарушения в последовательности изложения мыслей, в построении 2-3 предложений, беден словарь.</w:t>
      </w:r>
    </w:p>
    <w:p w:rsidR="00AC718B" w:rsidRPr="00AC718B" w:rsidRDefault="00AC718B" w:rsidP="00AC718B">
      <w:pPr>
        <w:widowControl w:val="0"/>
        <w:numPr>
          <w:ilvl w:val="0"/>
          <w:numId w:val="194"/>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«2» – имеются значительные отступления от темы,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
          <w:iCs/>
          <w:color w:val="000000"/>
          <w:sz w:val="23"/>
          <w:szCs w:val="23"/>
          <w:lang w:eastAsia="ru-RU"/>
        </w:rPr>
        <w:t>Отметка за соблюдение орфографических и пунктуационных норм:</w:t>
      </w:r>
    </w:p>
    <w:p w:rsidR="00AC718B" w:rsidRPr="00AC718B" w:rsidRDefault="00AC718B" w:rsidP="00AC718B">
      <w:pPr>
        <w:widowControl w:val="0"/>
        <w:numPr>
          <w:ilvl w:val="0"/>
          <w:numId w:val="195"/>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«5» – нет речевых и орфографических ошибок, допущено 1 исправление.</w:t>
      </w:r>
    </w:p>
    <w:p w:rsidR="00AC718B" w:rsidRPr="00AC718B" w:rsidRDefault="00AC718B" w:rsidP="00AC718B">
      <w:pPr>
        <w:widowControl w:val="0"/>
        <w:numPr>
          <w:ilvl w:val="0"/>
          <w:numId w:val="195"/>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«4» – имеются 1-2 орфографические ошибки и допущено 1 исправление.</w:t>
      </w:r>
    </w:p>
    <w:p w:rsidR="00AC718B" w:rsidRPr="00AC718B" w:rsidRDefault="00AC718B" w:rsidP="00AC718B">
      <w:pPr>
        <w:widowControl w:val="0"/>
        <w:numPr>
          <w:ilvl w:val="0"/>
          <w:numId w:val="195"/>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«3» – имеются 3-6 орфографических ошибки и 1-2 исправления.</w:t>
      </w:r>
    </w:p>
    <w:p w:rsidR="00AC718B" w:rsidRPr="00AC718B" w:rsidRDefault="00AC718B" w:rsidP="00AC718B">
      <w:pPr>
        <w:widowControl w:val="0"/>
        <w:numPr>
          <w:ilvl w:val="0"/>
          <w:numId w:val="195"/>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«2» – имеются более 6 орфографических ошибок.</w:t>
      </w:r>
    </w:p>
    <w:p w:rsidR="00AC718B" w:rsidRPr="00AC718B" w:rsidRDefault="00AC718B" w:rsidP="00AC718B">
      <w:pPr>
        <w:spacing w:after="0" w:line="240" w:lineRule="auto"/>
        <w:rPr>
          <w:rFonts w:ascii="Times New Roman" w:eastAsia="Times New Roman" w:hAnsi="Times New Roman" w:cs="Times New Roman"/>
          <w:color w:val="000000"/>
          <w:sz w:val="23"/>
          <w:szCs w:val="23"/>
          <w:u w:val="single"/>
          <w:lang w:eastAsia="ru-RU"/>
        </w:rPr>
      </w:pPr>
      <w:r w:rsidRPr="00AC718B">
        <w:rPr>
          <w:rFonts w:ascii="Times New Roman" w:eastAsia="Times New Roman" w:hAnsi="Times New Roman" w:cs="Times New Roman"/>
          <w:color w:val="000000"/>
          <w:sz w:val="23"/>
          <w:szCs w:val="23"/>
          <w:u w:val="single"/>
          <w:lang w:eastAsia="ru-RU"/>
        </w:rPr>
        <w:t>10. Тестовые задания - динамичная форма проверки, направленная на установление</w:t>
      </w:r>
      <w:r w:rsidRPr="00AC718B">
        <w:rPr>
          <w:rFonts w:ascii="Times New Roman" w:eastAsia="Times New Roman" w:hAnsi="Times New Roman" w:cs="Times New Roman"/>
          <w:color w:val="000000"/>
          <w:sz w:val="23"/>
          <w:szCs w:val="23"/>
          <w:u w:val="single"/>
          <w:shd w:val="clear" w:color="auto" w:fill="FFFFFF"/>
          <w:lang w:eastAsia="ru-RU"/>
        </w:rPr>
        <w:t>уровня сформированности умения использовать свои знания в нестандартных учебных ситуациях.</w:t>
      </w:r>
    </w:p>
    <w:p w:rsidR="00AC718B" w:rsidRPr="00AC718B" w:rsidRDefault="00AC718B" w:rsidP="00AC718B">
      <w:pPr>
        <w:widowControl w:val="0"/>
        <w:numPr>
          <w:ilvl w:val="0"/>
          <w:numId w:val="203"/>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lastRenderedPageBreak/>
        <w:t>"5" ставится за 100% правильно выполненных заданий. Если тест сложный, то отметка «5» может быть поставлена, если правильно выполнено 100–90% тестовых заданий,</w:t>
      </w:r>
    </w:p>
    <w:p w:rsidR="00AC718B" w:rsidRPr="00AC718B" w:rsidRDefault="00AC718B" w:rsidP="00AC718B">
      <w:pPr>
        <w:widowControl w:val="0"/>
        <w:numPr>
          <w:ilvl w:val="0"/>
          <w:numId w:val="203"/>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"4" ставится, если правильно выполнено 94–75% тестовых заданий,</w:t>
      </w:r>
    </w:p>
    <w:p w:rsidR="00AC718B" w:rsidRPr="00AC718B" w:rsidRDefault="00AC718B" w:rsidP="00AC718B">
      <w:pPr>
        <w:widowControl w:val="0"/>
        <w:numPr>
          <w:ilvl w:val="0"/>
          <w:numId w:val="203"/>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"3" ставится, если правильно выполнено 74–50% тестовых заданий,</w:t>
      </w:r>
    </w:p>
    <w:p w:rsidR="00AC718B" w:rsidRPr="00AC718B" w:rsidRDefault="00AC718B" w:rsidP="00AC718B">
      <w:pPr>
        <w:widowControl w:val="0"/>
        <w:numPr>
          <w:ilvl w:val="0"/>
          <w:numId w:val="203"/>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"2" ставится, если правильно выполнено менее 50% заданий</w:t>
      </w:r>
    </w:p>
    <w:p w:rsidR="00AC718B" w:rsidRPr="00AC718B" w:rsidRDefault="00AC718B" w:rsidP="00AC718B">
      <w:pPr>
        <w:spacing w:after="0" w:line="240" w:lineRule="auto"/>
        <w:ind w:left="720"/>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jc w:val="center"/>
        <w:rPr>
          <w:rFonts w:ascii="Times New Roman" w:eastAsia="Times New Roman" w:hAnsi="Times New Roman" w:cs="Times New Roman"/>
          <w:b/>
          <w:bCs/>
          <w:color w:val="000000"/>
          <w:sz w:val="23"/>
          <w:szCs w:val="23"/>
          <w:lang w:eastAsia="ru-RU"/>
        </w:rPr>
      </w:pPr>
    </w:p>
    <w:p w:rsidR="00AC718B" w:rsidRPr="00AC718B" w:rsidRDefault="00AC718B" w:rsidP="00AC718B">
      <w:pPr>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Нормы оценок по математике</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shd w:val="clear" w:color="auto" w:fill="FFFFFF"/>
          <w:lang w:eastAsia="ru-RU"/>
        </w:rPr>
        <w:t>Контроль за уровнем предметных достижений учащихся по математике проводятся в форме текущего, тематического и итогового контроля.</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shd w:val="clear" w:color="auto" w:fill="FFFFFF"/>
          <w:lang w:eastAsia="ru-RU"/>
        </w:rPr>
        <w:t>Текущий контроль</w:t>
      </w:r>
      <w:r w:rsidRPr="00AC718B">
        <w:rPr>
          <w:rFonts w:ascii="Times New Roman" w:eastAsia="Times New Roman" w:hAnsi="Times New Roman" w:cs="Times New Roman"/>
          <w:color w:val="000000"/>
          <w:sz w:val="23"/>
          <w:szCs w:val="23"/>
          <w:lang w:eastAsia="ru-RU"/>
        </w:rPr>
        <w:t> </w:t>
      </w:r>
      <w:r w:rsidRPr="00AC718B">
        <w:rPr>
          <w:rFonts w:ascii="Times New Roman" w:eastAsia="Times New Roman" w:hAnsi="Times New Roman" w:cs="Times New Roman"/>
          <w:color w:val="000000"/>
          <w:sz w:val="23"/>
          <w:szCs w:val="23"/>
          <w:shd w:val="clear" w:color="auto" w:fill="FFFFFF"/>
          <w:lang w:eastAsia="ru-RU"/>
        </w:rPr>
        <w:t>по математике можно осуществлять как в письменной, так и в устной форме. Письменные работы для текущего контроля рекомендуется проводить не реже одного раза в неделю в форме самостоятельной работы или математического диктанта. Желательно, чтобы работы для текущего контроля состояли из нескольких однотипных заданий, с помощью которых осуществляется всесторонняя проверка только одного определенного умения (например, умения сравнивать натуральные числа умения находить площадь прямоугольника и др.).</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shd w:val="clear" w:color="auto" w:fill="FFFFFF"/>
          <w:lang w:eastAsia="ru-RU"/>
        </w:rPr>
        <w:t>Тематический контроль</w:t>
      </w:r>
      <w:r w:rsidRPr="00AC718B">
        <w:rPr>
          <w:rFonts w:ascii="Times New Roman" w:eastAsia="Times New Roman" w:hAnsi="Times New Roman" w:cs="Times New Roman"/>
          <w:color w:val="000000"/>
          <w:sz w:val="23"/>
          <w:szCs w:val="23"/>
          <w:lang w:eastAsia="ru-RU"/>
        </w:rPr>
        <w:t> </w:t>
      </w:r>
      <w:r w:rsidRPr="00AC718B">
        <w:rPr>
          <w:rFonts w:ascii="Times New Roman" w:eastAsia="Times New Roman" w:hAnsi="Times New Roman" w:cs="Times New Roman"/>
          <w:color w:val="000000"/>
          <w:sz w:val="23"/>
          <w:szCs w:val="23"/>
          <w:shd w:val="clear" w:color="auto" w:fill="FFFFFF"/>
          <w:lang w:eastAsia="ru-RU"/>
        </w:rPr>
        <w:t>по математике в начальной школе проводится в основном в письменной форме. Для тематических проверок выбираются узловые вопросы программы: приемы устных вычислений, действия с многозначными числами, измерение величин и др. Среди тематических проверочных работ особое место занимают работы, с помощью которых проверяются знания табличных случаев сложения, вычитания, умножения и деления. Для обеспечения самостоятельности учащихся подбирается несколько вариантов работы. На</w:t>
      </w:r>
      <w:r w:rsidRPr="00AC718B">
        <w:rPr>
          <w:rFonts w:ascii="Times New Roman" w:eastAsia="Times New Roman" w:hAnsi="Times New Roman" w:cs="Times New Roman"/>
          <w:color w:val="000000"/>
          <w:sz w:val="23"/>
          <w:szCs w:val="23"/>
          <w:lang w:eastAsia="ru-RU"/>
        </w:rPr>
        <w:t> </w:t>
      </w:r>
      <w:r w:rsidRPr="00AC718B">
        <w:rPr>
          <w:rFonts w:ascii="Times New Roman" w:eastAsia="Times New Roman" w:hAnsi="Times New Roman" w:cs="Times New Roman"/>
          <w:color w:val="000000"/>
          <w:sz w:val="23"/>
          <w:szCs w:val="23"/>
          <w:shd w:val="clear" w:color="auto" w:fill="FFFFFF"/>
          <w:lang w:eastAsia="ru-RU"/>
        </w:rPr>
        <w:t>выполнение такой работы отводится 5—6 минут урока.</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shd w:val="clear" w:color="auto" w:fill="FFFFFF"/>
          <w:lang w:eastAsia="ru-RU"/>
        </w:rPr>
        <w:t>Итоговый контроль по математике проводится в форме контрольных работ комбинированного характера (они содержат арифметические задачи, примеры, задания геометрического характера и др.). В этих работах сначала отдельно оценивается выполнение задач, примеров, заданий геометрического характера, а затем выводится итоговая отметка за всю работу.</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u w:val="single"/>
          <w:lang w:eastAsia="ru-RU"/>
        </w:rPr>
      </w:pPr>
      <w:r w:rsidRPr="00AC718B">
        <w:rPr>
          <w:rFonts w:ascii="Times New Roman" w:eastAsia="Times New Roman" w:hAnsi="Times New Roman" w:cs="Times New Roman"/>
          <w:color w:val="000000"/>
          <w:sz w:val="23"/>
          <w:szCs w:val="23"/>
          <w:u w:val="single"/>
          <w:lang w:eastAsia="ru-RU"/>
        </w:rPr>
        <w:t>1. ОЦЕНИВАНИЕ  ПИСЬМЕННЫХ  РАБОТ</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1.1. Работа, состоящая из примеров:</w:t>
      </w:r>
    </w:p>
    <w:p w:rsidR="00AC718B" w:rsidRPr="00AC718B" w:rsidRDefault="00AC718B" w:rsidP="00AC718B">
      <w:pPr>
        <w:widowControl w:val="0"/>
        <w:numPr>
          <w:ilvl w:val="0"/>
          <w:numId w:val="196"/>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«5» - без ошибок.</w:t>
      </w:r>
    </w:p>
    <w:p w:rsidR="00AC718B" w:rsidRPr="00AC718B" w:rsidRDefault="00AC718B" w:rsidP="00AC718B">
      <w:pPr>
        <w:widowControl w:val="0"/>
        <w:numPr>
          <w:ilvl w:val="0"/>
          <w:numId w:val="196"/>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«4» - 1 грубая и 1-2 негрубые ошибки.</w:t>
      </w:r>
    </w:p>
    <w:p w:rsidR="00AC718B" w:rsidRPr="00AC718B" w:rsidRDefault="00AC718B" w:rsidP="00AC718B">
      <w:pPr>
        <w:widowControl w:val="0"/>
        <w:numPr>
          <w:ilvl w:val="0"/>
          <w:numId w:val="196"/>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«3» - 2-3 грубые и 1-2 негрубые ошибки или 3 и более негрубых ошибки.</w:t>
      </w:r>
    </w:p>
    <w:p w:rsidR="00AC718B" w:rsidRPr="00AC718B" w:rsidRDefault="00AC718B" w:rsidP="00AC718B">
      <w:pPr>
        <w:widowControl w:val="0"/>
        <w:numPr>
          <w:ilvl w:val="0"/>
          <w:numId w:val="196"/>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«2» - 4 и более грубых ошибки или все задания выполнены с ошибками.</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1.2. Работа, состоящая из задач:</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«5» - без ошибок.</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«4» - 1-2 негрубых ошибки.</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«3» - 1 грубая и 3-4 негрубые ошибки (более половины работы сделано верно).</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«2» - 2 и более грубых ошибки или задачи не решены.</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1.3. Комбинированная работа (1 задача, примеры и задание другого вида):</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«5» - без ошибок и нет исправлений</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«4» - 1 грубая и 1-2 негрубые ошибки, при этом грубых ошибок не должно быть в задаче.</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«3» - 2-3 грубые и 3-4 негрубые ошибки, при этом ход решения задачи должен быть верным или допущены ошибки в ходе решения задачи при правильном выполнении всех остальных заданий или допущены 3-4 вычислительные ошибки</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«2» - не решена задача или более 4 грубых ошибок или все задания выполнены с ошибками.</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1.4. Комбинированная работа (2 задачи, примеры и задание другого вида):</w:t>
      </w:r>
    </w:p>
    <w:p w:rsidR="00AC718B" w:rsidRPr="00AC718B" w:rsidRDefault="00AC718B" w:rsidP="00AC718B">
      <w:pPr>
        <w:widowControl w:val="0"/>
        <w:numPr>
          <w:ilvl w:val="0"/>
          <w:numId w:val="197"/>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«5» - без ошибок и нет исправлений</w:t>
      </w:r>
    </w:p>
    <w:p w:rsidR="00AC718B" w:rsidRPr="00AC718B" w:rsidRDefault="00AC718B" w:rsidP="00AC718B">
      <w:pPr>
        <w:widowControl w:val="0"/>
        <w:numPr>
          <w:ilvl w:val="0"/>
          <w:numId w:val="197"/>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«4» - если 1-2 вычислительные ошибки;</w:t>
      </w:r>
    </w:p>
    <w:p w:rsidR="00AC718B" w:rsidRPr="00AC718B" w:rsidRDefault="00AC718B" w:rsidP="00AC718B">
      <w:pPr>
        <w:widowControl w:val="0"/>
        <w:numPr>
          <w:ilvl w:val="0"/>
          <w:numId w:val="197"/>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«3» - если 1 ошибка в ходе решения одной задачи при правильном выполнении всех остальных заданий или допущено 3-4 вычислительные ошибки при отсутствии ошибок в ходе решения задач;</w:t>
      </w:r>
    </w:p>
    <w:p w:rsidR="00AC718B" w:rsidRPr="00AC718B" w:rsidRDefault="00AC718B" w:rsidP="00AC718B">
      <w:pPr>
        <w:widowControl w:val="0"/>
        <w:numPr>
          <w:ilvl w:val="0"/>
          <w:numId w:val="197"/>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«2» - если допущены ошибки в ходе решения двух задач или в ходе решения одной из задач и 4 вычислительных ошибок или при решении задач и примеров более 5 вычислительных ошибок.</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1.5. Математический диктант</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Включает 12 и более заданий.</w:t>
      </w:r>
    </w:p>
    <w:p w:rsidR="00AC718B" w:rsidRPr="00AC718B" w:rsidRDefault="00AC718B" w:rsidP="00AC718B">
      <w:pPr>
        <w:widowControl w:val="0"/>
        <w:numPr>
          <w:ilvl w:val="0"/>
          <w:numId w:val="198"/>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«5» - если все задания решены верно;</w:t>
      </w:r>
    </w:p>
    <w:p w:rsidR="00AC718B" w:rsidRPr="00AC718B" w:rsidRDefault="00AC718B" w:rsidP="00AC718B">
      <w:pPr>
        <w:widowControl w:val="0"/>
        <w:numPr>
          <w:ilvl w:val="0"/>
          <w:numId w:val="198"/>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«4» - если выполнено не верно 1/5 от их общего числа;</w:t>
      </w:r>
    </w:p>
    <w:p w:rsidR="00AC718B" w:rsidRPr="00AC718B" w:rsidRDefault="00AC718B" w:rsidP="00AC718B">
      <w:pPr>
        <w:widowControl w:val="0"/>
        <w:numPr>
          <w:ilvl w:val="0"/>
          <w:numId w:val="198"/>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lastRenderedPageBreak/>
        <w:t>«3» - если выполнено не верно 1/4 от их общего числа;</w:t>
      </w:r>
    </w:p>
    <w:p w:rsidR="00AC718B" w:rsidRPr="00AC718B" w:rsidRDefault="00AC718B" w:rsidP="00AC718B">
      <w:pPr>
        <w:widowControl w:val="0"/>
        <w:numPr>
          <w:ilvl w:val="0"/>
          <w:numId w:val="198"/>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«2» - если выполнено не верно 1/2 от их общего числа.</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1.6. Контрольный устный счет</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«5» - без ошибок.</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«4» -1-2 ошибки.</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«3» - 3-4 ошибки.</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«2» - более 4 ошибок.</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
          <w:iCs/>
          <w:color w:val="000000"/>
          <w:sz w:val="23"/>
          <w:szCs w:val="23"/>
          <w:lang w:eastAsia="ru-RU"/>
        </w:rPr>
        <w:t>Грубые ошибки:</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1. Вычислительные ошибки в примерах и задачах.</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2. Ошибки на незнание порядка выполнения арифметических действий.</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3. Неправильное решение задачи (пропуск действия, неправильный выбор действий, лишние действия).</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4. Не решенная до конца задача или пример</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5. Невыполненное задание.</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
          <w:iCs/>
          <w:color w:val="000000"/>
          <w:sz w:val="23"/>
          <w:szCs w:val="23"/>
          <w:lang w:eastAsia="ru-RU"/>
        </w:rPr>
        <w:t>Негрубые ошибки:</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1. Нерациональный прием вычислений.</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2. Неправильная постановка вопроса к действию при решении задачи.</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3. Неверно сформулированный (оформленный) ответ задачи.</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4. Неправильное списывание данных (чисел, знаков).</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5. Недоведение до конца преобразований.</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За грамматические ошибки, допущенные в работе, оценка по математике не снижается. За неряшливо (небрежно) оформленную работу, несоблюдение правил каллиграфии оценка по математике снижается на 1 балл, но не ниже «3».</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1.7 Проверочные работы</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Цель: проверка ОУУН учащихся.</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1.7.1 Самостоятельная работа: а) должна присутствовать на каждом уроке (15-20 минут); б) предусматривает помощь учителя; в) может быть раздроблена и использоваться на разных этапах урока.</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Цель работы: 1) закрепление знаний; 2) углубление знаний; 3) проверка домашнего задания; Начиная работу, сообщите детям: 1) время, отпущенное на задания; 2) цель задания; 3)в какой форме оно должно быть выполнено; 4) как оформить результат; 5) какая помощь будет оказана (не только «слабому» ученику, но и «сильному», т.к. его затруднение может быть вызвано такой причиной, как недомогание).</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1.7.2 Контрольная работа</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а) задания должны быть одного уровня для всего класса;</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 задания повышенной трудности выносятся в «дополнительное задание», которое предлагается для выполнения всем ученикам и оценивается только оценками «4» и «5»; обязательно разобрать их решение при выполнении работы над ошибками;</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 за входную работу оценка «2» в журнал не ставится;</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г) оценка не снижается, если есть грамматические ошибки;</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 за неряшливо оформленную работу, несоблюдение правил каллиграфии оценка по математике снижается на 1 балл, но не ниже «3»; неаккуратное исправление = недочет, 2 недочета = 1 ошибка.</w:t>
      </w:r>
    </w:p>
    <w:p w:rsidR="00AC718B" w:rsidRPr="00AC718B" w:rsidRDefault="00AC718B" w:rsidP="00AC718B">
      <w:pPr>
        <w:spacing w:after="0" w:line="240" w:lineRule="auto"/>
        <w:rPr>
          <w:rFonts w:ascii="Times New Roman" w:eastAsia="Times New Roman" w:hAnsi="Times New Roman" w:cs="Times New Roman"/>
          <w:color w:val="000000"/>
          <w:sz w:val="23"/>
          <w:szCs w:val="23"/>
          <w:u w:val="single"/>
          <w:lang w:eastAsia="ru-RU"/>
        </w:rPr>
      </w:pPr>
      <w:r w:rsidRPr="00AC718B">
        <w:rPr>
          <w:rFonts w:ascii="Times New Roman" w:eastAsia="Times New Roman" w:hAnsi="Times New Roman" w:cs="Times New Roman"/>
          <w:color w:val="000000"/>
          <w:sz w:val="23"/>
          <w:szCs w:val="23"/>
          <w:u w:val="single"/>
          <w:lang w:eastAsia="ru-RU"/>
        </w:rPr>
        <w:t>2. ОЦЕНИВАНИЕ УСТНЫХ ОТВЕТОВ</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2.1. В основу оценивания устного ответа учащихся положены следующие показатели: правильность, обоснованность самостоятельность, полнота.</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
          <w:iCs/>
          <w:color w:val="000000"/>
          <w:sz w:val="23"/>
          <w:szCs w:val="23"/>
          <w:lang w:eastAsia="ru-RU"/>
        </w:rPr>
        <w:t>Ошибки:</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неправильный ответ на поставленный вопрос;</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неумение ответить на поставленный вопрос или выполнить задание без помощи учителя;</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при правильном выполнении задания неумение дать соответствующие объяснения.</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
          <w:iCs/>
          <w:color w:val="000000"/>
          <w:sz w:val="23"/>
          <w:szCs w:val="23"/>
          <w:lang w:eastAsia="ru-RU"/>
        </w:rPr>
        <w:t>Недочеты:</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неточный или неполный ответ на поставленный вопрос;</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при правильном ответе неумение самостоятельно или полно обосновать и проиллюстрировать его;</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неумение точно сформулировать ответ решенной задачи;</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медленный темп выполнения задания, не являющийся индивидуальной особенностью школьника;</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неправильное произношение математических терминов.</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2.2.</w:t>
      </w:r>
      <w:r w:rsidRPr="00AC718B">
        <w:rPr>
          <w:rFonts w:ascii="Times New Roman" w:eastAsia="Times New Roman" w:hAnsi="Times New Roman" w:cs="Times New Roman"/>
          <w:i/>
          <w:iCs/>
          <w:color w:val="000000"/>
          <w:sz w:val="23"/>
          <w:szCs w:val="23"/>
          <w:lang w:eastAsia="ru-RU"/>
        </w:rPr>
        <w:t> Ответ оценивается отметкой «5»,</w:t>
      </w:r>
      <w:r w:rsidRPr="00AC718B">
        <w:rPr>
          <w:rFonts w:ascii="Times New Roman" w:eastAsia="Times New Roman" w:hAnsi="Times New Roman" w:cs="Times New Roman"/>
          <w:color w:val="000000"/>
          <w:sz w:val="23"/>
          <w:szCs w:val="23"/>
          <w:lang w:eastAsia="ru-RU"/>
        </w:rPr>
        <w:t> если ученик:</w:t>
      </w:r>
    </w:p>
    <w:p w:rsidR="00AC718B" w:rsidRPr="00AC718B" w:rsidRDefault="00AC718B" w:rsidP="00AC718B">
      <w:pPr>
        <w:widowControl w:val="0"/>
        <w:numPr>
          <w:ilvl w:val="0"/>
          <w:numId w:val="199"/>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полно раскрыл содержание материала в объеме, предусмотренном программой и учебником,</w:t>
      </w:r>
    </w:p>
    <w:p w:rsidR="00AC718B" w:rsidRPr="00AC718B" w:rsidRDefault="00AC718B" w:rsidP="00AC718B">
      <w:pPr>
        <w:widowControl w:val="0"/>
        <w:numPr>
          <w:ilvl w:val="0"/>
          <w:numId w:val="199"/>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изложил материал грамотным языком в определенной логической последовательности, точно </w:t>
      </w:r>
      <w:r w:rsidRPr="00AC718B">
        <w:rPr>
          <w:rFonts w:ascii="Times New Roman" w:eastAsia="Times New Roman" w:hAnsi="Times New Roman" w:cs="Times New Roman"/>
          <w:color w:val="000000"/>
          <w:sz w:val="23"/>
          <w:szCs w:val="23"/>
          <w:lang w:eastAsia="ru-RU"/>
        </w:rPr>
        <w:lastRenderedPageBreak/>
        <w:t>используя математическую терминологию и символику;</w:t>
      </w:r>
    </w:p>
    <w:p w:rsidR="00AC718B" w:rsidRPr="00AC718B" w:rsidRDefault="00AC718B" w:rsidP="00AC718B">
      <w:pPr>
        <w:widowControl w:val="0"/>
        <w:numPr>
          <w:ilvl w:val="0"/>
          <w:numId w:val="199"/>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правильно выполнил рисунки, чертежи, графики, сопутствующие ответу;</w:t>
      </w:r>
    </w:p>
    <w:p w:rsidR="00AC718B" w:rsidRPr="00AC718B" w:rsidRDefault="00AC718B" w:rsidP="00AC718B">
      <w:pPr>
        <w:widowControl w:val="0"/>
        <w:numPr>
          <w:ilvl w:val="0"/>
          <w:numId w:val="199"/>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rsidR="00AC718B" w:rsidRPr="00AC718B" w:rsidRDefault="00AC718B" w:rsidP="00AC718B">
      <w:pPr>
        <w:widowControl w:val="0"/>
        <w:numPr>
          <w:ilvl w:val="0"/>
          <w:numId w:val="199"/>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продемонстрировал усвоение ранее изученных сопутствующих вопросов, сформированность и устойчивость используемых при отработке умений и навыков;</w:t>
      </w:r>
    </w:p>
    <w:p w:rsidR="00AC718B" w:rsidRPr="00AC718B" w:rsidRDefault="00AC718B" w:rsidP="00AC718B">
      <w:pPr>
        <w:widowControl w:val="0"/>
        <w:numPr>
          <w:ilvl w:val="0"/>
          <w:numId w:val="199"/>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отвечал самостоятельно без наводящих вопросов учителя. Возможны одна - две неточности при освещении второстепенных вопросов или в выкладках, которые ученик легко исправил по замечанию учителя.</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
          <w:iCs/>
          <w:color w:val="000000"/>
          <w:sz w:val="23"/>
          <w:szCs w:val="23"/>
          <w:lang w:eastAsia="ru-RU"/>
        </w:rPr>
        <w:t>Ответ оценивается отметкой «4»</w:t>
      </w:r>
      <w:r w:rsidRPr="00AC718B">
        <w:rPr>
          <w:rFonts w:ascii="Times New Roman" w:eastAsia="Times New Roman" w:hAnsi="Times New Roman" w:cs="Times New Roman"/>
          <w:color w:val="000000"/>
          <w:sz w:val="23"/>
          <w:szCs w:val="23"/>
          <w:lang w:eastAsia="ru-RU"/>
        </w:rPr>
        <w:t>, если он удовлетворяет в основном требованиям на оценку «5», но при этом имеет один из недостатков:</w:t>
      </w:r>
    </w:p>
    <w:p w:rsidR="00AC718B" w:rsidRPr="00AC718B" w:rsidRDefault="00AC718B" w:rsidP="00AC718B">
      <w:pPr>
        <w:widowControl w:val="0"/>
        <w:numPr>
          <w:ilvl w:val="0"/>
          <w:numId w:val="200"/>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 изложении допущены небольшие пробелы, не исказившие математическое содержание ответа;</w:t>
      </w:r>
    </w:p>
    <w:p w:rsidR="00AC718B" w:rsidRPr="00AC718B" w:rsidRDefault="00AC718B" w:rsidP="00AC718B">
      <w:pPr>
        <w:widowControl w:val="0"/>
        <w:numPr>
          <w:ilvl w:val="0"/>
          <w:numId w:val="200"/>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допущены один – два недочета при освещении основного содержания ответа, исправленные по замечанию учителя;</w:t>
      </w:r>
    </w:p>
    <w:p w:rsidR="00AC718B" w:rsidRPr="00AC718B" w:rsidRDefault="00AC718B" w:rsidP="00AC718B">
      <w:pPr>
        <w:widowControl w:val="0"/>
        <w:numPr>
          <w:ilvl w:val="0"/>
          <w:numId w:val="200"/>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допущены ошибка или более двух недочетов при освещении второстепенных вопросов или в выкладках, легко исправленные по замечанию учителя.</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
          <w:iCs/>
          <w:color w:val="000000"/>
          <w:sz w:val="23"/>
          <w:szCs w:val="23"/>
          <w:lang w:eastAsia="ru-RU"/>
        </w:rPr>
        <w:t>«3»</w:t>
      </w:r>
      <w:r w:rsidRPr="00AC718B">
        <w:rPr>
          <w:rFonts w:ascii="Times New Roman" w:eastAsia="Times New Roman" w:hAnsi="Times New Roman" w:cs="Times New Roman"/>
          <w:color w:val="000000"/>
          <w:sz w:val="23"/>
          <w:szCs w:val="23"/>
          <w:lang w:eastAsia="ru-RU"/>
        </w:rPr>
        <w:t> ставится в следующих случаях:</w:t>
      </w:r>
    </w:p>
    <w:p w:rsidR="00AC718B" w:rsidRPr="00AC718B" w:rsidRDefault="00AC718B" w:rsidP="00AC718B">
      <w:pPr>
        <w:widowControl w:val="0"/>
        <w:numPr>
          <w:ilvl w:val="0"/>
          <w:numId w:val="201"/>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w:t>
      </w:r>
    </w:p>
    <w:p w:rsidR="00AC718B" w:rsidRPr="00AC718B" w:rsidRDefault="00AC718B" w:rsidP="00AC718B">
      <w:pPr>
        <w:widowControl w:val="0"/>
        <w:numPr>
          <w:ilvl w:val="0"/>
          <w:numId w:val="201"/>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имелись затруднения или допущены ошибки в определении понятий, использовании математической терминологии, чертежах, выкладках, исправленные после нескольких наводящих вопросов учителя;</w:t>
      </w:r>
    </w:p>
    <w:p w:rsidR="00AC718B" w:rsidRPr="00AC718B" w:rsidRDefault="00AC718B" w:rsidP="00AC718B">
      <w:pPr>
        <w:widowControl w:val="0"/>
        <w:numPr>
          <w:ilvl w:val="0"/>
          <w:numId w:val="201"/>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AC718B" w:rsidRPr="00AC718B" w:rsidRDefault="00AC718B" w:rsidP="00AC718B">
      <w:pPr>
        <w:widowControl w:val="0"/>
        <w:numPr>
          <w:ilvl w:val="0"/>
          <w:numId w:val="201"/>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при знании теоретического материала выявлена недостаточная сформированность основных умений и навыков.</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
          <w:iCs/>
          <w:color w:val="000000"/>
          <w:sz w:val="23"/>
          <w:szCs w:val="23"/>
          <w:lang w:eastAsia="ru-RU"/>
        </w:rPr>
        <w:t>«2» </w:t>
      </w:r>
      <w:r w:rsidRPr="00AC718B">
        <w:rPr>
          <w:rFonts w:ascii="Times New Roman" w:eastAsia="Times New Roman" w:hAnsi="Times New Roman" w:cs="Times New Roman"/>
          <w:color w:val="000000"/>
          <w:sz w:val="23"/>
          <w:szCs w:val="23"/>
          <w:lang w:eastAsia="ru-RU"/>
        </w:rPr>
        <w:t>ставится в следующих случаях:</w:t>
      </w:r>
    </w:p>
    <w:p w:rsidR="00AC718B" w:rsidRPr="00AC718B" w:rsidRDefault="00AC718B" w:rsidP="00AC718B">
      <w:pPr>
        <w:widowControl w:val="0"/>
        <w:numPr>
          <w:ilvl w:val="0"/>
          <w:numId w:val="202"/>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не раскрыто основное содержание учебного материала;</w:t>
      </w:r>
    </w:p>
    <w:p w:rsidR="00AC718B" w:rsidRPr="00AC718B" w:rsidRDefault="00AC718B" w:rsidP="00AC718B">
      <w:pPr>
        <w:widowControl w:val="0"/>
        <w:numPr>
          <w:ilvl w:val="0"/>
          <w:numId w:val="202"/>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обнаружено незнание или непонимание учеником большей или наиболее важной части учебного материала;</w:t>
      </w:r>
    </w:p>
    <w:p w:rsidR="00AC718B" w:rsidRPr="00AC718B" w:rsidRDefault="00AC718B" w:rsidP="00AC718B">
      <w:pPr>
        <w:widowControl w:val="0"/>
        <w:numPr>
          <w:ilvl w:val="0"/>
          <w:numId w:val="202"/>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3. ОЦЕНКА ТЕСТОВЫХ ЗАДАНИЙ</w:t>
      </w:r>
      <w:r w:rsidRPr="00AC718B">
        <w:rPr>
          <w:rFonts w:ascii="Times New Roman" w:eastAsia="Times New Roman" w:hAnsi="Times New Roman" w:cs="Times New Roman"/>
          <w:b/>
          <w:bCs/>
          <w:color w:val="000000"/>
          <w:sz w:val="23"/>
          <w:szCs w:val="23"/>
          <w:lang w:eastAsia="ru-RU"/>
        </w:rPr>
        <w:t> </w:t>
      </w:r>
    </w:p>
    <w:p w:rsidR="00AC718B" w:rsidRPr="00AC718B" w:rsidRDefault="00AC718B" w:rsidP="00AC718B">
      <w:pPr>
        <w:widowControl w:val="0"/>
        <w:numPr>
          <w:ilvl w:val="0"/>
          <w:numId w:val="204"/>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"5" ставится за 100% правильно выполненных заданий. Если тест сложный, то отметка «5» может быть поставлена, если правильно выполнено 100–90% тестовых заданий,</w:t>
      </w:r>
    </w:p>
    <w:p w:rsidR="00AC718B" w:rsidRPr="00AC718B" w:rsidRDefault="00AC718B" w:rsidP="00AC718B">
      <w:pPr>
        <w:widowControl w:val="0"/>
        <w:numPr>
          <w:ilvl w:val="0"/>
          <w:numId w:val="204"/>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"4" ставится, если правильно выполнено 94–75% тестовых заданий,</w:t>
      </w:r>
    </w:p>
    <w:p w:rsidR="00AC718B" w:rsidRPr="00AC718B" w:rsidRDefault="00AC718B" w:rsidP="00AC718B">
      <w:pPr>
        <w:widowControl w:val="0"/>
        <w:numPr>
          <w:ilvl w:val="0"/>
          <w:numId w:val="204"/>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"3" ставится, если правильно выполнено 74–50% тестовых заданий,</w:t>
      </w:r>
    </w:p>
    <w:p w:rsidR="00AC718B" w:rsidRPr="00AC718B" w:rsidRDefault="00AC718B" w:rsidP="00AC718B">
      <w:pPr>
        <w:widowControl w:val="0"/>
        <w:numPr>
          <w:ilvl w:val="0"/>
          <w:numId w:val="204"/>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"2" ставится, если правильно выполнено менее 50% заданий</w:t>
      </w:r>
    </w:p>
    <w:p w:rsidR="00AC718B" w:rsidRPr="00AC718B" w:rsidRDefault="00AC718B" w:rsidP="00AC718B">
      <w:pPr>
        <w:spacing w:after="0" w:line="240" w:lineRule="auto"/>
        <w:jc w:val="center"/>
        <w:rPr>
          <w:rFonts w:ascii="Times New Roman" w:eastAsia="Times New Roman" w:hAnsi="Times New Roman" w:cs="Times New Roman"/>
          <w:b/>
          <w:bCs/>
          <w:color w:val="000000"/>
          <w:sz w:val="23"/>
          <w:szCs w:val="23"/>
          <w:lang w:eastAsia="ru-RU"/>
        </w:rPr>
      </w:pPr>
    </w:p>
    <w:p w:rsidR="00AC718B" w:rsidRPr="00AC718B" w:rsidRDefault="00AC718B" w:rsidP="00AC718B">
      <w:pPr>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Нормы оценок по литературному чтению, литературному чтению на чеченском языке.</w:t>
      </w:r>
    </w:p>
    <w:p w:rsidR="00AC718B" w:rsidRPr="00AC718B" w:rsidRDefault="00AC718B" w:rsidP="00AC718B">
      <w:pPr>
        <w:widowControl w:val="0"/>
        <w:numPr>
          <w:ilvl w:val="0"/>
          <w:numId w:val="206"/>
        </w:numPr>
        <w:autoSpaceDE w:val="0"/>
        <w:autoSpaceDN w:val="0"/>
        <w:adjustRightInd w:val="0"/>
        <w:spacing w:after="0" w:line="240" w:lineRule="auto"/>
        <w:ind w:firstLine="36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 начальной школе проверяются следующие умения и навыки, связанные с читательской деятельностью: навык осознанного чтения в определенном темпе (вслух и про себя); умения выразительно читать и пересказывать текст, учить наизусть стихотворение, прозаическое произведение.</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При проверке умения пересказывать текст произведения особое внимание уделяется правильности передачи основного содержания текста, последовательности и полноте развития сюжета, выразительности при характеристике образов.</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Особенности организации контроля по литературному чтению</w:t>
      </w:r>
    </w:p>
    <w:p w:rsidR="00AC718B" w:rsidRPr="00AC718B" w:rsidRDefault="00AC718B" w:rsidP="00AC718B">
      <w:pPr>
        <w:widowControl w:val="0"/>
        <w:numPr>
          <w:ilvl w:val="0"/>
          <w:numId w:val="207"/>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u w:val="single"/>
          <w:lang w:eastAsia="ru-RU"/>
        </w:rPr>
        <w:t>Текущий контроль</w:t>
      </w:r>
      <w:r w:rsidRPr="00AC718B">
        <w:rPr>
          <w:rFonts w:ascii="Times New Roman" w:eastAsia="Times New Roman" w:hAnsi="Times New Roman" w:cs="Times New Roman"/>
          <w:color w:val="000000"/>
          <w:sz w:val="23"/>
          <w:szCs w:val="23"/>
          <w:lang w:eastAsia="ru-RU"/>
        </w:rPr>
        <w:t> 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или с листа. Осуществляется на материале изучаемых программных произведений в основном в устной форме. Возможны и письменные работы - небольшие по объему (ответы на вопросы, описание героя или собы</w:t>
      </w:r>
      <w:r w:rsidRPr="00AC718B">
        <w:rPr>
          <w:rFonts w:ascii="Times New Roman" w:eastAsia="Times New Roman" w:hAnsi="Times New Roman" w:cs="Times New Roman"/>
          <w:color w:val="000000"/>
          <w:sz w:val="23"/>
          <w:szCs w:val="23"/>
          <w:lang w:eastAsia="ru-RU"/>
        </w:rPr>
        <w:softHyphen/>
        <w:t xml:space="preserve">тия), а также самостоятельные работы с книгой, иллюстрациями и оглавлением. Целесообразно для этого </w:t>
      </w:r>
      <w:r w:rsidRPr="00AC718B">
        <w:rPr>
          <w:rFonts w:ascii="Times New Roman" w:eastAsia="Times New Roman" w:hAnsi="Times New Roman" w:cs="Times New Roman"/>
          <w:color w:val="000000"/>
          <w:sz w:val="23"/>
          <w:szCs w:val="23"/>
          <w:lang w:eastAsia="ru-RU"/>
        </w:rPr>
        <w:lastRenderedPageBreak/>
        <w:t>использовать и тестовые задания типа «закончи предложение», «найди правильный ответ», «найди ошибку» и т.п.</w:t>
      </w:r>
    </w:p>
    <w:p w:rsidR="00AC718B" w:rsidRPr="00AC718B" w:rsidRDefault="00AC718B" w:rsidP="00AC718B">
      <w:pPr>
        <w:widowControl w:val="0"/>
        <w:numPr>
          <w:ilvl w:val="0"/>
          <w:numId w:val="207"/>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u w:val="single"/>
          <w:lang w:eastAsia="ru-RU"/>
        </w:rPr>
        <w:t>Тематический контроль</w:t>
      </w:r>
      <w:r w:rsidRPr="00AC718B">
        <w:rPr>
          <w:rFonts w:ascii="Times New Roman" w:eastAsia="Times New Roman" w:hAnsi="Times New Roman" w:cs="Times New Roman"/>
          <w:color w:val="000000"/>
          <w:sz w:val="23"/>
          <w:szCs w:val="23"/>
          <w:lang w:eastAsia="ru-RU"/>
        </w:rPr>
        <w:t> проводится после изучения определенной темы и может проходить как в устной, так и в письменной форме. Письменная работа также может быть проведена в виде тестовых заданий, построенных с учетом предмета чтения.</w:t>
      </w:r>
    </w:p>
    <w:p w:rsidR="00AC718B" w:rsidRPr="00AC718B" w:rsidRDefault="00AC718B" w:rsidP="00AC718B">
      <w:pPr>
        <w:widowControl w:val="0"/>
        <w:numPr>
          <w:ilvl w:val="0"/>
          <w:numId w:val="207"/>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u w:val="single"/>
          <w:lang w:eastAsia="ru-RU"/>
        </w:rPr>
        <w:t>Итоговый контроль</w:t>
      </w:r>
      <w:r w:rsidRPr="00AC718B">
        <w:rPr>
          <w:rFonts w:ascii="Times New Roman" w:eastAsia="Times New Roman" w:hAnsi="Times New Roman" w:cs="Times New Roman"/>
          <w:color w:val="000000"/>
          <w:sz w:val="23"/>
          <w:szCs w:val="23"/>
          <w:lang w:eastAsia="ru-RU"/>
        </w:rPr>
        <w:t> по проверке чтения вслух проводится индивидуально. Для проверки подбираются доступные по лексике и содержанию незнакомые тексты. При выборе текста осуществляется подсчет количества слов (слово «средней» длины равно 6 знакам, к знакам относят как букву, так и пробел между словами). Для проверки понимания текста учитель задает после, чтения вопросы. Проверка навыка чтения «про себя» проводится фронтально или группами. Для проверки учитель заготавливает индивидуальные карточки, которые получат каждый ученик. Задания на карточках могут быть общими, а могут быть дифференцированными. Для учета результатов проверки навыка чтения учитель пользуется соответствующей схемой.</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По литературному чтению тематический контроль обеспечивают специальные проверочные работы, включенные в тетради по литературному чтению. Количество тематических проверочных работ, как правило, определяется количеством разделов в учебниках.</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Тематические работы проверяют знание писателей, названий и героев их произведений, владение элементарными теоретико-литературными понятиями, которые вводились или использовались в ходе работы над разделом учебника, а также умение узнавать произведение по его героям, ключевым словам или плану текста, по описанию природы, умение узнавать героя по его портрету и т.д.</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На итоговый контроль выносятся пересказ текста, выразительное чтение с листа и наизусть, навык чтения (в навыке чтения учитывать способ чтения, его осознанность, выразительность, скорость чтения оптимальная или неоптимальная).</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 конце 3-4 классов в форме теста проводится итоговый контроль развития читательских умений, а именно:</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умения вычитывать из текста фактуальную, подтекстовую и концептуальную информацию;</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умения ориентироваться в структуре текста;</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умения объяснять и оценивать прочитанное;</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умения видеть и понимать используемые в тексте языковые средства;</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умения определять жанровую и тематическую принадлежность текста;</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умения составлять небольшой собственный текст на основе творческого пересказа.</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 начальной школе проверяются следующие умения и навыки, связанные с читательской деятельностью:</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навык осознанного чтения в определенном темпе (вслух и "про себя");</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умения выразительно читать и пересказывать текст, учить наизусть стихотворение, прозаическое произведение.</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При проверке умения пересказывать текст произведения особое внимание уделяется правильности передачи основного содержания текста, последовательности и полноте развития сюжета, выразительности при характеристике образов.</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Кроме техники чтения учитель контролирует и собственно читательскую деятельность школьника: умение ориентироваться в книге, знание литературных произведений, их жанров и особенностей, знание имен детских писателей и поэтов и их жанровые приоритеты (писал сказки, стихи о природе и т.п.).</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2. Оценивание устных ответов обучающихся (учитывается знание текста, и понимание идейно-художественного содержания изученного произведения; умение объяснять взаимосвязь событий, характер и поступки героев; понимание роли художественных средств в раскрытия идейно-эстетического содержания изученного произведения; знание теоретико-литературных понятий и умение пользоваться этими знаниями при анализе произведений, изучаемых в классе и прочитанных самостоятельно; речевая грамотность, логичность и последовательность ответа, техника и выразительность чтения).</w:t>
      </w:r>
    </w:p>
    <w:p w:rsidR="00AC718B" w:rsidRPr="00AC718B" w:rsidRDefault="00AC718B" w:rsidP="00AC718B">
      <w:pPr>
        <w:widowControl w:val="0"/>
        <w:numPr>
          <w:ilvl w:val="0"/>
          <w:numId w:val="205"/>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«5» - за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привлечение текста для аргументации своих выводов; хорошее владение литературной речью.</w:t>
      </w:r>
    </w:p>
    <w:p w:rsidR="00AC718B" w:rsidRPr="00AC718B" w:rsidRDefault="00AC718B" w:rsidP="00AC718B">
      <w:pPr>
        <w:widowControl w:val="0"/>
        <w:numPr>
          <w:ilvl w:val="0"/>
          <w:numId w:val="205"/>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«4» - за ответ, который, показывает прочное знание и достаточно глубокое понимание текста </w:t>
      </w:r>
      <w:r w:rsidRPr="00AC718B">
        <w:rPr>
          <w:rFonts w:ascii="Times New Roman" w:eastAsia="Times New Roman" w:hAnsi="Times New Roman" w:cs="Times New Roman"/>
          <w:color w:val="000000"/>
          <w:sz w:val="23"/>
          <w:szCs w:val="23"/>
          <w:lang w:eastAsia="ru-RU"/>
        </w:rPr>
        <w:lastRenderedPageBreak/>
        <w:t>изучаемого произведения; умение объяснять взаимосвязь событий, характерные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теоретико-литературными знаниями и навыками разбора при анализе прочитанных произведений, умение привлекать текст произведения для обоснования своих выводов, владение литературной речью. Однако по одному, двум из этих компонентов ответа, могут быть допущены неточности.</w:t>
      </w:r>
    </w:p>
    <w:p w:rsidR="00AC718B" w:rsidRPr="00AC718B" w:rsidRDefault="00AC718B" w:rsidP="00AC718B">
      <w:pPr>
        <w:widowControl w:val="0"/>
        <w:numPr>
          <w:ilvl w:val="0"/>
          <w:numId w:val="205"/>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«3» - за ответ, свидетельствующий о знании и понимании текста изучаемого произведения; умении объяснять взаимосвязь основных событий, характерные поступки главных героев и роль важнейших художественных средств в раскрытии идейно-художественного содержания произведения; знание основных вопросов теории, но недостаточное умение пользоваться этими знаниями при анализе произведения, ограниченность навыка разбора и недостаточное умение привлекать текст произведения для подтверждения своих выводов. Допускается не более 2-3 ошибок в содержании ответа, а также ряд недостатков в его композиции и языке.</w:t>
      </w:r>
    </w:p>
    <w:p w:rsidR="00AC718B" w:rsidRPr="00AC718B" w:rsidRDefault="00AC718B" w:rsidP="00AC718B">
      <w:pPr>
        <w:widowControl w:val="0"/>
        <w:numPr>
          <w:ilvl w:val="0"/>
          <w:numId w:val="205"/>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«2» - за ответ, обнаруживающий незнание содержания произведения в целом, неумение объяснять поведение,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и слабое владение литературной речью.</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3. Чтение и читательская деятельность в разных классах начальной школы имеет специфические особенности. Если в первом классе чтение выступает объектом усвоения (осваиваются способы чтения, ведется работа над пониманием прочитанных слов, предложений и небольших текстов), то во вторых - четвертых классах чтение постепенно становится общеучебным умением. Одним из показателей этого является изменение соотношения чтения "про себя" и вслух. Кроме этого, в первом классе основное учебное время занимает чтение вслух, тогда как по мере овладения навыками быстрого осознанного чтения увеличивается доля чтения "про себя" (от 10-15% в первом классе и до 80-85% в четвертом классе).</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Учитывая особенности уровня сформированности навыка чтения школьников, учитель ставит конкретные задачи контролирующей деятельности:</w:t>
      </w:r>
    </w:p>
    <w:p w:rsidR="00AC718B" w:rsidRPr="00AC718B" w:rsidRDefault="00AC718B" w:rsidP="00AC718B">
      <w:pPr>
        <w:widowControl w:val="0"/>
        <w:numPr>
          <w:ilvl w:val="0"/>
          <w:numId w:val="208"/>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
          <w:iCs/>
          <w:color w:val="000000"/>
          <w:sz w:val="23"/>
          <w:szCs w:val="23"/>
          <w:lang w:eastAsia="ru-RU"/>
        </w:rPr>
        <w:t>в первом классе</w:t>
      </w:r>
      <w:r w:rsidRPr="00AC718B">
        <w:rPr>
          <w:rFonts w:ascii="Times New Roman" w:eastAsia="Times New Roman" w:hAnsi="Times New Roman" w:cs="Times New Roman"/>
          <w:color w:val="000000"/>
          <w:sz w:val="23"/>
          <w:szCs w:val="23"/>
          <w:lang w:eastAsia="ru-RU"/>
        </w:rPr>
        <w:t> проверяется сформированность слогового способа чтения; осознание общего смысла читаемого текста при темпе чтения не менее 25-30 слов в минуту (на конец года); понимания значения отдельных слов и предложений;</w:t>
      </w:r>
    </w:p>
    <w:p w:rsidR="00AC718B" w:rsidRPr="00AC718B" w:rsidRDefault="00AC718B" w:rsidP="00AC718B">
      <w:pPr>
        <w:widowControl w:val="0"/>
        <w:numPr>
          <w:ilvl w:val="0"/>
          <w:numId w:val="208"/>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
          <w:iCs/>
          <w:color w:val="000000"/>
          <w:sz w:val="23"/>
          <w:szCs w:val="23"/>
          <w:lang w:eastAsia="ru-RU"/>
        </w:rPr>
        <w:t>во 2 классе</w:t>
      </w:r>
      <w:r w:rsidRPr="00AC718B">
        <w:rPr>
          <w:rFonts w:ascii="Times New Roman" w:eastAsia="Times New Roman" w:hAnsi="Times New Roman" w:cs="Times New Roman"/>
          <w:color w:val="000000"/>
          <w:sz w:val="23"/>
          <w:szCs w:val="23"/>
          <w:lang w:eastAsia="ru-RU"/>
        </w:rPr>
        <w:t> проверяется сформированность умения читать целыми словами и словосочетаниями; осознание общего смысла и содержания прочитанного текста при темпе чтения вслух не менее 40-50 слов в минуту (на конец года); умение использовать паузы, соответствующие знакам препинания, интонации, передающие характерные особенности героев;</w:t>
      </w:r>
    </w:p>
    <w:p w:rsidR="00AC718B" w:rsidRPr="00AC718B" w:rsidRDefault="00AC718B" w:rsidP="00AC718B">
      <w:pPr>
        <w:widowControl w:val="0"/>
        <w:numPr>
          <w:ilvl w:val="0"/>
          <w:numId w:val="208"/>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
          <w:iCs/>
          <w:color w:val="000000"/>
          <w:sz w:val="23"/>
          <w:szCs w:val="23"/>
          <w:lang w:eastAsia="ru-RU"/>
        </w:rPr>
        <w:t>в 3 классе</w:t>
      </w:r>
      <w:r w:rsidRPr="00AC718B">
        <w:rPr>
          <w:rFonts w:ascii="Times New Roman" w:eastAsia="Times New Roman" w:hAnsi="Times New Roman" w:cs="Times New Roman"/>
          <w:color w:val="000000"/>
          <w:sz w:val="23"/>
          <w:szCs w:val="23"/>
          <w:lang w:eastAsia="ru-RU"/>
        </w:rPr>
        <w:t> наряду с проверкой сформированности умения читать целыми словами основными задачами контроля являются достижение осмысления прочитанного текста при темпе чтения не менее 60-70 слов в минуту (вслух) и 85-90 слов в минуту ("про себя");</w:t>
      </w:r>
    </w:p>
    <w:p w:rsidR="00AC718B" w:rsidRPr="00AC718B" w:rsidRDefault="00AC718B" w:rsidP="00AC718B">
      <w:pPr>
        <w:widowControl w:val="0"/>
        <w:numPr>
          <w:ilvl w:val="0"/>
          <w:numId w:val="208"/>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
          <w:iCs/>
          <w:color w:val="000000"/>
          <w:sz w:val="23"/>
          <w:szCs w:val="23"/>
          <w:lang w:eastAsia="ru-RU"/>
        </w:rPr>
        <w:t>в 4 классе</w:t>
      </w:r>
      <w:r w:rsidRPr="00AC718B">
        <w:rPr>
          <w:rFonts w:ascii="Times New Roman" w:eastAsia="Times New Roman" w:hAnsi="Times New Roman" w:cs="Times New Roman"/>
          <w:color w:val="000000"/>
          <w:sz w:val="23"/>
          <w:szCs w:val="23"/>
          <w:lang w:eastAsia="ru-RU"/>
        </w:rPr>
        <w:t> наряду с проверкой сформированности умения читать целыми словами основными задачами контроля являются достижение осмысления прочитанного текста при темпе чтения 80-95 слов в минуту (вслух) и 115-120 слов в минуту ("про себя"); проверка выразительности чтения подготовленного текста прозаических произведений и стихотворений, использование основных средств выразительности: пауз, логических ударений.</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4. Объём, оцениваемый при выразительном чтении:</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2 класс- 1/4 страницы 3 класс- 1/3 стр. 4 класс- 1/2 стр.</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Оценки выставляются, как за диктант (каллиграфия аналогична выразительности).</w:t>
      </w:r>
    </w:p>
    <w:p w:rsidR="00AC718B" w:rsidRPr="00AC718B" w:rsidRDefault="00AC718B" w:rsidP="00AC718B">
      <w:pPr>
        <w:shd w:val="clear" w:color="auto" w:fill="FFFFFF"/>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Отметки</w:t>
      </w:r>
    </w:p>
    <w:tbl>
      <w:tblPr>
        <w:tblW w:w="10437" w:type="dxa"/>
        <w:tblCellMar>
          <w:top w:w="15" w:type="dxa"/>
          <w:left w:w="15" w:type="dxa"/>
          <w:bottom w:w="15" w:type="dxa"/>
          <w:right w:w="15" w:type="dxa"/>
        </w:tblCellMar>
        <w:tblLook w:val="04A0"/>
      </w:tblPr>
      <w:tblGrid>
        <w:gridCol w:w="731"/>
        <w:gridCol w:w="1134"/>
        <w:gridCol w:w="1269"/>
        <w:gridCol w:w="1275"/>
        <w:gridCol w:w="1276"/>
        <w:gridCol w:w="1262"/>
        <w:gridCol w:w="1275"/>
        <w:gridCol w:w="1081"/>
        <w:gridCol w:w="1134"/>
      </w:tblGrid>
      <w:tr w:rsidR="00AC718B" w:rsidRPr="00AC718B" w:rsidTr="005577CD">
        <w:trPr>
          <w:trHeight w:val="420"/>
        </w:trPr>
        <w:tc>
          <w:tcPr>
            <w:tcW w:w="731" w:type="dxa"/>
            <w:vMerge w:val="restart"/>
            <w:tcBorders>
              <w:top w:val="single" w:sz="6" w:space="0" w:color="00000A"/>
              <w:left w:val="single" w:sz="6" w:space="0" w:color="00000A"/>
              <w:right w:val="single" w:sz="6" w:space="0" w:color="00000A"/>
            </w:tcBorders>
            <w:shd w:val="clear" w:color="auto" w:fill="FFFFFF"/>
            <w:vAlign w:val="center"/>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Класс</w:t>
            </w:r>
          </w:p>
        </w:tc>
        <w:tc>
          <w:tcPr>
            <w:tcW w:w="2403" w:type="dxa"/>
            <w:gridSpan w:val="2"/>
            <w:tcBorders>
              <w:top w:val="single" w:sz="6" w:space="0" w:color="00000A"/>
              <w:left w:val="single" w:sz="6" w:space="0" w:color="00000A"/>
              <w:bottom w:val="single" w:sz="6" w:space="0" w:color="00000A"/>
              <w:right w:val="single" w:sz="6" w:space="0" w:color="00000A"/>
            </w:tcBorders>
            <w:shd w:val="clear" w:color="auto" w:fill="FFFFFF"/>
            <w:vAlign w:val="center"/>
          </w:tcPr>
          <w:p w:rsidR="00AC718B" w:rsidRPr="00AC718B" w:rsidRDefault="00AC718B" w:rsidP="00AC718B">
            <w:pPr>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«5»</w:t>
            </w:r>
          </w:p>
        </w:tc>
        <w:tc>
          <w:tcPr>
            <w:tcW w:w="2551" w:type="dxa"/>
            <w:gridSpan w:val="2"/>
            <w:tcBorders>
              <w:top w:val="single" w:sz="6" w:space="0" w:color="00000A"/>
              <w:left w:val="single" w:sz="6" w:space="0" w:color="00000A"/>
              <w:bottom w:val="single" w:sz="6" w:space="0" w:color="00000A"/>
              <w:right w:val="single" w:sz="6" w:space="0" w:color="00000A"/>
            </w:tcBorders>
            <w:shd w:val="clear" w:color="auto" w:fill="FFFFFF"/>
            <w:vAlign w:val="center"/>
          </w:tcPr>
          <w:p w:rsidR="00AC718B" w:rsidRPr="00AC718B" w:rsidRDefault="00AC718B" w:rsidP="00AC718B">
            <w:pPr>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«4»</w:t>
            </w:r>
          </w:p>
        </w:tc>
        <w:tc>
          <w:tcPr>
            <w:tcW w:w="2537" w:type="dxa"/>
            <w:gridSpan w:val="2"/>
            <w:tcBorders>
              <w:top w:val="single" w:sz="6" w:space="0" w:color="00000A"/>
              <w:left w:val="single" w:sz="6" w:space="0" w:color="00000A"/>
              <w:bottom w:val="single" w:sz="6" w:space="0" w:color="00000A"/>
              <w:right w:val="single" w:sz="6" w:space="0" w:color="00000A"/>
            </w:tcBorders>
            <w:shd w:val="clear" w:color="auto" w:fill="FFFFFF"/>
            <w:vAlign w:val="center"/>
          </w:tcPr>
          <w:p w:rsidR="00AC718B" w:rsidRPr="00AC718B" w:rsidRDefault="00AC718B" w:rsidP="00AC718B">
            <w:pPr>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«3»</w:t>
            </w:r>
          </w:p>
        </w:tc>
        <w:tc>
          <w:tcPr>
            <w:tcW w:w="2215" w:type="dxa"/>
            <w:gridSpan w:val="2"/>
            <w:tcBorders>
              <w:top w:val="single" w:sz="6" w:space="0" w:color="00000A"/>
              <w:left w:val="single" w:sz="6" w:space="0" w:color="00000A"/>
              <w:bottom w:val="single" w:sz="6" w:space="0" w:color="00000A"/>
              <w:right w:val="single" w:sz="6" w:space="0" w:color="00000A"/>
            </w:tcBorders>
            <w:shd w:val="clear" w:color="auto" w:fill="FFFFFF"/>
            <w:vAlign w:val="center"/>
          </w:tcPr>
          <w:p w:rsidR="00AC718B" w:rsidRPr="00AC718B" w:rsidRDefault="00AC718B" w:rsidP="00AC718B">
            <w:pPr>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«2»</w:t>
            </w:r>
          </w:p>
        </w:tc>
      </w:tr>
      <w:tr w:rsidR="00AC718B" w:rsidRPr="00AC718B" w:rsidTr="005577CD">
        <w:trPr>
          <w:trHeight w:val="420"/>
        </w:trPr>
        <w:tc>
          <w:tcPr>
            <w:tcW w:w="731" w:type="dxa"/>
            <w:vMerge/>
            <w:tcBorders>
              <w:left w:val="single" w:sz="6" w:space="0" w:color="00000A"/>
              <w:bottom w:val="single" w:sz="6" w:space="0" w:color="00000A"/>
              <w:right w:val="single" w:sz="6" w:space="0" w:color="00000A"/>
            </w:tcBorders>
            <w:shd w:val="clear" w:color="auto" w:fill="FFFFFF"/>
            <w:vAlign w:val="center"/>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I полу</w:t>
            </w:r>
            <w:r w:rsidRPr="00AC718B">
              <w:rPr>
                <w:rFonts w:ascii="Times New Roman" w:eastAsia="Times New Roman" w:hAnsi="Times New Roman" w:cs="Times New Roman"/>
                <w:color w:val="000000"/>
                <w:sz w:val="23"/>
                <w:szCs w:val="23"/>
                <w:lang w:eastAsia="ru-RU"/>
              </w:rPr>
              <w:softHyphen/>
              <w:t>годие</w:t>
            </w:r>
          </w:p>
        </w:tc>
        <w:tc>
          <w:tcPr>
            <w:tcW w:w="1269"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II полу</w:t>
            </w:r>
            <w:r w:rsidRPr="00AC718B">
              <w:rPr>
                <w:rFonts w:ascii="Times New Roman" w:eastAsia="Times New Roman" w:hAnsi="Times New Roman" w:cs="Times New Roman"/>
                <w:color w:val="000000"/>
                <w:sz w:val="23"/>
                <w:szCs w:val="23"/>
                <w:lang w:eastAsia="ru-RU"/>
              </w:rPr>
              <w:softHyphen/>
              <w:t>годие</w:t>
            </w:r>
          </w:p>
        </w:tc>
        <w:tc>
          <w:tcPr>
            <w:tcW w:w="1275"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I полу</w:t>
            </w:r>
            <w:r w:rsidRPr="00AC718B">
              <w:rPr>
                <w:rFonts w:ascii="Times New Roman" w:eastAsia="Times New Roman" w:hAnsi="Times New Roman" w:cs="Times New Roman"/>
                <w:color w:val="000000"/>
                <w:sz w:val="23"/>
                <w:szCs w:val="23"/>
                <w:lang w:eastAsia="ru-RU"/>
              </w:rPr>
              <w:softHyphen/>
              <w:t>годие</w:t>
            </w:r>
          </w:p>
        </w:tc>
        <w:tc>
          <w:tcPr>
            <w:tcW w:w="1276"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II полу</w:t>
            </w:r>
            <w:r w:rsidRPr="00AC718B">
              <w:rPr>
                <w:rFonts w:ascii="Times New Roman" w:eastAsia="Times New Roman" w:hAnsi="Times New Roman" w:cs="Times New Roman"/>
                <w:color w:val="000000"/>
                <w:sz w:val="23"/>
                <w:szCs w:val="23"/>
                <w:lang w:eastAsia="ru-RU"/>
              </w:rPr>
              <w:softHyphen/>
              <w:t>годие</w:t>
            </w:r>
          </w:p>
        </w:tc>
        <w:tc>
          <w:tcPr>
            <w:tcW w:w="1262"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I полу</w:t>
            </w:r>
            <w:r w:rsidRPr="00AC718B">
              <w:rPr>
                <w:rFonts w:ascii="Times New Roman" w:eastAsia="Times New Roman" w:hAnsi="Times New Roman" w:cs="Times New Roman"/>
                <w:color w:val="000000"/>
                <w:sz w:val="23"/>
                <w:szCs w:val="23"/>
                <w:lang w:eastAsia="ru-RU"/>
              </w:rPr>
              <w:softHyphen/>
              <w:t>годие</w:t>
            </w:r>
          </w:p>
        </w:tc>
        <w:tc>
          <w:tcPr>
            <w:tcW w:w="1275"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II полу</w:t>
            </w:r>
            <w:r w:rsidRPr="00AC718B">
              <w:rPr>
                <w:rFonts w:ascii="Times New Roman" w:eastAsia="Times New Roman" w:hAnsi="Times New Roman" w:cs="Times New Roman"/>
                <w:color w:val="000000"/>
                <w:sz w:val="23"/>
                <w:szCs w:val="23"/>
                <w:lang w:eastAsia="ru-RU"/>
              </w:rPr>
              <w:softHyphen/>
              <w:t>годие</w:t>
            </w:r>
          </w:p>
        </w:tc>
        <w:tc>
          <w:tcPr>
            <w:tcW w:w="1081"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I полу</w:t>
            </w:r>
            <w:r w:rsidRPr="00AC718B">
              <w:rPr>
                <w:rFonts w:ascii="Times New Roman" w:eastAsia="Times New Roman" w:hAnsi="Times New Roman" w:cs="Times New Roman"/>
                <w:color w:val="000000"/>
                <w:sz w:val="23"/>
                <w:szCs w:val="23"/>
                <w:lang w:eastAsia="ru-RU"/>
              </w:rPr>
              <w:softHyphen/>
              <w:t>годие</w:t>
            </w:r>
          </w:p>
        </w:tc>
        <w:tc>
          <w:tcPr>
            <w:tcW w:w="1134"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II полу</w:t>
            </w:r>
            <w:r w:rsidRPr="00AC718B">
              <w:rPr>
                <w:rFonts w:ascii="Times New Roman" w:eastAsia="Times New Roman" w:hAnsi="Times New Roman" w:cs="Times New Roman"/>
                <w:color w:val="000000"/>
                <w:sz w:val="23"/>
                <w:szCs w:val="23"/>
                <w:lang w:eastAsia="ru-RU"/>
              </w:rPr>
              <w:softHyphen/>
              <w:t>годие</w:t>
            </w:r>
          </w:p>
        </w:tc>
      </w:tr>
      <w:tr w:rsidR="00AC718B" w:rsidRPr="00AC718B" w:rsidTr="005577CD">
        <w:trPr>
          <w:trHeight w:val="705"/>
        </w:trPr>
        <w:tc>
          <w:tcPr>
            <w:tcW w:w="731"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AC718B" w:rsidRPr="00AC718B" w:rsidRDefault="00AC718B" w:rsidP="00AC718B">
            <w:pPr>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2</w:t>
            </w:r>
          </w:p>
        </w:tc>
        <w:tc>
          <w:tcPr>
            <w:tcW w:w="1134"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Не  менее 35 слов</w:t>
            </w:r>
          </w:p>
        </w:tc>
        <w:tc>
          <w:tcPr>
            <w:tcW w:w="1269"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Не  ме</w:t>
            </w:r>
            <w:r w:rsidRPr="00AC718B">
              <w:rPr>
                <w:rFonts w:ascii="Times New Roman" w:eastAsia="Times New Roman" w:hAnsi="Times New Roman" w:cs="Times New Roman"/>
                <w:color w:val="000000"/>
                <w:sz w:val="23"/>
                <w:szCs w:val="23"/>
                <w:lang w:eastAsia="ru-RU"/>
              </w:rPr>
              <w:softHyphen/>
              <w:t>нее 50 слов</w:t>
            </w:r>
          </w:p>
        </w:tc>
        <w:tc>
          <w:tcPr>
            <w:tcW w:w="1275"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Не  ме</w:t>
            </w:r>
            <w:r w:rsidRPr="00AC718B">
              <w:rPr>
                <w:rFonts w:ascii="Times New Roman" w:eastAsia="Times New Roman" w:hAnsi="Times New Roman" w:cs="Times New Roman"/>
                <w:color w:val="000000"/>
                <w:sz w:val="23"/>
                <w:szCs w:val="23"/>
                <w:lang w:eastAsia="ru-RU"/>
              </w:rPr>
              <w:softHyphen/>
              <w:t>нее 30 слов</w:t>
            </w:r>
          </w:p>
        </w:tc>
        <w:tc>
          <w:tcPr>
            <w:tcW w:w="1276"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Не  менее 45 слов</w:t>
            </w:r>
          </w:p>
        </w:tc>
        <w:tc>
          <w:tcPr>
            <w:tcW w:w="1262"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Не ме</w:t>
            </w:r>
            <w:r w:rsidRPr="00AC718B">
              <w:rPr>
                <w:rFonts w:ascii="Times New Roman" w:eastAsia="Times New Roman" w:hAnsi="Times New Roman" w:cs="Times New Roman"/>
                <w:color w:val="000000"/>
                <w:sz w:val="23"/>
                <w:szCs w:val="23"/>
                <w:lang w:eastAsia="ru-RU"/>
              </w:rPr>
              <w:softHyphen/>
              <w:t>нее 25 слов</w:t>
            </w:r>
          </w:p>
        </w:tc>
        <w:tc>
          <w:tcPr>
            <w:tcW w:w="1275"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Не менее 40 слов</w:t>
            </w:r>
          </w:p>
        </w:tc>
        <w:tc>
          <w:tcPr>
            <w:tcW w:w="1081"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Не ме</w:t>
            </w:r>
            <w:r w:rsidRPr="00AC718B">
              <w:rPr>
                <w:rFonts w:ascii="Times New Roman" w:eastAsia="Times New Roman" w:hAnsi="Times New Roman" w:cs="Times New Roman"/>
                <w:color w:val="000000"/>
                <w:sz w:val="23"/>
                <w:szCs w:val="23"/>
                <w:lang w:eastAsia="ru-RU"/>
              </w:rPr>
              <w:softHyphen/>
              <w:t>нее 20 слов</w:t>
            </w:r>
          </w:p>
        </w:tc>
        <w:tc>
          <w:tcPr>
            <w:tcW w:w="1134"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До 40 слов</w:t>
            </w:r>
          </w:p>
        </w:tc>
      </w:tr>
      <w:tr w:rsidR="00AC718B" w:rsidRPr="00AC718B" w:rsidTr="005577CD">
        <w:trPr>
          <w:trHeight w:val="690"/>
        </w:trPr>
        <w:tc>
          <w:tcPr>
            <w:tcW w:w="731"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AC718B" w:rsidRPr="00AC718B" w:rsidRDefault="00AC718B" w:rsidP="00AC718B">
            <w:pPr>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3</w:t>
            </w:r>
          </w:p>
        </w:tc>
        <w:tc>
          <w:tcPr>
            <w:tcW w:w="1134"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Не менее 60 слов</w:t>
            </w:r>
          </w:p>
        </w:tc>
        <w:tc>
          <w:tcPr>
            <w:tcW w:w="1269"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Не менее 70 слов</w:t>
            </w:r>
          </w:p>
        </w:tc>
        <w:tc>
          <w:tcPr>
            <w:tcW w:w="1275"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Не менее 55 слов</w:t>
            </w:r>
          </w:p>
        </w:tc>
        <w:tc>
          <w:tcPr>
            <w:tcW w:w="1276"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Не менее 65 слов</w:t>
            </w:r>
          </w:p>
        </w:tc>
        <w:tc>
          <w:tcPr>
            <w:tcW w:w="1262"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Не ме</w:t>
            </w:r>
            <w:r w:rsidRPr="00AC718B">
              <w:rPr>
                <w:rFonts w:ascii="Times New Roman" w:eastAsia="Times New Roman" w:hAnsi="Times New Roman" w:cs="Times New Roman"/>
                <w:color w:val="000000"/>
                <w:sz w:val="23"/>
                <w:szCs w:val="23"/>
                <w:lang w:eastAsia="ru-RU"/>
              </w:rPr>
              <w:softHyphen/>
              <w:t>нее 50 слов</w:t>
            </w:r>
          </w:p>
        </w:tc>
        <w:tc>
          <w:tcPr>
            <w:tcW w:w="1275"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Не менее 60слов</w:t>
            </w:r>
          </w:p>
        </w:tc>
        <w:tc>
          <w:tcPr>
            <w:tcW w:w="1081"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До 35 слов</w:t>
            </w:r>
          </w:p>
        </w:tc>
        <w:tc>
          <w:tcPr>
            <w:tcW w:w="1134"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До 60 слов</w:t>
            </w:r>
          </w:p>
        </w:tc>
      </w:tr>
      <w:tr w:rsidR="00AC718B" w:rsidRPr="00AC718B" w:rsidTr="005577CD">
        <w:trPr>
          <w:trHeight w:val="735"/>
        </w:trPr>
        <w:tc>
          <w:tcPr>
            <w:tcW w:w="731"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AC718B" w:rsidRPr="00AC718B" w:rsidRDefault="00AC718B" w:rsidP="00AC718B">
            <w:pPr>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lastRenderedPageBreak/>
              <w:t>4</w:t>
            </w:r>
          </w:p>
        </w:tc>
        <w:tc>
          <w:tcPr>
            <w:tcW w:w="1134"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Не ме</w:t>
            </w:r>
            <w:r w:rsidRPr="00AC718B">
              <w:rPr>
                <w:rFonts w:ascii="Times New Roman" w:eastAsia="Times New Roman" w:hAnsi="Times New Roman" w:cs="Times New Roman"/>
                <w:color w:val="000000"/>
                <w:sz w:val="23"/>
                <w:szCs w:val="23"/>
                <w:lang w:eastAsia="ru-RU"/>
              </w:rPr>
              <w:softHyphen/>
              <w:t>нее 80 слов</w:t>
            </w:r>
          </w:p>
        </w:tc>
        <w:tc>
          <w:tcPr>
            <w:tcW w:w="1269"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Не менее 95слов</w:t>
            </w:r>
          </w:p>
        </w:tc>
        <w:tc>
          <w:tcPr>
            <w:tcW w:w="1275"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Не ме</w:t>
            </w:r>
            <w:r w:rsidRPr="00AC718B">
              <w:rPr>
                <w:rFonts w:ascii="Times New Roman" w:eastAsia="Times New Roman" w:hAnsi="Times New Roman" w:cs="Times New Roman"/>
                <w:color w:val="000000"/>
                <w:sz w:val="23"/>
                <w:szCs w:val="23"/>
                <w:lang w:eastAsia="ru-RU"/>
              </w:rPr>
              <w:softHyphen/>
              <w:t>нее 75 слов</w:t>
            </w:r>
          </w:p>
        </w:tc>
        <w:tc>
          <w:tcPr>
            <w:tcW w:w="1276"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Не ме</w:t>
            </w:r>
            <w:r w:rsidRPr="00AC718B">
              <w:rPr>
                <w:rFonts w:ascii="Times New Roman" w:eastAsia="Times New Roman" w:hAnsi="Times New Roman" w:cs="Times New Roman"/>
                <w:color w:val="000000"/>
                <w:sz w:val="23"/>
                <w:szCs w:val="23"/>
                <w:lang w:eastAsia="ru-RU"/>
              </w:rPr>
              <w:softHyphen/>
              <w:t>нее 85 слов</w:t>
            </w:r>
          </w:p>
        </w:tc>
        <w:tc>
          <w:tcPr>
            <w:tcW w:w="1262"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Не ме</w:t>
            </w:r>
            <w:r w:rsidRPr="00AC718B">
              <w:rPr>
                <w:rFonts w:ascii="Times New Roman" w:eastAsia="Times New Roman" w:hAnsi="Times New Roman" w:cs="Times New Roman"/>
                <w:color w:val="000000"/>
                <w:sz w:val="23"/>
                <w:szCs w:val="23"/>
                <w:lang w:eastAsia="ru-RU"/>
              </w:rPr>
              <w:softHyphen/>
              <w:t>нее 70 слов</w:t>
            </w:r>
          </w:p>
        </w:tc>
        <w:tc>
          <w:tcPr>
            <w:tcW w:w="1275"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Не менее 80 слов</w:t>
            </w:r>
          </w:p>
        </w:tc>
        <w:tc>
          <w:tcPr>
            <w:tcW w:w="1081"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До 60 слов</w:t>
            </w:r>
          </w:p>
        </w:tc>
        <w:tc>
          <w:tcPr>
            <w:tcW w:w="1134"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До 80 слов</w:t>
            </w:r>
          </w:p>
        </w:tc>
      </w:tr>
    </w:tbl>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Контрольная проверка навыка чтения проводится 1 р</w:t>
      </w:r>
      <w:r w:rsidR="000342CB">
        <w:rPr>
          <w:rFonts w:ascii="Times New Roman" w:eastAsia="Times New Roman" w:hAnsi="Times New Roman" w:cs="Times New Roman"/>
          <w:color w:val="000000"/>
          <w:sz w:val="23"/>
          <w:szCs w:val="23"/>
          <w:lang w:eastAsia="ru-RU"/>
        </w:rPr>
        <w:t>аз в полуг</w:t>
      </w:r>
      <w:r w:rsidRPr="00AC718B">
        <w:rPr>
          <w:rFonts w:ascii="Times New Roman" w:eastAsia="Times New Roman" w:hAnsi="Times New Roman" w:cs="Times New Roman"/>
          <w:color w:val="000000"/>
          <w:sz w:val="23"/>
          <w:szCs w:val="23"/>
          <w:lang w:eastAsia="ru-RU"/>
        </w:rPr>
        <w:t xml:space="preserve"> у каждого учащегося, а также в рамках административных срезов ОУУН по предмету; оценка выставляется в классный журнал по следующим критериям:</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беглость,</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правильность,</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осознанность,</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выразительность.</w:t>
      </w:r>
    </w:p>
    <w:p w:rsidR="00AC718B" w:rsidRPr="00AC718B" w:rsidRDefault="00AC718B" w:rsidP="00AC718B">
      <w:pPr>
        <w:widowControl w:val="0"/>
        <w:numPr>
          <w:ilvl w:val="0"/>
          <w:numId w:val="209"/>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"5" ставится, если выполнены все 4 требования.</w:t>
      </w:r>
    </w:p>
    <w:p w:rsidR="00AC718B" w:rsidRPr="00AC718B" w:rsidRDefault="00AC718B" w:rsidP="00AC718B">
      <w:pPr>
        <w:widowControl w:val="0"/>
        <w:numPr>
          <w:ilvl w:val="0"/>
          <w:numId w:val="209"/>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"4" ставится, если выполняется норма чтения по беглости (в каждом классе и в каждой четверти она разная), но не выполнено одно из остальных требований.</w:t>
      </w:r>
    </w:p>
    <w:p w:rsidR="00AC718B" w:rsidRPr="00AC718B" w:rsidRDefault="00AC718B" w:rsidP="00AC718B">
      <w:pPr>
        <w:widowControl w:val="0"/>
        <w:numPr>
          <w:ilvl w:val="0"/>
          <w:numId w:val="209"/>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"3" ставится, если выполняется норма по беглости, но не выполнено два других требования.</w:t>
      </w:r>
    </w:p>
    <w:p w:rsidR="00AC718B" w:rsidRPr="00AC718B" w:rsidRDefault="00AC718B" w:rsidP="00AC718B">
      <w:pPr>
        <w:widowControl w:val="0"/>
        <w:numPr>
          <w:ilvl w:val="0"/>
          <w:numId w:val="209"/>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"2" ставится, если выполняется норма беглости, но не выполнены остальные три требования или не выполнена норма беглости, а остальные требования выдержаны.</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 индивидуальном порядке, когда обучающийся прочитал правильно, выразительно, понял прочитанное, но не уложился в норму по беглости на небольшое количество слов, ставится положительная отметка.</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5. Классификация ошибок и недочетов, влияющих на снижение оценки</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
          <w:iCs/>
          <w:color w:val="000000"/>
          <w:sz w:val="23"/>
          <w:szCs w:val="23"/>
          <w:lang w:eastAsia="ru-RU"/>
        </w:rPr>
        <w:t>Ошибки:</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искажения читаемых слов (замена, перестановка, пропуски или добавления букв, слогов, слов);</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неправильная постановка ударений (более 2);</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чтение всего текста без смысловых пауз, нарушение темпа и четкости произношения слов при чтении вслух;</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непонимание общего смысла прочитанного текста за установленное время чтения;</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неправильные ответы на вопросы по содержанию текста;</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неумение выделить основную мысль прочитанного; неумение найти в тексте слова и выражения, подтверждающие понимание основного содержания прочитанного;</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нарушение при пересказе последовательности событий в произведении;</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нетвердое знание наизусть подготовленного текста-</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монотонность чтения, отсутствие средств выразительности.</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
          <w:iCs/>
          <w:color w:val="000000"/>
          <w:sz w:val="23"/>
          <w:szCs w:val="23"/>
          <w:lang w:eastAsia="ru-RU"/>
        </w:rPr>
        <w:t>Недочеты:</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не более двух неправильных ударений;</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отдельные нарушения смысловых пауз, темпа и четкости произношения слов при чтении вслух;</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осознание прочитанного текста за время, немного превышающее установленное;</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неточности при формулировке основной мысли произведения.</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нецелесообразность использования средств выразительности, недостаточная выразительность при передаче характера персонажа.</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6. Оценка навыка чтения.</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
          <w:iCs/>
          <w:color w:val="000000"/>
          <w:sz w:val="23"/>
          <w:szCs w:val="23"/>
          <w:u w:val="single"/>
          <w:lang w:eastAsia="ru-RU"/>
        </w:rPr>
        <w:t>2 класс</w:t>
      </w:r>
    </w:p>
    <w:p w:rsidR="00AC718B" w:rsidRPr="00AC718B" w:rsidRDefault="00AC718B" w:rsidP="00AC718B">
      <w:pPr>
        <w:widowControl w:val="0"/>
        <w:numPr>
          <w:ilvl w:val="0"/>
          <w:numId w:val="210"/>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«5» - ставится, если ученик читает по слогам (с переходом к концу года на чтение целыми словами) правильно с одной-двумя самостоятельно исправленными ошибками, соблюдает синтаксические паузы; отвечает на вопросы по содержанию прочитанного; пересказывает прочитанное полно, правильно, последовательно; твёрдо знает наизусть стихотворение и читает его выразительно.</w:t>
      </w:r>
    </w:p>
    <w:p w:rsidR="00AC718B" w:rsidRPr="00AC718B" w:rsidRDefault="00AC718B" w:rsidP="00AC718B">
      <w:pPr>
        <w:widowControl w:val="0"/>
        <w:numPr>
          <w:ilvl w:val="0"/>
          <w:numId w:val="210"/>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«4» - ставится ученику, если он; читает по слогам, затрудняясь читать целиком даже лёгкие слова, допускает одну-две ошибки при чтении и соблюдении синтаксических пауз, неточности в ответах на вопросы и при пересказе содержания, но исправляет их самостоятельно или с незначительной помощью учителя; допускает при чтении стихотворения наизусть одну-две самостоятельно исправленные ошибки; читает наизусть достаточно выразительно.</w:t>
      </w:r>
    </w:p>
    <w:p w:rsidR="00AC718B" w:rsidRPr="00AC718B" w:rsidRDefault="00AC718B" w:rsidP="00AC718B">
      <w:pPr>
        <w:widowControl w:val="0"/>
        <w:numPr>
          <w:ilvl w:val="0"/>
          <w:numId w:val="210"/>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«3» - ставится ученику, если он: затрудняется в чтении по слогам трудных слов; допускает три-четыре ошибки при чтении и соблюдении синтаксических пауз; отвечает на вопросы и пересказывает содержимое прочитанного при помощи учителя; обнаруживает при чтении наизусть нетвёрдое усвоение текста.</w:t>
      </w:r>
    </w:p>
    <w:p w:rsidR="00AC718B" w:rsidRPr="00AC718B" w:rsidRDefault="00AC718B" w:rsidP="00AC718B">
      <w:pPr>
        <w:widowControl w:val="0"/>
        <w:numPr>
          <w:ilvl w:val="0"/>
          <w:numId w:val="210"/>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«2» - ставится ученику, если он: затруднятся в чтении по словам даже лёгких слов; допускает более пяти ошибок при чтении и соблюдении синтаксических пауз; в ответах на вопросы и при </w:t>
      </w:r>
      <w:r w:rsidRPr="00AC718B">
        <w:rPr>
          <w:rFonts w:ascii="Times New Roman" w:eastAsia="Times New Roman" w:hAnsi="Times New Roman" w:cs="Times New Roman"/>
          <w:color w:val="000000"/>
          <w:sz w:val="23"/>
          <w:szCs w:val="23"/>
          <w:lang w:eastAsia="ru-RU"/>
        </w:rPr>
        <w:lastRenderedPageBreak/>
        <w:t>пересказе содержания прочитанного искажает основной смысл, не использует помощь учителя.</w:t>
      </w:r>
    </w:p>
    <w:p w:rsidR="00AC718B" w:rsidRPr="00AC718B" w:rsidRDefault="00AC718B" w:rsidP="00AC718B">
      <w:pPr>
        <w:spacing w:after="0" w:line="240" w:lineRule="auto"/>
        <w:rPr>
          <w:rFonts w:ascii="Times New Roman" w:eastAsia="Times New Roman" w:hAnsi="Times New Roman" w:cs="Times New Roman"/>
          <w:i/>
          <w:iCs/>
          <w:color w:val="000000"/>
          <w:sz w:val="23"/>
          <w:szCs w:val="23"/>
          <w:u w:val="single"/>
          <w:lang w:eastAsia="ru-RU"/>
        </w:rPr>
      </w:pPr>
    </w:p>
    <w:p w:rsidR="00AC718B" w:rsidRPr="00AC718B" w:rsidRDefault="00AC718B" w:rsidP="00AC718B">
      <w:pPr>
        <w:spacing w:after="0" w:line="240" w:lineRule="auto"/>
        <w:rPr>
          <w:rFonts w:ascii="Times New Roman" w:eastAsia="Times New Roman" w:hAnsi="Times New Roman" w:cs="Times New Roman"/>
          <w:i/>
          <w:iCs/>
          <w:color w:val="000000"/>
          <w:sz w:val="23"/>
          <w:szCs w:val="23"/>
          <w:u w:val="single"/>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
          <w:iCs/>
          <w:color w:val="000000"/>
          <w:sz w:val="23"/>
          <w:szCs w:val="23"/>
          <w:u w:val="single"/>
          <w:lang w:eastAsia="ru-RU"/>
        </w:rPr>
        <w:t>3 класс</w:t>
      </w:r>
    </w:p>
    <w:p w:rsidR="00AC718B" w:rsidRPr="00AC718B" w:rsidRDefault="00AC718B" w:rsidP="00AC718B">
      <w:pPr>
        <w:widowControl w:val="0"/>
        <w:numPr>
          <w:ilvl w:val="0"/>
          <w:numId w:val="211"/>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«5» - ставится, если ученик читает целыми словами, правильно с одной-двумя самостоятельно исправленными ошибками, соблюдает синтаксические паузы; отвечает на вопросы по содержанию прочитанного; пересказывает прочитанное полно, правильно, последовательно; твёрдо знает наизусть стихотворение и читает его выразительно.</w:t>
      </w:r>
    </w:p>
    <w:p w:rsidR="00AC718B" w:rsidRPr="00AC718B" w:rsidRDefault="00AC718B" w:rsidP="00AC718B">
      <w:pPr>
        <w:widowControl w:val="0"/>
        <w:numPr>
          <w:ilvl w:val="0"/>
          <w:numId w:val="211"/>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«4» - ставится ученику, если он; читает целыми словами, допускает одну-две ошибки при чтении и соблюдении синтаксических пауз, неточности в ответах на вопросы и при пересказе содержания, но исправляет их самостоятельно или с незначительной помощью учителя; допускает при чтении стихотворения наизусть одну-две самостоятельно исправленные ошибки; читает наизусть достаточно выразительно.</w:t>
      </w:r>
    </w:p>
    <w:p w:rsidR="00AC718B" w:rsidRPr="00AC718B" w:rsidRDefault="00AC718B" w:rsidP="00AC718B">
      <w:pPr>
        <w:widowControl w:val="0"/>
        <w:numPr>
          <w:ilvl w:val="0"/>
          <w:numId w:val="211"/>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«3» - ставится ученику, если он: читает в основном целыми словами; допускает три-четыре ошибки при чтении и соблюдении синтаксических пауз; отвечает на вопросы и пересказывает содержимое прочитанного при помощи учителя; обнаруживает при чтении наизусть нетвёрдое усвоение текста.</w:t>
      </w:r>
    </w:p>
    <w:p w:rsidR="00AC718B" w:rsidRPr="00AC718B" w:rsidRDefault="00AC718B" w:rsidP="00AC718B">
      <w:pPr>
        <w:widowControl w:val="0"/>
        <w:numPr>
          <w:ilvl w:val="0"/>
          <w:numId w:val="211"/>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«2» - ставится ученику, если он: читает по слогам даже лёгкие слова; допускает более пяти ошибок при чтении и соблюдении синтаксических пауз; в ответах на вопросы и при пересказе содержания прочитанного искажает основной смысл, не использует помощь учителя.</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
          <w:iCs/>
          <w:color w:val="000000"/>
          <w:sz w:val="23"/>
          <w:szCs w:val="23"/>
          <w:u w:val="single"/>
          <w:lang w:eastAsia="ru-RU"/>
        </w:rPr>
        <w:t>4 класс</w:t>
      </w:r>
    </w:p>
    <w:p w:rsidR="00AC718B" w:rsidRPr="00AC718B" w:rsidRDefault="00AC718B" w:rsidP="00AC718B">
      <w:pPr>
        <w:widowControl w:val="0"/>
        <w:numPr>
          <w:ilvl w:val="0"/>
          <w:numId w:val="212"/>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«5» - ставится, если ученик: читает целыми словами правильно с одной-двумя самостоятельно исправленными ошибками, соблюдает синтаксические паузы; отвечает на вопросы по содержанию прочитанного; пересказывает прочитанное полно, правильно, последовательно; твёрдо знает наизусть стихотворение и читает его выразительно.</w:t>
      </w:r>
    </w:p>
    <w:p w:rsidR="00AC718B" w:rsidRPr="00AC718B" w:rsidRDefault="00AC718B" w:rsidP="00AC718B">
      <w:pPr>
        <w:widowControl w:val="0"/>
        <w:numPr>
          <w:ilvl w:val="0"/>
          <w:numId w:val="212"/>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«4» - ставится ученику, если он: читает целыми словами, допускает одну-две ошибки при чтении и соблюдении синтаксических пауз, неточности в ответах на вопросы и при пересказе содержания, но исправляет их самостоятельно или с незначительной помощью учителя; допускает при чтении стихотворения наизусть одну-две самостоятельно исправленные ошибки; читает наизусть достаточно выразительно.</w:t>
      </w:r>
    </w:p>
    <w:p w:rsidR="00AC718B" w:rsidRPr="00AC718B" w:rsidRDefault="00AC718B" w:rsidP="00AC718B">
      <w:pPr>
        <w:widowControl w:val="0"/>
        <w:numPr>
          <w:ilvl w:val="0"/>
          <w:numId w:val="212"/>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«3» - ставится ученику, если он: читает в основном целыми словами; допускает три-четыре ошибки при чтении и соблюдении синтаксических пауз; отвечает на вопросы и пересказывает содержимое прочитанного при помощи учителя; обнаруживает при чтении наизусть нетвёрдое усвоение текста.</w:t>
      </w:r>
    </w:p>
    <w:p w:rsidR="00AC718B" w:rsidRPr="00AC718B" w:rsidRDefault="00AC718B" w:rsidP="00AC718B">
      <w:pPr>
        <w:widowControl w:val="0"/>
        <w:numPr>
          <w:ilvl w:val="0"/>
          <w:numId w:val="212"/>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«2» - ставится ученику, если он: читает по слогам даже лёгкие слова; допускает более пяти ошибок при чтении и соблюдении синтаксических пауз; в ответах на вопросы и при пересказе содержания прочитанного искажает основной смысл, не использует помощь учителя.</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7. Чтение наизусть</w:t>
      </w:r>
    </w:p>
    <w:p w:rsidR="00AC718B" w:rsidRPr="00AC718B" w:rsidRDefault="00AC718B" w:rsidP="00AC718B">
      <w:pPr>
        <w:widowControl w:val="0"/>
        <w:numPr>
          <w:ilvl w:val="0"/>
          <w:numId w:val="213"/>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"5" - твердо, без подсказок, знает наизусть, выразительно читает.</w:t>
      </w:r>
    </w:p>
    <w:p w:rsidR="00AC718B" w:rsidRPr="00AC718B" w:rsidRDefault="00AC718B" w:rsidP="00AC718B">
      <w:pPr>
        <w:widowControl w:val="0"/>
        <w:numPr>
          <w:ilvl w:val="0"/>
          <w:numId w:val="213"/>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"4" - знает стихотворение наизусть, но допускает при чтении перестановку слов, самостоятельно исправляет допущенные неточности.</w:t>
      </w:r>
    </w:p>
    <w:p w:rsidR="00AC718B" w:rsidRPr="00AC718B" w:rsidRDefault="00AC718B" w:rsidP="00AC718B">
      <w:pPr>
        <w:widowControl w:val="0"/>
        <w:numPr>
          <w:ilvl w:val="0"/>
          <w:numId w:val="213"/>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"3" - читает наизусть, но при чтении обнаруживает нетвердое усвоение текста.</w:t>
      </w:r>
    </w:p>
    <w:p w:rsidR="00AC718B" w:rsidRPr="00AC718B" w:rsidRDefault="00AC718B" w:rsidP="00AC718B">
      <w:pPr>
        <w:widowControl w:val="0"/>
        <w:numPr>
          <w:ilvl w:val="0"/>
          <w:numId w:val="213"/>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"2" - нарушает последовательность при чтении, не полностью воспроизводит текст.</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8. Выразительное чтение стихотворения</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
          <w:iCs/>
          <w:color w:val="000000"/>
          <w:sz w:val="23"/>
          <w:szCs w:val="23"/>
          <w:lang w:eastAsia="ru-RU"/>
        </w:rPr>
        <w:t>Требования к выразительному чтению:</w:t>
      </w:r>
    </w:p>
    <w:p w:rsidR="00AC718B" w:rsidRPr="00AC718B" w:rsidRDefault="00AC718B" w:rsidP="00AC718B">
      <w:pPr>
        <w:widowControl w:val="0"/>
        <w:numPr>
          <w:ilvl w:val="0"/>
          <w:numId w:val="214"/>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Правильная постановка логического ударения</w:t>
      </w:r>
    </w:p>
    <w:p w:rsidR="00AC718B" w:rsidRPr="00AC718B" w:rsidRDefault="00AC718B" w:rsidP="00AC718B">
      <w:pPr>
        <w:widowControl w:val="0"/>
        <w:numPr>
          <w:ilvl w:val="0"/>
          <w:numId w:val="214"/>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Соблюдение пауз</w:t>
      </w:r>
    </w:p>
    <w:p w:rsidR="00AC718B" w:rsidRPr="00AC718B" w:rsidRDefault="00AC718B" w:rsidP="00AC718B">
      <w:pPr>
        <w:widowControl w:val="0"/>
        <w:numPr>
          <w:ilvl w:val="0"/>
          <w:numId w:val="214"/>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Правильный выбор темпа</w:t>
      </w:r>
    </w:p>
    <w:p w:rsidR="00AC718B" w:rsidRPr="00AC718B" w:rsidRDefault="00AC718B" w:rsidP="00AC718B">
      <w:pPr>
        <w:widowControl w:val="0"/>
        <w:numPr>
          <w:ilvl w:val="0"/>
          <w:numId w:val="214"/>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Соблюдение нужной интонации</w:t>
      </w:r>
    </w:p>
    <w:p w:rsidR="00AC718B" w:rsidRPr="00AC718B" w:rsidRDefault="00AC718B" w:rsidP="00AC718B">
      <w:pPr>
        <w:widowControl w:val="0"/>
        <w:numPr>
          <w:ilvl w:val="0"/>
          <w:numId w:val="214"/>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Безошибочное чтение</w:t>
      </w:r>
    </w:p>
    <w:p w:rsidR="00AC718B" w:rsidRPr="00AC718B" w:rsidRDefault="00AC718B" w:rsidP="00AC718B">
      <w:pPr>
        <w:widowControl w:val="0"/>
        <w:numPr>
          <w:ilvl w:val="0"/>
          <w:numId w:val="215"/>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"5" - выполнены правильно все требования</w:t>
      </w:r>
    </w:p>
    <w:p w:rsidR="00AC718B" w:rsidRPr="00AC718B" w:rsidRDefault="00AC718B" w:rsidP="00AC718B">
      <w:pPr>
        <w:widowControl w:val="0"/>
        <w:numPr>
          <w:ilvl w:val="0"/>
          <w:numId w:val="215"/>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"4" - не соблюдены 1-2 требования</w:t>
      </w:r>
    </w:p>
    <w:p w:rsidR="00AC718B" w:rsidRPr="00AC718B" w:rsidRDefault="00AC718B" w:rsidP="00AC718B">
      <w:pPr>
        <w:widowControl w:val="0"/>
        <w:numPr>
          <w:ilvl w:val="0"/>
          <w:numId w:val="215"/>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"3" -допущены ошибки по трем требованиям</w:t>
      </w:r>
    </w:p>
    <w:p w:rsidR="00AC718B" w:rsidRPr="00AC718B" w:rsidRDefault="00AC718B" w:rsidP="00AC718B">
      <w:pPr>
        <w:widowControl w:val="0"/>
        <w:numPr>
          <w:ilvl w:val="0"/>
          <w:numId w:val="215"/>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"2" - допущены ошибки более, чем по трем требованиям</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9. Пересказ</w:t>
      </w:r>
    </w:p>
    <w:p w:rsidR="00AC718B" w:rsidRPr="00AC718B" w:rsidRDefault="00AC718B" w:rsidP="00AC718B">
      <w:pPr>
        <w:widowControl w:val="0"/>
        <w:numPr>
          <w:ilvl w:val="0"/>
          <w:numId w:val="216"/>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"5" - пересказывает содержание прочитанного самостоятельно,</w:t>
      </w:r>
    </w:p>
    <w:p w:rsidR="00AC718B" w:rsidRPr="00AC718B" w:rsidRDefault="00AC718B" w:rsidP="00AC718B">
      <w:pPr>
        <w:widowControl w:val="0"/>
        <w:numPr>
          <w:ilvl w:val="0"/>
          <w:numId w:val="216"/>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последовательно, не упуская главного (подробно или кратко, или по плану), правильно </w:t>
      </w:r>
      <w:r w:rsidRPr="00AC718B">
        <w:rPr>
          <w:rFonts w:ascii="Times New Roman" w:eastAsia="Times New Roman" w:hAnsi="Times New Roman" w:cs="Times New Roman"/>
          <w:color w:val="000000"/>
          <w:sz w:val="23"/>
          <w:szCs w:val="23"/>
          <w:lang w:eastAsia="ru-RU"/>
        </w:rPr>
        <w:lastRenderedPageBreak/>
        <w:t>отвечает на вопрос, умеет подкрепить ответ на вопрос чтением соответствующих отрывков.</w:t>
      </w:r>
    </w:p>
    <w:p w:rsidR="00AC718B" w:rsidRPr="00AC718B" w:rsidRDefault="00AC718B" w:rsidP="00AC718B">
      <w:pPr>
        <w:widowControl w:val="0"/>
        <w:numPr>
          <w:ilvl w:val="0"/>
          <w:numId w:val="216"/>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"4" - допускает 1-2 ошибки, неточности, сам исправляет их.</w:t>
      </w:r>
    </w:p>
    <w:p w:rsidR="00AC718B" w:rsidRPr="00AC718B" w:rsidRDefault="00AC718B" w:rsidP="00AC718B">
      <w:pPr>
        <w:widowControl w:val="0"/>
        <w:numPr>
          <w:ilvl w:val="0"/>
          <w:numId w:val="216"/>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"3" - пересказывает при помощи наводящих вопросов учителя, не умеет последовательно передать содержание прочитанного, допускает речевые ошибки.</w:t>
      </w:r>
    </w:p>
    <w:p w:rsidR="00AC718B" w:rsidRPr="00AC718B" w:rsidRDefault="00AC718B" w:rsidP="00AC718B">
      <w:pPr>
        <w:widowControl w:val="0"/>
        <w:numPr>
          <w:ilvl w:val="0"/>
          <w:numId w:val="216"/>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"2" - не может передать содержание прочитанного.</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10. Чтение по ролям</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Требования к чтению по ролям:</w:t>
      </w:r>
    </w:p>
    <w:p w:rsidR="00AC718B" w:rsidRPr="00AC718B" w:rsidRDefault="00AC718B" w:rsidP="00AC718B">
      <w:pPr>
        <w:widowControl w:val="0"/>
        <w:numPr>
          <w:ilvl w:val="0"/>
          <w:numId w:val="217"/>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Своевременно начинать читать свои слова</w:t>
      </w:r>
    </w:p>
    <w:p w:rsidR="00AC718B" w:rsidRPr="00AC718B" w:rsidRDefault="00AC718B" w:rsidP="00AC718B">
      <w:pPr>
        <w:widowControl w:val="0"/>
        <w:numPr>
          <w:ilvl w:val="0"/>
          <w:numId w:val="217"/>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Подбирать правильную интонацию</w:t>
      </w:r>
    </w:p>
    <w:p w:rsidR="00AC718B" w:rsidRPr="00AC718B" w:rsidRDefault="00AC718B" w:rsidP="00AC718B">
      <w:pPr>
        <w:widowControl w:val="0"/>
        <w:numPr>
          <w:ilvl w:val="0"/>
          <w:numId w:val="217"/>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Читать безошибочно</w:t>
      </w:r>
    </w:p>
    <w:p w:rsidR="00AC718B" w:rsidRPr="00AC718B" w:rsidRDefault="00AC718B" w:rsidP="00AC718B">
      <w:pPr>
        <w:widowControl w:val="0"/>
        <w:numPr>
          <w:ilvl w:val="0"/>
          <w:numId w:val="217"/>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Читать выразительно</w:t>
      </w:r>
    </w:p>
    <w:p w:rsidR="00AC718B" w:rsidRPr="00AC718B" w:rsidRDefault="00AC718B" w:rsidP="00AC718B">
      <w:pPr>
        <w:widowControl w:val="0"/>
        <w:numPr>
          <w:ilvl w:val="0"/>
          <w:numId w:val="218"/>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"5" - выполнены все требования</w:t>
      </w:r>
    </w:p>
    <w:p w:rsidR="00AC718B" w:rsidRPr="00AC718B" w:rsidRDefault="00AC718B" w:rsidP="00AC718B">
      <w:pPr>
        <w:widowControl w:val="0"/>
        <w:numPr>
          <w:ilvl w:val="0"/>
          <w:numId w:val="218"/>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"4" - допущены ошибки по одному какому-то требованию</w:t>
      </w:r>
    </w:p>
    <w:p w:rsidR="00AC718B" w:rsidRPr="00AC718B" w:rsidRDefault="00AC718B" w:rsidP="00AC718B">
      <w:pPr>
        <w:widowControl w:val="0"/>
        <w:numPr>
          <w:ilvl w:val="0"/>
          <w:numId w:val="218"/>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"3" - допущены ошибки по двум требованиям</w:t>
      </w:r>
    </w:p>
    <w:p w:rsidR="00AC718B" w:rsidRPr="00AC718B" w:rsidRDefault="00AC718B" w:rsidP="00AC718B">
      <w:pPr>
        <w:widowControl w:val="0"/>
        <w:numPr>
          <w:ilvl w:val="0"/>
          <w:numId w:val="218"/>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"2" -допущены ошибки по трем требованиям</w:t>
      </w:r>
    </w:p>
    <w:p w:rsidR="00AC718B" w:rsidRPr="00AC718B" w:rsidRDefault="00AC718B" w:rsidP="00AC718B">
      <w:pPr>
        <w:spacing w:after="0" w:line="240" w:lineRule="auto"/>
        <w:jc w:val="center"/>
        <w:rPr>
          <w:rFonts w:ascii="Times New Roman" w:eastAsia="Times New Roman" w:hAnsi="Times New Roman" w:cs="Times New Roman"/>
          <w:b/>
          <w:bCs/>
          <w:color w:val="000000"/>
          <w:sz w:val="23"/>
          <w:szCs w:val="23"/>
          <w:lang w:eastAsia="ru-RU"/>
        </w:rPr>
      </w:pPr>
    </w:p>
    <w:p w:rsidR="00AC718B" w:rsidRPr="00AC718B" w:rsidRDefault="00AC718B" w:rsidP="00AC718B">
      <w:pPr>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 xml:space="preserve"> Оценивание результатов обучения по окружающему миру, ОРКСЭ</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1. Основная цель контроля - проверка знания фактов учебного материала, умения детей делать простейшие выводы, высказывать обобщенные суждения, приводить примеры из дополнительных источников, применять комплексные знания.</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2. Для контроля и оценки знаний и умений используются индивидуальный и фронтальный устный опрос, различные письменные работы, которые не требуют развернутого ответа с большой затратой времени, а также самостоятельные практические работы с картами, приборами, моделями, лабораторным оборудованием.</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Фронтальный опрос </w:t>
      </w:r>
      <w:r w:rsidRPr="00AC718B">
        <w:rPr>
          <w:rFonts w:ascii="Times New Roman" w:eastAsia="Times New Roman" w:hAnsi="Times New Roman" w:cs="Times New Roman"/>
          <w:color w:val="000000"/>
          <w:sz w:val="23"/>
          <w:szCs w:val="23"/>
          <w:lang w:eastAsia="ru-RU"/>
        </w:rPr>
        <w:t>проводится как беседа, в которой участвуют учащиеся всего класса. Поскольку основная цель таких контрольных бесед это проверка осознанности усвоения учебной программы, учитель подготавливает серию вопросов по конкретной теме курса, на которые учащиеся дают короткие обоснованные ответы, показывающие не только знания фактического материала, но и умение сопоставить факты, выбрать альтернативу, сравнить, проанализировать, найти причину явления и т.п.</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Индивидуальный устный опрос </w:t>
      </w:r>
      <w:r w:rsidRPr="00AC718B">
        <w:rPr>
          <w:rFonts w:ascii="Times New Roman" w:eastAsia="Times New Roman" w:hAnsi="Times New Roman" w:cs="Times New Roman"/>
          <w:color w:val="000000"/>
          <w:sz w:val="23"/>
          <w:szCs w:val="23"/>
          <w:lang w:eastAsia="ru-RU"/>
        </w:rPr>
        <w:t>также имеет свои специфические особенности на уроках, по предметам данной образовательной области. Можно выделить следующие формы индивидуального опроса: рассказ-описание и рассказ-рассуждение.</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Рассказ-описание. </w:t>
      </w:r>
      <w:r w:rsidRPr="00AC718B">
        <w:rPr>
          <w:rFonts w:ascii="Times New Roman" w:eastAsia="Times New Roman" w:hAnsi="Times New Roman" w:cs="Times New Roman"/>
          <w:color w:val="000000"/>
          <w:sz w:val="23"/>
          <w:szCs w:val="23"/>
          <w:lang w:eastAsia="ru-RU"/>
        </w:rPr>
        <w:t>Ученик дает последовательное, логическое описание объекта или явления окружающего мира, раскрывающее их существенные признаки и свойства. При оценке, этого вида рассказа учитываются полнота раскрытия вопроса, выделение наиболее существенные признаков объекта, логичность изложения, передача своего отношения к описываемому предмету. Положительной оценки заслуживает желание ученика отступить от текста учебника, не повторять его дословно, а высказать мысль своими словами, привести собственные примеры из жизненного опыта. Особо отмечается использование дополнительной литературы и иллюстративного материала, самостоятельно выполненных рисунков и схем.</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Рассказ-рассуждение </w:t>
      </w:r>
      <w:r w:rsidRPr="00AC718B">
        <w:rPr>
          <w:rFonts w:ascii="Times New Roman" w:eastAsia="Times New Roman" w:hAnsi="Times New Roman" w:cs="Times New Roman"/>
          <w:color w:val="000000"/>
          <w:sz w:val="23"/>
          <w:szCs w:val="23"/>
          <w:lang w:eastAsia="ru-RU"/>
        </w:rPr>
        <w:t>проверяет умение учащегося самостоятельно обобщить полученные знания, правильно установить причинно-следственные, пространственные и временные связи, использовать приобретенные знания в нестандартной ситуации с применением схем, таблиц, диаграмм и т.п. Этот вид опроса очень важен для проверки уровня развития школьника, сформированное логического мышления, воображения, связной речи - рассуждения.</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При письменной проверке знаний используются такие контрольные работы, которые не требуют полного, обстоятельного письменного ответа, что связано с недостаточными возможностями письменной речи младших школьников. Целесообразны тестовые задания по нескольким вариантам на поиск ошибки, выбор ответа, продолжение или исправление вы</w:t>
      </w:r>
      <w:r w:rsidRPr="00AC718B">
        <w:rPr>
          <w:rFonts w:ascii="Times New Roman" w:eastAsia="Times New Roman" w:hAnsi="Times New Roman" w:cs="Times New Roman"/>
          <w:color w:val="000000"/>
          <w:sz w:val="23"/>
          <w:szCs w:val="23"/>
          <w:lang w:eastAsia="ru-RU"/>
        </w:rPr>
        <w:softHyphen/>
        <w:t>сказывания и др. Имеют большое значение и работы с индивидуальными карточками - заданиями: дети заполняют таблицы, рисуют или дополняют схемы, диаграммы, выбирают правильную дату и т.п. Эти задания целесообразно строить как дифференцированные, что позволит проверить и учесть в дальнейшей работе индивидуальный темп продвижения детей.</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3. Критерии оценивания знаний и умений обучающихся по окружающему миру:</w:t>
      </w:r>
    </w:p>
    <w:p w:rsidR="00AC718B" w:rsidRPr="00AC718B" w:rsidRDefault="00AC718B" w:rsidP="00AC718B">
      <w:pPr>
        <w:widowControl w:val="0"/>
        <w:numPr>
          <w:ilvl w:val="0"/>
          <w:numId w:val="219"/>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«5» - ставится ученику, если он осознанно и логично излагает учебный материал, используя свои наблюдения в природе, устанавливает связи между объектами и явлениями природы (в пределах программы), правильно выполняет практические работы и даёт полные ответы на все </w:t>
      </w:r>
      <w:r w:rsidRPr="00AC718B">
        <w:rPr>
          <w:rFonts w:ascii="Times New Roman" w:eastAsia="Times New Roman" w:hAnsi="Times New Roman" w:cs="Times New Roman"/>
          <w:color w:val="000000"/>
          <w:sz w:val="23"/>
          <w:szCs w:val="23"/>
          <w:lang w:eastAsia="ru-RU"/>
        </w:rPr>
        <w:lastRenderedPageBreak/>
        <w:t>вопросы поставленные вопросы. Ответ самостоятельный. Полно раскрыто содержание материала в объёме программы и учебника; чётко и правильно даны определения и раскрыто содержание понятий, верно использованы научные термины; для доказательства использованы различные умения, выводы из наблюдений.</w:t>
      </w:r>
    </w:p>
    <w:p w:rsidR="00AC718B" w:rsidRPr="00AC718B" w:rsidRDefault="00AC718B" w:rsidP="00AC718B">
      <w:pPr>
        <w:widowControl w:val="0"/>
        <w:numPr>
          <w:ilvl w:val="0"/>
          <w:numId w:val="219"/>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«4» - ставится ученику, если его ответ в основном соответствует требованиям, установленным для оценки «5», но ученик допускает отдельные неточности в изложении фактического материала, в использовании отдельных терминов, единичные недочёты при выполнении практической работы. Все эти недочёты ученик легко устраняет при указании на них учителя. Раскрыто содержание материала, правильно даны определения, понятия и использованы научные термины, ответ самостоятельные, 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w:t>
      </w:r>
    </w:p>
    <w:p w:rsidR="00AC718B" w:rsidRPr="00AC718B" w:rsidRDefault="00AC718B" w:rsidP="00AC718B">
      <w:pPr>
        <w:widowControl w:val="0"/>
        <w:numPr>
          <w:ilvl w:val="0"/>
          <w:numId w:val="219"/>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«3» - ставится ученику, если он усвоил основное содержание учебного материала, но он допускает фактические ошибки, не умеет использовать результаты своих наблюдений в окружающем мире, затрудняется устанавливать связи между объектами и явлениями природы, в выполнении практических работ, но может исправить перечисленные недочёты с помощью учителя. Усвоено основное содержание учебного материала, но изложено фрагментарно; не всегда последовательно определение понятии недостаточно чёткие; не использованы выводы и обобщения из наблюдения, допущены ошибки при их изложении; допущены ошибки и неточности в использовании научной терминологии, определении понятии.</w:t>
      </w:r>
    </w:p>
    <w:p w:rsidR="00AC718B" w:rsidRPr="00AC718B" w:rsidRDefault="00AC718B" w:rsidP="00AC718B">
      <w:pPr>
        <w:widowControl w:val="0"/>
        <w:numPr>
          <w:ilvl w:val="0"/>
          <w:numId w:val="219"/>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«2» - ставится ученику, если он обнаруживает незнание большей части программного материала, не справляется с выполнением практических работ даже с помощью учителя. Основное содержание учебного материала не раскрыто; не даны ответы на вспомогательные вопросы учителя; допущены грубые ошибка в определении понятие, при использовании терминологии.</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4. Классификация ошибок и недочетов, влияющих на снижение оценки</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
          <w:iCs/>
          <w:color w:val="000000"/>
          <w:sz w:val="23"/>
          <w:szCs w:val="23"/>
          <w:lang w:eastAsia="ru-RU"/>
        </w:rPr>
        <w:t>Ошибки:</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неправильное определение понятия, замена существенной характеристики понятия несущественной;</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нарушение последовательности в описании объекта (явления) в тех случаях, когда она является существенной;</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неправильное раскрытие (в рассказе-рассуждении) причины, закономерности, условия протекания того или иного изученного явления;</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ошибки в сравнении объектов, их классификации на группы по существенным признакам;</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незнание фактического материала, неумение привести самостоятельные примеры, подтверждающие высказанное суждение;</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отсутствие умения выполнить рисунок, схему, неправильное заполнение таблицы; неумение подтвердить свой ответ схемой, рисунком, иллюстративным материалом;</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ошибки при постановке опыта, приводящие к неправильному результату;</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неумение ориентироваться на карте и плане, затруднения в правильном показе изученных объектов (природоведческих и исторических).</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
          <w:iCs/>
          <w:color w:val="000000"/>
          <w:sz w:val="23"/>
          <w:szCs w:val="23"/>
          <w:lang w:eastAsia="ru-RU"/>
        </w:rPr>
        <w:t>Недочеты:</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преобладание при описании объекта несущественных его признаков;</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неточности при выполнении рисунков, схем, таблиц, не влияющих отрицательно на результат работы; отсутствие обозначений и подписей;</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отдельные нарушения последовательности операций при проведении опыта, не приводящие к неправильному результату;</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неточности в определении назначения прибора, его применение осуществляется после наводящих вопросов;</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неточности при нахождении объекта на карте.</w:t>
      </w:r>
    </w:p>
    <w:p w:rsidR="00AC718B" w:rsidRPr="00AC718B" w:rsidRDefault="00AC718B" w:rsidP="00AC718B">
      <w:pPr>
        <w:spacing w:after="0" w:line="240" w:lineRule="auto"/>
        <w:jc w:val="both"/>
        <w:rPr>
          <w:rFonts w:ascii="Times New Roman" w:eastAsia="Times New Roman" w:hAnsi="Times New Roman" w:cs="Times New Roman"/>
          <w:b/>
          <w:bCs/>
          <w:color w:val="000000"/>
          <w:sz w:val="23"/>
          <w:szCs w:val="23"/>
          <w:lang w:eastAsia="ru-RU"/>
        </w:rPr>
      </w:pP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 xml:space="preserve"> Оценивание результатов обучения по музыке</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«зачет» ставится:</w:t>
      </w:r>
    </w:p>
    <w:p w:rsidR="00AC718B" w:rsidRPr="00AC718B" w:rsidRDefault="00AC718B" w:rsidP="00AC718B">
      <w:pPr>
        <w:widowControl w:val="0"/>
        <w:numPr>
          <w:ilvl w:val="0"/>
          <w:numId w:val="220"/>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если дан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w:t>
      </w:r>
    </w:p>
    <w:p w:rsidR="00AC718B" w:rsidRPr="00AC718B" w:rsidRDefault="00AC718B" w:rsidP="00AC718B">
      <w:pPr>
        <w:spacing w:after="0" w:line="240" w:lineRule="auto"/>
        <w:ind w:left="709"/>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присутствует интерес (эмоциональный отклик, высказывание со своей жизненной позиции); умение пользоваться ключевыми и частными знаниями;</w:t>
      </w:r>
    </w:p>
    <w:p w:rsidR="00AC718B" w:rsidRPr="00AC718B" w:rsidRDefault="00AC718B" w:rsidP="00AC718B">
      <w:pPr>
        <w:spacing w:after="0" w:line="240" w:lineRule="auto"/>
        <w:ind w:left="709"/>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проявление музыкальных способностей и стремление их проявить.</w:t>
      </w:r>
    </w:p>
    <w:p w:rsidR="00AC718B" w:rsidRPr="00AC718B" w:rsidRDefault="00AC718B" w:rsidP="00AC718B">
      <w:pPr>
        <w:widowControl w:val="0"/>
        <w:numPr>
          <w:ilvl w:val="0"/>
          <w:numId w:val="220"/>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если ответ правильный, но неполный: дана характеристика содержания музыкального </w:t>
      </w:r>
      <w:r w:rsidRPr="00AC718B">
        <w:rPr>
          <w:rFonts w:ascii="Times New Roman" w:eastAsia="Times New Roman" w:hAnsi="Times New Roman" w:cs="Times New Roman"/>
          <w:color w:val="000000"/>
          <w:sz w:val="23"/>
          <w:szCs w:val="23"/>
          <w:lang w:eastAsia="ru-RU"/>
        </w:rPr>
        <w:lastRenderedPageBreak/>
        <w:t>произведения, средств музыкальной выразительности с наводящими (1 - 2) вопросами учителя; присутствует интерес (эмоциональный отклик, высказывание своей жизненной позиции); проявление музыкальных способностей и стремление их проявить; умение пользоваться ключевыми и частными знаниями.</w:t>
      </w:r>
    </w:p>
    <w:p w:rsidR="00AC718B" w:rsidRPr="00AC718B" w:rsidRDefault="00AC718B" w:rsidP="00AC718B">
      <w:pPr>
        <w:widowControl w:val="0"/>
        <w:numPr>
          <w:ilvl w:val="0"/>
          <w:numId w:val="220"/>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если ответ правильный, но неполный, средства музыкальной выразительности раскрыты недостаточно, допустимы несколько наводящих вопросов учителя; проявление интереса (эмоциональный отклик, высказывание своей жизненной позиции); или умение пользоваться ключевыми или частными знаниями; или проявление музыкальных способностей и стремление их проявить.</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«незачет» ставится:</w:t>
      </w:r>
    </w:p>
    <w:p w:rsidR="00AC718B" w:rsidRPr="00AC718B" w:rsidRDefault="00AC718B" w:rsidP="00AC718B">
      <w:pPr>
        <w:widowControl w:val="0"/>
        <w:numPr>
          <w:ilvl w:val="0"/>
          <w:numId w:val="221"/>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если ответ обнаруживает незнание и непонимание учебного материала; нет интереса, эмоционального отклика; неумение пользоваться ключевыми и частными знаниями; нет проявления музыкальных способностей и нет стремления их проявить.</w:t>
      </w:r>
    </w:p>
    <w:p w:rsidR="00AC718B" w:rsidRPr="00AC718B" w:rsidRDefault="00AC718B" w:rsidP="00AC718B">
      <w:pPr>
        <w:spacing w:after="0" w:line="240" w:lineRule="auto"/>
        <w:jc w:val="both"/>
        <w:rPr>
          <w:rFonts w:ascii="Times New Roman" w:eastAsia="Times New Roman" w:hAnsi="Times New Roman" w:cs="Times New Roman"/>
          <w:b/>
          <w:bCs/>
          <w:color w:val="000000"/>
          <w:sz w:val="23"/>
          <w:szCs w:val="23"/>
          <w:lang w:eastAsia="ru-RU"/>
        </w:rPr>
      </w:pP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Оценивание результатов обучения по изобразительному искусству</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1. Этапы оценивания детского рисунка:</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как решена композиция: как организована плоскость листа, как согласованы между собой все компоненты изображения, как выдержана общая идея и содержание;</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характер формы предметов: степень сходства изображения с предметами реальной действительности или умение подметить и передать в изображении наиболее характерное;</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качество конструктивного построения: как выражена конструктивная основа формы, как связаны детали предмета между собой и с общей формой;</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владение техникой: как ученик пользуется карандашом, кистью, как использует штрих, мазок в построении изображения, какова выразительность линии, штриха, мазка;</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общее впечатление от работы. Возможности ученика, его успехи, его вкус.</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«Зачет» ставится если:</w:t>
      </w:r>
    </w:p>
    <w:p w:rsidR="00AC718B" w:rsidRPr="00AC718B" w:rsidRDefault="00AC718B" w:rsidP="00AC718B">
      <w:pPr>
        <w:widowControl w:val="0"/>
        <w:numPr>
          <w:ilvl w:val="0"/>
          <w:numId w:val="221"/>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поставленные задачи выполнены быстро и хорошо, без ошибок; работа выразительна интересна.</w:t>
      </w:r>
    </w:p>
    <w:p w:rsidR="00AC718B" w:rsidRPr="00AC718B" w:rsidRDefault="00AC718B" w:rsidP="00AC718B">
      <w:pPr>
        <w:widowControl w:val="0"/>
        <w:numPr>
          <w:ilvl w:val="0"/>
          <w:numId w:val="221"/>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поставленные задачи выполнены быстро, но работа не выразительна, хотя и не имеет грубых ошибок.</w:t>
      </w:r>
    </w:p>
    <w:p w:rsidR="00AC718B" w:rsidRPr="00AC718B" w:rsidRDefault="00AC718B" w:rsidP="00AC718B">
      <w:pPr>
        <w:widowControl w:val="0"/>
        <w:numPr>
          <w:ilvl w:val="0"/>
          <w:numId w:val="221"/>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поставленные задачи выполнены частично, работа не выразительна, в ней можно обнаружить грубые ошибки.</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«Незачет» ставится если:</w:t>
      </w:r>
    </w:p>
    <w:p w:rsidR="00AC718B" w:rsidRPr="00AC718B" w:rsidRDefault="00AC718B" w:rsidP="00AC718B">
      <w:pPr>
        <w:widowControl w:val="0"/>
        <w:numPr>
          <w:ilvl w:val="0"/>
          <w:numId w:val="222"/>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поставленные задачи не выполнены.</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Оценивание результатов обучения по физической культуре</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1. Оценка успеваемости – одно из средств повышения эффективности учебного процесса. Она помогает контролировать освоение программного материала, информирует о двигательной подготовленности учеников, стимулирует их активность на занятиях физическими упражнениями.</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При выполнении минимальных требований к подготовленности учащихся получают положительную оценку по предмету «Физическая культура». </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
          <w:iCs/>
          <w:color w:val="000000"/>
          <w:sz w:val="23"/>
          <w:szCs w:val="23"/>
          <w:lang w:eastAsia="ru-RU"/>
        </w:rPr>
        <w:t>2. По основам знаний.</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Оценивая знания учащихся, надо учитывать глубину и полноту знаний, аргументированность их изложения, умение обучающихся использовать знания применительно к конкретным случаям и практическим занятиям физическими упражнениями.</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«Зачет» выставляется за ответ, в котором:</w:t>
      </w:r>
    </w:p>
    <w:p w:rsidR="00AC718B" w:rsidRPr="00AC718B" w:rsidRDefault="00AC718B" w:rsidP="00AC718B">
      <w:pPr>
        <w:widowControl w:val="0"/>
        <w:numPr>
          <w:ilvl w:val="0"/>
          <w:numId w:val="222"/>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учащийся демонстрирует глубокое понимание сущности материала, логично его излагает, используя примеры из практики, своего опыта.</w:t>
      </w:r>
    </w:p>
    <w:p w:rsidR="00AC718B" w:rsidRPr="00AC718B" w:rsidRDefault="00AC718B" w:rsidP="00AC718B">
      <w:pPr>
        <w:widowControl w:val="0"/>
        <w:numPr>
          <w:ilvl w:val="0"/>
          <w:numId w:val="222"/>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содержатся небольшие неточности и незначительные ошибки.</w:t>
      </w:r>
    </w:p>
    <w:p w:rsidR="00AC718B" w:rsidRPr="00AC718B" w:rsidRDefault="00AC718B" w:rsidP="00AC718B">
      <w:pPr>
        <w:widowControl w:val="0"/>
        <w:numPr>
          <w:ilvl w:val="0"/>
          <w:numId w:val="222"/>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отсутствует логическая последовательность, имеются пробелы в материале, нет должной аргументации и умения использовать знания в своем опыте.</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С целью проверки знаний используются различные методы.</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Метод опроса применяется в устной и письменной форме в паузах между выполнением упражнений, до начала и после выполнения заданий. Не рекомендуется использовать данный метод после значительных физических нагрузок.</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Программированный метод заключается в том, что обучающиеся получают карточки с вопросами и с несколькими ответами на них. Обучающийся должен выбрать правильный ответ. Метод экономичен в проведении.Весьма эффективным методом проверки знаний является демонстрация их учащимися в </w:t>
      </w:r>
      <w:r w:rsidRPr="00AC718B">
        <w:rPr>
          <w:rFonts w:ascii="Times New Roman" w:eastAsia="Times New Roman" w:hAnsi="Times New Roman" w:cs="Times New Roman"/>
          <w:color w:val="000000"/>
          <w:sz w:val="23"/>
          <w:szCs w:val="23"/>
          <w:lang w:eastAsia="ru-RU"/>
        </w:rPr>
        <w:lastRenderedPageBreak/>
        <w:t>конкретной деятельности. Например, изложение знаний упражнений по развитию силы с выполнением конкретного комплекса и т.п.</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
          <w:iCs/>
          <w:color w:val="000000"/>
          <w:sz w:val="23"/>
          <w:szCs w:val="23"/>
          <w:lang w:eastAsia="ru-RU"/>
        </w:rPr>
        <w:t>3. По технике владения двигательными действиями (умениями, навыками).</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«Зачет» ставится если:</w:t>
      </w:r>
    </w:p>
    <w:p w:rsidR="00AC718B" w:rsidRPr="00AC718B" w:rsidRDefault="00AC718B" w:rsidP="00AC718B">
      <w:pPr>
        <w:widowControl w:val="0"/>
        <w:numPr>
          <w:ilvl w:val="0"/>
          <w:numId w:val="223"/>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упражнение (двигательное действие) выполнено правильно (заданным способом), точно, в надлежащем темпе, легко, без напряжения, уверенно и четко в соответствии с заданием; в играх обучающийся показал знание правил игры, умение пользоваться изученными упражнениями для быстрейшего достижения индивидуальных и коллективных целей в игре.</w:t>
      </w:r>
    </w:p>
    <w:p w:rsidR="00AC718B" w:rsidRPr="00AC718B" w:rsidRDefault="00AC718B" w:rsidP="00AC718B">
      <w:pPr>
        <w:widowControl w:val="0"/>
        <w:numPr>
          <w:ilvl w:val="0"/>
          <w:numId w:val="223"/>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упражнение (двигательное действие) выполнено в соответствии с заданием, правильно, но с некоторым напряжением, недостаточно уверенно, легко и четко, наблюдается некоторая скованность движений; в играх обучающийся показал знание правил игры, умеет пользоваться изученными движениями для быстрейшего достижения результатов в игре.</w:t>
      </w:r>
    </w:p>
    <w:p w:rsidR="00AC718B" w:rsidRPr="00AC718B" w:rsidRDefault="00AC718B" w:rsidP="00AC718B">
      <w:pPr>
        <w:widowControl w:val="0"/>
        <w:numPr>
          <w:ilvl w:val="0"/>
          <w:numId w:val="223"/>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упражнение (двигательное действие) выполнено в основном правильно, но недостаточно точно, с большим напряжением, допущена одна грубая или несколько мелких незначительных ошибок, приведших к неуверенному или напряженному выполнению; в играх обучающийся показал знание лишь основных правил, но не всегда умеет пользоваться изученными движениями.</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«Незачет» ставится если:</w:t>
      </w:r>
    </w:p>
    <w:p w:rsidR="00AC718B" w:rsidRPr="00AC718B" w:rsidRDefault="00AC718B" w:rsidP="00AC718B">
      <w:pPr>
        <w:widowControl w:val="0"/>
        <w:numPr>
          <w:ilvl w:val="0"/>
          <w:numId w:val="224"/>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упражнение выполнено неправильно, с грубыми ошибками; в играх обучающийся показал слабое знание правил, неумение пользоваться изученными упражнениями.</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Основными методами оценки техники владения двигательными действиями являются методы наблюдения, вызова, упражнений и комбинированный.</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Метод открытого наблюдения заключается в том, что учащиеся знают, кого и что будет оценивать учитель. Скрытое наблюдение состоит в том, что учащимся известно лишь то, что учитель будет вести наблюдение за определенными видами двигательных действий.</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Вызов как метод оценки используется для выявления достижений отдельных учащихся в усвоении программного материала и демонстрации классу образцов правильного выполнения двигательного действия.</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Метод упражнений предназначен для проверки уровня владения отдельными умениями и навыками, качества выполнения домашних заданий.</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Суть комбинированного метода состоит в том, что учитель одновременно с проверкой знаний оценивает качество освоения техники соответствующих двигательных действий.</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Данные методы можно применять и индивидуально, и фронтально, когда одновременно оценивается большая группа или класс в целом.</w:t>
      </w:r>
    </w:p>
    <w:p w:rsidR="00AC718B" w:rsidRPr="00AC718B" w:rsidRDefault="00AC718B" w:rsidP="00AC718B">
      <w:pPr>
        <w:spacing w:after="0" w:line="240" w:lineRule="auto"/>
        <w:jc w:val="both"/>
        <w:rPr>
          <w:rFonts w:ascii="Times New Roman" w:eastAsia="Times New Roman" w:hAnsi="Times New Roman" w:cs="Times New Roman"/>
          <w:b/>
          <w:bCs/>
          <w:color w:val="000000"/>
          <w:sz w:val="23"/>
          <w:szCs w:val="23"/>
          <w:lang w:eastAsia="ru-RU"/>
        </w:rPr>
      </w:pP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Оценивание результатов обучения по английскому языку</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1. Аудирование</w:t>
      </w:r>
    </w:p>
    <w:p w:rsidR="00AC718B" w:rsidRPr="00AC718B" w:rsidRDefault="00AC718B" w:rsidP="00AC718B">
      <w:pPr>
        <w:widowControl w:val="0"/>
        <w:numPr>
          <w:ilvl w:val="0"/>
          <w:numId w:val="224"/>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«5» ставится в том случае, если коммуникативная задача решена и при этом учащиеся полностью поняли содержание иноязычной речи, соответствующей программным требованиям для каждого класса.</w:t>
      </w:r>
    </w:p>
    <w:p w:rsidR="00AC718B" w:rsidRPr="00AC718B" w:rsidRDefault="00AC718B" w:rsidP="00AC718B">
      <w:pPr>
        <w:widowControl w:val="0"/>
        <w:numPr>
          <w:ilvl w:val="0"/>
          <w:numId w:val="224"/>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«4» ставится в том случае, если коммуникативная задача решена и при этом учащиеся полностью поняли содержание иноязычной речи, соответствующей программным требованиям для каждого класса, за исключением отдельных подробностей, не влияющих на понимание содержания услышанного в целом.</w:t>
      </w:r>
    </w:p>
    <w:p w:rsidR="00AC718B" w:rsidRPr="00AC718B" w:rsidRDefault="00AC718B" w:rsidP="00AC718B">
      <w:pPr>
        <w:widowControl w:val="0"/>
        <w:numPr>
          <w:ilvl w:val="0"/>
          <w:numId w:val="224"/>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«3» ставится в том случае, если коммуникативная задача решена и при этом учащиеся полностью поняли только основной смысл иноязычной речи, соответствующей программным требованиям для каждого класса.</w:t>
      </w:r>
    </w:p>
    <w:p w:rsidR="00AC718B" w:rsidRPr="00AC718B" w:rsidRDefault="00AC718B" w:rsidP="00AC718B">
      <w:pPr>
        <w:widowControl w:val="0"/>
        <w:numPr>
          <w:ilvl w:val="0"/>
          <w:numId w:val="224"/>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«2» ставится в том случае, если обучающиеся не поняли смысла иноязычной речи, соответствующей программным требованиям для каждого класса.</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2. Говорение</w:t>
      </w:r>
    </w:p>
    <w:p w:rsidR="00AC718B" w:rsidRPr="00AC718B" w:rsidRDefault="00AC718B" w:rsidP="00AC718B">
      <w:pPr>
        <w:widowControl w:val="0"/>
        <w:numPr>
          <w:ilvl w:val="0"/>
          <w:numId w:val="224"/>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«5» ставится в том случае, если общение осуществилось, высказывания учащихся соответствовали поставленной коммуникативной задаче и при этом их устная речь полностью соответствовала нормам иностранного языка в пределах программных требований для данного класса.</w:t>
      </w:r>
    </w:p>
    <w:p w:rsidR="00AC718B" w:rsidRPr="00AC718B" w:rsidRDefault="00AC718B" w:rsidP="00AC718B">
      <w:pPr>
        <w:widowControl w:val="0"/>
        <w:numPr>
          <w:ilvl w:val="0"/>
          <w:numId w:val="224"/>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«4» ставится в том случае, если общение осуществилось, высказывания учащихся соответствовали поставленной коммуникативной задаче и при этом обучающиеся выразили свои мысли на иностранном языке с незначительными отклонениями от языковых норм, а в </w:t>
      </w:r>
      <w:r w:rsidRPr="00AC718B">
        <w:rPr>
          <w:rFonts w:ascii="Times New Roman" w:eastAsia="Times New Roman" w:hAnsi="Times New Roman" w:cs="Times New Roman"/>
          <w:color w:val="000000"/>
          <w:sz w:val="23"/>
          <w:szCs w:val="23"/>
          <w:lang w:eastAsia="ru-RU"/>
        </w:rPr>
        <w:lastRenderedPageBreak/>
        <w:t>остальном их устная речь соответствовала нормам иностранного языка в пределах программных требований для данного класса.</w:t>
      </w:r>
    </w:p>
    <w:p w:rsidR="00AC718B" w:rsidRPr="00AC718B" w:rsidRDefault="00AC718B" w:rsidP="00AC718B">
      <w:pPr>
        <w:widowControl w:val="0"/>
        <w:numPr>
          <w:ilvl w:val="0"/>
          <w:numId w:val="224"/>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«3» ставится в том случае, если общение осуществилось, высказывания учащихся соответствовали поставленной коммуникативной задаче и при этом обучающиеся выразили свои мысли на иностранном языке с отклонениями от языковых норм, не мешающими, однако, понять содержание сказанного.</w:t>
      </w:r>
    </w:p>
    <w:p w:rsidR="00AC718B" w:rsidRPr="00AC718B" w:rsidRDefault="00AC718B" w:rsidP="00AC718B">
      <w:pPr>
        <w:widowControl w:val="0"/>
        <w:numPr>
          <w:ilvl w:val="0"/>
          <w:numId w:val="224"/>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«2» ставится в том случае, если общение не осуществилось или высказывания учащихся не соответствовали поставленной коммуникативной задаче, обучающиеся слабо усвоили пройденный материал и выразили свои мысли на иностранном языке с такими отклонениями от языковых норм, которые не позволяют понять содержание большей части сказанного.</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3. Чтение</w:t>
      </w:r>
    </w:p>
    <w:p w:rsidR="00AC718B" w:rsidRPr="00AC718B" w:rsidRDefault="00AC718B" w:rsidP="00AC718B">
      <w:pPr>
        <w:widowControl w:val="0"/>
        <w:numPr>
          <w:ilvl w:val="0"/>
          <w:numId w:val="225"/>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«5»·ставится в том случае, если коммуникативная задача решена и при этом учащиеся полностью поняли и осмыслили содержание прочитанного иноязычного текста в объёме, предусмотренном заданием, чтение обучающихся соответствовало программным требованиям для данного класса.</w:t>
      </w:r>
    </w:p>
    <w:p w:rsidR="00AC718B" w:rsidRPr="00AC718B" w:rsidRDefault="00AC718B" w:rsidP="00AC718B">
      <w:pPr>
        <w:widowControl w:val="0"/>
        <w:numPr>
          <w:ilvl w:val="0"/>
          <w:numId w:val="225"/>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«4»·ставится в том случае, если коммуникативная задача решена и при этом учащиеся полностью поняли и осмыслили содержание прочитанного иноязычного текста за исключением деталей и частностей, не влияющих на понимание этого текста, в объёме, предусмотренном заданием, чтение обучающихся соответствовало программным требованиям для данного класса.</w:t>
      </w:r>
    </w:p>
    <w:p w:rsidR="00AC718B" w:rsidRPr="00AC718B" w:rsidRDefault="00AC718B" w:rsidP="00AC718B">
      <w:pPr>
        <w:widowControl w:val="0"/>
        <w:numPr>
          <w:ilvl w:val="0"/>
          <w:numId w:val="225"/>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«3» ставится в том случае, если коммуникативная задача решена и при этом учащиеся поняли, осмыслили главную идею прочитанного иноязычного текста в объёме, предусмотренном заданием, чтение обучающихся в основном соответствует программным требованиям для данного класса.</w:t>
      </w:r>
    </w:p>
    <w:p w:rsidR="00AC718B" w:rsidRPr="00AC718B" w:rsidRDefault="00AC718B" w:rsidP="00AC718B">
      <w:pPr>
        <w:widowControl w:val="0"/>
        <w:numPr>
          <w:ilvl w:val="0"/>
          <w:numId w:val="225"/>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«2» ставится в том случае, если коммуникативная задача не решена, учащиеся не поняли прочитанного иноязычного текста в объёме, предусмотренном заданием, чтение обучающихся соответствовало программным требованиям для данного класса.</w:t>
      </w:r>
    </w:p>
    <w:p w:rsidR="00AC718B" w:rsidRPr="00AC718B" w:rsidRDefault="00AC718B" w:rsidP="00AC718B">
      <w:pPr>
        <w:spacing w:after="0" w:line="240" w:lineRule="auto"/>
        <w:jc w:val="both"/>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Оценка планируемых метапредметных результатов</w:t>
      </w: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Основным объектом оценки метапредметных результатов служит сформированность ряда регулятивных, коммуникативных и познавательных универсальных действий, т.е. таких умственных действий учащихся, которые направлены на анализ своей познавательной деятельности и управление ею.</w:t>
      </w: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color w:val="000000"/>
          <w:sz w:val="23"/>
          <w:szCs w:val="23"/>
          <w:lang w:eastAsia="ru-RU"/>
        </w:rPr>
        <w:t>К ним относятся</w:t>
      </w:r>
      <w:r w:rsidRPr="00AC718B">
        <w:rPr>
          <w:rFonts w:ascii="Times New Roman" w:eastAsia="Times New Roman" w:hAnsi="Times New Roman" w:cs="Times New Roman"/>
          <w:color w:val="000000"/>
          <w:sz w:val="23"/>
          <w:szCs w:val="23"/>
          <w:lang w:eastAsia="ru-RU"/>
        </w:rPr>
        <w:t>:</w:t>
      </w:r>
    </w:p>
    <w:p w:rsidR="00AC718B" w:rsidRPr="00AC718B" w:rsidRDefault="00AC718B" w:rsidP="00AC718B">
      <w:pPr>
        <w:widowControl w:val="0"/>
        <w:numPr>
          <w:ilvl w:val="0"/>
          <w:numId w:val="169"/>
        </w:numPr>
        <w:tabs>
          <w:tab w:val="num" w:pos="540"/>
        </w:tabs>
        <w:autoSpaceDE w:val="0"/>
        <w:autoSpaceDN w:val="0"/>
        <w:adjustRightInd w:val="0"/>
        <w:spacing w:after="0" w:line="240" w:lineRule="auto"/>
        <w:ind w:left="539" w:hanging="539"/>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способность принимать и сохранять учебную цель и задачу;</w:t>
      </w:r>
    </w:p>
    <w:p w:rsidR="00AC718B" w:rsidRPr="00AC718B" w:rsidRDefault="00AC718B" w:rsidP="00AC718B">
      <w:pPr>
        <w:widowControl w:val="0"/>
        <w:numPr>
          <w:ilvl w:val="0"/>
          <w:numId w:val="169"/>
        </w:numPr>
        <w:tabs>
          <w:tab w:val="num" w:pos="540"/>
        </w:tabs>
        <w:autoSpaceDE w:val="0"/>
        <w:autoSpaceDN w:val="0"/>
        <w:adjustRightInd w:val="0"/>
        <w:spacing w:after="0" w:line="240" w:lineRule="auto"/>
        <w:ind w:left="539" w:hanging="539"/>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преобразовывать практическую задачу в познавательную (самостоятельно, с помощью учителя или одноклассников);</w:t>
      </w:r>
    </w:p>
    <w:p w:rsidR="00AC718B" w:rsidRPr="00AC718B" w:rsidRDefault="00AC718B" w:rsidP="00AC718B">
      <w:pPr>
        <w:widowControl w:val="0"/>
        <w:numPr>
          <w:ilvl w:val="0"/>
          <w:numId w:val="169"/>
        </w:numPr>
        <w:tabs>
          <w:tab w:val="num" w:pos="540"/>
        </w:tabs>
        <w:autoSpaceDE w:val="0"/>
        <w:autoSpaceDN w:val="0"/>
        <w:adjustRightInd w:val="0"/>
        <w:spacing w:after="0" w:line="240" w:lineRule="auto"/>
        <w:ind w:left="539" w:hanging="539"/>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умение планировать собственную деятельность в соответствии с поставленной задачей и условиями её реализации,  действовать в соответствии с планом;</w:t>
      </w:r>
    </w:p>
    <w:p w:rsidR="00AC718B" w:rsidRPr="00AC718B" w:rsidRDefault="00AC718B" w:rsidP="00AC718B">
      <w:pPr>
        <w:widowControl w:val="0"/>
        <w:numPr>
          <w:ilvl w:val="0"/>
          <w:numId w:val="169"/>
        </w:numPr>
        <w:tabs>
          <w:tab w:val="num" w:pos="540"/>
        </w:tabs>
        <w:autoSpaceDE w:val="0"/>
        <w:autoSpaceDN w:val="0"/>
        <w:adjustRightInd w:val="0"/>
        <w:spacing w:after="0" w:line="240" w:lineRule="auto"/>
        <w:ind w:left="539" w:hanging="539"/>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умение контролировать и оценивать свои действия и вносить коррективы в их выполнение;</w:t>
      </w:r>
    </w:p>
    <w:p w:rsidR="00AC718B" w:rsidRPr="00AC718B" w:rsidRDefault="00AC718B" w:rsidP="00AC718B">
      <w:pPr>
        <w:widowControl w:val="0"/>
        <w:numPr>
          <w:ilvl w:val="0"/>
          <w:numId w:val="169"/>
        </w:numPr>
        <w:tabs>
          <w:tab w:val="num" w:pos="540"/>
        </w:tabs>
        <w:autoSpaceDE w:val="0"/>
        <w:autoSpaceDN w:val="0"/>
        <w:adjustRightInd w:val="0"/>
        <w:spacing w:after="0" w:line="240" w:lineRule="auto"/>
        <w:ind w:left="539" w:hanging="539"/>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способность проявлять самостоятельность и инициативу в обучении;</w:t>
      </w:r>
    </w:p>
    <w:p w:rsidR="00AC718B" w:rsidRPr="00AC718B" w:rsidRDefault="00AC718B" w:rsidP="00AC718B">
      <w:pPr>
        <w:widowControl w:val="0"/>
        <w:numPr>
          <w:ilvl w:val="0"/>
          <w:numId w:val="169"/>
        </w:numPr>
        <w:tabs>
          <w:tab w:val="num" w:pos="540"/>
        </w:tabs>
        <w:autoSpaceDE w:val="0"/>
        <w:autoSpaceDN w:val="0"/>
        <w:adjustRightInd w:val="0"/>
        <w:spacing w:after="0" w:line="240" w:lineRule="auto"/>
        <w:ind w:left="539" w:hanging="539"/>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умение практически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AC718B" w:rsidRPr="00AC718B" w:rsidRDefault="00AC718B" w:rsidP="00AC718B">
      <w:pPr>
        <w:widowControl w:val="0"/>
        <w:numPr>
          <w:ilvl w:val="0"/>
          <w:numId w:val="169"/>
        </w:numPr>
        <w:tabs>
          <w:tab w:val="num" w:pos="540"/>
        </w:tabs>
        <w:autoSpaceDE w:val="0"/>
        <w:autoSpaceDN w:val="0"/>
        <w:adjustRightInd w:val="0"/>
        <w:spacing w:after="0" w:line="240" w:lineRule="auto"/>
        <w:ind w:left="539" w:hanging="539"/>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готовность выполнять логические операции анализа и синтеза, сравнения, классификации, аналогии, обобщения, отнесения к известным понятиям;</w:t>
      </w:r>
    </w:p>
    <w:p w:rsidR="00AC718B" w:rsidRPr="00AC718B" w:rsidRDefault="00AC718B" w:rsidP="00AC718B">
      <w:pPr>
        <w:widowControl w:val="0"/>
        <w:numPr>
          <w:ilvl w:val="0"/>
          <w:numId w:val="169"/>
        </w:numPr>
        <w:tabs>
          <w:tab w:val="num" w:pos="540"/>
        </w:tabs>
        <w:autoSpaceDE w:val="0"/>
        <w:autoSpaceDN w:val="0"/>
        <w:adjustRightInd w:val="0"/>
        <w:spacing w:after="0" w:line="240" w:lineRule="auto"/>
        <w:ind w:left="539" w:hanging="539"/>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умение сотрудничать с учителем и сверстниками при решении учебных проблем, принимать на себя ответственность за результаты своих действий.</w:t>
      </w:r>
    </w:p>
    <w:p w:rsidR="00AC718B" w:rsidRPr="00AC718B" w:rsidRDefault="00AC718B" w:rsidP="00AC718B">
      <w:pPr>
        <w:spacing w:after="0" w:line="240" w:lineRule="auto"/>
        <w:ind w:firstLine="540"/>
        <w:jc w:val="both"/>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Оценка метапредметных результатов </w:t>
      </w:r>
      <w:r w:rsidRPr="00AC718B">
        <w:rPr>
          <w:rFonts w:ascii="Times New Roman" w:eastAsia="Times New Roman" w:hAnsi="Times New Roman" w:cs="Times New Roman"/>
          <w:color w:val="000000"/>
          <w:sz w:val="23"/>
          <w:szCs w:val="23"/>
          <w:lang w:eastAsia="ru-RU"/>
        </w:rPr>
        <w:t>может проводиться в ходе различных процедур:</w:t>
      </w:r>
    </w:p>
    <w:p w:rsidR="00AC718B" w:rsidRPr="00AC718B" w:rsidRDefault="00AC718B" w:rsidP="00AC718B">
      <w:pPr>
        <w:widowControl w:val="0"/>
        <w:numPr>
          <w:ilvl w:val="0"/>
          <w:numId w:val="169"/>
        </w:numPr>
        <w:tabs>
          <w:tab w:val="num" w:pos="540"/>
        </w:tabs>
        <w:autoSpaceDE w:val="0"/>
        <w:autoSpaceDN w:val="0"/>
        <w:adjustRightInd w:val="0"/>
        <w:spacing w:after="0" w:line="240" w:lineRule="auto"/>
        <w:ind w:left="539" w:hanging="539"/>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с помощью специально сконструированных диагностических задач, нацеленных на оценку уровня сформированности конкретного вида универсальных учебных действий  (сборник: Как проектировать универсальные учебные действия в начальной школе: от действия к мысли /Под ред. А.Г. Асмолова – М.: 2008), на оценку уровня сформированности и развития ключевых компетенций учащихся (на основании Положения о перечне ключевых образовательных компетенций  учащихся и процедур подтверждения уровня их сформированности МБОУ «</w:t>
      </w:r>
      <w:r w:rsidR="003A5E22">
        <w:rPr>
          <w:rFonts w:ascii="Times New Roman" w:eastAsia="Times New Roman" w:hAnsi="Times New Roman" w:cs="Times New Roman"/>
          <w:color w:val="000000"/>
          <w:sz w:val="23"/>
          <w:szCs w:val="23"/>
          <w:lang w:eastAsia="ru-RU"/>
        </w:rPr>
        <w:t>Новосолкушин</w:t>
      </w:r>
      <w:r w:rsidRPr="00AC718B">
        <w:rPr>
          <w:rFonts w:ascii="Times New Roman" w:eastAsia="Times New Roman" w:hAnsi="Times New Roman" w:cs="Times New Roman"/>
          <w:color w:val="000000"/>
          <w:sz w:val="23"/>
          <w:szCs w:val="23"/>
          <w:lang w:eastAsia="ru-RU"/>
        </w:rPr>
        <w:t>ская СОШ» , регламентирующего перечень компетентностей учащихся и процедур подтверждения уровня их сформированности);</w:t>
      </w:r>
    </w:p>
    <w:p w:rsidR="00AC718B" w:rsidRPr="00AC718B" w:rsidRDefault="00AC718B" w:rsidP="00AC718B">
      <w:pPr>
        <w:widowControl w:val="0"/>
        <w:numPr>
          <w:ilvl w:val="0"/>
          <w:numId w:val="169"/>
        </w:numPr>
        <w:tabs>
          <w:tab w:val="num" w:pos="540"/>
        </w:tabs>
        <w:autoSpaceDE w:val="0"/>
        <w:autoSpaceDN w:val="0"/>
        <w:adjustRightInd w:val="0"/>
        <w:spacing w:after="0" w:line="240" w:lineRule="auto"/>
        <w:ind w:left="539" w:hanging="539"/>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при анализе  выполнения проверочных заданий по математике, русскому языку, чтению, </w:t>
      </w:r>
      <w:r w:rsidRPr="00AC718B">
        <w:rPr>
          <w:rFonts w:ascii="Times New Roman" w:eastAsia="Times New Roman" w:hAnsi="Times New Roman" w:cs="Times New Roman"/>
          <w:color w:val="000000"/>
          <w:sz w:val="23"/>
          <w:szCs w:val="23"/>
          <w:lang w:eastAsia="ru-RU"/>
        </w:rPr>
        <w:lastRenderedPageBreak/>
        <w:t>окружающему миру, технологии и другим предметам, когда  на основе характера ошибок, допущенных ребёнком, можно сделать вывод о сформированности метапредметных умений;</w:t>
      </w:r>
    </w:p>
    <w:p w:rsidR="00AC718B" w:rsidRPr="00AC718B" w:rsidRDefault="00AC718B" w:rsidP="00AC718B">
      <w:pPr>
        <w:widowControl w:val="0"/>
        <w:numPr>
          <w:ilvl w:val="0"/>
          <w:numId w:val="169"/>
        </w:numPr>
        <w:tabs>
          <w:tab w:val="num" w:pos="540"/>
        </w:tabs>
        <w:autoSpaceDE w:val="0"/>
        <w:autoSpaceDN w:val="0"/>
        <w:adjustRightInd w:val="0"/>
        <w:spacing w:after="0" w:line="240" w:lineRule="auto"/>
        <w:ind w:left="539" w:hanging="539"/>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на основе мониторинга ЦОКО (заполнение листов по уровням достижения метапредметных результатов обучения по ФГОС НОО: коммуникативных, регулятивных, познавательных УУД (согласно классификатору, разработанному по школе в соответствии с ФГОС НОО) по определенным критериям:  </w:t>
      </w:r>
    </w:p>
    <w:p w:rsidR="00AC718B" w:rsidRPr="00AC718B" w:rsidRDefault="00AC718B" w:rsidP="00AC718B">
      <w:pPr>
        <w:spacing w:after="0" w:line="240" w:lineRule="auto"/>
        <w:ind w:left="539"/>
        <w:jc w:val="both"/>
        <w:rPr>
          <w:rFonts w:ascii="Times New Roman" w:eastAsia="Times New Roman" w:hAnsi="Times New Roman" w:cs="Times New Roman"/>
          <w:color w:val="000000"/>
          <w:sz w:val="23"/>
          <w:szCs w:val="23"/>
          <w:lang w:eastAsia="ru-RU"/>
        </w:rPr>
      </w:pPr>
    </w:p>
    <w:tbl>
      <w:tblPr>
        <w:tblW w:w="108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81"/>
        <w:gridCol w:w="10206"/>
      </w:tblGrid>
      <w:tr w:rsidR="00AC718B" w:rsidRPr="00AC718B" w:rsidTr="005577CD">
        <w:trPr>
          <w:trHeight w:val="369"/>
        </w:trPr>
        <w:tc>
          <w:tcPr>
            <w:tcW w:w="681" w:type="dxa"/>
          </w:tcPr>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1.</w:t>
            </w:r>
          </w:p>
        </w:tc>
        <w:tc>
          <w:tcPr>
            <w:tcW w:w="10206" w:type="dxa"/>
          </w:tcPr>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Познавательные УУД</w:t>
            </w:r>
          </w:p>
        </w:tc>
      </w:tr>
      <w:tr w:rsidR="00AC718B" w:rsidRPr="00AC718B" w:rsidTr="005577CD">
        <w:tc>
          <w:tcPr>
            <w:tcW w:w="681" w:type="dxa"/>
            <w:vAlign w:val="center"/>
          </w:tcPr>
          <w:p w:rsidR="00AC718B" w:rsidRPr="00AC718B" w:rsidRDefault="00475276" w:rsidP="00AC718B">
            <w:pPr>
              <w:spacing w:after="0" w:line="240" w:lineRule="auto"/>
              <w:jc w:val="center"/>
              <w:rPr>
                <w:rFonts w:ascii="Times New Roman" w:eastAsia="Times New Roman" w:hAnsi="Times New Roman" w:cs="Times New Roman"/>
                <w:b/>
                <w:color w:val="000000"/>
                <w:sz w:val="23"/>
                <w:szCs w:val="23"/>
                <w:lang w:eastAsia="ru-RU"/>
              </w:rPr>
            </w:pPr>
            <w:r w:rsidRPr="00475276">
              <w:rPr>
                <w:rFonts w:ascii="Times New Roman" w:eastAsia="Times New Roman" w:hAnsi="Times New Roman" w:cs="Times New Roman"/>
                <w:noProof/>
                <w:color w:val="000000"/>
                <w:sz w:val="23"/>
                <w:szCs w:val="23"/>
                <w:lang w:eastAsia="ru-RU"/>
              </w:rPr>
            </w:r>
            <w:r w:rsidRPr="00475276">
              <w:rPr>
                <w:rFonts w:ascii="Times New Roman" w:eastAsia="Times New Roman" w:hAnsi="Times New Roman" w:cs="Times New Roman"/>
                <w:noProof/>
                <w:color w:val="000000"/>
                <w:sz w:val="23"/>
                <w:szCs w:val="23"/>
                <w:lang w:eastAsia="ru-RU"/>
              </w:rPr>
              <w:pict>
                <v:shapetype id="_x0000_t202" coordsize="21600,21600" o:spt="202" path="m,l,21600r21600,l21600,xe">
                  <v:stroke joinstyle="miter"/>
                  <v:path gradientshapeok="t" o:connecttype="rect"/>
                </v:shapetype>
                <v:shape id="Надпись 4" o:spid="_x0000_s1030" type="#_x0000_t202" style="width:32.7pt;height:50.5pt;visibility:visible;mso-position-horizontal-relative:char;mso-position-vertical-relative:line" filled="f" stroked="f">
                  <o:lock v:ext="edit" shapetype="t"/>
                  <v:textbox>
                    <w:txbxContent>
                      <w:p w:rsidR="003A6058" w:rsidRPr="008841BA" w:rsidRDefault="003A6058" w:rsidP="00AC718B">
                        <w:pPr>
                          <w:pStyle w:val="aa"/>
                          <w:spacing w:before="0" w:beforeAutospacing="0" w:after="0" w:afterAutospacing="0"/>
                          <w:jc w:val="center"/>
                          <w:rPr>
                            <w:sz w:val="56"/>
                            <w:szCs w:val="56"/>
                          </w:rPr>
                        </w:pPr>
                        <w:r w:rsidRPr="008841BA">
                          <w:rPr>
                            <w:rFonts w:ascii="Arial Black" w:hAnsi="Arial Black"/>
                            <w:color w:val="C00000"/>
                            <w:sz w:val="56"/>
                            <w:szCs w:val="56"/>
                          </w:rPr>
                          <w:t>П</w:t>
                        </w:r>
                      </w:p>
                    </w:txbxContent>
                  </v:textbox>
                  <w10:wrap type="none"/>
                  <w10:anchorlock/>
                </v:shape>
              </w:pict>
            </w:r>
          </w:p>
        </w:tc>
        <w:tc>
          <w:tcPr>
            <w:tcW w:w="10206" w:type="dxa"/>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Общеучебные универсальные действия</w:t>
            </w:r>
            <w:r w:rsidRPr="00AC718B">
              <w:rPr>
                <w:rFonts w:ascii="Times New Roman" w:eastAsia="Times New Roman" w:hAnsi="Times New Roman" w:cs="Times New Roman"/>
                <w:color w:val="000000"/>
                <w:sz w:val="23"/>
                <w:szCs w:val="23"/>
                <w:lang w:eastAsia="ru-RU"/>
              </w:rPr>
              <w:t>:</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 1.1 самостоятельное выделение познавательной цели;</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 1.2 поиск и выделение информации;</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 1.3 знаково-символические действия (моделирование);</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 1.4 смысловое чтение.</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Логические универсальные действия</w:t>
            </w:r>
            <w:r w:rsidRPr="00AC718B">
              <w:rPr>
                <w:rFonts w:ascii="Times New Roman" w:eastAsia="Times New Roman" w:hAnsi="Times New Roman" w:cs="Times New Roman"/>
                <w:color w:val="000000"/>
                <w:sz w:val="23"/>
                <w:szCs w:val="23"/>
                <w:lang w:eastAsia="ru-RU"/>
              </w:rPr>
              <w:t>:</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 1.5 анализ объектов с целью выделения признаков (существенных, несущественных);</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 1.6 синтез как составление целого из частей, восполнение недостающих компонентов;</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 1.7 синтез как восполнение недостающих компонентов;</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 1.8 выбор оснований и критериев для сравнения, сериации, классификации объектов;</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 1.9 подведение под понятие, выведение следствий;</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 1.10 установление причинно-следственных связей;</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 1.11 построение логической цепи рассуждений;</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 1.12 доказательство утверждения, решения;</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 1.13 выдвижение гипотез и их обоснование.</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Действия постановки и решения проблем</w:t>
            </w:r>
            <w:r w:rsidRPr="00AC718B">
              <w:rPr>
                <w:rFonts w:ascii="Times New Roman" w:eastAsia="Times New Roman" w:hAnsi="Times New Roman" w:cs="Times New Roman"/>
                <w:color w:val="000000"/>
                <w:sz w:val="23"/>
                <w:szCs w:val="23"/>
                <w:lang w:eastAsia="ru-RU"/>
              </w:rPr>
              <w:t>:</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 1.14 формулирование проблемы;</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 1.15 самостоятельное создание способов решения проблем творческого и поискового характера.</w:t>
            </w:r>
          </w:p>
        </w:tc>
      </w:tr>
      <w:tr w:rsidR="00AC718B" w:rsidRPr="00AC718B" w:rsidTr="005577CD">
        <w:trPr>
          <w:trHeight w:val="211"/>
        </w:trPr>
        <w:tc>
          <w:tcPr>
            <w:tcW w:w="681" w:type="dxa"/>
          </w:tcPr>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2.</w:t>
            </w:r>
          </w:p>
        </w:tc>
        <w:tc>
          <w:tcPr>
            <w:tcW w:w="10206" w:type="dxa"/>
          </w:tcPr>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Коммуникативные УУД</w:t>
            </w:r>
          </w:p>
        </w:tc>
      </w:tr>
      <w:tr w:rsidR="00AC718B" w:rsidRPr="00AC718B" w:rsidTr="005577CD">
        <w:tc>
          <w:tcPr>
            <w:tcW w:w="681" w:type="dxa"/>
            <w:vAlign w:val="center"/>
          </w:tcPr>
          <w:p w:rsidR="00AC718B" w:rsidRPr="00AC718B" w:rsidRDefault="00475276" w:rsidP="00AC718B">
            <w:pPr>
              <w:spacing w:after="0" w:line="240" w:lineRule="auto"/>
              <w:jc w:val="center"/>
              <w:rPr>
                <w:rFonts w:ascii="Times New Roman" w:eastAsia="Times New Roman" w:hAnsi="Times New Roman" w:cs="Times New Roman"/>
                <w:b/>
                <w:color w:val="000000"/>
                <w:sz w:val="23"/>
                <w:szCs w:val="23"/>
                <w:lang w:eastAsia="ru-RU"/>
              </w:rPr>
            </w:pPr>
            <w:r w:rsidRPr="00475276">
              <w:rPr>
                <w:rFonts w:ascii="Times New Roman" w:eastAsia="Times New Roman" w:hAnsi="Times New Roman" w:cs="Times New Roman"/>
                <w:noProof/>
                <w:color w:val="000000"/>
                <w:sz w:val="23"/>
                <w:szCs w:val="23"/>
                <w:lang w:eastAsia="ru-RU"/>
              </w:rPr>
            </w:r>
            <w:r w:rsidRPr="00475276">
              <w:rPr>
                <w:rFonts w:ascii="Times New Roman" w:eastAsia="Times New Roman" w:hAnsi="Times New Roman" w:cs="Times New Roman"/>
                <w:noProof/>
                <w:color w:val="000000"/>
                <w:sz w:val="23"/>
                <w:szCs w:val="23"/>
                <w:lang w:eastAsia="ru-RU"/>
              </w:rPr>
              <w:pict>
                <v:shape id="Надпись 3" o:spid="_x0000_s1029" type="#_x0000_t202" style="width:30.45pt;height:54pt;visibility:visible;mso-position-horizontal-relative:char;mso-position-vertical-relative:line" filled="f" stroked="f">
                  <o:lock v:ext="edit" shapetype="t"/>
                  <v:textbox>
                    <w:txbxContent>
                      <w:p w:rsidR="003A6058" w:rsidRPr="008841BA" w:rsidRDefault="003A6058" w:rsidP="00AC718B">
                        <w:pPr>
                          <w:pStyle w:val="aa"/>
                          <w:spacing w:before="0" w:beforeAutospacing="0" w:after="0" w:afterAutospacing="0"/>
                          <w:jc w:val="center"/>
                          <w:rPr>
                            <w:sz w:val="56"/>
                            <w:szCs w:val="56"/>
                          </w:rPr>
                        </w:pPr>
                        <w:r w:rsidRPr="008841BA">
                          <w:rPr>
                            <w:rFonts w:ascii="Arial Black" w:hAnsi="Arial Black"/>
                            <w:color w:val="C00000"/>
                            <w:sz w:val="56"/>
                            <w:szCs w:val="56"/>
                          </w:rPr>
                          <w:t>К</w:t>
                        </w:r>
                      </w:p>
                    </w:txbxContent>
                  </v:textbox>
                  <w10:wrap type="none"/>
                  <w10:anchorlock/>
                </v:shape>
              </w:pict>
            </w:r>
          </w:p>
        </w:tc>
        <w:tc>
          <w:tcPr>
            <w:tcW w:w="10206" w:type="dxa"/>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К 2.1 </w:t>
            </w:r>
            <w:r w:rsidRPr="00AC718B">
              <w:rPr>
                <w:rFonts w:ascii="Times New Roman" w:eastAsia="Times New Roman" w:hAnsi="Times New Roman" w:cs="Times New Roman"/>
                <w:b/>
                <w:color w:val="000000"/>
                <w:sz w:val="23"/>
                <w:szCs w:val="23"/>
                <w:lang w:eastAsia="ru-RU"/>
              </w:rPr>
              <w:t>Планирование</w:t>
            </w:r>
            <w:r w:rsidRPr="00AC718B">
              <w:rPr>
                <w:rFonts w:ascii="Times New Roman" w:eastAsia="Times New Roman" w:hAnsi="Times New Roman" w:cs="Times New Roman"/>
                <w:color w:val="000000"/>
                <w:sz w:val="23"/>
                <w:szCs w:val="23"/>
                <w:lang w:eastAsia="ru-RU"/>
              </w:rPr>
              <w:t xml:space="preserve"> (определение цели, функций взаимодействия).</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К 2.2 </w:t>
            </w:r>
            <w:r w:rsidRPr="00AC718B">
              <w:rPr>
                <w:rFonts w:ascii="Times New Roman" w:eastAsia="Times New Roman" w:hAnsi="Times New Roman" w:cs="Times New Roman"/>
                <w:b/>
                <w:color w:val="000000"/>
                <w:sz w:val="23"/>
                <w:szCs w:val="23"/>
                <w:lang w:eastAsia="ru-RU"/>
              </w:rPr>
              <w:t>Планирование</w:t>
            </w:r>
            <w:r w:rsidRPr="00AC718B">
              <w:rPr>
                <w:rFonts w:ascii="Times New Roman" w:eastAsia="Times New Roman" w:hAnsi="Times New Roman" w:cs="Times New Roman"/>
                <w:color w:val="000000"/>
                <w:sz w:val="23"/>
                <w:szCs w:val="23"/>
                <w:lang w:eastAsia="ru-RU"/>
              </w:rPr>
              <w:t xml:space="preserve"> (определение способов взаимодействия обучающихся с учителем и сверстниками).</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К 2.3 </w:t>
            </w:r>
            <w:r w:rsidRPr="00AC718B">
              <w:rPr>
                <w:rFonts w:ascii="Times New Roman" w:eastAsia="Times New Roman" w:hAnsi="Times New Roman" w:cs="Times New Roman"/>
                <w:b/>
                <w:color w:val="000000"/>
                <w:sz w:val="23"/>
                <w:szCs w:val="23"/>
                <w:lang w:eastAsia="ru-RU"/>
              </w:rPr>
              <w:t>Постановка вопросов</w:t>
            </w:r>
            <w:r w:rsidRPr="00AC718B">
              <w:rPr>
                <w:rFonts w:ascii="Times New Roman" w:eastAsia="Times New Roman" w:hAnsi="Times New Roman" w:cs="Times New Roman"/>
                <w:color w:val="000000"/>
                <w:sz w:val="23"/>
                <w:szCs w:val="23"/>
                <w:lang w:eastAsia="ru-RU"/>
              </w:rPr>
              <w:t xml:space="preserve"> (инициативное сотрудничество в поиске и сборе информации).</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К 2.4 </w:t>
            </w:r>
            <w:r w:rsidRPr="00AC718B">
              <w:rPr>
                <w:rFonts w:ascii="Times New Roman" w:eastAsia="Times New Roman" w:hAnsi="Times New Roman" w:cs="Times New Roman"/>
                <w:b/>
                <w:color w:val="000000"/>
                <w:sz w:val="23"/>
                <w:szCs w:val="23"/>
                <w:lang w:eastAsia="ru-RU"/>
              </w:rPr>
              <w:t>Разрешение конфликтов</w:t>
            </w:r>
            <w:r w:rsidRPr="00AC718B">
              <w:rPr>
                <w:rFonts w:ascii="Times New Roman" w:eastAsia="Times New Roman" w:hAnsi="Times New Roman" w:cs="Times New Roman"/>
                <w:color w:val="000000"/>
                <w:sz w:val="23"/>
                <w:szCs w:val="23"/>
                <w:lang w:eastAsia="ru-RU"/>
              </w:rPr>
              <w:t xml:space="preserve"> (выявление, идентификация проблемы).</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К 2.5 </w:t>
            </w:r>
            <w:r w:rsidRPr="00AC718B">
              <w:rPr>
                <w:rFonts w:ascii="Times New Roman" w:eastAsia="Times New Roman" w:hAnsi="Times New Roman" w:cs="Times New Roman"/>
                <w:b/>
                <w:color w:val="000000"/>
                <w:sz w:val="23"/>
                <w:szCs w:val="23"/>
                <w:lang w:eastAsia="ru-RU"/>
              </w:rPr>
              <w:t>Разрешение конфликтов</w:t>
            </w:r>
            <w:r w:rsidRPr="00AC718B">
              <w:rPr>
                <w:rFonts w:ascii="Times New Roman" w:eastAsia="Times New Roman" w:hAnsi="Times New Roman" w:cs="Times New Roman"/>
                <w:color w:val="000000"/>
                <w:sz w:val="23"/>
                <w:szCs w:val="23"/>
                <w:lang w:eastAsia="ru-RU"/>
              </w:rPr>
              <w:t xml:space="preserve"> (поиск и оценка альтернативных способов разрешения конфликта, принятие решения и его реализация).</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К 2.6 </w:t>
            </w:r>
            <w:r w:rsidRPr="00AC718B">
              <w:rPr>
                <w:rFonts w:ascii="Times New Roman" w:eastAsia="Times New Roman" w:hAnsi="Times New Roman" w:cs="Times New Roman"/>
                <w:b/>
                <w:color w:val="000000"/>
                <w:sz w:val="23"/>
                <w:szCs w:val="23"/>
                <w:lang w:eastAsia="ru-RU"/>
              </w:rPr>
              <w:t>Умение с достаточной полнотой и точностью выражать свои мысли</w:t>
            </w:r>
            <w:r w:rsidRPr="00AC718B">
              <w:rPr>
                <w:rFonts w:ascii="Times New Roman" w:eastAsia="Times New Roman" w:hAnsi="Times New Roman" w:cs="Times New Roman"/>
                <w:color w:val="000000"/>
                <w:sz w:val="23"/>
                <w:szCs w:val="23"/>
                <w:lang w:eastAsia="ru-RU"/>
              </w:rPr>
              <w:t>, владение монологической и диалогической речью в соответствии с нормами родного языка.</w:t>
            </w:r>
          </w:p>
        </w:tc>
      </w:tr>
      <w:tr w:rsidR="00AC718B" w:rsidRPr="00AC718B" w:rsidTr="005577CD">
        <w:tc>
          <w:tcPr>
            <w:tcW w:w="681" w:type="dxa"/>
          </w:tcPr>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3.</w:t>
            </w:r>
          </w:p>
        </w:tc>
        <w:tc>
          <w:tcPr>
            <w:tcW w:w="10206" w:type="dxa"/>
          </w:tcPr>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Регулятивные УУД</w:t>
            </w:r>
          </w:p>
        </w:tc>
      </w:tr>
      <w:tr w:rsidR="00AC718B" w:rsidRPr="00AC718B" w:rsidTr="005577CD">
        <w:tc>
          <w:tcPr>
            <w:tcW w:w="681" w:type="dxa"/>
            <w:vAlign w:val="center"/>
          </w:tcPr>
          <w:p w:rsidR="00AC718B" w:rsidRPr="00AC718B" w:rsidRDefault="00475276" w:rsidP="00AC718B">
            <w:pPr>
              <w:spacing w:after="0" w:line="240" w:lineRule="auto"/>
              <w:jc w:val="center"/>
              <w:rPr>
                <w:rFonts w:ascii="Times New Roman" w:eastAsia="Times New Roman" w:hAnsi="Times New Roman" w:cs="Times New Roman"/>
                <w:b/>
                <w:color w:val="000000"/>
                <w:sz w:val="23"/>
                <w:szCs w:val="23"/>
                <w:lang w:eastAsia="ru-RU"/>
              </w:rPr>
            </w:pPr>
            <w:r w:rsidRPr="00475276">
              <w:rPr>
                <w:rFonts w:ascii="Times New Roman" w:eastAsia="Times New Roman" w:hAnsi="Times New Roman" w:cs="Times New Roman"/>
                <w:noProof/>
                <w:color w:val="000000"/>
                <w:sz w:val="23"/>
                <w:szCs w:val="23"/>
                <w:lang w:eastAsia="ru-RU"/>
              </w:rPr>
            </w:r>
            <w:r w:rsidRPr="00475276">
              <w:rPr>
                <w:rFonts w:ascii="Times New Roman" w:eastAsia="Times New Roman" w:hAnsi="Times New Roman" w:cs="Times New Roman"/>
                <w:noProof/>
                <w:color w:val="000000"/>
                <w:sz w:val="23"/>
                <w:szCs w:val="23"/>
                <w:lang w:eastAsia="ru-RU"/>
              </w:rPr>
              <w:pict>
                <v:shape id="Надпись 2" o:spid="_x0000_s1028" type="#_x0000_t202" style="width:37.4pt;height:46.7pt;visibility:visible;mso-position-horizontal-relative:char;mso-position-vertical-relative:line" filled="f" stroked="f">
                  <o:lock v:ext="edit" shapetype="t"/>
                  <v:textbox style="mso-fit-shape-to-text:t">
                    <w:txbxContent>
                      <w:p w:rsidR="003A6058" w:rsidRPr="008841BA" w:rsidRDefault="003A6058" w:rsidP="00AC718B">
                        <w:pPr>
                          <w:pStyle w:val="aa"/>
                          <w:spacing w:before="0" w:beforeAutospacing="0" w:after="0" w:afterAutospacing="0"/>
                          <w:jc w:val="center"/>
                          <w:rPr>
                            <w:sz w:val="56"/>
                            <w:szCs w:val="56"/>
                          </w:rPr>
                        </w:pPr>
                        <w:r w:rsidRPr="008841BA">
                          <w:rPr>
                            <w:rFonts w:ascii="Arial Black" w:hAnsi="Arial Black"/>
                            <w:color w:val="C00000"/>
                            <w:sz w:val="56"/>
                            <w:szCs w:val="56"/>
                          </w:rPr>
                          <w:t>Р</w:t>
                        </w:r>
                      </w:p>
                    </w:txbxContent>
                  </v:textbox>
                  <w10:wrap type="none"/>
                  <w10:anchorlock/>
                </v:shape>
              </w:pict>
            </w:r>
          </w:p>
        </w:tc>
        <w:tc>
          <w:tcPr>
            <w:tcW w:w="10206" w:type="dxa"/>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Р 3.1 </w:t>
            </w:r>
            <w:r w:rsidRPr="00AC718B">
              <w:rPr>
                <w:rFonts w:ascii="Times New Roman" w:eastAsia="Times New Roman" w:hAnsi="Times New Roman" w:cs="Times New Roman"/>
                <w:b/>
                <w:color w:val="000000"/>
                <w:sz w:val="23"/>
                <w:szCs w:val="23"/>
                <w:lang w:eastAsia="ru-RU"/>
              </w:rPr>
              <w:t>Целеполагание</w:t>
            </w:r>
            <w:r w:rsidRPr="00AC718B">
              <w:rPr>
                <w:rFonts w:ascii="Times New Roman" w:eastAsia="Times New Roman" w:hAnsi="Times New Roman" w:cs="Times New Roman"/>
                <w:color w:val="000000"/>
                <w:sz w:val="23"/>
                <w:szCs w:val="23"/>
                <w:lang w:eastAsia="ru-RU"/>
              </w:rPr>
              <w:t xml:space="preserve"> (постановка учебной задачи на основе соотнесения того, что уже известно и усвоено учащимися, и того, что ещё неизвестно).</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Р 3.2 </w:t>
            </w:r>
            <w:r w:rsidRPr="00AC718B">
              <w:rPr>
                <w:rFonts w:ascii="Times New Roman" w:eastAsia="Times New Roman" w:hAnsi="Times New Roman" w:cs="Times New Roman"/>
                <w:b/>
                <w:color w:val="000000"/>
                <w:sz w:val="23"/>
                <w:szCs w:val="23"/>
                <w:lang w:eastAsia="ru-RU"/>
              </w:rPr>
              <w:t>Планирование</w:t>
            </w:r>
            <w:r w:rsidRPr="00AC718B">
              <w:rPr>
                <w:rFonts w:ascii="Times New Roman" w:eastAsia="Times New Roman" w:hAnsi="Times New Roman" w:cs="Times New Roman"/>
                <w:color w:val="000000"/>
                <w:sz w:val="23"/>
                <w:szCs w:val="23"/>
                <w:lang w:eastAsia="ru-RU"/>
              </w:rPr>
              <w:t xml:space="preserve"> (определение последовательности промежуточных целей с учётом конечного результата; составление плана и последовательности действий).</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Р 3.3 </w:t>
            </w:r>
            <w:r w:rsidRPr="00AC718B">
              <w:rPr>
                <w:rFonts w:ascii="Times New Roman" w:eastAsia="Times New Roman" w:hAnsi="Times New Roman" w:cs="Times New Roman"/>
                <w:b/>
                <w:color w:val="000000"/>
                <w:sz w:val="23"/>
                <w:szCs w:val="23"/>
                <w:lang w:eastAsia="ru-RU"/>
              </w:rPr>
              <w:t>Планирование</w:t>
            </w:r>
            <w:r w:rsidRPr="00AC718B">
              <w:rPr>
                <w:rFonts w:ascii="Times New Roman" w:eastAsia="Times New Roman" w:hAnsi="Times New Roman" w:cs="Times New Roman"/>
                <w:color w:val="000000"/>
                <w:sz w:val="23"/>
                <w:szCs w:val="23"/>
                <w:lang w:eastAsia="ru-RU"/>
              </w:rPr>
              <w:t xml:space="preserve"> (составление плана и последовательности действий).</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Р 3.4 </w:t>
            </w:r>
            <w:r w:rsidRPr="00AC718B">
              <w:rPr>
                <w:rFonts w:ascii="Times New Roman" w:eastAsia="Times New Roman" w:hAnsi="Times New Roman" w:cs="Times New Roman"/>
                <w:b/>
                <w:color w:val="000000"/>
                <w:sz w:val="23"/>
                <w:szCs w:val="23"/>
                <w:lang w:eastAsia="ru-RU"/>
              </w:rPr>
              <w:t>Прогнозирование</w:t>
            </w:r>
            <w:r w:rsidRPr="00AC718B">
              <w:rPr>
                <w:rFonts w:ascii="Times New Roman" w:eastAsia="Times New Roman" w:hAnsi="Times New Roman" w:cs="Times New Roman"/>
                <w:color w:val="000000"/>
                <w:sz w:val="23"/>
                <w:szCs w:val="23"/>
                <w:lang w:eastAsia="ru-RU"/>
              </w:rPr>
              <w:t xml:space="preserve"> (предвосхищение результата и уровня усвоения, его временных характеристик).</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Р 3.5 </w:t>
            </w:r>
            <w:r w:rsidRPr="00AC718B">
              <w:rPr>
                <w:rFonts w:ascii="Times New Roman" w:eastAsia="Times New Roman" w:hAnsi="Times New Roman" w:cs="Times New Roman"/>
                <w:b/>
                <w:color w:val="000000"/>
                <w:sz w:val="23"/>
                <w:szCs w:val="23"/>
                <w:lang w:eastAsia="ru-RU"/>
              </w:rPr>
              <w:t>Контроль</w:t>
            </w:r>
            <w:r w:rsidRPr="00AC718B">
              <w:rPr>
                <w:rFonts w:ascii="Times New Roman" w:eastAsia="Times New Roman" w:hAnsi="Times New Roman" w:cs="Times New Roman"/>
                <w:color w:val="000000"/>
                <w:sz w:val="23"/>
                <w:szCs w:val="23"/>
                <w:lang w:eastAsia="ru-RU"/>
              </w:rPr>
              <w:t xml:space="preserve"> в форме сличения способа действия и его результата с заданным эталоном с целью обнаружения отклонений и отличий от эталона.</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Р 3.6 </w:t>
            </w:r>
            <w:r w:rsidRPr="00AC718B">
              <w:rPr>
                <w:rFonts w:ascii="Times New Roman" w:eastAsia="Times New Roman" w:hAnsi="Times New Roman" w:cs="Times New Roman"/>
                <w:b/>
                <w:color w:val="000000"/>
                <w:sz w:val="23"/>
                <w:szCs w:val="23"/>
                <w:lang w:eastAsia="ru-RU"/>
              </w:rPr>
              <w:t>Коррекция</w:t>
            </w:r>
            <w:r w:rsidRPr="00AC718B">
              <w:rPr>
                <w:rFonts w:ascii="Times New Roman" w:eastAsia="Times New Roman" w:hAnsi="Times New Roman" w:cs="Times New Roman"/>
                <w:color w:val="000000"/>
                <w:sz w:val="23"/>
                <w:szCs w:val="23"/>
                <w:lang w:eastAsia="ru-RU"/>
              </w:rPr>
              <w:t xml:space="preserve"> (внесение необходимых дополнений и корректив в план и способ действия в случае расхождения с эталоном, реального действия и его результата).</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Р 3.7 </w:t>
            </w:r>
            <w:r w:rsidRPr="00AC718B">
              <w:rPr>
                <w:rFonts w:ascii="Times New Roman" w:eastAsia="Times New Roman" w:hAnsi="Times New Roman" w:cs="Times New Roman"/>
                <w:b/>
                <w:color w:val="000000"/>
                <w:sz w:val="23"/>
                <w:szCs w:val="23"/>
                <w:lang w:eastAsia="ru-RU"/>
              </w:rPr>
              <w:t xml:space="preserve">Оценка </w:t>
            </w:r>
            <w:r w:rsidRPr="00AC718B">
              <w:rPr>
                <w:rFonts w:ascii="Times New Roman" w:eastAsia="Times New Roman" w:hAnsi="Times New Roman" w:cs="Times New Roman"/>
                <w:color w:val="000000"/>
                <w:sz w:val="23"/>
                <w:szCs w:val="23"/>
                <w:lang w:eastAsia="ru-RU"/>
              </w:rPr>
              <w:t>(выделение и осознание учащимися того, что уже усвоено и что ещё подлежит усвоению, осознание качества и уровня усвоения).</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Р 3.8 </w:t>
            </w:r>
            <w:r w:rsidRPr="00AC718B">
              <w:rPr>
                <w:rFonts w:ascii="Times New Roman" w:eastAsia="Times New Roman" w:hAnsi="Times New Roman" w:cs="Times New Roman"/>
                <w:b/>
                <w:color w:val="000000"/>
                <w:sz w:val="23"/>
                <w:szCs w:val="23"/>
                <w:lang w:eastAsia="ru-RU"/>
              </w:rPr>
              <w:t>Саморегуляция</w:t>
            </w:r>
            <w:r w:rsidRPr="00AC718B">
              <w:rPr>
                <w:rFonts w:ascii="Times New Roman" w:eastAsia="Times New Roman" w:hAnsi="Times New Roman" w:cs="Times New Roman"/>
                <w:color w:val="000000"/>
                <w:sz w:val="23"/>
                <w:szCs w:val="23"/>
                <w:lang w:eastAsia="ru-RU"/>
              </w:rPr>
              <w:t xml:space="preserve">  как способность к мобилизации сил и энергии, способность к  волевому усилию (к выбору в ситуации мотивационного конфликта)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Р 3.9 </w:t>
            </w:r>
            <w:r w:rsidRPr="00AC718B">
              <w:rPr>
                <w:rFonts w:ascii="Times New Roman" w:eastAsia="Times New Roman" w:hAnsi="Times New Roman" w:cs="Times New Roman"/>
                <w:b/>
                <w:color w:val="000000"/>
                <w:sz w:val="23"/>
                <w:szCs w:val="23"/>
                <w:lang w:eastAsia="ru-RU"/>
              </w:rPr>
              <w:t>Саморегуляция</w:t>
            </w:r>
            <w:r w:rsidRPr="00AC718B">
              <w:rPr>
                <w:rFonts w:ascii="Times New Roman" w:eastAsia="Times New Roman" w:hAnsi="Times New Roman" w:cs="Times New Roman"/>
                <w:color w:val="000000"/>
                <w:sz w:val="23"/>
                <w:szCs w:val="23"/>
                <w:lang w:eastAsia="ru-RU"/>
              </w:rPr>
              <w:t xml:space="preserve">  как способность к преодолению препятствий.</w:t>
            </w:r>
          </w:p>
        </w:tc>
      </w:tr>
      <w:tr w:rsidR="00AC718B" w:rsidRPr="00AC718B" w:rsidTr="005577CD">
        <w:trPr>
          <w:trHeight w:val="257"/>
        </w:trPr>
        <w:tc>
          <w:tcPr>
            <w:tcW w:w="681" w:type="dxa"/>
          </w:tcPr>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4.</w:t>
            </w:r>
          </w:p>
        </w:tc>
        <w:tc>
          <w:tcPr>
            <w:tcW w:w="10206" w:type="dxa"/>
          </w:tcPr>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color w:val="000000"/>
                <w:sz w:val="23"/>
                <w:szCs w:val="23"/>
                <w:lang w:eastAsia="ru-RU"/>
              </w:rPr>
              <w:t>Личностные УУД (не оцениваются в листах УУД)</w:t>
            </w:r>
          </w:p>
        </w:tc>
      </w:tr>
      <w:tr w:rsidR="00AC718B" w:rsidRPr="00AC718B" w:rsidTr="005577CD">
        <w:tc>
          <w:tcPr>
            <w:tcW w:w="681" w:type="dxa"/>
            <w:vAlign w:val="center"/>
          </w:tcPr>
          <w:p w:rsidR="00AC718B" w:rsidRPr="00AC718B" w:rsidRDefault="00475276" w:rsidP="00AC718B">
            <w:pPr>
              <w:spacing w:after="0" w:line="240" w:lineRule="auto"/>
              <w:jc w:val="center"/>
              <w:rPr>
                <w:rFonts w:ascii="Times New Roman" w:eastAsia="Times New Roman" w:hAnsi="Times New Roman" w:cs="Times New Roman"/>
                <w:b/>
                <w:color w:val="000000"/>
                <w:sz w:val="23"/>
                <w:szCs w:val="23"/>
                <w:lang w:eastAsia="ru-RU"/>
              </w:rPr>
            </w:pPr>
            <w:r w:rsidRPr="00475276">
              <w:rPr>
                <w:rFonts w:ascii="Times New Roman" w:eastAsia="Times New Roman" w:hAnsi="Times New Roman" w:cs="Times New Roman"/>
                <w:noProof/>
                <w:color w:val="000000"/>
                <w:sz w:val="23"/>
                <w:szCs w:val="23"/>
                <w:lang w:eastAsia="ru-RU"/>
              </w:rPr>
            </w:r>
            <w:r w:rsidRPr="00475276">
              <w:rPr>
                <w:rFonts w:ascii="Times New Roman" w:eastAsia="Times New Roman" w:hAnsi="Times New Roman" w:cs="Times New Roman"/>
                <w:noProof/>
                <w:color w:val="000000"/>
                <w:sz w:val="23"/>
                <w:szCs w:val="23"/>
                <w:lang w:eastAsia="ru-RU"/>
              </w:rPr>
              <w:pict>
                <v:shape id="Надпись 1" o:spid="_x0000_s1027" type="#_x0000_t202" style="width:42.1pt;height:46.7pt;visibility:visible;mso-position-horizontal-relative:char;mso-position-vertical-relative:line" filled="f" stroked="f">
                  <o:lock v:ext="edit" shapetype="t"/>
                  <v:textbox style="mso-fit-shape-to-text:t">
                    <w:txbxContent>
                      <w:p w:rsidR="003A6058" w:rsidRPr="008841BA" w:rsidRDefault="003A6058" w:rsidP="00AC718B">
                        <w:pPr>
                          <w:pStyle w:val="aa"/>
                          <w:spacing w:before="0" w:beforeAutospacing="0" w:after="0" w:afterAutospacing="0"/>
                          <w:jc w:val="center"/>
                          <w:rPr>
                            <w:sz w:val="56"/>
                            <w:szCs w:val="56"/>
                          </w:rPr>
                        </w:pPr>
                        <w:r w:rsidRPr="008841BA">
                          <w:rPr>
                            <w:rFonts w:ascii="Arial Black" w:hAnsi="Arial Black"/>
                            <w:color w:val="C00000"/>
                            <w:sz w:val="56"/>
                            <w:szCs w:val="56"/>
                          </w:rPr>
                          <w:t>Л</w:t>
                        </w:r>
                      </w:p>
                    </w:txbxContent>
                  </v:textbox>
                  <w10:wrap type="none"/>
                  <w10:anchorlock/>
                </v:shape>
              </w:pict>
            </w:r>
          </w:p>
        </w:tc>
        <w:tc>
          <w:tcPr>
            <w:tcW w:w="10206" w:type="dxa"/>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Самоопределение</w:t>
            </w:r>
            <w:r w:rsidRPr="00AC718B">
              <w:rPr>
                <w:rFonts w:ascii="Times New Roman" w:eastAsia="Times New Roman" w:hAnsi="Times New Roman" w:cs="Times New Roman"/>
                <w:color w:val="000000"/>
                <w:sz w:val="23"/>
                <w:szCs w:val="23"/>
                <w:lang w:eastAsia="ru-RU"/>
              </w:rPr>
              <w:t xml:space="preserve"> (мотивация учения, формирование основ гражданской идентичности личности).</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Смыслообразование</w:t>
            </w:r>
            <w:r w:rsidRPr="00AC718B">
              <w:rPr>
                <w:rFonts w:ascii="Times New Roman" w:eastAsia="Times New Roman" w:hAnsi="Times New Roman" w:cs="Times New Roman"/>
                <w:color w:val="000000"/>
                <w:sz w:val="23"/>
                <w:szCs w:val="23"/>
                <w:lang w:eastAsia="ru-RU"/>
              </w:rPr>
              <w:t xml:space="preserve"> (уметь находить ответ на вопрос «Какое значение, смысл имеет для меня учение?»).</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lastRenderedPageBreak/>
              <w:t>Нравственно-этическая ориентация</w:t>
            </w:r>
            <w:r w:rsidRPr="00AC718B">
              <w:rPr>
                <w:rFonts w:ascii="Times New Roman" w:eastAsia="Times New Roman" w:hAnsi="Times New Roman" w:cs="Times New Roman"/>
                <w:color w:val="000000"/>
                <w:sz w:val="23"/>
                <w:szCs w:val="23"/>
                <w:lang w:eastAsia="ru-RU"/>
              </w:rPr>
              <w:t>, оценивание усваиваемого содержания, (исходя из социальных и личностных ценностей), обеспечивающее личностный моральный выбор.</w:t>
            </w:r>
          </w:p>
        </w:tc>
      </w:tr>
    </w:tbl>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lastRenderedPageBreak/>
        <w:t xml:space="preserve">     В методических оснащениях УМК для начальной школы такие задания представлены в контрольных  и тестовых заданиях по всем учебным предметам.</w:t>
      </w:r>
    </w:p>
    <w:p w:rsidR="00AC718B" w:rsidRPr="00AC718B" w:rsidRDefault="00AC718B" w:rsidP="00AC718B">
      <w:pPr>
        <w:spacing w:after="0" w:line="240" w:lineRule="auto"/>
        <w:ind w:firstLine="539"/>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Сформированность коммуникативных учебных действий может быть выявлена на основе наблюдений за деятельностью учащихся, а также на основе результатов выполнения заданий в совместной (парной или групповой) работе.</w:t>
      </w:r>
    </w:p>
    <w:p w:rsidR="00AC718B" w:rsidRPr="00AC718B" w:rsidRDefault="00AC718B" w:rsidP="00AC718B">
      <w:pPr>
        <w:spacing w:after="0" w:line="240" w:lineRule="auto"/>
        <w:ind w:firstLine="539"/>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Достижение метапредметных результатов может проявляться и в успешности выполнения комплексных заданий на межпредметной основе.</w:t>
      </w:r>
    </w:p>
    <w:p w:rsidR="00AC718B" w:rsidRPr="00AC718B" w:rsidRDefault="00AC718B" w:rsidP="00AC718B">
      <w:pPr>
        <w:spacing w:after="0" w:line="240" w:lineRule="auto"/>
        <w:ind w:firstLine="540"/>
        <w:jc w:val="both"/>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 Контроль планируемых метапредметных результатов освоения образовательной программы в 1-4 классах -</w:t>
      </w:r>
      <w:r w:rsidRPr="00AC718B">
        <w:rPr>
          <w:rFonts w:ascii="Times New Roman" w:eastAsia="Times New Roman" w:hAnsi="Times New Roman" w:cs="Times New Roman"/>
          <w:color w:val="000000"/>
          <w:sz w:val="23"/>
          <w:szCs w:val="23"/>
          <w:lang w:eastAsia="ru-RU"/>
        </w:rPr>
        <w:t xml:space="preserve"> Итоговая комплексная работа в конце учебного года</w:t>
      </w:r>
    </w:p>
    <w:p w:rsidR="00AC718B" w:rsidRPr="00AC718B" w:rsidRDefault="00AC718B" w:rsidP="00AC718B">
      <w:pPr>
        <w:spacing w:after="0" w:line="240" w:lineRule="auto"/>
        <w:ind w:left="720"/>
        <w:rPr>
          <w:rFonts w:ascii="Times New Roman" w:eastAsia="Times New Roman" w:hAnsi="Times New Roman" w:cs="Times New Roman"/>
          <w:b/>
          <w:color w:val="000000"/>
          <w:sz w:val="23"/>
          <w:szCs w:val="23"/>
          <w:lang w:eastAsia="ru-RU"/>
        </w:rPr>
      </w:pPr>
    </w:p>
    <w:p w:rsidR="00AC718B" w:rsidRPr="00AC718B" w:rsidRDefault="00AC718B" w:rsidP="00AC718B">
      <w:pPr>
        <w:widowControl w:val="0"/>
        <w:numPr>
          <w:ilvl w:val="2"/>
          <w:numId w:val="206"/>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Портфель достижений как инструмент оценки динамики индивидуальных образовательных достижений.</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color w:val="000000"/>
          <w:sz w:val="23"/>
          <w:szCs w:val="23"/>
          <w:lang w:eastAsia="ru-RU"/>
        </w:rPr>
        <w:t>Эффективной формой оценивания  динамики</w:t>
      </w:r>
      <w:r w:rsidRPr="00AC718B">
        <w:rPr>
          <w:rFonts w:ascii="Times New Roman" w:eastAsia="Times New Roman" w:hAnsi="Times New Roman" w:cs="Times New Roman"/>
          <w:color w:val="000000"/>
          <w:sz w:val="23"/>
          <w:szCs w:val="23"/>
          <w:lang w:eastAsia="ru-RU"/>
        </w:rPr>
        <w:t xml:space="preserve"> учебных достижений учащихся начальных классов является</w:t>
      </w:r>
      <w:r w:rsidRPr="00AC718B">
        <w:rPr>
          <w:rFonts w:ascii="Times New Roman" w:eastAsia="Times New Roman" w:hAnsi="Times New Roman" w:cs="Times New Roman"/>
          <w:b/>
          <w:color w:val="000000"/>
          <w:sz w:val="23"/>
          <w:szCs w:val="23"/>
          <w:lang w:eastAsia="ru-RU"/>
        </w:rPr>
        <w:t xml:space="preserve"> портфолио</w:t>
      </w:r>
      <w:r w:rsidRPr="00AC718B">
        <w:rPr>
          <w:rFonts w:ascii="Times New Roman" w:eastAsia="Times New Roman" w:hAnsi="Times New Roman" w:cs="Times New Roman"/>
          <w:color w:val="000000"/>
          <w:sz w:val="23"/>
          <w:szCs w:val="23"/>
          <w:lang w:eastAsia="ru-RU"/>
        </w:rPr>
        <w:t xml:space="preserve"> – коллекция работ и результатов учащегося, которая демонстрирует его усилия, прогресс и достижения в различных областях. В состав портфолио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жизни, так и за её пределами. </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В портфель достижений учеников на</w:t>
      </w:r>
      <w:r w:rsidR="000342CB">
        <w:rPr>
          <w:rFonts w:ascii="Times New Roman" w:eastAsia="Times New Roman" w:hAnsi="Times New Roman" w:cs="Times New Roman"/>
          <w:color w:val="000000"/>
          <w:sz w:val="23"/>
          <w:szCs w:val="23"/>
          <w:lang w:eastAsia="ru-RU"/>
        </w:rPr>
        <w:t>чальной школы МБОУ « Новосолкушинской</w:t>
      </w:r>
      <w:r w:rsidRPr="00AC718B">
        <w:rPr>
          <w:rFonts w:ascii="Times New Roman" w:eastAsia="Times New Roman" w:hAnsi="Times New Roman" w:cs="Times New Roman"/>
          <w:color w:val="000000"/>
          <w:sz w:val="23"/>
          <w:szCs w:val="23"/>
          <w:lang w:eastAsia="ru-RU"/>
        </w:rPr>
        <w:t xml:space="preserve"> СОШ» включены следующие материалы:</w:t>
      </w:r>
    </w:p>
    <w:p w:rsidR="00AC718B" w:rsidRPr="00AC718B" w:rsidRDefault="00AC718B" w:rsidP="00AC718B">
      <w:pPr>
        <w:widowControl w:val="0"/>
        <w:shd w:val="clear" w:color="auto" w:fill="FFFFFF"/>
        <w:tabs>
          <w:tab w:val="left" w:pos="667"/>
        </w:tabs>
        <w:autoSpaceDE w:val="0"/>
        <w:autoSpaceDN w:val="0"/>
        <w:adjustRightInd w:val="0"/>
        <w:spacing w:after="0" w:line="240" w:lineRule="auto"/>
        <w:ind w:firstLine="709"/>
        <w:jc w:val="both"/>
        <w:rPr>
          <w:rFonts w:ascii="Times New Roman" w:eastAsia="Times New Roman" w:hAnsi="Times New Roman" w:cs="Times New Roman"/>
          <w:bCs/>
          <w:iCs/>
          <w:color w:val="000000"/>
          <w:sz w:val="23"/>
          <w:szCs w:val="23"/>
          <w:lang w:eastAsia="ru-RU"/>
        </w:rPr>
      </w:pPr>
      <w:r w:rsidRPr="00AC718B">
        <w:rPr>
          <w:rFonts w:ascii="Times New Roman" w:eastAsia="Times New Roman" w:hAnsi="Times New Roman" w:cs="Times New Roman"/>
          <w:b/>
          <w:bCs/>
          <w:i/>
          <w:iCs/>
          <w:color w:val="000000"/>
          <w:sz w:val="23"/>
          <w:szCs w:val="23"/>
          <w:lang w:val="en-US" w:eastAsia="ru-RU"/>
        </w:rPr>
        <w:t> </w:t>
      </w:r>
      <w:r w:rsidRPr="00AC718B">
        <w:rPr>
          <w:rFonts w:ascii="Times New Roman" w:eastAsia="Times New Roman" w:hAnsi="Times New Roman" w:cs="Times New Roman"/>
          <w:b/>
          <w:bCs/>
          <w:i/>
          <w:iCs/>
          <w:color w:val="000000"/>
          <w:sz w:val="23"/>
          <w:szCs w:val="23"/>
          <w:lang w:eastAsia="ru-RU"/>
        </w:rPr>
        <w:t xml:space="preserve">1. Сведения об ученике </w:t>
      </w:r>
      <w:r w:rsidRPr="00AC718B">
        <w:rPr>
          <w:rFonts w:ascii="Times New Roman" w:eastAsia="Times New Roman" w:hAnsi="Times New Roman" w:cs="Times New Roman"/>
          <w:bCs/>
          <w:iCs/>
          <w:color w:val="000000"/>
          <w:sz w:val="23"/>
          <w:szCs w:val="23"/>
          <w:lang w:eastAsia="ru-RU"/>
        </w:rPr>
        <w:t>(формируются самим учеником совместно с родителями)</w:t>
      </w:r>
    </w:p>
    <w:p w:rsidR="00AC718B" w:rsidRPr="00AC718B" w:rsidRDefault="00AC718B" w:rsidP="00AC718B">
      <w:pPr>
        <w:widowControl w:val="0"/>
        <w:shd w:val="clear" w:color="auto" w:fill="FFFFFF"/>
        <w:tabs>
          <w:tab w:val="left" w:pos="667"/>
        </w:tabs>
        <w:autoSpaceDE w:val="0"/>
        <w:autoSpaceDN w:val="0"/>
        <w:adjustRightInd w:val="0"/>
        <w:spacing w:after="0" w:line="240" w:lineRule="auto"/>
        <w:ind w:firstLine="709"/>
        <w:jc w:val="both"/>
        <w:rPr>
          <w:rFonts w:ascii="Times New Roman" w:eastAsia="Times New Roman" w:hAnsi="Times New Roman" w:cs="Times New Roman"/>
          <w:bCs/>
          <w:iCs/>
          <w:color w:val="000000"/>
          <w:sz w:val="23"/>
          <w:szCs w:val="23"/>
          <w:lang w:eastAsia="ru-RU"/>
        </w:rPr>
      </w:pPr>
      <w:r w:rsidRPr="00AC718B">
        <w:rPr>
          <w:rFonts w:ascii="Times New Roman" w:eastAsia="Times New Roman" w:hAnsi="Times New Roman" w:cs="Times New Roman"/>
          <w:b/>
          <w:bCs/>
          <w:i/>
          <w:iCs/>
          <w:color w:val="000000"/>
          <w:sz w:val="23"/>
          <w:szCs w:val="23"/>
          <w:lang w:eastAsia="ru-RU"/>
        </w:rPr>
        <w:t>2.Материалы, характеризующие достижения обуча</w:t>
      </w:r>
      <w:r w:rsidRPr="00AC718B">
        <w:rPr>
          <w:rFonts w:ascii="Times New Roman" w:eastAsia="Times New Roman" w:hAnsi="Times New Roman" w:cs="Times New Roman"/>
          <w:b/>
          <w:bCs/>
          <w:i/>
          <w:iCs/>
          <w:color w:val="000000"/>
          <w:sz w:val="23"/>
          <w:szCs w:val="23"/>
          <w:lang w:eastAsia="ru-RU"/>
        </w:rPr>
        <w:softHyphen/>
        <w:t xml:space="preserve">ющегося во внеучебной и досуговой деятельности </w:t>
      </w:r>
      <w:r w:rsidRPr="00AC718B">
        <w:rPr>
          <w:rFonts w:ascii="Times New Roman" w:eastAsia="Times New Roman" w:hAnsi="Times New Roman" w:cs="Times New Roman"/>
          <w:bCs/>
          <w:iCs/>
          <w:color w:val="000000"/>
          <w:sz w:val="23"/>
          <w:szCs w:val="23"/>
          <w:lang w:eastAsia="ru-RU"/>
        </w:rPr>
        <w:t>(регулярно пополняются в течение года)</w:t>
      </w:r>
    </w:p>
    <w:p w:rsidR="00AC718B" w:rsidRPr="00AC718B" w:rsidRDefault="00AC718B" w:rsidP="00AC718B">
      <w:pPr>
        <w:widowControl w:val="0"/>
        <w:shd w:val="clear" w:color="auto" w:fill="FFFFFF"/>
        <w:tabs>
          <w:tab w:val="left" w:pos="667"/>
        </w:tabs>
        <w:autoSpaceDE w:val="0"/>
        <w:autoSpaceDN w:val="0"/>
        <w:adjustRightInd w:val="0"/>
        <w:spacing w:after="0" w:line="240" w:lineRule="auto"/>
        <w:ind w:firstLine="709"/>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i/>
          <w:iCs/>
          <w:color w:val="000000"/>
          <w:sz w:val="23"/>
          <w:szCs w:val="23"/>
          <w:lang w:eastAsia="ru-RU"/>
        </w:rPr>
        <w:t xml:space="preserve">3. </w:t>
      </w:r>
      <w:r w:rsidRPr="00AC718B">
        <w:rPr>
          <w:rFonts w:ascii="Times New Roman" w:eastAsia="Times New Roman" w:hAnsi="Times New Roman" w:cs="Times New Roman"/>
          <w:color w:val="000000"/>
          <w:sz w:val="23"/>
          <w:szCs w:val="23"/>
          <w:lang w:eastAsia="ru-RU"/>
        </w:rPr>
        <w:t xml:space="preserve"> Обязательной составляющей портфеля достижений являются </w:t>
      </w:r>
      <w:r w:rsidRPr="00AC718B">
        <w:rPr>
          <w:rFonts w:ascii="Times New Roman" w:eastAsia="Times New Roman" w:hAnsi="Times New Roman" w:cs="Times New Roman"/>
          <w:b/>
          <w:color w:val="000000"/>
          <w:sz w:val="23"/>
          <w:szCs w:val="23"/>
          <w:lang w:eastAsia="ru-RU"/>
        </w:rPr>
        <w:t xml:space="preserve">материалы </w:t>
      </w:r>
      <w:r w:rsidRPr="00AC718B">
        <w:rPr>
          <w:rFonts w:ascii="Times New Roman" w:eastAsia="Times New Roman" w:hAnsi="Times New Roman" w:cs="Times New Roman"/>
          <w:b/>
          <w:i/>
          <w:iCs/>
          <w:color w:val="000000"/>
          <w:sz w:val="23"/>
          <w:szCs w:val="23"/>
          <w:lang w:eastAsia="ru-RU"/>
        </w:rPr>
        <w:t xml:space="preserve">стартовой диагностики, промежуточных </w:t>
      </w:r>
      <w:r w:rsidRPr="00AC718B">
        <w:rPr>
          <w:rFonts w:ascii="Times New Roman" w:eastAsia="Times New Roman" w:hAnsi="Times New Roman" w:cs="Times New Roman"/>
          <w:b/>
          <w:color w:val="000000"/>
          <w:sz w:val="23"/>
          <w:szCs w:val="23"/>
          <w:lang w:eastAsia="ru-RU"/>
        </w:rPr>
        <w:t xml:space="preserve">и </w:t>
      </w:r>
      <w:r w:rsidRPr="00AC718B">
        <w:rPr>
          <w:rFonts w:ascii="Times New Roman" w:eastAsia="Times New Roman" w:hAnsi="Times New Roman" w:cs="Times New Roman"/>
          <w:b/>
          <w:i/>
          <w:iCs/>
          <w:color w:val="000000"/>
          <w:sz w:val="23"/>
          <w:szCs w:val="23"/>
          <w:lang w:eastAsia="ru-RU"/>
        </w:rPr>
        <w:t>итоговых административных работ</w:t>
      </w:r>
      <w:r w:rsidRPr="00AC718B">
        <w:rPr>
          <w:rFonts w:ascii="Times New Roman" w:eastAsia="Times New Roman" w:hAnsi="Times New Roman" w:cs="Times New Roman"/>
          <w:i/>
          <w:iCs/>
          <w:color w:val="000000"/>
          <w:sz w:val="23"/>
          <w:szCs w:val="23"/>
          <w:lang w:eastAsia="ru-RU"/>
        </w:rPr>
        <w:t xml:space="preserve"> </w:t>
      </w:r>
      <w:r w:rsidRPr="00AC718B">
        <w:rPr>
          <w:rFonts w:ascii="Times New Roman" w:eastAsia="Times New Roman" w:hAnsi="Times New Roman" w:cs="Times New Roman"/>
          <w:color w:val="000000"/>
          <w:sz w:val="23"/>
          <w:szCs w:val="23"/>
          <w:lang w:eastAsia="ru-RU"/>
        </w:rPr>
        <w:t>по отдельным предметам. 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(формируются учеником совместно с учителем)</w:t>
      </w:r>
    </w:p>
    <w:p w:rsidR="00AC718B" w:rsidRPr="00AC718B" w:rsidRDefault="00AC718B" w:rsidP="00AC718B">
      <w:pPr>
        <w:widowControl w:val="0"/>
        <w:shd w:val="clear" w:color="auto" w:fill="FFFFFF"/>
        <w:tabs>
          <w:tab w:val="left" w:pos="667"/>
        </w:tabs>
        <w:autoSpaceDE w:val="0"/>
        <w:autoSpaceDN w:val="0"/>
        <w:adjustRightInd w:val="0"/>
        <w:spacing w:after="0" w:line="240" w:lineRule="auto"/>
        <w:ind w:firstLine="709"/>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i/>
          <w:iCs/>
          <w:color w:val="000000"/>
          <w:sz w:val="23"/>
          <w:szCs w:val="23"/>
          <w:lang w:eastAsia="ru-RU"/>
        </w:rPr>
        <w:t>4.Систематизированные</w:t>
      </w:r>
      <w:r w:rsidRPr="00AC718B">
        <w:rPr>
          <w:rFonts w:ascii="Times New Roman" w:eastAsia="Times New Roman" w:hAnsi="Times New Roman" w:cs="Times New Roman"/>
          <w:b/>
          <w:bCs/>
          <w:i/>
          <w:iCs/>
          <w:color w:val="000000"/>
          <w:sz w:val="23"/>
          <w:szCs w:val="23"/>
          <w:lang w:val="en-US" w:eastAsia="ru-RU"/>
        </w:rPr>
        <w:t>    </w:t>
      </w:r>
      <w:r w:rsidRPr="00AC718B">
        <w:rPr>
          <w:rFonts w:ascii="Times New Roman" w:eastAsia="Times New Roman" w:hAnsi="Times New Roman" w:cs="Times New Roman"/>
          <w:b/>
          <w:bCs/>
          <w:i/>
          <w:iCs/>
          <w:color w:val="000000"/>
          <w:sz w:val="23"/>
          <w:szCs w:val="23"/>
          <w:lang w:eastAsia="ru-RU"/>
        </w:rPr>
        <w:t xml:space="preserve"> материалы</w:t>
      </w:r>
      <w:r w:rsidRPr="00AC718B">
        <w:rPr>
          <w:rFonts w:ascii="Times New Roman" w:eastAsia="Times New Roman" w:hAnsi="Times New Roman" w:cs="Times New Roman"/>
          <w:b/>
          <w:bCs/>
          <w:i/>
          <w:iCs/>
          <w:color w:val="000000"/>
          <w:sz w:val="23"/>
          <w:szCs w:val="23"/>
          <w:lang w:val="en-US" w:eastAsia="ru-RU"/>
        </w:rPr>
        <w:t>    </w:t>
      </w:r>
      <w:r w:rsidRPr="00AC718B">
        <w:rPr>
          <w:rFonts w:ascii="Times New Roman" w:eastAsia="Times New Roman" w:hAnsi="Times New Roman" w:cs="Times New Roman"/>
          <w:b/>
          <w:bCs/>
          <w:i/>
          <w:iCs/>
          <w:color w:val="000000"/>
          <w:sz w:val="23"/>
          <w:szCs w:val="23"/>
          <w:lang w:eastAsia="ru-RU"/>
        </w:rPr>
        <w:t xml:space="preserve"> наблюдений</w:t>
      </w:r>
      <w:r w:rsidRPr="00AC718B">
        <w:rPr>
          <w:rFonts w:ascii="Times New Roman" w:eastAsia="Times New Roman" w:hAnsi="Times New Roman" w:cs="Times New Roman"/>
          <w:color w:val="000000"/>
          <w:sz w:val="23"/>
          <w:szCs w:val="23"/>
          <w:lang w:eastAsia="ru-RU"/>
        </w:rPr>
        <w:t xml:space="preserve"> за процессом овладения  метапредметными навыками (формируют учителя начальных классов, иные учителя-предметники, школьный психолог, орга</w:t>
      </w:r>
      <w:r w:rsidRPr="00AC718B">
        <w:rPr>
          <w:rFonts w:ascii="Times New Roman" w:eastAsia="Times New Roman" w:hAnsi="Times New Roman" w:cs="Times New Roman"/>
          <w:color w:val="000000"/>
          <w:sz w:val="23"/>
          <w:szCs w:val="23"/>
          <w:lang w:eastAsia="ru-RU"/>
        </w:rPr>
        <w:softHyphen/>
        <w:t>низатор воспитательной работы и другие непосредственные участники образовательных отношений).</w:t>
      </w:r>
    </w:p>
    <w:p w:rsidR="00AC718B" w:rsidRPr="00AC718B" w:rsidRDefault="00AC718B" w:rsidP="00AC718B">
      <w:pPr>
        <w:widowControl w:val="0"/>
        <w:shd w:val="clear" w:color="auto" w:fill="FFFFFF"/>
        <w:tabs>
          <w:tab w:val="left" w:pos="667"/>
        </w:tabs>
        <w:autoSpaceDE w:val="0"/>
        <w:autoSpaceDN w:val="0"/>
        <w:adjustRightInd w:val="0"/>
        <w:spacing w:after="0" w:line="240" w:lineRule="auto"/>
        <w:ind w:firstLine="709"/>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5. </w:t>
      </w:r>
      <w:r w:rsidRPr="00AC718B">
        <w:rPr>
          <w:rFonts w:ascii="Times New Roman" w:eastAsia="Times New Roman" w:hAnsi="Times New Roman" w:cs="Times New Roman"/>
          <w:b/>
          <w:i/>
          <w:color w:val="000000"/>
          <w:sz w:val="23"/>
          <w:szCs w:val="23"/>
          <w:lang w:eastAsia="ru-RU"/>
        </w:rPr>
        <w:t>Творческие работы</w:t>
      </w:r>
      <w:r w:rsidRPr="00AC718B">
        <w:rPr>
          <w:rFonts w:ascii="Times New Roman" w:eastAsia="Times New Roman" w:hAnsi="Times New Roman" w:cs="Times New Roman"/>
          <w:i/>
          <w:color w:val="000000"/>
          <w:sz w:val="23"/>
          <w:szCs w:val="23"/>
          <w:lang w:eastAsia="ru-RU"/>
        </w:rPr>
        <w:t xml:space="preserve"> </w:t>
      </w:r>
      <w:r w:rsidRPr="00AC718B">
        <w:rPr>
          <w:rFonts w:ascii="Times New Roman" w:eastAsia="Times New Roman" w:hAnsi="Times New Roman" w:cs="Times New Roman"/>
          <w:b/>
          <w:i/>
          <w:color w:val="000000"/>
          <w:sz w:val="23"/>
          <w:szCs w:val="23"/>
          <w:lang w:eastAsia="ru-RU"/>
        </w:rPr>
        <w:t>ученика</w:t>
      </w:r>
      <w:r w:rsidRPr="00AC718B">
        <w:rPr>
          <w:rFonts w:ascii="Times New Roman" w:eastAsia="Times New Roman" w:hAnsi="Times New Roman" w:cs="Times New Roman"/>
          <w:b/>
          <w:color w:val="000000"/>
          <w:sz w:val="23"/>
          <w:szCs w:val="23"/>
          <w:lang w:eastAsia="ru-RU"/>
        </w:rPr>
        <w:t xml:space="preserve"> </w:t>
      </w:r>
      <w:r w:rsidRPr="00AC718B">
        <w:rPr>
          <w:rFonts w:ascii="Times New Roman" w:eastAsia="Times New Roman" w:hAnsi="Times New Roman" w:cs="Times New Roman"/>
          <w:color w:val="000000"/>
          <w:sz w:val="23"/>
          <w:szCs w:val="23"/>
          <w:lang w:eastAsia="ru-RU"/>
        </w:rPr>
        <w:t>( формируются учащимся )</w:t>
      </w:r>
    </w:p>
    <w:p w:rsidR="00AC718B" w:rsidRPr="00AC718B" w:rsidRDefault="00AC718B" w:rsidP="00AC718B">
      <w:pPr>
        <w:widowControl w:val="0"/>
        <w:shd w:val="clear" w:color="auto" w:fill="FFFFFF"/>
        <w:tabs>
          <w:tab w:val="left" w:pos="667"/>
        </w:tabs>
        <w:autoSpaceDE w:val="0"/>
        <w:autoSpaceDN w:val="0"/>
        <w:adjustRightInd w:val="0"/>
        <w:spacing w:after="0" w:line="240" w:lineRule="auto"/>
        <w:ind w:firstLine="709"/>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6. </w:t>
      </w:r>
      <w:r w:rsidRPr="00AC718B">
        <w:rPr>
          <w:rFonts w:ascii="Times New Roman" w:eastAsia="Times New Roman" w:hAnsi="Times New Roman" w:cs="Times New Roman"/>
          <w:b/>
          <w:i/>
          <w:color w:val="000000"/>
          <w:sz w:val="23"/>
          <w:szCs w:val="23"/>
          <w:lang w:eastAsia="ru-RU"/>
        </w:rPr>
        <w:t>Самоанализ</w:t>
      </w:r>
      <w:r w:rsidRPr="00AC718B">
        <w:rPr>
          <w:rFonts w:ascii="Times New Roman" w:eastAsia="Times New Roman" w:hAnsi="Times New Roman" w:cs="Times New Roman"/>
          <w:color w:val="000000"/>
          <w:sz w:val="23"/>
          <w:szCs w:val="23"/>
          <w:lang w:eastAsia="ru-RU"/>
        </w:rPr>
        <w:t xml:space="preserve"> ( формируется учеником совместно с родителями в конце учебного года; в нём отражается только положительная динамика в развитии ученика, намечаются планы на новый учебный год)</w:t>
      </w:r>
    </w:p>
    <w:p w:rsidR="00AC718B" w:rsidRPr="00AC718B" w:rsidRDefault="00AC718B" w:rsidP="00AC718B">
      <w:pPr>
        <w:widowControl w:val="0"/>
        <w:shd w:val="clear" w:color="auto" w:fill="FFFFFF"/>
        <w:autoSpaceDE w:val="0"/>
        <w:autoSpaceDN w:val="0"/>
        <w:adjustRightInd w:val="0"/>
        <w:spacing w:after="0" w:line="240" w:lineRule="auto"/>
        <w:ind w:left="5" w:right="5" w:firstLine="709"/>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Анализ, интерпретация и оценка отдельных составляющих и портфеля достижений в целом ведётся с позиций достиже</w:t>
      </w:r>
      <w:r w:rsidRPr="00AC718B">
        <w:rPr>
          <w:rFonts w:ascii="Times New Roman" w:eastAsia="Times New Roman" w:hAnsi="Times New Roman" w:cs="Times New Roman"/>
          <w:color w:val="000000"/>
          <w:sz w:val="23"/>
          <w:szCs w:val="23"/>
          <w:lang w:eastAsia="ru-RU"/>
        </w:rPr>
        <w:softHyphen/>
        <w:t>ния планируемых результатов с учётом основных результатов начального общего образования, устанавливаемых требовани</w:t>
      </w:r>
      <w:r w:rsidRPr="00AC718B">
        <w:rPr>
          <w:rFonts w:ascii="Times New Roman" w:eastAsia="Times New Roman" w:hAnsi="Times New Roman" w:cs="Times New Roman"/>
          <w:color w:val="000000"/>
          <w:sz w:val="23"/>
          <w:szCs w:val="23"/>
          <w:lang w:eastAsia="ru-RU"/>
        </w:rPr>
        <w:softHyphen/>
        <w:t>ями Стандарта.</w:t>
      </w:r>
    </w:p>
    <w:p w:rsidR="00AC718B" w:rsidRPr="00AC718B" w:rsidRDefault="00AC718B" w:rsidP="00AC718B">
      <w:pPr>
        <w:widowControl w:val="0"/>
        <w:shd w:val="clear" w:color="auto" w:fill="FFFFFF"/>
        <w:autoSpaceDE w:val="0"/>
        <w:autoSpaceDN w:val="0"/>
        <w:adjustRightInd w:val="0"/>
        <w:spacing w:after="0" w:line="240" w:lineRule="auto"/>
        <w:ind w:left="5" w:right="5" w:firstLine="709"/>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Оценка как отдельных составляющих, так и портфеля до</w:t>
      </w:r>
      <w:r w:rsidRPr="00AC718B">
        <w:rPr>
          <w:rFonts w:ascii="Times New Roman" w:eastAsia="Times New Roman" w:hAnsi="Times New Roman" w:cs="Times New Roman"/>
          <w:color w:val="000000"/>
          <w:sz w:val="23"/>
          <w:szCs w:val="23"/>
          <w:lang w:eastAsia="ru-RU"/>
        </w:rPr>
        <w:softHyphen/>
        <w:t xml:space="preserve">стижений в целом ведётся на </w:t>
      </w:r>
      <w:r w:rsidRPr="00AC718B">
        <w:rPr>
          <w:rFonts w:ascii="Times New Roman" w:eastAsia="Times New Roman" w:hAnsi="Times New Roman" w:cs="Times New Roman"/>
          <w:i/>
          <w:iCs/>
          <w:color w:val="000000"/>
          <w:sz w:val="23"/>
          <w:szCs w:val="23"/>
          <w:lang w:eastAsia="ru-RU"/>
        </w:rPr>
        <w:t>критериальной основе</w:t>
      </w:r>
      <w:r w:rsidRPr="00AC718B">
        <w:rPr>
          <w:rFonts w:ascii="Times New Roman" w:eastAsia="Times New Roman" w:hAnsi="Times New Roman" w:cs="Times New Roman"/>
          <w:color w:val="000000"/>
          <w:sz w:val="23"/>
          <w:szCs w:val="23"/>
          <w:lang w:eastAsia="ru-RU"/>
        </w:rPr>
        <w:t>. Составляющие портфеля достижений в настоящее время в силу неразработанности инструментария могут быть оценены только качественно.</w:t>
      </w:r>
    </w:p>
    <w:p w:rsidR="00AC718B" w:rsidRPr="00AC718B" w:rsidRDefault="00AC718B" w:rsidP="00AC718B">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val="en-US" w:eastAsia="ru-RU"/>
        </w:rPr>
        <w:t>  </w:t>
      </w:r>
      <w:r w:rsidRPr="00AC718B">
        <w:rPr>
          <w:rFonts w:ascii="Times New Roman" w:eastAsia="Times New Roman" w:hAnsi="Times New Roman" w:cs="Times New Roman"/>
          <w:color w:val="000000"/>
          <w:sz w:val="23"/>
          <w:szCs w:val="23"/>
          <w:lang w:eastAsia="ru-RU"/>
        </w:rPr>
        <w:t>Оценка индивидуальных образовательных достижений ведётся «методом сложения», при котором фиксируется до</w:t>
      </w:r>
      <w:r w:rsidRPr="00AC718B">
        <w:rPr>
          <w:rFonts w:ascii="Times New Roman" w:eastAsia="Times New Roman" w:hAnsi="Times New Roman" w:cs="Times New Roman"/>
          <w:color w:val="000000"/>
          <w:sz w:val="23"/>
          <w:szCs w:val="23"/>
          <w:lang w:eastAsia="ru-RU"/>
        </w:rPr>
        <w:softHyphen/>
        <w:t>стижение опорного уровня и его превышение, что позволяет поощрять продвижения обучающихся, выстраивать индивиду</w:t>
      </w:r>
      <w:r w:rsidRPr="00AC718B">
        <w:rPr>
          <w:rFonts w:ascii="Times New Roman" w:eastAsia="Times New Roman" w:hAnsi="Times New Roman" w:cs="Times New Roman"/>
          <w:color w:val="000000"/>
          <w:sz w:val="23"/>
          <w:szCs w:val="23"/>
          <w:lang w:eastAsia="ru-RU"/>
        </w:rPr>
        <w:softHyphen/>
        <w:t>альные траектории движения с учётом «зоны ближайшего развития».</w:t>
      </w:r>
    </w:p>
    <w:p w:rsidR="00AC718B" w:rsidRPr="00AC718B" w:rsidRDefault="00AC718B" w:rsidP="00AC718B">
      <w:pPr>
        <w:widowControl w:val="0"/>
        <w:shd w:val="clear" w:color="auto" w:fill="FFFFFF"/>
        <w:autoSpaceDE w:val="0"/>
        <w:autoSpaceDN w:val="0"/>
        <w:adjustRightInd w:val="0"/>
        <w:spacing w:after="0" w:line="240" w:lineRule="auto"/>
        <w:ind w:right="5" w:firstLine="709"/>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val="en-US" w:eastAsia="ru-RU"/>
        </w:rPr>
        <w:t>  </w:t>
      </w:r>
      <w:r w:rsidRPr="00AC718B">
        <w:rPr>
          <w:rFonts w:ascii="Times New Roman" w:eastAsia="Times New Roman" w:hAnsi="Times New Roman" w:cs="Times New Roman"/>
          <w:color w:val="000000"/>
          <w:sz w:val="23"/>
          <w:szCs w:val="23"/>
          <w:lang w:eastAsia="ru-RU"/>
        </w:rPr>
        <w:t>В текущей оценочной деятельности и при оцен</w:t>
      </w:r>
      <w:r w:rsidRPr="00AC718B">
        <w:rPr>
          <w:rFonts w:ascii="Times New Roman" w:eastAsia="Times New Roman" w:hAnsi="Times New Roman" w:cs="Times New Roman"/>
          <w:color w:val="000000"/>
          <w:sz w:val="23"/>
          <w:szCs w:val="23"/>
          <w:lang w:eastAsia="ru-RU"/>
        </w:rPr>
        <w:softHyphen/>
        <w:t>ке отдельных составляющих портфеля достижений целесооб</w:t>
      </w:r>
      <w:r w:rsidRPr="00AC718B">
        <w:rPr>
          <w:rFonts w:ascii="Times New Roman" w:eastAsia="Times New Roman" w:hAnsi="Times New Roman" w:cs="Times New Roman"/>
          <w:color w:val="000000"/>
          <w:sz w:val="23"/>
          <w:szCs w:val="23"/>
          <w:lang w:eastAsia="ru-RU"/>
        </w:rPr>
        <w:softHyphen/>
        <w:t>разно соотносят результаты, продемонстрированные обучаю</w:t>
      </w:r>
      <w:r w:rsidRPr="00AC718B">
        <w:rPr>
          <w:rFonts w:ascii="Times New Roman" w:eastAsia="Times New Roman" w:hAnsi="Times New Roman" w:cs="Times New Roman"/>
          <w:color w:val="000000"/>
          <w:sz w:val="23"/>
          <w:szCs w:val="23"/>
          <w:lang w:eastAsia="ru-RU"/>
        </w:rPr>
        <w:softHyphen/>
        <w:t>щимся, с оценками типа: «хорошо», «отлично».</w:t>
      </w:r>
    </w:p>
    <w:p w:rsidR="00AC718B" w:rsidRPr="00AC718B" w:rsidRDefault="00AC718B" w:rsidP="00AC718B">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val="en-US" w:eastAsia="ru-RU"/>
        </w:rPr>
        <w:t>  </w:t>
      </w:r>
      <w:r w:rsidRPr="00AC718B">
        <w:rPr>
          <w:rFonts w:ascii="Times New Roman" w:eastAsia="Times New Roman" w:hAnsi="Times New Roman" w:cs="Times New Roman"/>
          <w:color w:val="000000"/>
          <w:sz w:val="23"/>
          <w:szCs w:val="23"/>
          <w:lang w:eastAsia="ru-RU"/>
        </w:rPr>
        <w:t xml:space="preserve">По результатам </w:t>
      </w:r>
      <w:r w:rsidRPr="00AC718B">
        <w:rPr>
          <w:rFonts w:ascii="Times New Roman" w:eastAsia="Times New Roman" w:hAnsi="Times New Roman" w:cs="Times New Roman"/>
          <w:b/>
          <w:color w:val="000000"/>
          <w:sz w:val="23"/>
          <w:szCs w:val="23"/>
          <w:lang w:eastAsia="ru-RU"/>
        </w:rPr>
        <w:t>накопленной оценки</w:t>
      </w:r>
      <w:r w:rsidRPr="00AC718B">
        <w:rPr>
          <w:rFonts w:ascii="Times New Roman" w:eastAsia="Times New Roman" w:hAnsi="Times New Roman" w:cs="Times New Roman"/>
          <w:color w:val="000000"/>
          <w:sz w:val="23"/>
          <w:szCs w:val="23"/>
          <w:lang w:eastAsia="ru-RU"/>
        </w:rPr>
        <w:t>, которая формирует</w:t>
      </w:r>
      <w:r w:rsidRPr="00AC718B">
        <w:rPr>
          <w:rFonts w:ascii="Times New Roman" w:eastAsia="Times New Roman" w:hAnsi="Times New Roman" w:cs="Times New Roman"/>
          <w:color w:val="000000"/>
          <w:sz w:val="23"/>
          <w:szCs w:val="23"/>
          <w:lang w:eastAsia="ru-RU"/>
        </w:rPr>
        <w:softHyphen/>
        <w:t>ся на основе материалов портфеля достижений, делаются вы</w:t>
      </w:r>
      <w:r w:rsidRPr="00AC718B">
        <w:rPr>
          <w:rFonts w:ascii="Times New Roman" w:eastAsia="Times New Roman" w:hAnsi="Times New Roman" w:cs="Times New Roman"/>
          <w:color w:val="000000"/>
          <w:sz w:val="23"/>
          <w:szCs w:val="23"/>
          <w:lang w:eastAsia="ru-RU"/>
        </w:rPr>
        <w:softHyphen/>
        <w:t>воды о:</w:t>
      </w:r>
    </w:p>
    <w:p w:rsidR="00AC718B" w:rsidRPr="00AC718B" w:rsidRDefault="00AC718B" w:rsidP="00AC718B">
      <w:pPr>
        <w:widowControl w:val="0"/>
        <w:shd w:val="clear" w:color="auto" w:fill="FFFFFF"/>
        <w:autoSpaceDE w:val="0"/>
        <w:autoSpaceDN w:val="0"/>
        <w:adjustRightInd w:val="0"/>
        <w:spacing w:after="0" w:line="240" w:lineRule="auto"/>
        <w:ind w:right="5" w:firstLine="709"/>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val="en-US" w:eastAsia="ru-RU"/>
        </w:rPr>
        <w:t>   </w:t>
      </w:r>
      <w:r w:rsidRPr="00AC718B">
        <w:rPr>
          <w:rFonts w:ascii="Times New Roman" w:eastAsia="Times New Roman" w:hAnsi="Times New Roman" w:cs="Times New Roman"/>
          <w:color w:val="000000"/>
          <w:sz w:val="23"/>
          <w:szCs w:val="23"/>
          <w:lang w:eastAsia="ru-RU"/>
        </w:rPr>
        <w:t xml:space="preserve">1) сформированности у учащегося </w:t>
      </w:r>
      <w:r w:rsidRPr="00AC718B">
        <w:rPr>
          <w:rFonts w:ascii="Times New Roman" w:eastAsia="Times New Roman" w:hAnsi="Times New Roman" w:cs="Times New Roman"/>
          <w:i/>
          <w:iCs/>
          <w:color w:val="000000"/>
          <w:sz w:val="23"/>
          <w:szCs w:val="23"/>
          <w:lang w:eastAsia="ru-RU"/>
        </w:rPr>
        <w:t xml:space="preserve">универсальных </w:t>
      </w:r>
      <w:r w:rsidRPr="00AC718B">
        <w:rPr>
          <w:rFonts w:ascii="Times New Roman" w:eastAsia="Times New Roman" w:hAnsi="Times New Roman" w:cs="Times New Roman"/>
          <w:color w:val="000000"/>
          <w:sz w:val="23"/>
          <w:szCs w:val="23"/>
          <w:lang w:eastAsia="ru-RU"/>
        </w:rPr>
        <w:t xml:space="preserve">и </w:t>
      </w:r>
      <w:r w:rsidRPr="00AC718B">
        <w:rPr>
          <w:rFonts w:ascii="Times New Roman" w:eastAsia="Times New Roman" w:hAnsi="Times New Roman" w:cs="Times New Roman"/>
          <w:i/>
          <w:iCs/>
          <w:color w:val="000000"/>
          <w:sz w:val="23"/>
          <w:szCs w:val="23"/>
          <w:lang w:eastAsia="ru-RU"/>
        </w:rPr>
        <w:t>предметных способов действий</w:t>
      </w:r>
      <w:r w:rsidRPr="00AC718B">
        <w:rPr>
          <w:rFonts w:ascii="Times New Roman" w:eastAsia="Times New Roman" w:hAnsi="Times New Roman" w:cs="Times New Roman"/>
          <w:color w:val="000000"/>
          <w:sz w:val="23"/>
          <w:szCs w:val="23"/>
          <w:lang w:eastAsia="ru-RU"/>
        </w:rPr>
        <w:t xml:space="preserve">, а также </w:t>
      </w:r>
      <w:r w:rsidRPr="00AC718B">
        <w:rPr>
          <w:rFonts w:ascii="Times New Roman" w:eastAsia="Times New Roman" w:hAnsi="Times New Roman" w:cs="Times New Roman"/>
          <w:i/>
          <w:iCs/>
          <w:color w:val="000000"/>
          <w:sz w:val="23"/>
          <w:szCs w:val="23"/>
          <w:lang w:eastAsia="ru-RU"/>
        </w:rPr>
        <w:t>опорной системы знаний</w:t>
      </w:r>
      <w:r w:rsidRPr="00AC718B">
        <w:rPr>
          <w:rFonts w:ascii="Times New Roman" w:eastAsia="Times New Roman" w:hAnsi="Times New Roman" w:cs="Times New Roman"/>
          <w:color w:val="000000"/>
          <w:sz w:val="23"/>
          <w:szCs w:val="23"/>
          <w:lang w:eastAsia="ru-RU"/>
        </w:rPr>
        <w:t>, обеспечивающих ему возможность продолжения об</w:t>
      </w:r>
      <w:r w:rsidRPr="00AC718B">
        <w:rPr>
          <w:rFonts w:ascii="Times New Roman" w:eastAsia="Times New Roman" w:hAnsi="Times New Roman" w:cs="Times New Roman"/>
          <w:color w:val="000000"/>
          <w:sz w:val="23"/>
          <w:szCs w:val="23"/>
          <w:lang w:eastAsia="ru-RU"/>
        </w:rPr>
        <w:softHyphen/>
        <w:t>разования на уровне основного общего образования;</w:t>
      </w:r>
    </w:p>
    <w:p w:rsidR="00AC718B" w:rsidRPr="00AC718B" w:rsidRDefault="00AC718B" w:rsidP="00AC718B">
      <w:pPr>
        <w:widowControl w:val="0"/>
        <w:shd w:val="clear" w:color="auto" w:fill="FFFFFF"/>
        <w:autoSpaceDE w:val="0"/>
        <w:autoSpaceDN w:val="0"/>
        <w:adjustRightInd w:val="0"/>
        <w:spacing w:after="0" w:line="240" w:lineRule="auto"/>
        <w:ind w:right="5" w:firstLine="709"/>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val="en-US" w:eastAsia="ru-RU"/>
        </w:rPr>
        <w:t>   </w:t>
      </w:r>
      <w:r w:rsidRPr="00AC718B">
        <w:rPr>
          <w:rFonts w:ascii="Times New Roman" w:eastAsia="Times New Roman" w:hAnsi="Times New Roman" w:cs="Times New Roman"/>
          <w:color w:val="000000"/>
          <w:sz w:val="23"/>
          <w:szCs w:val="23"/>
          <w:lang w:eastAsia="ru-RU"/>
        </w:rPr>
        <w:t xml:space="preserve">2) сформированности основ </w:t>
      </w:r>
      <w:r w:rsidRPr="00AC718B">
        <w:rPr>
          <w:rFonts w:ascii="Times New Roman" w:eastAsia="Times New Roman" w:hAnsi="Times New Roman" w:cs="Times New Roman"/>
          <w:i/>
          <w:iCs/>
          <w:color w:val="000000"/>
          <w:sz w:val="23"/>
          <w:szCs w:val="23"/>
          <w:lang w:eastAsia="ru-RU"/>
        </w:rPr>
        <w:t xml:space="preserve">умения учиться, </w:t>
      </w:r>
      <w:r w:rsidRPr="00AC718B">
        <w:rPr>
          <w:rFonts w:ascii="Times New Roman" w:eastAsia="Times New Roman" w:hAnsi="Times New Roman" w:cs="Times New Roman"/>
          <w:color w:val="000000"/>
          <w:sz w:val="23"/>
          <w:szCs w:val="23"/>
          <w:lang w:eastAsia="ru-RU"/>
        </w:rPr>
        <w:t>понимаемой как способности к самоорганизации с целью постановки и ре</w:t>
      </w:r>
      <w:r w:rsidRPr="00AC718B">
        <w:rPr>
          <w:rFonts w:ascii="Times New Roman" w:eastAsia="Times New Roman" w:hAnsi="Times New Roman" w:cs="Times New Roman"/>
          <w:color w:val="000000"/>
          <w:sz w:val="23"/>
          <w:szCs w:val="23"/>
          <w:lang w:eastAsia="ru-RU"/>
        </w:rPr>
        <w:softHyphen/>
        <w:t>шения учебно-познавательных и учебно-практических задач;</w:t>
      </w:r>
    </w:p>
    <w:p w:rsidR="00AC718B" w:rsidRPr="00AC718B" w:rsidRDefault="00AC718B" w:rsidP="00AC718B">
      <w:pPr>
        <w:widowControl w:val="0"/>
        <w:shd w:val="clear" w:color="auto" w:fill="FFFFFF"/>
        <w:autoSpaceDE w:val="0"/>
        <w:autoSpaceDN w:val="0"/>
        <w:adjustRightInd w:val="0"/>
        <w:spacing w:after="0" w:line="240" w:lineRule="auto"/>
        <w:ind w:right="5" w:firstLine="709"/>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val="en-US" w:eastAsia="ru-RU"/>
        </w:rPr>
        <w:lastRenderedPageBreak/>
        <w:t>    </w:t>
      </w:r>
      <w:r w:rsidRPr="00AC718B">
        <w:rPr>
          <w:rFonts w:ascii="Times New Roman" w:eastAsia="Times New Roman" w:hAnsi="Times New Roman" w:cs="Times New Roman"/>
          <w:i/>
          <w:iCs/>
          <w:color w:val="000000"/>
          <w:sz w:val="23"/>
          <w:szCs w:val="23"/>
          <w:lang w:eastAsia="ru-RU"/>
        </w:rPr>
        <w:t xml:space="preserve">3) индивидуальном прогрессе </w:t>
      </w:r>
      <w:r w:rsidRPr="00AC718B">
        <w:rPr>
          <w:rFonts w:ascii="Times New Roman" w:eastAsia="Times New Roman" w:hAnsi="Times New Roman" w:cs="Times New Roman"/>
          <w:color w:val="000000"/>
          <w:sz w:val="23"/>
          <w:szCs w:val="23"/>
          <w:lang w:eastAsia="ru-RU"/>
        </w:rPr>
        <w:t>в основных сферах развития личности - мотивационно-смысловой, познавательной, эмо</w:t>
      </w:r>
      <w:r w:rsidRPr="00AC718B">
        <w:rPr>
          <w:rFonts w:ascii="Times New Roman" w:eastAsia="Times New Roman" w:hAnsi="Times New Roman" w:cs="Times New Roman"/>
          <w:color w:val="000000"/>
          <w:sz w:val="23"/>
          <w:szCs w:val="23"/>
          <w:lang w:eastAsia="ru-RU"/>
        </w:rPr>
        <w:softHyphen/>
        <w:t>циональной, волевой и саморегуляции.</w:t>
      </w:r>
    </w:p>
    <w:p w:rsidR="00AC718B" w:rsidRPr="00AC718B" w:rsidRDefault="00AC718B" w:rsidP="00AC718B">
      <w:pPr>
        <w:spacing w:after="0" w:line="240" w:lineRule="auto"/>
        <w:ind w:left="720"/>
        <w:jc w:val="both"/>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1.3.4.Итоговая оценка выпускника</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и её  использование при переходе от начального к основному общему образованию.</w:t>
      </w:r>
    </w:p>
    <w:p w:rsidR="00AC718B" w:rsidRPr="00AC718B" w:rsidRDefault="00AC718B" w:rsidP="00AC718B">
      <w:pPr>
        <w:spacing w:after="0" w:line="240" w:lineRule="auto"/>
        <w:ind w:firstLine="851"/>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На итоговую оценку при получении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выносятся только предметные и метапредметные результаты, описанные в разделе «Выпускник научится» планируемых результатов начального образования. </w:t>
      </w:r>
    </w:p>
    <w:p w:rsidR="00AC718B" w:rsidRPr="00AC718B" w:rsidRDefault="00AC718B" w:rsidP="00AC718B">
      <w:pPr>
        <w:spacing w:after="0" w:line="240" w:lineRule="auto"/>
        <w:ind w:firstLine="851"/>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Предметом итоговой оценки является способность учащихся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метапредметных действий. </w:t>
      </w:r>
    </w:p>
    <w:p w:rsidR="00AC718B" w:rsidRPr="00AC718B" w:rsidRDefault="00AC718B" w:rsidP="00AC718B">
      <w:pPr>
        <w:spacing w:after="0" w:line="240" w:lineRule="auto"/>
        <w:ind w:firstLine="851"/>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Способность к решению иного класса задач является предметом различного рода неперсонифицированных обследований. На ступени начального общего образования особое значение для продолжения образования имеет усвоение учащимися опорной системы знаний по русскому языку,  математике и овладение следующими метапредметными действиями: </w:t>
      </w:r>
    </w:p>
    <w:p w:rsidR="00AC718B" w:rsidRPr="00AC718B" w:rsidRDefault="00AC718B" w:rsidP="00AC718B">
      <w:pPr>
        <w:spacing w:after="0" w:line="240" w:lineRule="auto"/>
        <w:ind w:firstLine="851"/>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речевыми, среди которых следует выделить навыки осознанного чтения и работы с информацией; </w:t>
      </w:r>
    </w:p>
    <w:p w:rsidR="00AC718B" w:rsidRPr="00AC718B" w:rsidRDefault="00AC718B" w:rsidP="00AC718B">
      <w:pPr>
        <w:spacing w:after="0" w:line="240" w:lineRule="auto"/>
        <w:ind w:firstLine="851"/>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коммуникативными, необходимыми для учебного сотрудничества с учителем и сверстниками. Итоговая оценка выпускника формируется на основе на копленной оценки, зафиксированной в портфеле достижений, по всем учебным предметам и оценок за выполнение, как минимум, трёх (четырёх) итоговых работ (по русскому языку, родному языку, математике и комплексной работы на межпредметной основе). </w:t>
      </w:r>
    </w:p>
    <w:p w:rsidR="00AC718B" w:rsidRPr="00AC718B" w:rsidRDefault="00AC718B" w:rsidP="00AC718B">
      <w:pPr>
        <w:spacing w:after="0" w:line="240" w:lineRule="auto"/>
        <w:ind w:firstLine="851"/>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При этом накопленная оценка характеризует выполнение всей совокупности планируемых результатов, а также позволяет осуществлять оценку динамики учебных достижений учащихся за период обучения. А оценки за итоговые работы характеризуют, как минимум, уровень усвоения учащимися опорной системы знаний по русскому языку и математике, а также уровень овладения метапредметными действиями. 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 </w:t>
      </w:r>
    </w:p>
    <w:p w:rsidR="00AC718B" w:rsidRPr="00AC718B" w:rsidRDefault="00AC718B" w:rsidP="00AC718B">
      <w:pPr>
        <w:spacing w:after="0" w:line="240" w:lineRule="auto"/>
        <w:ind w:firstLine="851"/>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1) 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учебно-познавательных и учебно-практических задач средствами данного предмета. </w:t>
      </w:r>
    </w:p>
    <w:p w:rsidR="00AC718B" w:rsidRPr="00AC718B" w:rsidRDefault="00AC718B" w:rsidP="00AC718B">
      <w:pPr>
        <w:spacing w:after="0" w:line="240" w:lineRule="auto"/>
        <w:ind w:firstLine="851"/>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 </w:t>
      </w:r>
    </w:p>
    <w:p w:rsidR="00AC718B" w:rsidRPr="00AC718B" w:rsidRDefault="00AC718B" w:rsidP="00AC718B">
      <w:pPr>
        <w:spacing w:after="0" w:line="240" w:lineRule="auto"/>
        <w:ind w:firstLine="851"/>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2) Выпускник овладел опорной системой знаний, необходимой для продолжения образования на следующем уровне, на уровне осознанного произвольного овладения учебными действиями. </w:t>
      </w:r>
    </w:p>
    <w:p w:rsidR="00AC718B" w:rsidRPr="00AC718B" w:rsidRDefault="00AC718B" w:rsidP="00AC718B">
      <w:pPr>
        <w:spacing w:after="0" w:line="240" w:lineRule="auto"/>
        <w:ind w:firstLine="851"/>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 </w:t>
      </w:r>
    </w:p>
    <w:p w:rsidR="00AC718B" w:rsidRPr="00AC718B" w:rsidRDefault="00AC718B" w:rsidP="00AC718B">
      <w:pPr>
        <w:spacing w:after="0" w:line="240" w:lineRule="auto"/>
        <w:ind w:firstLine="851"/>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3) Выпускник не овладел опорной системой знаний и учебными действиями, необходимыми для продолжения образования на следующем уровне. </w:t>
      </w:r>
    </w:p>
    <w:p w:rsidR="00AC718B" w:rsidRPr="00AC718B" w:rsidRDefault="00AC718B" w:rsidP="00AC718B">
      <w:pPr>
        <w:spacing w:after="0" w:line="240" w:lineRule="auto"/>
        <w:ind w:firstLine="851"/>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 </w:t>
      </w:r>
    </w:p>
    <w:p w:rsidR="00AC718B" w:rsidRPr="00AC718B" w:rsidRDefault="00AC718B" w:rsidP="00AC718B">
      <w:pPr>
        <w:widowControl w:val="0"/>
        <w:shd w:val="clear" w:color="auto" w:fill="FFFFFF"/>
        <w:tabs>
          <w:tab w:val="left" w:pos="682"/>
        </w:tabs>
        <w:autoSpaceDE w:val="0"/>
        <w:autoSpaceDN w:val="0"/>
        <w:adjustRightInd w:val="0"/>
        <w:spacing w:after="0" w:line="240" w:lineRule="auto"/>
        <w:ind w:firstLine="709"/>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Решение об </w:t>
      </w:r>
      <w:r w:rsidRPr="00AC718B">
        <w:rPr>
          <w:rFonts w:ascii="Times New Roman" w:eastAsia="Times New Roman" w:hAnsi="Times New Roman" w:cs="Times New Roman"/>
          <w:b/>
          <w:bCs/>
          <w:color w:val="000000"/>
          <w:sz w:val="23"/>
          <w:szCs w:val="23"/>
          <w:lang w:eastAsia="ru-RU"/>
        </w:rPr>
        <w:t>успешном освоении учащимися основ</w:t>
      </w:r>
      <w:r w:rsidRPr="00AC718B">
        <w:rPr>
          <w:rFonts w:ascii="Times New Roman" w:eastAsia="Times New Roman" w:hAnsi="Times New Roman" w:cs="Times New Roman"/>
          <w:b/>
          <w:bCs/>
          <w:color w:val="000000"/>
          <w:sz w:val="23"/>
          <w:szCs w:val="23"/>
          <w:lang w:eastAsia="ru-RU"/>
        </w:rPr>
        <w:softHyphen/>
        <w:t>ной образовательной программы начального общего обра</w:t>
      </w:r>
      <w:r w:rsidRPr="00AC718B">
        <w:rPr>
          <w:rFonts w:ascii="Times New Roman" w:eastAsia="Times New Roman" w:hAnsi="Times New Roman" w:cs="Times New Roman"/>
          <w:b/>
          <w:bCs/>
          <w:color w:val="000000"/>
          <w:sz w:val="23"/>
          <w:szCs w:val="23"/>
          <w:lang w:eastAsia="ru-RU"/>
        </w:rPr>
        <w:softHyphen/>
        <w:t>зования и переводе на следующий уровень общего обра</w:t>
      </w:r>
      <w:r w:rsidRPr="00AC718B">
        <w:rPr>
          <w:rFonts w:ascii="Times New Roman" w:eastAsia="Times New Roman" w:hAnsi="Times New Roman" w:cs="Times New Roman"/>
          <w:b/>
          <w:bCs/>
          <w:color w:val="000000"/>
          <w:sz w:val="23"/>
          <w:szCs w:val="23"/>
          <w:lang w:eastAsia="ru-RU"/>
        </w:rPr>
        <w:softHyphen/>
        <w:t xml:space="preserve">зования </w:t>
      </w:r>
      <w:r w:rsidRPr="00AC718B">
        <w:rPr>
          <w:rFonts w:ascii="Times New Roman" w:eastAsia="Times New Roman" w:hAnsi="Times New Roman" w:cs="Times New Roman"/>
          <w:color w:val="000000"/>
          <w:sz w:val="23"/>
          <w:szCs w:val="23"/>
          <w:lang w:eastAsia="ru-RU"/>
        </w:rPr>
        <w:t>принимается педагоги</w:t>
      </w:r>
      <w:r w:rsidR="004C64EF">
        <w:rPr>
          <w:rFonts w:ascii="Times New Roman" w:eastAsia="Times New Roman" w:hAnsi="Times New Roman" w:cs="Times New Roman"/>
          <w:color w:val="000000"/>
          <w:sz w:val="23"/>
          <w:szCs w:val="23"/>
          <w:lang w:eastAsia="ru-RU"/>
        </w:rPr>
        <w:t>ческим советом МБОУ «</w:t>
      </w:r>
      <w:r w:rsidR="00510FEA">
        <w:rPr>
          <w:rFonts w:ascii="Times New Roman" w:eastAsia="@Arial Unicode MS" w:hAnsi="Times New Roman" w:cs="Times New Roman"/>
          <w:color w:val="000000"/>
          <w:sz w:val="23"/>
          <w:szCs w:val="23"/>
          <w:lang w:eastAsia="ru-RU"/>
        </w:rPr>
        <w:t>Капустинская ООШ</w:t>
      </w:r>
      <w:r w:rsidRPr="00AC718B">
        <w:rPr>
          <w:rFonts w:ascii="Times New Roman" w:eastAsia="Times New Roman" w:hAnsi="Times New Roman" w:cs="Times New Roman"/>
          <w:color w:val="000000"/>
          <w:sz w:val="23"/>
          <w:szCs w:val="23"/>
          <w:lang w:eastAsia="ru-RU"/>
        </w:rPr>
        <w:t>» на основании сделанных выводов о дости</w:t>
      </w:r>
      <w:r w:rsidRPr="00AC718B">
        <w:rPr>
          <w:rFonts w:ascii="Times New Roman" w:eastAsia="Times New Roman" w:hAnsi="Times New Roman" w:cs="Times New Roman"/>
          <w:color w:val="000000"/>
          <w:sz w:val="23"/>
          <w:szCs w:val="23"/>
          <w:lang w:eastAsia="ru-RU"/>
        </w:rPr>
        <w:softHyphen/>
        <w:t>жении планируемых результатов освоения основной образо</w:t>
      </w:r>
      <w:r w:rsidRPr="00AC718B">
        <w:rPr>
          <w:rFonts w:ascii="Times New Roman" w:eastAsia="Times New Roman" w:hAnsi="Times New Roman" w:cs="Times New Roman"/>
          <w:color w:val="000000"/>
          <w:sz w:val="23"/>
          <w:szCs w:val="23"/>
          <w:lang w:eastAsia="ru-RU"/>
        </w:rPr>
        <w:softHyphen/>
        <w:t>вательной программы начального общего образования.</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ind w:right="5"/>
        <w:rPr>
          <w:rFonts w:ascii="Times New Roman" w:eastAsia="Times New Roman" w:hAnsi="Times New Roman" w:cs="Times New Roman"/>
          <w:color w:val="000000"/>
          <w:sz w:val="23"/>
          <w:szCs w:val="23"/>
          <w:lang w:eastAsia="ru-RU"/>
        </w:rPr>
      </w:pPr>
    </w:p>
    <w:p w:rsidR="00AC718B" w:rsidRPr="00AC718B" w:rsidRDefault="00AC718B" w:rsidP="00AC718B">
      <w:pPr>
        <w:widowControl w:val="0"/>
        <w:overflowPunct w:val="0"/>
        <w:autoSpaceDE w:val="0"/>
        <w:autoSpaceDN w:val="0"/>
        <w:adjustRightInd w:val="0"/>
        <w:spacing w:after="0" w:line="240" w:lineRule="auto"/>
        <w:jc w:val="center"/>
        <w:textAlignment w:val="baseline"/>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b/>
          <w:bCs/>
          <w:color w:val="000000"/>
          <w:sz w:val="23"/>
          <w:szCs w:val="23"/>
          <w:lang w:eastAsia="ru-RU"/>
        </w:rPr>
        <w:lastRenderedPageBreak/>
        <w:t>2. СОДЕРЖАТЕЛЬНЫЙ РАЗДЕЛ.</w:t>
      </w:r>
    </w:p>
    <w:p w:rsidR="00AC718B" w:rsidRPr="00AC718B" w:rsidRDefault="00AC718B" w:rsidP="00AC718B">
      <w:pPr>
        <w:widowControl w:val="0"/>
        <w:autoSpaceDE w:val="0"/>
        <w:autoSpaceDN w:val="0"/>
        <w:adjustRightInd w:val="0"/>
        <w:spacing w:after="0" w:line="240" w:lineRule="auto"/>
        <w:jc w:val="center"/>
        <w:rPr>
          <w:rFonts w:ascii="Times New Roman" w:eastAsia="@Arial Unicode MS" w:hAnsi="Times New Roman" w:cs="Times New Roman"/>
          <w:b/>
          <w:bCs/>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b/>
          <w:bCs/>
          <w:color w:val="000000"/>
          <w:sz w:val="23"/>
          <w:szCs w:val="23"/>
          <w:lang w:eastAsia="ru-RU"/>
        </w:rPr>
        <w:t>2.1. Программа формирования универсальных учебных действий у учащихся при получении начального общего образования</w:t>
      </w:r>
    </w:p>
    <w:p w:rsidR="00AC718B" w:rsidRPr="00AC718B" w:rsidRDefault="00AC718B" w:rsidP="00AC718B">
      <w:pPr>
        <w:widowControl w:val="0"/>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Программа формирования универсальных учебных действий при получении начального общего образования (далее — программа формирования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начального общего образования, дополняет традиционное содержание образовательно-воспитательных программ и служит основой разработки программ учебных предметов, курсов, дисциплин.</w:t>
      </w:r>
    </w:p>
    <w:p w:rsidR="00AC718B" w:rsidRPr="00AC718B" w:rsidRDefault="00AC718B" w:rsidP="00AC718B">
      <w:pPr>
        <w:widowControl w:val="0"/>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Программа формирования универсальных учебных действий направлена на обеспечение системно-деятельностного подхода, положенного в основу Стандарта, и призвана способствовать реализации развивающего потенциала общего образования, развитию системы универсальных учебных действий, выступающей как инвариантная основа образовательной деятельности и обеспечивающей школьникам умение учиться, способность к саморазвитию и самосовершенствованию. Всё это достигается путём как освоения учащимися конкретных предметных знаний и навыков в рамках отдельных дисциплин, так и сознательного, активного присвоения ими нового социального опыта.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активными действиями самих учащихся. Качество усвоения знаний определяется многообразием и характером видов универсальных действий.</w:t>
      </w:r>
    </w:p>
    <w:p w:rsidR="00AC718B" w:rsidRPr="00AC718B" w:rsidRDefault="00AC718B" w:rsidP="00AC718B">
      <w:pPr>
        <w:widowControl w:val="0"/>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Программа формирования универсальных учебных действий для начального общего образования:</w:t>
      </w:r>
    </w:p>
    <w:p w:rsidR="00AC718B" w:rsidRPr="00AC718B" w:rsidRDefault="00AC718B" w:rsidP="00AC718B">
      <w:pPr>
        <w:widowControl w:val="0"/>
        <w:numPr>
          <w:ilvl w:val="0"/>
          <w:numId w:val="111"/>
        </w:numPr>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устанавливает ценностные ориентиры начального общего образования;</w:t>
      </w:r>
    </w:p>
    <w:p w:rsidR="00AC718B" w:rsidRPr="00AC718B" w:rsidRDefault="00AC718B" w:rsidP="00AC718B">
      <w:pPr>
        <w:widowControl w:val="0"/>
        <w:numPr>
          <w:ilvl w:val="0"/>
          <w:numId w:val="111"/>
        </w:numPr>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определяет понятие, функции, состав и характеристики универсальных учебных действий в младшем школьном возрасте;</w:t>
      </w:r>
    </w:p>
    <w:p w:rsidR="00AC718B" w:rsidRPr="00AC718B" w:rsidRDefault="00AC718B" w:rsidP="00AC718B">
      <w:pPr>
        <w:widowControl w:val="0"/>
        <w:numPr>
          <w:ilvl w:val="0"/>
          <w:numId w:val="111"/>
        </w:numPr>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выявляет связь универсальных учебных действий с содержанием учебных предметов;</w:t>
      </w:r>
    </w:p>
    <w:p w:rsidR="00AC718B" w:rsidRPr="00AC718B" w:rsidRDefault="00AC718B" w:rsidP="00AC718B">
      <w:pPr>
        <w:widowControl w:val="0"/>
        <w:numPr>
          <w:ilvl w:val="0"/>
          <w:numId w:val="111"/>
        </w:numPr>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определяет условия, обеспечивающие преемственность программы формирования у учащихся универсальных учебных действий при переходе от дошкольного к начальному и основному общему образованию.</w:t>
      </w:r>
    </w:p>
    <w:p w:rsidR="00AC718B" w:rsidRPr="00AC718B" w:rsidRDefault="00AC718B" w:rsidP="00AC718B">
      <w:pPr>
        <w:widowControl w:val="0"/>
        <w:autoSpaceDE w:val="0"/>
        <w:autoSpaceDN w:val="0"/>
        <w:adjustRightInd w:val="0"/>
        <w:spacing w:after="0" w:line="240" w:lineRule="auto"/>
        <w:ind w:firstLine="567"/>
        <w:jc w:val="center"/>
        <w:rPr>
          <w:rFonts w:ascii="Times New Roman" w:eastAsia="@Arial Unicode MS" w:hAnsi="Times New Roman" w:cs="Times New Roman"/>
          <w:b/>
          <w:bCs/>
          <w:color w:val="000000"/>
          <w:sz w:val="23"/>
          <w:szCs w:val="23"/>
          <w:lang w:eastAsia="ru-RU"/>
        </w:rPr>
      </w:pPr>
    </w:p>
    <w:p w:rsidR="00AC718B" w:rsidRPr="00AC718B" w:rsidRDefault="00AC718B" w:rsidP="00AC718B">
      <w:pPr>
        <w:widowControl w:val="0"/>
        <w:autoSpaceDE w:val="0"/>
        <w:autoSpaceDN w:val="0"/>
        <w:adjustRightInd w:val="0"/>
        <w:spacing w:after="0" w:line="240" w:lineRule="auto"/>
        <w:ind w:firstLine="567"/>
        <w:jc w:val="center"/>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b/>
          <w:bCs/>
          <w:color w:val="000000"/>
          <w:sz w:val="23"/>
          <w:szCs w:val="23"/>
          <w:lang w:eastAsia="ru-RU"/>
        </w:rPr>
        <w:t>2.1.1. Ценностные ориентиры начального общего образования</w:t>
      </w:r>
    </w:p>
    <w:p w:rsidR="00AC718B" w:rsidRPr="00AC718B" w:rsidRDefault="00AC718B" w:rsidP="00AC718B">
      <w:pPr>
        <w:widowControl w:val="0"/>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произошёл переход к пониманию обучения как процесса подготовки обучающихся к реальной жизни, готовности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AC718B" w:rsidRPr="00AC718B" w:rsidRDefault="00AC718B" w:rsidP="00AC718B">
      <w:pPr>
        <w:widowControl w:val="0"/>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По сути, происходит переход от обучения как преподнесения учителем учащимся системы знаний к активному решению проблем с целью выработки определённых решений; от освоения отдельных учебных предметов к полидисциплинарному (межпредметному) изучению сложных жизненных ситуаций; к сотрудничеству учителя и учащихся в ходе овладения знаниями, к активному участию последних в выборе содержания и методов обучения. Этот переход обусловлен сменой ценностных ориентиров образования.</w:t>
      </w:r>
    </w:p>
    <w:p w:rsidR="00AC718B" w:rsidRPr="00AC718B" w:rsidRDefault="00AC718B" w:rsidP="00AC718B">
      <w:pPr>
        <w:widowControl w:val="0"/>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AC718B" w:rsidRPr="00AC718B" w:rsidRDefault="00AC718B" w:rsidP="00AC718B">
      <w:pPr>
        <w:widowControl w:val="0"/>
        <w:numPr>
          <w:ilvl w:val="0"/>
          <w:numId w:val="112"/>
        </w:numPr>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bCs/>
          <w:i/>
          <w:iCs/>
          <w:color w:val="000000"/>
          <w:sz w:val="23"/>
          <w:szCs w:val="23"/>
          <w:lang w:eastAsia="ru-RU"/>
        </w:rPr>
        <w:t xml:space="preserve">формирование основ гражданской идентичности личности </w:t>
      </w:r>
      <w:r w:rsidRPr="00AC718B">
        <w:rPr>
          <w:rFonts w:ascii="Times New Roman" w:eastAsia="@Arial Unicode MS" w:hAnsi="Times New Roman" w:cs="Times New Roman"/>
          <w:color w:val="000000"/>
          <w:sz w:val="23"/>
          <w:szCs w:val="23"/>
          <w:lang w:eastAsia="ru-RU"/>
        </w:rPr>
        <w:t>на базе:</w:t>
      </w:r>
    </w:p>
    <w:p w:rsidR="00AC718B" w:rsidRPr="00AC718B" w:rsidRDefault="00AC718B" w:rsidP="00AC718B">
      <w:pPr>
        <w:widowControl w:val="0"/>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чувства сопричастности и гордости за свою Родину, народ и историю, осознания ответственности человека за благосостояние общества;</w:t>
      </w:r>
    </w:p>
    <w:p w:rsidR="00AC718B" w:rsidRPr="00AC718B" w:rsidRDefault="00AC718B" w:rsidP="00AC718B">
      <w:pPr>
        <w:widowControl w:val="0"/>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восприятия мира как единого и целостного при разнообразии культур, национальностей, религий; уважения истории и культуры каждого народа;</w:t>
      </w:r>
    </w:p>
    <w:p w:rsidR="00AC718B" w:rsidRPr="00AC718B" w:rsidRDefault="00AC718B" w:rsidP="00AC718B">
      <w:pPr>
        <w:widowControl w:val="0"/>
        <w:numPr>
          <w:ilvl w:val="0"/>
          <w:numId w:val="112"/>
        </w:numPr>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bCs/>
          <w:i/>
          <w:iCs/>
          <w:color w:val="000000"/>
          <w:sz w:val="23"/>
          <w:szCs w:val="23"/>
          <w:lang w:eastAsia="ru-RU"/>
        </w:rPr>
        <w:t xml:space="preserve">формирование психологических условий развития общения, сотрудничества </w:t>
      </w:r>
      <w:r w:rsidRPr="00AC718B">
        <w:rPr>
          <w:rFonts w:ascii="Times New Roman" w:eastAsia="@Arial Unicode MS" w:hAnsi="Times New Roman" w:cs="Times New Roman"/>
          <w:color w:val="000000"/>
          <w:sz w:val="23"/>
          <w:szCs w:val="23"/>
          <w:lang w:eastAsia="ru-RU"/>
        </w:rPr>
        <w:t xml:space="preserve">на </w:t>
      </w:r>
    </w:p>
    <w:p w:rsidR="00AC718B" w:rsidRPr="00AC718B" w:rsidRDefault="00AC718B" w:rsidP="00AC718B">
      <w:pPr>
        <w:widowControl w:val="0"/>
        <w:autoSpaceDE w:val="0"/>
        <w:autoSpaceDN w:val="0"/>
        <w:adjustRightInd w:val="0"/>
        <w:spacing w:after="0" w:line="240" w:lineRule="auto"/>
        <w:ind w:left="1287"/>
        <w:jc w:val="both"/>
        <w:rPr>
          <w:rFonts w:ascii="Times New Roman" w:eastAsia="@Arial Unicode MS"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ind w:left="92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основе:</w:t>
      </w:r>
    </w:p>
    <w:p w:rsidR="00AC718B" w:rsidRPr="00AC718B" w:rsidRDefault="00AC718B" w:rsidP="00AC718B">
      <w:pPr>
        <w:widowControl w:val="0"/>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доброжелательности, доверия и внимания к людям, готовности к сотрудничеству и дружбе, оказанию помощи тем, кто в ней нуждается;</w:t>
      </w:r>
    </w:p>
    <w:p w:rsidR="00AC718B" w:rsidRPr="00AC718B" w:rsidRDefault="00AC718B" w:rsidP="00AC718B">
      <w:pPr>
        <w:widowControl w:val="0"/>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lastRenderedPageBreak/>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AC718B" w:rsidRPr="00AC718B" w:rsidRDefault="00AC718B" w:rsidP="00AC718B">
      <w:pPr>
        <w:widowControl w:val="0"/>
        <w:numPr>
          <w:ilvl w:val="0"/>
          <w:numId w:val="112"/>
        </w:numPr>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bCs/>
          <w:i/>
          <w:iCs/>
          <w:color w:val="000000"/>
          <w:sz w:val="23"/>
          <w:szCs w:val="23"/>
          <w:lang w:eastAsia="ru-RU"/>
        </w:rPr>
        <w:t xml:space="preserve">развитие ценностно-смысловой сферы личности </w:t>
      </w:r>
      <w:r w:rsidRPr="00AC718B">
        <w:rPr>
          <w:rFonts w:ascii="Times New Roman" w:eastAsia="@Arial Unicode MS" w:hAnsi="Times New Roman" w:cs="Times New Roman"/>
          <w:color w:val="000000"/>
          <w:sz w:val="23"/>
          <w:szCs w:val="23"/>
          <w:lang w:eastAsia="ru-RU"/>
        </w:rPr>
        <w:t>на основе общечеловеческих принципов нравственности и гуманизма:</w:t>
      </w:r>
    </w:p>
    <w:p w:rsidR="00AC718B" w:rsidRPr="00AC718B" w:rsidRDefault="00AC718B" w:rsidP="00AC718B">
      <w:pPr>
        <w:widowControl w:val="0"/>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принятия и уважения ценностей семьи и образовательного учреждения, коллектива и общества и стремления следовать им;</w:t>
      </w:r>
    </w:p>
    <w:p w:rsidR="00AC718B" w:rsidRPr="00AC718B" w:rsidRDefault="00AC718B" w:rsidP="00AC718B">
      <w:pPr>
        <w:widowControl w:val="0"/>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AC718B" w:rsidRPr="00AC718B" w:rsidRDefault="00AC718B" w:rsidP="00AC718B">
      <w:pPr>
        <w:widowControl w:val="0"/>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формирования эстетических чувств и чувства прекрасного через знакомство с национальной, отечественной и мировой художественной культурой;</w:t>
      </w:r>
    </w:p>
    <w:p w:rsidR="00AC718B" w:rsidRPr="00AC718B" w:rsidRDefault="00AC718B" w:rsidP="00AC718B">
      <w:pPr>
        <w:widowControl w:val="0"/>
        <w:numPr>
          <w:ilvl w:val="0"/>
          <w:numId w:val="112"/>
        </w:numPr>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bCs/>
          <w:i/>
          <w:iCs/>
          <w:color w:val="000000"/>
          <w:sz w:val="23"/>
          <w:szCs w:val="23"/>
          <w:lang w:eastAsia="ru-RU"/>
        </w:rPr>
        <w:t xml:space="preserve">развитие умения учиться </w:t>
      </w:r>
      <w:r w:rsidRPr="00AC718B">
        <w:rPr>
          <w:rFonts w:ascii="Times New Roman" w:eastAsia="@Arial Unicode MS" w:hAnsi="Times New Roman" w:cs="Times New Roman"/>
          <w:color w:val="000000"/>
          <w:sz w:val="23"/>
          <w:szCs w:val="23"/>
          <w:lang w:eastAsia="ru-RU"/>
        </w:rPr>
        <w:t>как первого шага к самообразованию и самовоспитанию, а именно:</w:t>
      </w:r>
    </w:p>
    <w:p w:rsidR="00AC718B" w:rsidRPr="00AC718B" w:rsidRDefault="00AC718B" w:rsidP="00AC718B">
      <w:pPr>
        <w:widowControl w:val="0"/>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развитие широких познавательных интересов, инициативы и любознательности, мотивов познания и творчества;</w:t>
      </w:r>
    </w:p>
    <w:p w:rsidR="00AC718B" w:rsidRPr="00AC718B" w:rsidRDefault="00AC718B" w:rsidP="00AC718B">
      <w:pPr>
        <w:widowControl w:val="0"/>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формирование умения учиться и способности к организации своей деятельности (планированию, контролю, оценке);</w:t>
      </w:r>
    </w:p>
    <w:p w:rsidR="00AC718B" w:rsidRPr="00AC718B" w:rsidRDefault="00AC718B" w:rsidP="00AC718B">
      <w:pPr>
        <w:widowControl w:val="0"/>
        <w:numPr>
          <w:ilvl w:val="0"/>
          <w:numId w:val="112"/>
        </w:numPr>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bCs/>
          <w:i/>
          <w:iCs/>
          <w:color w:val="000000"/>
          <w:sz w:val="23"/>
          <w:szCs w:val="23"/>
          <w:lang w:eastAsia="ru-RU"/>
        </w:rPr>
        <w:t xml:space="preserve">развитие самостоятельности, инициативы и ответственности личности </w:t>
      </w:r>
      <w:r w:rsidRPr="00AC718B">
        <w:rPr>
          <w:rFonts w:ascii="Times New Roman" w:eastAsia="@Arial Unicode MS" w:hAnsi="Times New Roman" w:cs="Times New Roman"/>
          <w:color w:val="000000"/>
          <w:sz w:val="23"/>
          <w:szCs w:val="23"/>
          <w:lang w:eastAsia="ru-RU"/>
        </w:rPr>
        <w:t>как условия её самоактуализации:</w:t>
      </w:r>
    </w:p>
    <w:p w:rsidR="00AC718B" w:rsidRPr="00AC718B" w:rsidRDefault="00AC718B" w:rsidP="00AC718B">
      <w:pPr>
        <w:widowControl w:val="0"/>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AC718B" w:rsidRPr="00AC718B" w:rsidRDefault="00AC718B" w:rsidP="00AC718B">
      <w:pPr>
        <w:widowControl w:val="0"/>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развитие готовности к самостоятельным поступкам и действиям, ответственности за их результаты;</w:t>
      </w:r>
    </w:p>
    <w:p w:rsidR="00AC718B" w:rsidRPr="00AC718B" w:rsidRDefault="00AC718B" w:rsidP="00AC718B">
      <w:pPr>
        <w:widowControl w:val="0"/>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формирование целеустремлённости и настойчивости в достижении целей, готовности к преодолению трудностей и жизненного оптимизма;</w:t>
      </w:r>
    </w:p>
    <w:p w:rsidR="00AC718B" w:rsidRPr="00AC718B" w:rsidRDefault="00AC718B" w:rsidP="00AC718B">
      <w:pPr>
        <w:widowControl w:val="0"/>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AC718B" w:rsidRPr="00AC718B" w:rsidRDefault="00AC718B" w:rsidP="00AC718B">
      <w:pPr>
        <w:widowControl w:val="0"/>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Реализация ценностных ориентиров общего образования в единстве процессов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w:t>
      </w:r>
    </w:p>
    <w:p w:rsidR="00AC718B" w:rsidRPr="00AC718B" w:rsidRDefault="00AC718B" w:rsidP="00AC718B">
      <w:pPr>
        <w:widowControl w:val="0"/>
        <w:autoSpaceDE w:val="0"/>
        <w:autoSpaceDN w:val="0"/>
        <w:adjustRightInd w:val="0"/>
        <w:spacing w:after="0" w:line="240" w:lineRule="auto"/>
        <w:ind w:firstLine="567"/>
        <w:jc w:val="center"/>
        <w:rPr>
          <w:rFonts w:ascii="Times New Roman" w:eastAsia="@Arial Unicode MS" w:hAnsi="Times New Roman" w:cs="Times New Roman"/>
          <w:b/>
          <w:bCs/>
          <w:color w:val="000000"/>
          <w:sz w:val="23"/>
          <w:szCs w:val="23"/>
          <w:lang w:eastAsia="ru-RU"/>
        </w:rPr>
      </w:pPr>
    </w:p>
    <w:p w:rsidR="00AC718B" w:rsidRPr="00AC718B" w:rsidRDefault="00AC718B" w:rsidP="00AC718B">
      <w:pPr>
        <w:widowControl w:val="0"/>
        <w:autoSpaceDE w:val="0"/>
        <w:autoSpaceDN w:val="0"/>
        <w:adjustRightInd w:val="0"/>
        <w:spacing w:after="0" w:line="240" w:lineRule="auto"/>
        <w:ind w:firstLine="567"/>
        <w:jc w:val="center"/>
        <w:rPr>
          <w:rFonts w:ascii="Times New Roman" w:eastAsia="@Arial Unicode MS" w:hAnsi="Times New Roman" w:cs="Times New Roman"/>
          <w:b/>
          <w:bCs/>
          <w:i/>
          <w:color w:val="000000"/>
          <w:sz w:val="23"/>
          <w:szCs w:val="23"/>
          <w:lang w:eastAsia="ru-RU"/>
        </w:rPr>
      </w:pPr>
      <w:r w:rsidRPr="00AC718B">
        <w:rPr>
          <w:rFonts w:ascii="Times New Roman" w:eastAsia="@Arial Unicode MS" w:hAnsi="Times New Roman" w:cs="Times New Roman"/>
          <w:b/>
          <w:bCs/>
          <w:i/>
          <w:color w:val="000000"/>
          <w:sz w:val="23"/>
          <w:szCs w:val="23"/>
          <w:lang w:eastAsia="ru-RU"/>
        </w:rPr>
        <w:t>2.1.2. Понятие, функции, состав и характеристики универсальных учебных действий при получении начального общего образования.</w:t>
      </w:r>
    </w:p>
    <w:p w:rsidR="00AC718B" w:rsidRPr="00AC718B" w:rsidRDefault="00AC718B" w:rsidP="00AC718B">
      <w:pPr>
        <w:widowControl w:val="0"/>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Последовательная реализация деятельностного подхода направлена на повышение эффективности образования, более гибкое и прочное усвоение знаний учащимися, возможность их самостоятельного движения в изучаемой области, существенное повышение их мотивации и интереса к учёбе.</w:t>
      </w:r>
    </w:p>
    <w:p w:rsidR="00AC718B" w:rsidRPr="00AC718B" w:rsidRDefault="00AC718B" w:rsidP="00AC718B">
      <w:pPr>
        <w:widowControl w:val="0"/>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школе.</w:t>
      </w:r>
    </w:p>
    <w:p w:rsidR="00AC718B" w:rsidRPr="00AC718B" w:rsidRDefault="00AC718B" w:rsidP="00AC718B">
      <w:pPr>
        <w:widowControl w:val="0"/>
        <w:autoSpaceDE w:val="0"/>
        <w:autoSpaceDN w:val="0"/>
        <w:adjustRightInd w:val="0"/>
        <w:spacing w:after="0" w:line="240" w:lineRule="auto"/>
        <w:ind w:firstLine="567"/>
        <w:jc w:val="both"/>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color w:val="000000"/>
          <w:sz w:val="23"/>
          <w:szCs w:val="23"/>
          <w:lang w:eastAsia="ru-RU"/>
        </w:rPr>
        <w:t>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деятельности (в младшем подростковом и старшем подростковом возрасте).</w:t>
      </w:r>
    </w:p>
    <w:p w:rsidR="00AC718B" w:rsidRPr="00AC718B" w:rsidRDefault="00AC718B" w:rsidP="00AC718B">
      <w:pPr>
        <w:widowControl w:val="0"/>
        <w:autoSpaceDE w:val="0"/>
        <w:autoSpaceDN w:val="0"/>
        <w:adjustRightInd w:val="0"/>
        <w:spacing w:after="0" w:line="240" w:lineRule="auto"/>
        <w:ind w:firstLine="567"/>
        <w:jc w:val="center"/>
        <w:rPr>
          <w:rFonts w:ascii="Times New Roman" w:eastAsia="@Arial Unicode MS" w:hAnsi="Times New Roman" w:cs="Times New Roman"/>
          <w:b/>
          <w:bCs/>
          <w:color w:val="000000"/>
          <w:sz w:val="23"/>
          <w:szCs w:val="23"/>
          <w:lang w:eastAsia="ru-RU"/>
        </w:rPr>
      </w:pPr>
    </w:p>
    <w:p w:rsidR="00AC718B" w:rsidRPr="00AC718B" w:rsidRDefault="00AC718B" w:rsidP="00AC718B">
      <w:pPr>
        <w:widowControl w:val="0"/>
        <w:autoSpaceDE w:val="0"/>
        <w:autoSpaceDN w:val="0"/>
        <w:adjustRightInd w:val="0"/>
        <w:spacing w:after="0" w:line="240" w:lineRule="auto"/>
        <w:ind w:firstLine="567"/>
        <w:jc w:val="center"/>
        <w:rPr>
          <w:rFonts w:ascii="Times New Roman" w:eastAsia="@Arial Unicode MS" w:hAnsi="Times New Roman" w:cs="Times New Roman"/>
          <w:b/>
          <w:bCs/>
          <w:color w:val="000000"/>
          <w:sz w:val="23"/>
          <w:szCs w:val="23"/>
          <w:lang w:eastAsia="ru-RU"/>
        </w:rPr>
      </w:pPr>
    </w:p>
    <w:p w:rsidR="00AC718B" w:rsidRPr="00AC718B" w:rsidRDefault="00AC718B" w:rsidP="00AC718B">
      <w:pPr>
        <w:widowControl w:val="0"/>
        <w:autoSpaceDE w:val="0"/>
        <w:autoSpaceDN w:val="0"/>
        <w:adjustRightInd w:val="0"/>
        <w:spacing w:after="0" w:line="240" w:lineRule="auto"/>
        <w:ind w:firstLine="567"/>
        <w:jc w:val="center"/>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bCs/>
          <w:color w:val="000000"/>
          <w:sz w:val="23"/>
          <w:szCs w:val="23"/>
          <w:lang w:eastAsia="ru-RU"/>
        </w:rPr>
        <w:t>Понятие «универсальные учебные действия»</w:t>
      </w:r>
    </w:p>
    <w:p w:rsidR="00AC718B" w:rsidRPr="00AC718B" w:rsidRDefault="00AC718B" w:rsidP="00AC718B">
      <w:pPr>
        <w:widowControl w:val="0"/>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 широком значении термин «универсальные учебные действия» означает умение учиться, т.е. способность субъекта к саморазвитию и самосовершенствованию путём сознательного и активного присвоения нового социального опыта.</w:t>
      </w:r>
    </w:p>
    <w:p w:rsidR="00AC718B" w:rsidRPr="00AC718B" w:rsidRDefault="00AC718B" w:rsidP="00AC718B">
      <w:pPr>
        <w:widowControl w:val="0"/>
        <w:autoSpaceDE w:val="0"/>
        <w:autoSpaceDN w:val="0"/>
        <w:adjustRightInd w:val="0"/>
        <w:spacing w:after="0" w:line="240" w:lineRule="auto"/>
        <w:ind w:firstLine="567"/>
        <w:jc w:val="both"/>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Способность учащегося самостоятельно успешно усваивать новые знания, формировать умения и компетентности, включая самостоятельную организацию этого процесса, т.е. умение учиться, обеспечивается тем, что универсальные учебные действия как обобщённые действия открывают </w:t>
      </w:r>
      <w:r w:rsidRPr="00AC718B">
        <w:rPr>
          <w:rFonts w:ascii="Times New Roman" w:eastAsia="@Arial Unicode MS" w:hAnsi="Times New Roman" w:cs="Times New Roman"/>
          <w:color w:val="000000"/>
          <w:sz w:val="23"/>
          <w:szCs w:val="23"/>
          <w:lang w:eastAsia="ru-RU"/>
        </w:rPr>
        <w:lastRenderedPageBreak/>
        <w:t>учащимся 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учащимися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учащимися предметных знаний, формирования умений и компетенций, образа мира и ценностно-смысловых оснований личностного морального выбора.</w:t>
      </w:r>
    </w:p>
    <w:p w:rsidR="00AC718B" w:rsidRPr="00AC718B" w:rsidRDefault="00AC718B" w:rsidP="00AC718B">
      <w:pPr>
        <w:widowControl w:val="0"/>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bCs/>
          <w:color w:val="000000"/>
          <w:sz w:val="23"/>
          <w:szCs w:val="23"/>
          <w:lang w:eastAsia="ru-RU"/>
        </w:rPr>
        <w:t>Функции универсальных учебных действий:</w:t>
      </w:r>
    </w:p>
    <w:p w:rsidR="00AC718B" w:rsidRPr="00AC718B" w:rsidRDefault="00AC718B" w:rsidP="00AC718B">
      <w:pPr>
        <w:widowControl w:val="0"/>
        <w:numPr>
          <w:ilvl w:val="0"/>
          <w:numId w:val="112"/>
        </w:numPr>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AC718B" w:rsidRPr="00AC718B" w:rsidRDefault="00AC718B" w:rsidP="00AC718B">
      <w:pPr>
        <w:widowControl w:val="0"/>
        <w:numPr>
          <w:ilvl w:val="0"/>
          <w:numId w:val="112"/>
        </w:numPr>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AC718B" w:rsidRPr="00AC718B" w:rsidRDefault="00AC718B" w:rsidP="00AC718B">
      <w:pPr>
        <w:widowControl w:val="0"/>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учащегося независимо от её специально-предметного содержания. </w:t>
      </w:r>
    </w:p>
    <w:p w:rsidR="00AC718B" w:rsidRPr="00AC718B" w:rsidRDefault="00AC718B" w:rsidP="00AC718B">
      <w:pPr>
        <w:widowControl w:val="0"/>
        <w:autoSpaceDE w:val="0"/>
        <w:autoSpaceDN w:val="0"/>
        <w:adjustRightInd w:val="0"/>
        <w:spacing w:after="0" w:line="240" w:lineRule="auto"/>
        <w:ind w:firstLine="567"/>
        <w:jc w:val="both"/>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color w:val="000000"/>
          <w:sz w:val="23"/>
          <w:szCs w:val="23"/>
          <w:lang w:eastAsia="ru-RU"/>
        </w:rPr>
        <w:t>Универсальные учебные действия обеспечивают этапы усвоения учебного содержания и формирования психологических способностей учащегося.</w:t>
      </w:r>
    </w:p>
    <w:p w:rsidR="00AC718B" w:rsidRPr="00AC718B" w:rsidRDefault="00AC718B" w:rsidP="00AC718B">
      <w:pPr>
        <w:widowControl w:val="0"/>
        <w:autoSpaceDE w:val="0"/>
        <w:autoSpaceDN w:val="0"/>
        <w:adjustRightInd w:val="0"/>
        <w:spacing w:after="0" w:line="240" w:lineRule="auto"/>
        <w:ind w:firstLine="567"/>
        <w:jc w:val="center"/>
        <w:rPr>
          <w:rFonts w:ascii="Times New Roman" w:eastAsia="@Arial Unicode MS" w:hAnsi="Times New Roman" w:cs="Times New Roman"/>
          <w:b/>
          <w:bCs/>
          <w:color w:val="000000"/>
          <w:sz w:val="23"/>
          <w:szCs w:val="23"/>
          <w:lang w:eastAsia="ru-RU"/>
        </w:rPr>
      </w:pPr>
    </w:p>
    <w:p w:rsidR="00AC718B" w:rsidRPr="00AC718B" w:rsidRDefault="00AC718B" w:rsidP="00AC718B">
      <w:pPr>
        <w:widowControl w:val="0"/>
        <w:autoSpaceDE w:val="0"/>
        <w:autoSpaceDN w:val="0"/>
        <w:adjustRightInd w:val="0"/>
        <w:spacing w:after="0" w:line="240" w:lineRule="auto"/>
        <w:ind w:firstLine="567"/>
        <w:jc w:val="center"/>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bCs/>
          <w:color w:val="000000"/>
          <w:sz w:val="23"/>
          <w:szCs w:val="23"/>
          <w:lang w:eastAsia="ru-RU"/>
        </w:rPr>
        <w:t>Виды универсальных учебных действий</w:t>
      </w:r>
    </w:p>
    <w:p w:rsidR="00AC718B" w:rsidRPr="00AC718B" w:rsidRDefault="00AC718B" w:rsidP="00AC718B">
      <w:pPr>
        <w:widowControl w:val="0"/>
        <w:autoSpaceDE w:val="0"/>
        <w:autoSpaceDN w:val="0"/>
        <w:adjustRightInd w:val="0"/>
        <w:spacing w:after="0" w:line="240" w:lineRule="auto"/>
        <w:ind w:firstLine="567"/>
        <w:jc w:val="both"/>
        <w:rPr>
          <w:rFonts w:ascii="Times New Roman" w:eastAsia="@Arial Unicode MS" w:hAnsi="Times New Roman" w:cs="Times New Roman"/>
          <w:b/>
          <w:bCs/>
          <w:i/>
          <w:iCs/>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В составе основных видов универсальных учебных действий, соответствующих ключевым целям общего образования, можно выделить четыре блока: </w:t>
      </w:r>
      <w:r w:rsidRPr="00AC718B">
        <w:rPr>
          <w:rFonts w:ascii="Times New Roman" w:eastAsia="@Arial Unicode MS" w:hAnsi="Times New Roman" w:cs="Times New Roman"/>
          <w:b/>
          <w:bCs/>
          <w:i/>
          <w:iCs/>
          <w:color w:val="000000"/>
          <w:sz w:val="23"/>
          <w:szCs w:val="23"/>
          <w:lang w:eastAsia="ru-RU"/>
        </w:rPr>
        <w:t>личностный</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b/>
          <w:bCs/>
          <w:i/>
          <w:iCs/>
          <w:color w:val="000000"/>
          <w:sz w:val="23"/>
          <w:szCs w:val="23"/>
          <w:lang w:eastAsia="ru-RU"/>
        </w:rPr>
        <w:t xml:space="preserve">регулятивный </w:t>
      </w:r>
      <w:r w:rsidRPr="00AC718B">
        <w:rPr>
          <w:rFonts w:ascii="Times New Roman" w:eastAsia="@Arial Unicode MS" w:hAnsi="Times New Roman" w:cs="Times New Roman"/>
          <w:color w:val="000000"/>
          <w:sz w:val="23"/>
          <w:szCs w:val="23"/>
          <w:lang w:eastAsia="ru-RU"/>
        </w:rPr>
        <w:t>(</w:t>
      </w:r>
      <w:r w:rsidRPr="00AC718B">
        <w:rPr>
          <w:rFonts w:ascii="Times New Roman" w:eastAsia="@Arial Unicode MS" w:hAnsi="Times New Roman" w:cs="Times New Roman"/>
          <w:i/>
          <w:iCs/>
          <w:color w:val="000000"/>
          <w:sz w:val="23"/>
          <w:szCs w:val="23"/>
          <w:lang w:eastAsia="ru-RU"/>
        </w:rPr>
        <w:t>включающий также действия саморегуляции</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b/>
          <w:bCs/>
          <w:i/>
          <w:iCs/>
          <w:color w:val="000000"/>
          <w:sz w:val="23"/>
          <w:szCs w:val="23"/>
          <w:lang w:eastAsia="ru-RU"/>
        </w:rPr>
        <w:t xml:space="preserve">познавательный </w:t>
      </w:r>
      <w:r w:rsidRPr="00AC718B">
        <w:rPr>
          <w:rFonts w:ascii="Times New Roman" w:eastAsia="@Arial Unicode MS" w:hAnsi="Times New Roman" w:cs="Times New Roman"/>
          <w:color w:val="000000"/>
          <w:sz w:val="23"/>
          <w:szCs w:val="23"/>
          <w:lang w:eastAsia="ru-RU"/>
        </w:rPr>
        <w:t xml:space="preserve">и </w:t>
      </w:r>
      <w:r w:rsidRPr="00AC718B">
        <w:rPr>
          <w:rFonts w:ascii="Times New Roman" w:eastAsia="@Arial Unicode MS" w:hAnsi="Times New Roman" w:cs="Times New Roman"/>
          <w:b/>
          <w:bCs/>
          <w:i/>
          <w:iCs/>
          <w:color w:val="000000"/>
          <w:sz w:val="23"/>
          <w:szCs w:val="23"/>
          <w:lang w:eastAsia="ru-RU"/>
        </w:rPr>
        <w:t>коммуникативный</w:t>
      </w:r>
      <w:r w:rsidRPr="00AC718B">
        <w:rPr>
          <w:rFonts w:ascii="Times New Roman" w:eastAsia="@Arial Unicode MS" w:hAnsi="Times New Roman" w:cs="Times New Roman"/>
          <w:color w:val="000000"/>
          <w:sz w:val="23"/>
          <w:szCs w:val="23"/>
          <w:lang w:eastAsia="ru-RU"/>
        </w:rPr>
        <w:t>.</w:t>
      </w:r>
    </w:p>
    <w:p w:rsidR="00AC718B" w:rsidRPr="00AC718B" w:rsidRDefault="00AC718B" w:rsidP="00AC718B">
      <w:pPr>
        <w:widowControl w:val="0"/>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bCs/>
          <w:i/>
          <w:iCs/>
          <w:color w:val="000000"/>
          <w:sz w:val="23"/>
          <w:szCs w:val="23"/>
          <w:lang w:eastAsia="ru-RU"/>
        </w:rPr>
        <w:t xml:space="preserve">Личностные универсальные учебные действия </w:t>
      </w:r>
      <w:r w:rsidRPr="00AC718B">
        <w:rPr>
          <w:rFonts w:ascii="Times New Roman" w:eastAsia="@Arial Unicode MS" w:hAnsi="Times New Roman" w:cs="Times New Roman"/>
          <w:color w:val="000000"/>
          <w:sz w:val="23"/>
          <w:szCs w:val="23"/>
          <w:lang w:eastAsia="ru-RU"/>
        </w:rPr>
        <w:t>обеспечивают ценностно-смысловую ориентацию учащихся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три вида личностных действий:</w:t>
      </w:r>
    </w:p>
    <w:p w:rsidR="00AC718B" w:rsidRPr="00AC718B" w:rsidRDefault="00AC718B" w:rsidP="00AC718B">
      <w:pPr>
        <w:widowControl w:val="0"/>
        <w:numPr>
          <w:ilvl w:val="0"/>
          <w:numId w:val="113"/>
        </w:numPr>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личностное, профессиональное, жизненное самоопределение;</w:t>
      </w:r>
    </w:p>
    <w:p w:rsidR="00AC718B" w:rsidRPr="00AC718B" w:rsidRDefault="00AC718B" w:rsidP="00AC718B">
      <w:pPr>
        <w:widowControl w:val="0"/>
        <w:numPr>
          <w:ilvl w:val="0"/>
          <w:numId w:val="113"/>
        </w:numPr>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смыслообр</w:t>
      </w:r>
      <w:r w:rsidR="004C64EF">
        <w:rPr>
          <w:rFonts w:ascii="Times New Roman" w:eastAsia="@Arial Unicode MS" w:hAnsi="Times New Roman" w:cs="Times New Roman"/>
          <w:color w:val="000000"/>
          <w:sz w:val="23"/>
          <w:szCs w:val="23"/>
          <w:lang w:eastAsia="ru-RU"/>
        </w:rPr>
        <w:t>азование, т. е. установление уча</w:t>
      </w:r>
      <w:r w:rsidRPr="00AC718B">
        <w:rPr>
          <w:rFonts w:ascii="Times New Roman" w:eastAsia="@Arial Unicode MS" w:hAnsi="Times New Roman" w:cs="Times New Roman"/>
          <w:color w:val="000000"/>
          <w:sz w:val="23"/>
          <w:szCs w:val="23"/>
          <w:lang w:eastAsia="ru-RU"/>
        </w:rPr>
        <w:t xml:space="preserve">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w:t>
      </w:r>
      <w:r w:rsidRPr="00AC718B">
        <w:rPr>
          <w:rFonts w:ascii="Times New Roman" w:eastAsia="@Arial Unicode MS" w:hAnsi="Times New Roman" w:cs="Times New Roman"/>
          <w:i/>
          <w:iCs/>
          <w:color w:val="000000"/>
          <w:sz w:val="23"/>
          <w:szCs w:val="23"/>
          <w:lang w:eastAsia="ru-RU"/>
        </w:rPr>
        <w:t xml:space="preserve">какое значение и какой смысл имеет для меня учение? </w:t>
      </w:r>
      <w:r w:rsidRPr="00AC718B">
        <w:rPr>
          <w:rFonts w:ascii="Times New Roman" w:eastAsia="@Arial Unicode MS" w:hAnsi="Times New Roman" w:cs="Times New Roman"/>
          <w:color w:val="000000"/>
          <w:sz w:val="23"/>
          <w:szCs w:val="23"/>
          <w:lang w:eastAsia="ru-RU"/>
        </w:rPr>
        <w:t>— и уметь на него отвечать;</w:t>
      </w:r>
    </w:p>
    <w:p w:rsidR="00AC718B" w:rsidRPr="00AC718B" w:rsidRDefault="00AC718B" w:rsidP="00AC718B">
      <w:pPr>
        <w:widowControl w:val="0"/>
        <w:numPr>
          <w:ilvl w:val="0"/>
          <w:numId w:val="113"/>
        </w:numPr>
        <w:autoSpaceDE w:val="0"/>
        <w:autoSpaceDN w:val="0"/>
        <w:adjustRightInd w:val="0"/>
        <w:spacing w:after="0" w:line="240" w:lineRule="auto"/>
        <w:jc w:val="both"/>
        <w:rPr>
          <w:rFonts w:ascii="Times New Roman" w:eastAsia="@Arial Unicode MS" w:hAnsi="Times New Roman" w:cs="Times New Roman"/>
          <w:b/>
          <w:bCs/>
          <w:i/>
          <w:iCs/>
          <w:color w:val="000000"/>
          <w:sz w:val="23"/>
          <w:szCs w:val="23"/>
          <w:lang w:eastAsia="ru-RU"/>
        </w:rPr>
      </w:pPr>
      <w:r w:rsidRPr="00AC718B">
        <w:rPr>
          <w:rFonts w:ascii="Times New Roman" w:eastAsia="@Arial Unicode MS" w:hAnsi="Times New Roman" w:cs="Times New Roman"/>
          <w:color w:val="000000"/>
          <w:sz w:val="23"/>
          <w:szCs w:val="23"/>
          <w:lang w:eastAsia="ru-RU"/>
        </w:rPr>
        <w:t>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AC718B" w:rsidRPr="00AC718B" w:rsidRDefault="00AC718B" w:rsidP="00AC718B">
      <w:pPr>
        <w:widowControl w:val="0"/>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bCs/>
          <w:i/>
          <w:iCs/>
          <w:color w:val="000000"/>
          <w:sz w:val="23"/>
          <w:szCs w:val="23"/>
          <w:lang w:eastAsia="ru-RU"/>
        </w:rPr>
        <w:t xml:space="preserve">Регулятивные универсальные учебные действия </w:t>
      </w:r>
      <w:r w:rsidRPr="00AC718B">
        <w:rPr>
          <w:rFonts w:ascii="Times New Roman" w:eastAsia="@Arial Unicode MS" w:hAnsi="Times New Roman" w:cs="Times New Roman"/>
          <w:color w:val="000000"/>
          <w:sz w:val="23"/>
          <w:szCs w:val="23"/>
          <w:lang w:eastAsia="ru-RU"/>
        </w:rPr>
        <w:t>обеспечивают учащимся организацию своей учебной деятельности. К ним относятся:</w:t>
      </w:r>
    </w:p>
    <w:p w:rsidR="00AC718B" w:rsidRPr="00AC718B" w:rsidRDefault="00AC718B" w:rsidP="00AC718B">
      <w:pPr>
        <w:widowControl w:val="0"/>
        <w:numPr>
          <w:ilvl w:val="0"/>
          <w:numId w:val="114"/>
        </w:numPr>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целеполагание как постановка учебной задачи на основе соотнесения того, что уже известно и усвоено учащимися, и того, что ещё неизвестно;</w:t>
      </w:r>
    </w:p>
    <w:p w:rsidR="00AC718B" w:rsidRPr="00AC718B" w:rsidRDefault="00AC718B" w:rsidP="00AC718B">
      <w:pPr>
        <w:widowControl w:val="0"/>
        <w:numPr>
          <w:ilvl w:val="0"/>
          <w:numId w:val="114"/>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AC718B" w:rsidRPr="00AC718B" w:rsidRDefault="00AC718B" w:rsidP="00AC718B">
      <w:pPr>
        <w:widowControl w:val="0"/>
        <w:numPr>
          <w:ilvl w:val="0"/>
          <w:numId w:val="114"/>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прогнозирование — предвосхищение результата и уровня усвоения знаний, его временных характеристик;</w:t>
      </w:r>
    </w:p>
    <w:p w:rsidR="00AC718B" w:rsidRPr="00AC718B" w:rsidRDefault="00AC718B" w:rsidP="00AC718B">
      <w:pPr>
        <w:widowControl w:val="0"/>
        <w:numPr>
          <w:ilvl w:val="0"/>
          <w:numId w:val="114"/>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контроль в форме сличения способа действия и его результата с заданным эталоном с целью обнаружения отклонений и отличий от эталона;</w:t>
      </w:r>
    </w:p>
    <w:p w:rsidR="00AC718B" w:rsidRPr="00AC718B" w:rsidRDefault="00AC718B" w:rsidP="00AC718B">
      <w:pPr>
        <w:widowControl w:val="0"/>
        <w:numPr>
          <w:ilvl w:val="0"/>
          <w:numId w:val="114"/>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AC718B" w:rsidRPr="00AC718B" w:rsidRDefault="00AC718B" w:rsidP="00AC718B">
      <w:pPr>
        <w:widowControl w:val="0"/>
        <w:numPr>
          <w:ilvl w:val="0"/>
          <w:numId w:val="114"/>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AC718B" w:rsidRPr="00AC718B" w:rsidRDefault="00AC718B" w:rsidP="00AC718B">
      <w:pPr>
        <w:widowControl w:val="0"/>
        <w:numPr>
          <w:ilvl w:val="0"/>
          <w:numId w:val="114"/>
        </w:numPr>
        <w:tabs>
          <w:tab w:val="left" w:leader="dot" w:pos="624"/>
        </w:tabs>
        <w:autoSpaceDE w:val="0"/>
        <w:autoSpaceDN w:val="0"/>
        <w:adjustRightInd w:val="0"/>
        <w:spacing w:after="0" w:line="240" w:lineRule="auto"/>
        <w:jc w:val="both"/>
        <w:rPr>
          <w:rFonts w:ascii="Times New Roman" w:eastAsia="@Arial Unicode MS" w:hAnsi="Times New Roman" w:cs="Times New Roman"/>
          <w:b/>
          <w:bCs/>
          <w:i/>
          <w:iCs/>
          <w:color w:val="000000"/>
          <w:sz w:val="23"/>
          <w:szCs w:val="23"/>
          <w:lang w:eastAsia="ru-RU"/>
        </w:rPr>
      </w:pPr>
      <w:r w:rsidRPr="00AC718B">
        <w:rPr>
          <w:rFonts w:ascii="Times New Roman" w:eastAsia="@Arial Unicode MS" w:hAnsi="Times New Roman" w:cs="Times New Roman"/>
          <w:color w:val="000000"/>
          <w:sz w:val="23"/>
          <w:szCs w:val="23"/>
          <w:lang w:eastAsia="ru-RU"/>
        </w:rPr>
        <w:lastRenderedPageBreak/>
        <w:t>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b/>
          <w:bCs/>
          <w:i/>
          <w:iCs/>
          <w:color w:val="000000"/>
          <w:sz w:val="23"/>
          <w:szCs w:val="23"/>
          <w:lang w:eastAsia="ru-RU"/>
        </w:rPr>
        <w:t xml:space="preserve">Познавательные универсальные учебные действия </w:t>
      </w:r>
      <w:r w:rsidRPr="00AC718B">
        <w:rPr>
          <w:rFonts w:ascii="Times New Roman" w:eastAsia="@Arial Unicode MS" w:hAnsi="Times New Roman" w:cs="Times New Roman"/>
          <w:color w:val="000000"/>
          <w:sz w:val="23"/>
          <w:szCs w:val="23"/>
          <w:lang w:eastAsia="ru-RU"/>
        </w:rPr>
        <w:t>включают: общеучебные, логические учебные действия, а также постановку и решение проблемы.</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color w:val="000000"/>
          <w:sz w:val="23"/>
          <w:szCs w:val="23"/>
          <w:lang w:eastAsia="ru-RU"/>
        </w:rPr>
      </w:pPr>
      <w:r w:rsidRPr="00AC718B">
        <w:rPr>
          <w:rFonts w:ascii="Times New Roman" w:eastAsia="@Arial Unicode MS" w:hAnsi="Times New Roman" w:cs="Times New Roman"/>
          <w:b/>
          <w:i/>
          <w:iCs/>
          <w:color w:val="000000"/>
          <w:sz w:val="23"/>
          <w:szCs w:val="23"/>
          <w:lang w:eastAsia="ru-RU"/>
        </w:rPr>
        <w:t>Общеучебные универсальные действия</w:t>
      </w:r>
      <w:r w:rsidRPr="00AC718B">
        <w:rPr>
          <w:rFonts w:ascii="Times New Roman" w:eastAsia="@Arial Unicode MS" w:hAnsi="Times New Roman" w:cs="Times New Roman"/>
          <w:b/>
          <w:color w:val="000000"/>
          <w:sz w:val="23"/>
          <w:szCs w:val="23"/>
          <w:lang w:eastAsia="ru-RU"/>
        </w:rPr>
        <w:t>:</w:t>
      </w:r>
    </w:p>
    <w:p w:rsidR="00AC718B" w:rsidRPr="00AC718B" w:rsidRDefault="00AC718B" w:rsidP="00AC718B">
      <w:pPr>
        <w:widowControl w:val="0"/>
        <w:numPr>
          <w:ilvl w:val="0"/>
          <w:numId w:val="115"/>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самостоятельное выделение и формулирование познавательной цели;</w:t>
      </w:r>
    </w:p>
    <w:p w:rsidR="00AC718B" w:rsidRPr="00AC718B" w:rsidRDefault="00AC718B" w:rsidP="00AC718B">
      <w:pPr>
        <w:widowControl w:val="0"/>
        <w:numPr>
          <w:ilvl w:val="0"/>
          <w:numId w:val="115"/>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AC718B" w:rsidRPr="00AC718B" w:rsidRDefault="00AC718B" w:rsidP="00AC718B">
      <w:pPr>
        <w:widowControl w:val="0"/>
        <w:numPr>
          <w:ilvl w:val="0"/>
          <w:numId w:val="115"/>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структурирование знаний;</w:t>
      </w:r>
    </w:p>
    <w:p w:rsidR="00AC718B" w:rsidRPr="00AC718B" w:rsidRDefault="00AC718B" w:rsidP="00AC718B">
      <w:pPr>
        <w:widowControl w:val="0"/>
        <w:numPr>
          <w:ilvl w:val="0"/>
          <w:numId w:val="115"/>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осознанное и произвольное построение речевого высказывания в устной и письменной форме;</w:t>
      </w:r>
    </w:p>
    <w:p w:rsidR="00AC718B" w:rsidRPr="00AC718B" w:rsidRDefault="00AC718B" w:rsidP="00AC718B">
      <w:pPr>
        <w:widowControl w:val="0"/>
        <w:numPr>
          <w:ilvl w:val="0"/>
          <w:numId w:val="115"/>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выбор наиболее эффективных способов решения задач в зависимости от конкретных условий;</w:t>
      </w:r>
    </w:p>
    <w:p w:rsidR="00AC718B" w:rsidRPr="00AC718B" w:rsidRDefault="00AC718B" w:rsidP="00AC718B">
      <w:pPr>
        <w:widowControl w:val="0"/>
        <w:numPr>
          <w:ilvl w:val="0"/>
          <w:numId w:val="115"/>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рефлексия способов и условий действия, контроль и оценка процесса и результатов деятельности;</w:t>
      </w:r>
    </w:p>
    <w:p w:rsidR="00AC718B" w:rsidRPr="00AC718B" w:rsidRDefault="00AC718B" w:rsidP="00AC718B">
      <w:pPr>
        <w:widowControl w:val="0"/>
        <w:numPr>
          <w:ilvl w:val="0"/>
          <w:numId w:val="115"/>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AC718B" w:rsidRPr="00AC718B" w:rsidRDefault="00AC718B" w:rsidP="00AC718B">
      <w:pPr>
        <w:widowControl w:val="0"/>
        <w:numPr>
          <w:ilvl w:val="0"/>
          <w:numId w:val="115"/>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Особую группу общеучебных универсальных действий составляют </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color w:val="000000"/>
          <w:sz w:val="23"/>
          <w:szCs w:val="23"/>
          <w:lang w:eastAsia="ru-RU"/>
        </w:rPr>
      </w:pPr>
      <w:r w:rsidRPr="00AC718B">
        <w:rPr>
          <w:rFonts w:ascii="Times New Roman" w:eastAsia="@Arial Unicode MS" w:hAnsi="Times New Roman" w:cs="Times New Roman"/>
          <w:b/>
          <w:i/>
          <w:iCs/>
          <w:color w:val="000000"/>
          <w:sz w:val="23"/>
          <w:szCs w:val="23"/>
          <w:lang w:eastAsia="ru-RU"/>
        </w:rPr>
        <w:t>Знаково-символические действия</w:t>
      </w:r>
      <w:r w:rsidRPr="00AC718B">
        <w:rPr>
          <w:rFonts w:ascii="Times New Roman" w:eastAsia="@Arial Unicode MS" w:hAnsi="Times New Roman" w:cs="Times New Roman"/>
          <w:b/>
          <w:color w:val="000000"/>
          <w:sz w:val="23"/>
          <w:szCs w:val="23"/>
          <w:lang w:eastAsia="ru-RU"/>
        </w:rPr>
        <w:t>:</w:t>
      </w:r>
    </w:p>
    <w:p w:rsidR="00AC718B" w:rsidRPr="00AC718B" w:rsidRDefault="00AC718B" w:rsidP="00AC718B">
      <w:pPr>
        <w:widowControl w:val="0"/>
        <w:numPr>
          <w:ilvl w:val="0"/>
          <w:numId w:val="116"/>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AC718B" w:rsidRPr="00AC718B" w:rsidRDefault="00AC718B" w:rsidP="00AC718B">
      <w:pPr>
        <w:widowControl w:val="0"/>
        <w:numPr>
          <w:ilvl w:val="0"/>
          <w:numId w:val="116"/>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color w:val="000000"/>
          <w:sz w:val="23"/>
          <w:szCs w:val="23"/>
          <w:lang w:eastAsia="ru-RU"/>
        </w:rPr>
        <w:t>преобразование модели с целью выявления общих законов, определяющих данную предметную область.</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color w:val="000000"/>
          <w:sz w:val="23"/>
          <w:szCs w:val="23"/>
          <w:lang w:eastAsia="ru-RU"/>
        </w:rPr>
      </w:pPr>
      <w:r w:rsidRPr="00AC718B">
        <w:rPr>
          <w:rFonts w:ascii="Times New Roman" w:eastAsia="@Arial Unicode MS" w:hAnsi="Times New Roman" w:cs="Times New Roman"/>
          <w:b/>
          <w:i/>
          <w:iCs/>
          <w:color w:val="000000"/>
          <w:sz w:val="23"/>
          <w:szCs w:val="23"/>
          <w:lang w:eastAsia="ru-RU"/>
        </w:rPr>
        <w:t>Логические универсальные действия</w:t>
      </w:r>
      <w:r w:rsidRPr="00AC718B">
        <w:rPr>
          <w:rFonts w:ascii="Times New Roman" w:eastAsia="@Arial Unicode MS" w:hAnsi="Times New Roman" w:cs="Times New Roman"/>
          <w:b/>
          <w:color w:val="000000"/>
          <w:sz w:val="23"/>
          <w:szCs w:val="23"/>
          <w:lang w:eastAsia="ru-RU"/>
        </w:rPr>
        <w:t>:</w:t>
      </w:r>
    </w:p>
    <w:p w:rsidR="00AC718B" w:rsidRPr="00AC718B" w:rsidRDefault="00AC718B" w:rsidP="00AC718B">
      <w:pPr>
        <w:widowControl w:val="0"/>
        <w:numPr>
          <w:ilvl w:val="0"/>
          <w:numId w:val="117"/>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анализ объектов с целью выделения признаков (существенных, несущественных);</w:t>
      </w:r>
    </w:p>
    <w:p w:rsidR="00AC718B" w:rsidRPr="00AC718B" w:rsidRDefault="00AC718B" w:rsidP="00AC718B">
      <w:pPr>
        <w:widowControl w:val="0"/>
        <w:numPr>
          <w:ilvl w:val="0"/>
          <w:numId w:val="117"/>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синтез — составление целого из частей, в том числе самостоятельное достраивание с восполнением недостающих компонентов;</w:t>
      </w:r>
    </w:p>
    <w:p w:rsidR="00AC718B" w:rsidRPr="00AC718B" w:rsidRDefault="00AC718B" w:rsidP="00AC718B">
      <w:pPr>
        <w:widowControl w:val="0"/>
        <w:numPr>
          <w:ilvl w:val="0"/>
          <w:numId w:val="117"/>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выбор оснований и критериев для сравнения, сериации, классификации объектов;</w:t>
      </w:r>
    </w:p>
    <w:p w:rsidR="00AC718B" w:rsidRPr="00AC718B" w:rsidRDefault="00AC718B" w:rsidP="00AC718B">
      <w:pPr>
        <w:widowControl w:val="0"/>
        <w:numPr>
          <w:ilvl w:val="0"/>
          <w:numId w:val="117"/>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подведение под понятие, выведение следствий;</w:t>
      </w:r>
    </w:p>
    <w:p w:rsidR="00AC718B" w:rsidRPr="00AC718B" w:rsidRDefault="00AC718B" w:rsidP="00AC718B">
      <w:pPr>
        <w:widowControl w:val="0"/>
        <w:numPr>
          <w:ilvl w:val="0"/>
          <w:numId w:val="117"/>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установление причинно-следственных связей, представление цепочек объектов и явлений;</w:t>
      </w:r>
    </w:p>
    <w:p w:rsidR="00AC718B" w:rsidRPr="00AC718B" w:rsidRDefault="00AC718B" w:rsidP="00AC718B">
      <w:pPr>
        <w:widowControl w:val="0"/>
        <w:numPr>
          <w:ilvl w:val="0"/>
          <w:numId w:val="117"/>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построение логической цепочки рассуждений, анализ истинности утверждений;</w:t>
      </w:r>
    </w:p>
    <w:p w:rsidR="00AC718B" w:rsidRPr="00AC718B" w:rsidRDefault="00AC718B" w:rsidP="00AC718B">
      <w:pPr>
        <w:widowControl w:val="0"/>
        <w:numPr>
          <w:ilvl w:val="0"/>
          <w:numId w:val="117"/>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доказательство;</w:t>
      </w:r>
    </w:p>
    <w:p w:rsidR="00AC718B" w:rsidRPr="00AC718B" w:rsidRDefault="00AC718B" w:rsidP="00AC718B">
      <w:pPr>
        <w:widowControl w:val="0"/>
        <w:numPr>
          <w:ilvl w:val="0"/>
          <w:numId w:val="117"/>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color w:val="000000"/>
          <w:sz w:val="23"/>
          <w:szCs w:val="23"/>
          <w:lang w:eastAsia="ru-RU"/>
        </w:rPr>
        <w:t>выдвижение гипотез и их обоснование.</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color w:val="000000"/>
          <w:sz w:val="23"/>
          <w:szCs w:val="23"/>
          <w:lang w:eastAsia="ru-RU"/>
        </w:rPr>
      </w:pPr>
      <w:r w:rsidRPr="00AC718B">
        <w:rPr>
          <w:rFonts w:ascii="Times New Roman" w:eastAsia="@Arial Unicode MS" w:hAnsi="Times New Roman" w:cs="Times New Roman"/>
          <w:b/>
          <w:i/>
          <w:iCs/>
          <w:color w:val="000000"/>
          <w:sz w:val="23"/>
          <w:szCs w:val="23"/>
          <w:lang w:eastAsia="ru-RU"/>
        </w:rPr>
        <w:t>Постановка и решение проблемы</w:t>
      </w:r>
      <w:r w:rsidRPr="00AC718B">
        <w:rPr>
          <w:rFonts w:ascii="Times New Roman" w:eastAsia="@Arial Unicode MS" w:hAnsi="Times New Roman" w:cs="Times New Roman"/>
          <w:b/>
          <w:color w:val="000000"/>
          <w:sz w:val="23"/>
          <w:szCs w:val="23"/>
          <w:lang w:eastAsia="ru-RU"/>
        </w:rPr>
        <w:t>:</w:t>
      </w:r>
    </w:p>
    <w:p w:rsidR="00AC718B" w:rsidRPr="00AC718B" w:rsidRDefault="00AC718B" w:rsidP="00AC718B">
      <w:pPr>
        <w:widowControl w:val="0"/>
        <w:numPr>
          <w:ilvl w:val="0"/>
          <w:numId w:val="118"/>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формулирование проблемы;</w:t>
      </w:r>
    </w:p>
    <w:p w:rsidR="00AC718B" w:rsidRPr="00AC718B" w:rsidRDefault="00AC718B" w:rsidP="00AC718B">
      <w:pPr>
        <w:widowControl w:val="0"/>
        <w:numPr>
          <w:ilvl w:val="0"/>
          <w:numId w:val="118"/>
        </w:numPr>
        <w:tabs>
          <w:tab w:val="left" w:leader="dot" w:pos="624"/>
        </w:tabs>
        <w:autoSpaceDE w:val="0"/>
        <w:autoSpaceDN w:val="0"/>
        <w:adjustRightInd w:val="0"/>
        <w:spacing w:after="0" w:line="240" w:lineRule="auto"/>
        <w:jc w:val="both"/>
        <w:rPr>
          <w:rFonts w:ascii="Times New Roman" w:eastAsia="@Arial Unicode MS" w:hAnsi="Times New Roman" w:cs="Times New Roman"/>
          <w:bCs/>
          <w:i/>
          <w:iCs/>
          <w:color w:val="000000"/>
          <w:sz w:val="23"/>
          <w:szCs w:val="23"/>
          <w:lang w:eastAsia="ru-RU"/>
        </w:rPr>
      </w:pPr>
      <w:r w:rsidRPr="00AC718B">
        <w:rPr>
          <w:rFonts w:ascii="Times New Roman" w:eastAsia="@Arial Unicode MS" w:hAnsi="Times New Roman" w:cs="Times New Roman"/>
          <w:color w:val="000000"/>
          <w:sz w:val="23"/>
          <w:szCs w:val="23"/>
          <w:lang w:eastAsia="ru-RU"/>
        </w:rPr>
        <w:t>самостоятельное создание способов решения проблем творческого и поискового характера.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bCs/>
          <w:i/>
          <w:iCs/>
          <w:color w:val="000000"/>
          <w:sz w:val="23"/>
          <w:szCs w:val="23"/>
          <w:lang w:eastAsia="ru-RU"/>
        </w:rPr>
        <w:t xml:space="preserve">Коммуникативные универсальные учебные действия </w:t>
      </w:r>
      <w:r w:rsidRPr="00AC718B">
        <w:rPr>
          <w:rFonts w:ascii="Times New Roman" w:eastAsia="@Arial Unicode MS" w:hAnsi="Times New Roman" w:cs="Times New Roman"/>
          <w:color w:val="000000"/>
          <w:sz w:val="23"/>
          <w:szCs w:val="23"/>
          <w:lang w:eastAsia="ru-RU"/>
        </w:rPr>
        <w:t>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К коммуникативным действиям относятся:</w:t>
      </w:r>
    </w:p>
    <w:p w:rsidR="00AC718B" w:rsidRPr="00AC718B" w:rsidRDefault="00AC718B" w:rsidP="00AC718B">
      <w:pPr>
        <w:widowControl w:val="0"/>
        <w:numPr>
          <w:ilvl w:val="0"/>
          <w:numId w:val="119"/>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планирование учебного сотрудничества с учителем и сверстниками — определение цели, функций участников, способов взаимодействия;</w:t>
      </w:r>
    </w:p>
    <w:p w:rsidR="00AC718B" w:rsidRPr="00AC718B" w:rsidRDefault="00AC718B" w:rsidP="00AC718B">
      <w:pPr>
        <w:widowControl w:val="0"/>
        <w:numPr>
          <w:ilvl w:val="0"/>
          <w:numId w:val="119"/>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постановка вопросов — инициативное сотрудничество в поиске и сборе информации;</w:t>
      </w:r>
    </w:p>
    <w:p w:rsidR="00AC718B" w:rsidRPr="00AC718B" w:rsidRDefault="00AC718B" w:rsidP="00AC718B">
      <w:pPr>
        <w:widowControl w:val="0"/>
        <w:numPr>
          <w:ilvl w:val="0"/>
          <w:numId w:val="119"/>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разрешение конфликтов — выявление, идентификация проблемы, поиск и оценка </w:t>
      </w:r>
      <w:r w:rsidRPr="00AC718B">
        <w:rPr>
          <w:rFonts w:ascii="Times New Roman" w:eastAsia="@Arial Unicode MS" w:hAnsi="Times New Roman" w:cs="Times New Roman"/>
          <w:color w:val="000000"/>
          <w:sz w:val="23"/>
          <w:szCs w:val="23"/>
          <w:lang w:eastAsia="ru-RU"/>
        </w:rPr>
        <w:lastRenderedPageBreak/>
        <w:t>альтернативных способов разрешения конфликта, принятие решения и его реализация;</w:t>
      </w:r>
    </w:p>
    <w:p w:rsidR="00AC718B" w:rsidRPr="00AC718B" w:rsidRDefault="00AC718B" w:rsidP="00AC718B">
      <w:pPr>
        <w:widowControl w:val="0"/>
        <w:numPr>
          <w:ilvl w:val="0"/>
          <w:numId w:val="119"/>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управление поведением партнёра — контроль, коррекция, оценка его действий;</w:t>
      </w:r>
    </w:p>
    <w:p w:rsidR="00AC718B" w:rsidRPr="00AC718B" w:rsidRDefault="00AC718B" w:rsidP="00AC718B">
      <w:pPr>
        <w:widowControl w:val="0"/>
        <w:numPr>
          <w:ilvl w:val="0"/>
          <w:numId w:val="119"/>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AC718B">
        <w:rPr>
          <w:rFonts w:ascii="Times New Roman" w:eastAsia="@Arial Unicode MS" w:hAnsi="Times New Roman" w:cs="Times New Roman"/>
          <w:color w:val="000000"/>
          <w:sz w:val="23"/>
          <w:szCs w:val="23"/>
          <w:lang w:eastAsia="ru-RU"/>
        </w:rPr>
        <w:noBreakHyphen/>
        <w:t>возрастного развития личностной и познавательной сфер ребёнка. Процесс обучения задаёт содержание и характеристики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Так:</w:t>
      </w:r>
    </w:p>
    <w:p w:rsidR="00AC718B" w:rsidRPr="00AC718B" w:rsidRDefault="00AC718B" w:rsidP="00AC718B">
      <w:pPr>
        <w:widowControl w:val="0"/>
        <w:numPr>
          <w:ilvl w:val="0"/>
          <w:numId w:val="120"/>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из общения и сорегуляции развивается способность ребёнка регулировать свою деятельность;</w:t>
      </w:r>
    </w:p>
    <w:p w:rsidR="00AC718B" w:rsidRPr="00AC718B" w:rsidRDefault="00AC718B" w:rsidP="00AC718B">
      <w:pPr>
        <w:widowControl w:val="0"/>
        <w:numPr>
          <w:ilvl w:val="0"/>
          <w:numId w:val="120"/>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из оценок окружающих и в первую очередь оценок близкого и взрослого формируется представление о себе и своих возможностях, появляется самопринятие и самоуважение, т.е. самооценка и Я</w:t>
      </w:r>
      <w:r w:rsidRPr="00AC718B">
        <w:rPr>
          <w:rFonts w:ascii="Times New Roman" w:eastAsia="@Arial Unicode MS" w:hAnsi="Times New Roman" w:cs="Times New Roman"/>
          <w:color w:val="000000"/>
          <w:sz w:val="23"/>
          <w:szCs w:val="23"/>
          <w:lang w:eastAsia="ru-RU"/>
        </w:rPr>
        <w:noBreakHyphen/>
        <w:t>концепция как результат самоопределения;</w:t>
      </w:r>
    </w:p>
    <w:p w:rsidR="00AC718B" w:rsidRPr="00AC718B" w:rsidRDefault="00AC718B" w:rsidP="00AC718B">
      <w:pPr>
        <w:widowControl w:val="0"/>
        <w:numPr>
          <w:ilvl w:val="0"/>
          <w:numId w:val="120"/>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из ситуативно-познавательного и внеситуативно-познавательного общения формируются познавательные действия ребёнка.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По мере становления личностных действий ребёнка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претерпевает значительные изменения. 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Я</w:t>
      </w:r>
      <w:r w:rsidRPr="00AC718B">
        <w:rPr>
          <w:rFonts w:ascii="Times New Roman" w:eastAsia="@Arial Unicode MS" w:hAnsi="Times New Roman" w:cs="Times New Roman"/>
          <w:color w:val="000000"/>
          <w:sz w:val="23"/>
          <w:szCs w:val="23"/>
          <w:lang w:eastAsia="ru-RU"/>
        </w:rPr>
        <w:noBreakHyphen/>
        <w:t>концепции.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 учащегося.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b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b/>
          <w:bCs/>
          <w:color w:val="000000"/>
          <w:sz w:val="23"/>
          <w:szCs w:val="23"/>
          <w:lang w:eastAsia="ru-RU"/>
        </w:rPr>
        <w:t>2.1.3. Связь универсальных учебных действий с содержанием учебных предметов</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vertAlign w:val="superscript"/>
          <w:lang w:eastAsia="ru-RU"/>
        </w:rPr>
      </w:pPr>
      <w:r w:rsidRPr="00AC718B">
        <w:rPr>
          <w:rFonts w:ascii="Times New Roman" w:eastAsia="@Arial Unicode MS" w:hAnsi="Times New Roman" w:cs="Times New Roman"/>
          <w:color w:val="000000"/>
          <w:sz w:val="23"/>
          <w:szCs w:val="23"/>
          <w:lang w:eastAsia="ru-RU"/>
        </w:rPr>
        <w:t>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ходе изучения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учащихся.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При получении начального общего образования имеет особое значение обеспечение при организации учебного процесса сбалансированного развития у учащихся логического, наглядно-образного и знаково-символического мышления, исключающее риск развития формализма мышления, формирования псевдологического мышления. Существенную роль в этом играют такие учебные предметы, как «Литературное чтение», «Технология», «Изобразительное искусство», «Музыка».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Каждый учебный предмет в зависимости от предметного содержания и релевантных способов организации учебной деятельности учащихся раскрывает определённые возможности для формирования универсальных учебных действий.</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В частности, учебный предмет </w:t>
      </w:r>
      <w:r w:rsidRPr="00AC718B">
        <w:rPr>
          <w:rFonts w:ascii="Times New Roman" w:eastAsia="@Arial Unicode MS" w:hAnsi="Times New Roman" w:cs="Times New Roman"/>
          <w:b/>
          <w:bCs/>
          <w:color w:val="000000"/>
          <w:sz w:val="23"/>
          <w:szCs w:val="23"/>
          <w:lang w:eastAsia="ru-RU"/>
        </w:rPr>
        <w:t xml:space="preserve">«Русский язык» </w:t>
      </w:r>
      <w:r w:rsidRPr="00AC718B">
        <w:rPr>
          <w:rFonts w:ascii="Times New Roman" w:eastAsia="@Arial Unicode MS" w:hAnsi="Times New Roman" w:cs="Times New Roman"/>
          <w:color w:val="000000"/>
          <w:sz w:val="23"/>
          <w:szCs w:val="23"/>
          <w:lang w:eastAsia="ru-RU"/>
        </w:rPr>
        <w:t xml:space="preserve">обеспечивает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обеспечивает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языка создаёт условия для формирования «языкового чутья» как результата ориентировки ребёнка в грамматической и </w:t>
      </w:r>
      <w:r w:rsidRPr="00AC718B">
        <w:rPr>
          <w:rFonts w:ascii="Times New Roman" w:eastAsia="@Arial Unicode MS" w:hAnsi="Times New Roman" w:cs="Times New Roman"/>
          <w:color w:val="000000"/>
          <w:sz w:val="23"/>
          <w:szCs w:val="23"/>
          <w:lang w:eastAsia="ru-RU"/>
        </w:rPr>
        <w:lastRenderedPageBreak/>
        <w:t>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bCs/>
          <w:color w:val="000000"/>
          <w:sz w:val="23"/>
          <w:szCs w:val="23"/>
          <w:lang w:eastAsia="ru-RU"/>
        </w:rPr>
        <w:t>«Литературное чтение».</w:t>
      </w:r>
      <w:r w:rsidRPr="00AC718B">
        <w:rPr>
          <w:rFonts w:ascii="Times New Roman" w:eastAsia="@Arial Unicode MS" w:hAnsi="Times New Roman" w:cs="Times New Roman"/>
          <w:color w:val="000000"/>
          <w:sz w:val="23"/>
          <w:szCs w:val="23"/>
          <w:lang w:eastAsia="ru-RU"/>
        </w:rPr>
        <w:t xml:space="preserve"> 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Литературное чтение — осмысленная, творческая духовная деятельность,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При получении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Учебные предметы «Литературное чтение» обеспечивают формирование следующих универсальных учебных действий:</w:t>
      </w:r>
    </w:p>
    <w:p w:rsidR="00AC718B" w:rsidRPr="00AC718B" w:rsidRDefault="00AC718B" w:rsidP="00AC718B">
      <w:pPr>
        <w:widowControl w:val="0"/>
        <w:numPr>
          <w:ilvl w:val="0"/>
          <w:numId w:val="121"/>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смыслообразования через прослеживание судьбы героя и ориентацию учащегося в системе личностных смыслов;</w:t>
      </w:r>
    </w:p>
    <w:p w:rsidR="00AC718B" w:rsidRPr="00AC718B" w:rsidRDefault="00AC718B" w:rsidP="00AC718B">
      <w:pPr>
        <w:widowControl w:val="0"/>
        <w:numPr>
          <w:ilvl w:val="0"/>
          <w:numId w:val="121"/>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AC718B" w:rsidRPr="00AC718B" w:rsidRDefault="00AC718B" w:rsidP="00AC718B">
      <w:pPr>
        <w:widowControl w:val="0"/>
        <w:numPr>
          <w:ilvl w:val="0"/>
          <w:numId w:val="121"/>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w:t>
      </w:r>
    </w:p>
    <w:p w:rsidR="00AC718B" w:rsidRPr="00AC718B" w:rsidRDefault="00AC718B" w:rsidP="00AC718B">
      <w:pPr>
        <w:widowControl w:val="0"/>
        <w:numPr>
          <w:ilvl w:val="0"/>
          <w:numId w:val="121"/>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эстетических ценностей и на их основе эстетических критериев;</w:t>
      </w:r>
    </w:p>
    <w:p w:rsidR="00AC718B" w:rsidRPr="00AC718B" w:rsidRDefault="00AC718B" w:rsidP="00AC718B">
      <w:pPr>
        <w:widowControl w:val="0"/>
        <w:numPr>
          <w:ilvl w:val="0"/>
          <w:numId w:val="121"/>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нравственно-этического оценивания через выявление морального содержания и нравственного значения действий персонажей;</w:t>
      </w:r>
    </w:p>
    <w:p w:rsidR="00AC718B" w:rsidRPr="00AC718B" w:rsidRDefault="00AC718B" w:rsidP="00AC718B">
      <w:pPr>
        <w:widowControl w:val="0"/>
        <w:numPr>
          <w:ilvl w:val="0"/>
          <w:numId w:val="121"/>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эмоционально-личностной децентрации на основе отождествления себя с героями произведения, соотнесения и сопоставления их позиций, взглядов и мнений;</w:t>
      </w:r>
    </w:p>
    <w:p w:rsidR="00AC718B" w:rsidRPr="00AC718B" w:rsidRDefault="00AC718B" w:rsidP="00AC718B">
      <w:pPr>
        <w:widowControl w:val="0"/>
        <w:numPr>
          <w:ilvl w:val="0"/>
          <w:numId w:val="121"/>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умения понимать контекстную речь на основе воссоздания картины событий и поступков персонажей;</w:t>
      </w:r>
    </w:p>
    <w:p w:rsidR="00AC718B" w:rsidRPr="00AC718B" w:rsidRDefault="00AC718B" w:rsidP="00AC718B">
      <w:pPr>
        <w:widowControl w:val="0"/>
        <w:numPr>
          <w:ilvl w:val="0"/>
          <w:numId w:val="121"/>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w:t>
      </w:r>
    </w:p>
    <w:p w:rsidR="00AC718B" w:rsidRPr="00AC718B" w:rsidRDefault="00AC718B" w:rsidP="00AC718B">
      <w:pPr>
        <w:widowControl w:val="0"/>
        <w:numPr>
          <w:ilvl w:val="0"/>
          <w:numId w:val="121"/>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умения устанавливать логическую причинно-следственную последовательность событий и действий героев произведения;</w:t>
      </w:r>
    </w:p>
    <w:p w:rsidR="00AC718B" w:rsidRPr="00AC718B" w:rsidRDefault="00AC718B" w:rsidP="00AC718B">
      <w:pPr>
        <w:widowControl w:val="0"/>
        <w:numPr>
          <w:ilvl w:val="0"/>
          <w:numId w:val="121"/>
        </w:numPr>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color w:val="000000"/>
          <w:sz w:val="23"/>
          <w:szCs w:val="23"/>
          <w:lang w:eastAsia="ru-RU"/>
        </w:rPr>
        <w:t>умения строить план с выделением существенной и дополнительной информации.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bCs/>
          <w:color w:val="000000"/>
          <w:sz w:val="23"/>
          <w:szCs w:val="23"/>
          <w:lang w:eastAsia="ru-RU"/>
        </w:rPr>
        <w:t xml:space="preserve">«Иностранный язык» </w:t>
      </w:r>
      <w:r w:rsidRPr="00AC718B">
        <w:rPr>
          <w:rFonts w:ascii="Times New Roman" w:eastAsia="@Arial Unicode MS" w:hAnsi="Times New Roman" w:cs="Times New Roman"/>
          <w:color w:val="000000"/>
          <w:sz w:val="23"/>
          <w:szCs w:val="23"/>
          <w:lang w:eastAsia="ru-RU"/>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AC718B" w:rsidRPr="00AC718B" w:rsidRDefault="00AC718B" w:rsidP="00AC718B">
      <w:pPr>
        <w:widowControl w:val="0"/>
        <w:numPr>
          <w:ilvl w:val="0"/>
          <w:numId w:val="122"/>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общему речевому развитию учащегося на основе формирования обобщённых лингвистических структур грамматики и синтаксиса;</w:t>
      </w:r>
    </w:p>
    <w:p w:rsidR="00AC718B" w:rsidRPr="00AC718B" w:rsidRDefault="00AC718B" w:rsidP="00AC718B">
      <w:pPr>
        <w:widowControl w:val="0"/>
        <w:numPr>
          <w:ilvl w:val="0"/>
          <w:numId w:val="122"/>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развитию произвольности и осознанности монологической и диалогической речи;</w:t>
      </w:r>
    </w:p>
    <w:p w:rsidR="00AC718B" w:rsidRPr="00AC718B" w:rsidRDefault="00AC718B" w:rsidP="00AC718B">
      <w:pPr>
        <w:widowControl w:val="0"/>
        <w:numPr>
          <w:ilvl w:val="0"/>
          <w:numId w:val="122"/>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развитию письменной речи;</w:t>
      </w:r>
    </w:p>
    <w:p w:rsidR="00AC718B" w:rsidRPr="00AC718B" w:rsidRDefault="00AC718B" w:rsidP="00AC718B">
      <w:pPr>
        <w:widowControl w:val="0"/>
        <w:numPr>
          <w:ilvl w:val="0"/>
          <w:numId w:val="122"/>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формированию ориентации на партнёра, его высказывания, поведение, эмоциональное состояние и переживания; уважение интересов партнёра; умение слушать и слышать собеседника; вести диалог, излагать и обосновывать своё мнение в понятной для собеседника форме.</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Times New Roman"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bCs/>
          <w:color w:val="000000"/>
          <w:sz w:val="23"/>
          <w:szCs w:val="23"/>
          <w:lang w:eastAsia="ru-RU"/>
        </w:rPr>
        <w:t>«Математика».</w:t>
      </w:r>
      <w:r w:rsidRPr="00AC718B">
        <w:rPr>
          <w:rFonts w:ascii="Times New Roman" w:eastAsia="@Arial Unicode MS" w:hAnsi="Times New Roman" w:cs="Times New Roman"/>
          <w:color w:val="000000"/>
          <w:sz w:val="23"/>
          <w:szCs w:val="23"/>
          <w:lang w:eastAsia="ru-RU"/>
        </w:rPr>
        <w:t xml:space="preserve"> При получении начального общего образования этот учебный предмет является основой развития у учащихся познавательных универсальных действий, в первую очередь логических </w:t>
      </w:r>
      <w:r w:rsidRPr="00AC718B">
        <w:rPr>
          <w:rFonts w:ascii="Times New Roman" w:eastAsia="@Arial Unicode MS" w:hAnsi="Times New Roman" w:cs="Times New Roman"/>
          <w:color w:val="000000"/>
          <w:sz w:val="23"/>
          <w:szCs w:val="23"/>
          <w:lang w:eastAsia="ru-RU"/>
        </w:rPr>
        <w:lastRenderedPageBreak/>
        <w:t>и алгоритмических. 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Формирование моделирования как универсального учебного действия осуществляется в рамках практически всех учебных предметов на этом уровне образования. В процессе обучения учащийся осваивает систему социально принятых  знаков и символов, существующих в современной культуре и необходимых как для обучения, так и для его социализации.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bCs/>
          <w:color w:val="000000"/>
          <w:sz w:val="23"/>
          <w:szCs w:val="23"/>
          <w:lang w:eastAsia="ru-RU"/>
        </w:rPr>
        <w:t>«Окружающий мир».</w:t>
      </w:r>
      <w:r w:rsidRPr="00AC718B">
        <w:rPr>
          <w:rFonts w:ascii="Times New Roman" w:eastAsia="@Arial Unicode MS" w:hAnsi="Times New Roman" w:cs="Times New Roman"/>
          <w:color w:val="000000"/>
          <w:sz w:val="23"/>
          <w:szCs w:val="23"/>
          <w:lang w:eastAsia="ru-RU"/>
        </w:rPr>
        <w:t xml:space="preserve"> Этот предмет выполняет интегрирующую функцию и обеспечивает формирование у учащихся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 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w:t>
      </w:r>
    </w:p>
    <w:p w:rsidR="00AC718B" w:rsidRPr="00AC718B" w:rsidRDefault="00AC718B" w:rsidP="00AC718B">
      <w:pPr>
        <w:widowControl w:val="0"/>
        <w:numPr>
          <w:ilvl w:val="0"/>
          <w:numId w:val="123"/>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w:t>
      </w:r>
    </w:p>
    <w:p w:rsidR="00AC718B" w:rsidRPr="00AC718B" w:rsidRDefault="00AC718B" w:rsidP="00AC718B">
      <w:pPr>
        <w:widowControl w:val="0"/>
        <w:numPr>
          <w:ilvl w:val="0"/>
          <w:numId w:val="123"/>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фиксировать в информационной среде элементы истории семьи, своего региона;</w:t>
      </w:r>
    </w:p>
    <w:p w:rsidR="00AC718B" w:rsidRPr="00AC718B" w:rsidRDefault="00AC718B" w:rsidP="00AC718B">
      <w:pPr>
        <w:widowControl w:val="0"/>
        <w:numPr>
          <w:ilvl w:val="0"/>
          <w:numId w:val="123"/>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формирование основ экологического сознания, грамотности и культуры учащихся, освоение элементарных норм адекватного природосообразного поведения;</w:t>
      </w:r>
    </w:p>
    <w:p w:rsidR="00AC718B" w:rsidRPr="00AC718B" w:rsidRDefault="00AC718B" w:rsidP="00AC718B">
      <w:pPr>
        <w:widowControl w:val="0"/>
        <w:numPr>
          <w:ilvl w:val="0"/>
          <w:numId w:val="123"/>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развитие морально-этического сознания — норм и правил взаимоотношений человека с другими людьми, социальными группами и сообществами.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 сфере личностных универсальных учебных действий изучение предмета способствует принятию учащимися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Изучение предмета «Окружающий мир» способствует формированию общепознавательных универсальных учебных действий:</w:t>
      </w:r>
    </w:p>
    <w:p w:rsidR="00AC718B" w:rsidRPr="00AC718B" w:rsidRDefault="00AC718B" w:rsidP="00AC718B">
      <w:pPr>
        <w:widowControl w:val="0"/>
        <w:numPr>
          <w:ilvl w:val="0"/>
          <w:numId w:val="124"/>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овладению начальными формами исследовательской деятельности, включая умения поиска и работы с информацией;</w:t>
      </w:r>
    </w:p>
    <w:p w:rsidR="00AC718B" w:rsidRPr="00AC718B" w:rsidRDefault="00AC718B" w:rsidP="00AC718B">
      <w:pPr>
        <w:widowControl w:val="0"/>
        <w:numPr>
          <w:ilvl w:val="0"/>
          <w:numId w:val="124"/>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формированию действий замещения и моделирования (использования готовых моделей для объяснения явлений или выявления свойств объектов и создания моделей);</w:t>
      </w:r>
    </w:p>
    <w:p w:rsidR="00AC718B" w:rsidRPr="00AC718B" w:rsidRDefault="00AC718B" w:rsidP="00AC718B">
      <w:pPr>
        <w:widowControl w:val="0"/>
        <w:numPr>
          <w:ilvl w:val="0"/>
          <w:numId w:val="124"/>
        </w:numPr>
        <w:tabs>
          <w:tab w:val="left" w:leader="dot" w:pos="624"/>
        </w:tabs>
        <w:autoSpaceDE w:val="0"/>
        <w:autoSpaceDN w:val="0"/>
        <w:adjustRightInd w:val="0"/>
        <w:spacing w:after="0" w:line="240" w:lineRule="auto"/>
        <w:ind w:left="709"/>
        <w:jc w:val="both"/>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color w:val="000000"/>
          <w:sz w:val="23"/>
          <w:szCs w:val="23"/>
          <w:lang w:eastAsia="ru-RU"/>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bCs/>
          <w:color w:val="000000"/>
          <w:sz w:val="23"/>
          <w:szCs w:val="23"/>
          <w:lang w:eastAsia="ru-RU"/>
        </w:rPr>
        <w:t>«Музыка».</w:t>
      </w:r>
      <w:r w:rsidRPr="00AC718B">
        <w:rPr>
          <w:rFonts w:ascii="Times New Roman" w:eastAsia="@Arial Unicode MS" w:hAnsi="Times New Roman" w:cs="Times New Roman"/>
          <w:color w:val="000000"/>
          <w:sz w:val="23"/>
          <w:szCs w:val="23"/>
          <w:lang w:eastAsia="ru-RU"/>
        </w:rPr>
        <w:t xml:space="preserve"> Этот предмет обеспечивает формирование личностных, коммуникативных, познавательных действий. На основе освоения обучающимися мира музыкального искусства в сфере личностных действий будут сформированы эстетические и ценностно</w:t>
      </w:r>
      <w:r w:rsidRPr="00AC718B">
        <w:rPr>
          <w:rFonts w:ascii="Times New Roman" w:eastAsia="@Arial Unicode MS" w:hAnsi="Times New Roman" w:cs="Times New Roman"/>
          <w:color w:val="000000"/>
          <w:sz w:val="23"/>
          <w:szCs w:val="23"/>
          <w:lang w:eastAsia="ru-RU"/>
        </w:rPr>
        <w:noBreakHyphen/>
        <w:t>смысловые ориентации учащихся, создающие основу для формирования позитивной 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Будут сформированы коммуникативные универсальные учебные действия на основе развития эмпатии и умения выявлять выраженные в музыке настроения и чувства и передавать свои чувства и эмоции на основе творческого самовыражения.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color w:val="000000"/>
          <w:sz w:val="23"/>
          <w:szCs w:val="23"/>
          <w:lang w:eastAsia="ru-RU"/>
        </w:rPr>
        <w:t>В области развития общепознавательных действий изучение музыки будет способствовать формированию замещения и моделирования.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bCs/>
          <w:color w:val="000000"/>
          <w:sz w:val="23"/>
          <w:szCs w:val="23"/>
          <w:lang w:eastAsia="ru-RU"/>
        </w:rPr>
        <w:lastRenderedPageBreak/>
        <w:t>«Изобразительное искусство».</w:t>
      </w:r>
      <w:r w:rsidRPr="00AC718B">
        <w:rPr>
          <w:rFonts w:ascii="Times New Roman" w:eastAsia="@Arial Unicode MS" w:hAnsi="Times New Roman" w:cs="Times New Roman"/>
          <w:color w:val="000000"/>
          <w:sz w:val="23"/>
          <w:szCs w:val="23"/>
          <w:lang w:eastAsia="ru-RU"/>
        </w:rPr>
        <w:t xml:space="preserve"> Развивающий потенциал этого предмета связан с формированием личностных, познавательных, регулятивных действий.</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Моделирующий характер изобразительной деятельности создаёт условия для формирования общеучебных действий, замещения и моделирования в продуктивной деятельности учащихся явлений и объектов природного и социокультурного мира.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 на основе предвосхищения будущего результата и его соответствия замыслу.</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color w:val="000000"/>
          <w:sz w:val="23"/>
          <w:szCs w:val="23"/>
          <w:lang w:eastAsia="ru-RU"/>
        </w:rPr>
        <w:t>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учащихся.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bCs/>
          <w:color w:val="000000"/>
          <w:sz w:val="23"/>
          <w:szCs w:val="23"/>
          <w:lang w:eastAsia="ru-RU"/>
        </w:rPr>
        <w:t>«Технология».</w:t>
      </w:r>
      <w:r w:rsidRPr="00AC718B">
        <w:rPr>
          <w:rFonts w:ascii="Times New Roman" w:eastAsia="@Arial Unicode MS" w:hAnsi="Times New Roman" w:cs="Times New Roman"/>
          <w:color w:val="000000"/>
          <w:sz w:val="23"/>
          <w:szCs w:val="23"/>
          <w:lang w:eastAsia="ru-RU"/>
        </w:rPr>
        <w:t xml:space="preserve"> Специфика этого предмета и его значимость для формирования универсальных учебных действий обусловлена:</w:t>
      </w:r>
    </w:p>
    <w:p w:rsidR="00AC718B" w:rsidRPr="00AC718B" w:rsidRDefault="00AC718B" w:rsidP="00AC718B">
      <w:pPr>
        <w:widowControl w:val="0"/>
        <w:numPr>
          <w:ilvl w:val="0"/>
          <w:numId w:val="125"/>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ключевой ролью предметно-преобразовательной деятельности как основы формирования системы универсальных учебных действий;</w:t>
      </w:r>
    </w:p>
    <w:p w:rsidR="00AC718B" w:rsidRPr="00AC718B" w:rsidRDefault="00AC718B" w:rsidP="00AC718B">
      <w:pPr>
        <w:widowControl w:val="0"/>
        <w:numPr>
          <w:ilvl w:val="0"/>
          <w:numId w:val="125"/>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w:t>
      </w:r>
    </w:p>
    <w:p w:rsidR="00AC718B" w:rsidRPr="00AC718B" w:rsidRDefault="00AC718B" w:rsidP="00AC718B">
      <w:pPr>
        <w:widowControl w:val="0"/>
        <w:numPr>
          <w:ilvl w:val="0"/>
          <w:numId w:val="125"/>
        </w:numPr>
        <w:tabs>
          <w:tab w:val="left" w:leader="dot" w:pos="624"/>
        </w:tabs>
        <w:autoSpaceDE w:val="0"/>
        <w:autoSpaceDN w:val="0"/>
        <w:adjustRightInd w:val="0"/>
        <w:spacing w:after="0" w:line="240" w:lineRule="auto"/>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специальной организацией процесса планомерно-поэтапной отработки предметно</w:t>
      </w:r>
      <w:r w:rsidRPr="00AC718B">
        <w:rPr>
          <w:rFonts w:ascii="Times New Roman" w:eastAsia="@Arial Unicode MS" w:hAnsi="Times New Roman" w:cs="Times New Roman"/>
          <w:color w:val="000000"/>
          <w:sz w:val="23"/>
          <w:szCs w:val="23"/>
          <w:lang w:eastAsia="ru-RU"/>
        </w:rPr>
        <w:noBreakHyphen/>
        <w:t>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рефлексии как осознании содержания и оснований выполняемой деятельности;</w:t>
      </w:r>
    </w:p>
    <w:p w:rsidR="00AC718B" w:rsidRPr="00AC718B" w:rsidRDefault="00AC718B" w:rsidP="00AC718B">
      <w:pPr>
        <w:widowControl w:val="0"/>
        <w:numPr>
          <w:ilvl w:val="0"/>
          <w:numId w:val="125"/>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широким использованием форм группового сотрудничества и проектных форм работы для реализации учебных целей курса;</w:t>
      </w:r>
    </w:p>
    <w:p w:rsidR="00AC718B" w:rsidRPr="00AC718B" w:rsidRDefault="00AC718B" w:rsidP="00AC718B">
      <w:pPr>
        <w:widowControl w:val="0"/>
        <w:numPr>
          <w:ilvl w:val="0"/>
          <w:numId w:val="125"/>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формирование первоначальных элементов ИКТ-компетентности учащихся.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Изучение технологии обеспечивает реализацию следующих целей:</w:t>
      </w:r>
    </w:p>
    <w:p w:rsidR="00AC718B" w:rsidRPr="00AC718B" w:rsidRDefault="00AC718B" w:rsidP="00AC718B">
      <w:pPr>
        <w:widowControl w:val="0"/>
        <w:numPr>
          <w:ilvl w:val="0"/>
          <w:numId w:val="126"/>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формирование картины мира материальной и духовной культуры как продукта творческой предметно-преобразующей деятельности человека;</w:t>
      </w:r>
    </w:p>
    <w:p w:rsidR="00AC718B" w:rsidRPr="00AC718B" w:rsidRDefault="00AC718B" w:rsidP="00AC718B">
      <w:pPr>
        <w:widowControl w:val="0"/>
        <w:numPr>
          <w:ilvl w:val="0"/>
          <w:numId w:val="126"/>
        </w:numPr>
        <w:tabs>
          <w:tab w:val="left" w:leader="dot" w:pos="624"/>
        </w:tabs>
        <w:autoSpaceDE w:val="0"/>
        <w:autoSpaceDN w:val="0"/>
        <w:adjustRightInd w:val="0"/>
        <w:spacing w:after="0" w:line="240" w:lineRule="auto"/>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развитие знаково-символического и пространственного мышления, творческого и репродуктивного воображения на основе развития способности учащегося к моделированию и отображению объекта и процесса его преобразования в форме моделей (рисунков, планов, схем, чертежей);</w:t>
      </w:r>
    </w:p>
    <w:p w:rsidR="00AC718B" w:rsidRPr="00AC718B" w:rsidRDefault="00AC718B" w:rsidP="00AC718B">
      <w:pPr>
        <w:widowControl w:val="0"/>
        <w:numPr>
          <w:ilvl w:val="0"/>
          <w:numId w:val="126"/>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коррекцию и оценку;</w:t>
      </w:r>
    </w:p>
    <w:p w:rsidR="00AC718B" w:rsidRPr="00AC718B" w:rsidRDefault="00AC718B" w:rsidP="00AC718B">
      <w:pPr>
        <w:widowControl w:val="0"/>
        <w:numPr>
          <w:ilvl w:val="0"/>
          <w:numId w:val="126"/>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формирование внутреннего плана на основе поэтапной отработки предметно-преобразовательных действий;</w:t>
      </w:r>
    </w:p>
    <w:p w:rsidR="00AC718B" w:rsidRPr="00AC718B" w:rsidRDefault="00AC718B" w:rsidP="00AC718B">
      <w:pPr>
        <w:widowControl w:val="0"/>
        <w:numPr>
          <w:ilvl w:val="0"/>
          <w:numId w:val="126"/>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развитие планирующей и регулирующей функции речи;</w:t>
      </w:r>
    </w:p>
    <w:p w:rsidR="00AC718B" w:rsidRPr="00AC718B" w:rsidRDefault="00AC718B" w:rsidP="00AC718B">
      <w:pPr>
        <w:widowControl w:val="0"/>
        <w:numPr>
          <w:ilvl w:val="0"/>
          <w:numId w:val="126"/>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развитие коммуникативной компетентности обучающихся на основе организации совместно-продуктивной деятельности;</w:t>
      </w:r>
    </w:p>
    <w:p w:rsidR="00AC718B" w:rsidRPr="00AC718B" w:rsidRDefault="00AC718B" w:rsidP="00AC718B">
      <w:pPr>
        <w:widowControl w:val="0"/>
        <w:numPr>
          <w:ilvl w:val="0"/>
          <w:numId w:val="126"/>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развитие эстетических представлений и критериев на основе изобразительной и художественной конструктивной деятельности;</w:t>
      </w:r>
    </w:p>
    <w:p w:rsidR="00AC718B" w:rsidRPr="00AC718B" w:rsidRDefault="00AC718B" w:rsidP="00AC718B">
      <w:pPr>
        <w:widowControl w:val="0"/>
        <w:numPr>
          <w:ilvl w:val="0"/>
          <w:numId w:val="126"/>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AC718B" w:rsidRPr="00AC718B" w:rsidRDefault="00AC718B" w:rsidP="00AC718B">
      <w:pPr>
        <w:widowControl w:val="0"/>
        <w:numPr>
          <w:ilvl w:val="0"/>
          <w:numId w:val="126"/>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ознакомление учащихся с миром профессий и их социальным значением, историей их возникновения и развития как первой ступенью формирования готовности к </w:t>
      </w:r>
      <w:r w:rsidRPr="00AC718B">
        <w:rPr>
          <w:rFonts w:ascii="Times New Roman" w:eastAsia="@Arial Unicode MS" w:hAnsi="Times New Roman" w:cs="Times New Roman"/>
          <w:color w:val="000000"/>
          <w:sz w:val="23"/>
          <w:szCs w:val="23"/>
          <w:lang w:eastAsia="ru-RU"/>
        </w:rPr>
        <w:lastRenderedPageBreak/>
        <w:t>предварительному профессиональному самоопределению;</w:t>
      </w:r>
    </w:p>
    <w:p w:rsidR="00AC718B" w:rsidRPr="00AC718B" w:rsidRDefault="00AC718B" w:rsidP="00AC718B">
      <w:pPr>
        <w:widowControl w:val="0"/>
        <w:numPr>
          <w:ilvl w:val="0"/>
          <w:numId w:val="126"/>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фомирование ИКТ</w:t>
      </w:r>
      <w:r w:rsidRPr="00AC718B">
        <w:rPr>
          <w:rFonts w:ascii="Times New Roman" w:eastAsia="@Arial Unicode MS" w:hAnsi="Times New Roman" w:cs="Times New Roman"/>
          <w:color w:val="000000"/>
          <w:sz w:val="23"/>
          <w:szCs w:val="23"/>
          <w:lang w:eastAsia="ru-RU"/>
        </w:rPr>
        <w:noBreakHyphen/>
        <w:t>компетентности учащихся,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bCs/>
          <w:color w:val="000000"/>
          <w:sz w:val="23"/>
          <w:szCs w:val="23"/>
          <w:lang w:eastAsia="ru-RU"/>
        </w:rPr>
        <w:t>«Физическая культура».</w:t>
      </w:r>
      <w:r w:rsidRPr="00AC718B">
        <w:rPr>
          <w:rFonts w:ascii="Times New Roman" w:eastAsia="@Arial Unicode MS" w:hAnsi="Times New Roman" w:cs="Times New Roman"/>
          <w:color w:val="000000"/>
          <w:sz w:val="23"/>
          <w:szCs w:val="23"/>
          <w:lang w:eastAsia="ru-RU"/>
        </w:rPr>
        <w:t xml:space="preserve"> Этот предмет обеспечивает формирование личностных универсальных действий:</w:t>
      </w:r>
    </w:p>
    <w:p w:rsidR="00AC718B" w:rsidRPr="00AC718B" w:rsidRDefault="00AC718B" w:rsidP="00AC718B">
      <w:pPr>
        <w:widowControl w:val="0"/>
        <w:numPr>
          <w:ilvl w:val="0"/>
          <w:numId w:val="127"/>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основ общекультурной и российской гражданской идентичности как чувства гордости за достижения в мировом и отечественном спорте;</w:t>
      </w:r>
    </w:p>
    <w:p w:rsidR="00AC718B" w:rsidRPr="00AC718B" w:rsidRDefault="00AC718B" w:rsidP="00AC718B">
      <w:pPr>
        <w:widowControl w:val="0"/>
        <w:numPr>
          <w:ilvl w:val="0"/>
          <w:numId w:val="127"/>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освоение моральных норм помощи тем, кто в ней нуждается, готовности принять на себя ответственность;</w:t>
      </w:r>
    </w:p>
    <w:p w:rsidR="00AC718B" w:rsidRPr="00AC718B" w:rsidRDefault="00AC718B" w:rsidP="00AC718B">
      <w:pPr>
        <w:widowControl w:val="0"/>
        <w:numPr>
          <w:ilvl w:val="0"/>
          <w:numId w:val="127"/>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стрессоустойчивости;</w:t>
      </w:r>
    </w:p>
    <w:p w:rsidR="00AC718B" w:rsidRPr="00AC718B" w:rsidRDefault="00AC718B" w:rsidP="00AC718B">
      <w:pPr>
        <w:widowControl w:val="0"/>
        <w:numPr>
          <w:ilvl w:val="0"/>
          <w:numId w:val="127"/>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освоение правил здорового и безопасного образа жизни.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«Физическая культура» как учебный предмет способствует:</w:t>
      </w:r>
    </w:p>
    <w:p w:rsidR="00AC718B" w:rsidRPr="00AC718B" w:rsidRDefault="00AC718B" w:rsidP="00AC718B">
      <w:pPr>
        <w:widowControl w:val="0"/>
        <w:numPr>
          <w:ilvl w:val="0"/>
          <w:numId w:val="128"/>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 области регулятивных действий развитию умений планировать, регулировать, контролировать и оценивать свои действия;</w:t>
      </w:r>
    </w:p>
    <w:p w:rsidR="00AC718B" w:rsidRPr="00AC718B" w:rsidRDefault="00AC718B" w:rsidP="00AC718B">
      <w:pPr>
        <w:widowControl w:val="0"/>
        <w:numPr>
          <w:ilvl w:val="0"/>
          <w:numId w:val="128"/>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bCs/>
          <w:color w:val="000000"/>
          <w:sz w:val="23"/>
          <w:szCs w:val="23"/>
          <w:lang w:eastAsia="ru-RU"/>
        </w:rPr>
        <w:t>«ОРКСЭ».</w:t>
      </w:r>
      <w:r w:rsidRPr="00AC718B">
        <w:rPr>
          <w:rFonts w:ascii="Times New Roman" w:eastAsia="@Arial Unicode MS" w:hAnsi="Times New Roman" w:cs="Times New Roman"/>
          <w:color w:val="000000"/>
          <w:sz w:val="23"/>
          <w:szCs w:val="23"/>
          <w:lang w:eastAsia="ru-RU"/>
        </w:rPr>
        <w:t xml:space="preserve"> Потенциал предмета связан с формированием личностных, познавательных и реулятивных УУД. В сфере личностных универсальных действий изучение предмета обеспечивает формирование когнитивного, эмоционально-ценностного и деятельностного компонентов гражданской идентичности, способствует пониманию необходимости здорового образа жизни в интересах укрепления физического, психического и психологического здоровья способствует формированию общепознавательных универсальных учебных действий.</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color w:val="000000"/>
          <w:sz w:val="23"/>
          <w:szCs w:val="23"/>
          <w:lang w:eastAsia="ru-RU"/>
        </w:rPr>
      </w:pPr>
      <w:r w:rsidRPr="00AC718B">
        <w:rPr>
          <w:rFonts w:ascii="Times New Roman" w:eastAsia="@Arial Unicode MS" w:hAnsi="Times New Roman" w:cs="Times New Roman"/>
          <w:bCs/>
          <w:color w:val="000000"/>
          <w:sz w:val="23"/>
          <w:szCs w:val="23"/>
          <w:lang w:eastAsia="ru-RU"/>
        </w:rPr>
        <w:t>Предмет способствует развитию таких личностных УУД как:</w:t>
      </w:r>
    </w:p>
    <w:p w:rsidR="00AC718B" w:rsidRPr="00AC718B" w:rsidRDefault="00AC718B" w:rsidP="00AC718B">
      <w:pPr>
        <w:widowControl w:val="0"/>
        <w:autoSpaceDE w:val="0"/>
        <w:autoSpaceDN w:val="0"/>
        <w:adjustRightInd w:val="0"/>
        <w:spacing w:after="0" w:line="240" w:lineRule="auto"/>
        <w:ind w:left="567" w:hanging="283"/>
        <w:jc w:val="both"/>
        <w:rPr>
          <w:rFonts w:ascii="Times New Roman" w:eastAsia="@Arial Unicode MS" w:hAnsi="Times New Roman" w:cs="Times New Roman"/>
          <w:bCs/>
          <w:color w:val="000000"/>
          <w:sz w:val="23"/>
          <w:szCs w:val="23"/>
          <w:lang w:eastAsia="ru-RU"/>
        </w:rPr>
      </w:pPr>
      <w:r w:rsidRPr="00AC718B">
        <w:rPr>
          <w:rFonts w:ascii="Times New Roman" w:eastAsia="@Arial Unicode MS" w:hAnsi="Times New Roman" w:cs="Times New Roman"/>
          <w:bCs/>
          <w:color w:val="000000"/>
          <w:sz w:val="23"/>
          <w:szCs w:val="23"/>
          <w:lang w:eastAsia="ru-RU"/>
        </w:rPr>
        <w:t>– осознание себя ответственным членом семьи, школы, общества и Российского государства</w:t>
      </w:r>
    </w:p>
    <w:p w:rsidR="00AC718B" w:rsidRPr="00AC718B" w:rsidRDefault="00AC718B" w:rsidP="00AC718B">
      <w:pPr>
        <w:widowControl w:val="0"/>
        <w:tabs>
          <w:tab w:val="left" w:leader="dot" w:pos="142"/>
        </w:tabs>
        <w:autoSpaceDE w:val="0"/>
        <w:autoSpaceDN w:val="0"/>
        <w:adjustRightInd w:val="0"/>
        <w:spacing w:after="0" w:line="240" w:lineRule="auto"/>
        <w:ind w:left="567" w:hanging="425"/>
        <w:jc w:val="both"/>
        <w:rPr>
          <w:rFonts w:ascii="Times New Roman" w:eastAsia="@Arial Unicode MS" w:hAnsi="Times New Roman" w:cs="Times New Roman"/>
          <w:bCs/>
          <w:color w:val="000000"/>
          <w:sz w:val="23"/>
          <w:szCs w:val="23"/>
          <w:lang w:eastAsia="ru-RU"/>
        </w:rPr>
      </w:pPr>
      <w:r w:rsidRPr="00AC718B">
        <w:rPr>
          <w:rFonts w:ascii="Times New Roman" w:eastAsia="@Arial Unicode MS" w:hAnsi="Times New Roman" w:cs="Times New Roman"/>
          <w:bCs/>
          <w:color w:val="000000"/>
          <w:sz w:val="23"/>
          <w:szCs w:val="23"/>
          <w:lang w:eastAsia="ru-RU"/>
        </w:rPr>
        <w:t>(российская идентичность);</w:t>
      </w:r>
    </w:p>
    <w:p w:rsidR="00AC718B" w:rsidRPr="00AC718B" w:rsidRDefault="00AC718B" w:rsidP="00AC718B">
      <w:pPr>
        <w:widowControl w:val="0"/>
        <w:tabs>
          <w:tab w:val="left" w:leader="dot" w:pos="142"/>
        </w:tabs>
        <w:autoSpaceDE w:val="0"/>
        <w:autoSpaceDN w:val="0"/>
        <w:adjustRightInd w:val="0"/>
        <w:spacing w:after="0" w:line="240" w:lineRule="auto"/>
        <w:ind w:left="142"/>
        <w:jc w:val="both"/>
        <w:rPr>
          <w:rFonts w:ascii="Times New Roman" w:eastAsia="@Arial Unicode MS" w:hAnsi="Times New Roman" w:cs="Times New Roman"/>
          <w:bCs/>
          <w:color w:val="000000"/>
          <w:sz w:val="23"/>
          <w:szCs w:val="23"/>
          <w:lang w:eastAsia="ru-RU"/>
        </w:rPr>
      </w:pPr>
      <w:r w:rsidRPr="00AC718B">
        <w:rPr>
          <w:rFonts w:ascii="Times New Roman" w:eastAsia="@Arial Unicode MS" w:hAnsi="Times New Roman" w:cs="Times New Roman"/>
          <w:bCs/>
          <w:color w:val="000000"/>
          <w:sz w:val="23"/>
          <w:szCs w:val="23"/>
          <w:lang w:eastAsia="ru-RU"/>
        </w:rPr>
        <w:t xml:space="preserve">     – развитие чувства преданности и любви к Родине, её истории и культуре, её традициям и преданиям, а в дальнейшем — осознание ответственности за сохранение культурно-исторического наследия России;</w:t>
      </w:r>
    </w:p>
    <w:p w:rsidR="00AC718B" w:rsidRPr="00AC718B" w:rsidRDefault="00AC718B" w:rsidP="00AC718B">
      <w:pPr>
        <w:widowControl w:val="0"/>
        <w:tabs>
          <w:tab w:val="left" w:leader="dot" w:pos="142"/>
        </w:tabs>
        <w:autoSpaceDE w:val="0"/>
        <w:autoSpaceDN w:val="0"/>
        <w:adjustRightInd w:val="0"/>
        <w:spacing w:after="0" w:line="240" w:lineRule="auto"/>
        <w:ind w:left="142"/>
        <w:jc w:val="both"/>
        <w:rPr>
          <w:rFonts w:ascii="Times New Roman" w:eastAsia="@Arial Unicode MS" w:hAnsi="Times New Roman" w:cs="Times New Roman"/>
          <w:bCs/>
          <w:color w:val="000000"/>
          <w:sz w:val="23"/>
          <w:szCs w:val="23"/>
          <w:lang w:eastAsia="ru-RU"/>
        </w:rPr>
      </w:pPr>
      <w:r w:rsidRPr="00AC718B">
        <w:rPr>
          <w:rFonts w:ascii="Times New Roman" w:eastAsia="@Arial Unicode MS" w:hAnsi="Times New Roman" w:cs="Times New Roman"/>
          <w:bCs/>
          <w:color w:val="000000"/>
          <w:sz w:val="23"/>
          <w:szCs w:val="23"/>
          <w:lang w:eastAsia="ru-RU"/>
        </w:rPr>
        <w:t>– знание важнейших страниц священной истории Отечества, выдающихся имён в истории России, святынь земли Русской и знаменитых памятников православной культуры России;</w:t>
      </w:r>
    </w:p>
    <w:p w:rsidR="00AC718B" w:rsidRPr="00AC718B" w:rsidRDefault="00AC718B" w:rsidP="00AC718B">
      <w:pPr>
        <w:widowControl w:val="0"/>
        <w:tabs>
          <w:tab w:val="left" w:leader="dot" w:pos="284"/>
        </w:tabs>
        <w:autoSpaceDE w:val="0"/>
        <w:autoSpaceDN w:val="0"/>
        <w:adjustRightInd w:val="0"/>
        <w:spacing w:after="0" w:line="240" w:lineRule="auto"/>
        <w:ind w:hanging="141"/>
        <w:jc w:val="both"/>
        <w:rPr>
          <w:rFonts w:ascii="Times New Roman" w:eastAsia="@Arial Unicode MS" w:hAnsi="Times New Roman" w:cs="Times New Roman"/>
          <w:bCs/>
          <w:color w:val="000000"/>
          <w:sz w:val="23"/>
          <w:szCs w:val="23"/>
          <w:lang w:eastAsia="ru-RU"/>
        </w:rPr>
      </w:pPr>
      <w:r w:rsidRPr="00AC718B">
        <w:rPr>
          <w:rFonts w:ascii="Times New Roman" w:eastAsia="@Arial Unicode MS" w:hAnsi="Times New Roman" w:cs="Times New Roman"/>
          <w:bCs/>
          <w:color w:val="000000"/>
          <w:sz w:val="23"/>
          <w:szCs w:val="23"/>
          <w:lang w:eastAsia="ru-RU"/>
        </w:rPr>
        <w:t>– осознание необходимости для личностного развития таких добродетелей, как благодарность, дружба, ответственность, честность, осторожность, трудолюбие и милосердие;</w:t>
      </w:r>
    </w:p>
    <w:p w:rsidR="00AC718B" w:rsidRPr="00AC718B" w:rsidRDefault="00AC718B" w:rsidP="00AC718B">
      <w:pPr>
        <w:widowControl w:val="0"/>
        <w:tabs>
          <w:tab w:val="left" w:leader="dot" w:pos="284"/>
        </w:tabs>
        <w:autoSpaceDE w:val="0"/>
        <w:autoSpaceDN w:val="0"/>
        <w:adjustRightInd w:val="0"/>
        <w:spacing w:after="0" w:line="240" w:lineRule="auto"/>
        <w:ind w:hanging="141"/>
        <w:jc w:val="both"/>
        <w:rPr>
          <w:rFonts w:ascii="Times New Roman" w:eastAsia="@Arial Unicode MS" w:hAnsi="Times New Roman" w:cs="Times New Roman"/>
          <w:bCs/>
          <w:color w:val="000000"/>
          <w:sz w:val="23"/>
          <w:szCs w:val="23"/>
          <w:lang w:eastAsia="ru-RU"/>
        </w:rPr>
      </w:pPr>
      <w:r w:rsidRPr="00AC718B">
        <w:rPr>
          <w:rFonts w:ascii="Times New Roman" w:eastAsia="@Arial Unicode MS" w:hAnsi="Times New Roman" w:cs="Times New Roman"/>
          <w:bCs/>
          <w:color w:val="000000"/>
          <w:sz w:val="23"/>
          <w:szCs w:val="23"/>
          <w:lang w:eastAsia="ru-RU"/>
        </w:rPr>
        <w:t>– умение следить за своими словами и делами; способность контролировать собственную деятельность на основе выбора добра и пользы;</w:t>
      </w:r>
    </w:p>
    <w:p w:rsidR="00AC718B" w:rsidRPr="00AC718B" w:rsidRDefault="00AC718B" w:rsidP="00AC718B">
      <w:pPr>
        <w:widowControl w:val="0"/>
        <w:tabs>
          <w:tab w:val="left" w:leader="dot" w:pos="284"/>
        </w:tabs>
        <w:autoSpaceDE w:val="0"/>
        <w:autoSpaceDN w:val="0"/>
        <w:adjustRightInd w:val="0"/>
        <w:spacing w:after="0" w:line="240" w:lineRule="auto"/>
        <w:ind w:hanging="141"/>
        <w:jc w:val="both"/>
        <w:rPr>
          <w:rFonts w:ascii="Times New Roman" w:eastAsia="@Arial Unicode MS" w:hAnsi="Times New Roman" w:cs="Times New Roman"/>
          <w:bCs/>
          <w:color w:val="000000"/>
          <w:sz w:val="23"/>
          <w:szCs w:val="23"/>
          <w:lang w:eastAsia="ru-RU"/>
        </w:rPr>
      </w:pPr>
      <w:r w:rsidRPr="00AC718B">
        <w:rPr>
          <w:rFonts w:ascii="Times New Roman" w:eastAsia="@Arial Unicode MS" w:hAnsi="Times New Roman" w:cs="Times New Roman"/>
          <w:bCs/>
          <w:color w:val="000000"/>
          <w:sz w:val="23"/>
          <w:szCs w:val="23"/>
          <w:lang w:eastAsia="ru-RU"/>
        </w:rPr>
        <w:t>– настроенность на доброе поведение и добрые взаимоотношения с окружающими;</w:t>
      </w:r>
    </w:p>
    <w:p w:rsidR="00AC718B" w:rsidRPr="00AC718B" w:rsidRDefault="00AC718B" w:rsidP="00AC718B">
      <w:pPr>
        <w:widowControl w:val="0"/>
        <w:tabs>
          <w:tab w:val="left" w:leader="dot" w:pos="284"/>
        </w:tabs>
        <w:autoSpaceDE w:val="0"/>
        <w:autoSpaceDN w:val="0"/>
        <w:adjustRightInd w:val="0"/>
        <w:spacing w:after="0" w:line="240" w:lineRule="auto"/>
        <w:ind w:hanging="141"/>
        <w:jc w:val="both"/>
        <w:rPr>
          <w:rFonts w:ascii="Times New Roman" w:eastAsia="@Arial Unicode MS" w:hAnsi="Times New Roman" w:cs="Times New Roman"/>
          <w:bCs/>
          <w:color w:val="000000"/>
          <w:sz w:val="23"/>
          <w:szCs w:val="23"/>
          <w:lang w:eastAsia="ru-RU"/>
        </w:rPr>
      </w:pPr>
      <w:r w:rsidRPr="00AC718B">
        <w:rPr>
          <w:rFonts w:ascii="Times New Roman" w:eastAsia="@Arial Unicode MS" w:hAnsi="Times New Roman" w:cs="Times New Roman"/>
          <w:bCs/>
          <w:color w:val="000000"/>
          <w:sz w:val="23"/>
          <w:szCs w:val="23"/>
          <w:lang w:eastAsia="ru-RU"/>
        </w:rPr>
        <w:t>– как результат преданности и уважения к традициям своего народа — уважительное отношение к людям других верований, другой национальной культуры, умение взаимодействовать с людьми других верований и убеждений.</w:t>
      </w:r>
    </w:p>
    <w:p w:rsidR="00AC718B" w:rsidRPr="00AC718B" w:rsidRDefault="00AC718B" w:rsidP="00AC718B">
      <w:pPr>
        <w:widowControl w:val="0"/>
        <w:tabs>
          <w:tab w:val="left" w:leader="dot" w:pos="284"/>
        </w:tabs>
        <w:autoSpaceDE w:val="0"/>
        <w:autoSpaceDN w:val="0"/>
        <w:adjustRightInd w:val="0"/>
        <w:spacing w:after="0" w:line="240" w:lineRule="auto"/>
        <w:ind w:hanging="141"/>
        <w:jc w:val="both"/>
        <w:rPr>
          <w:rFonts w:ascii="Times New Roman" w:eastAsia="@Arial Unicode MS" w:hAnsi="Times New Roman" w:cs="Times New Roman"/>
          <w:bCs/>
          <w:color w:val="000000"/>
          <w:sz w:val="23"/>
          <w:szCs w:val="23"/>
          <w:lang w:eastAsia="ru-RU"/>
        </w:rPr>
      </w:pPr>
      <w:r w:rsidRPr="00AC718B">
        <w:rPr>
          <w:rFonts w:ascii="Times New Roman" w:eastAsia="@Arial Unicode MS" w:hAnsi="Times New Roman" w:cs="Times New Roman"/>
          <w:bCs/>
          <w:color w:val="000000"/>
          <w:sz w:val="23"/>
          <w:szCs w:val="23"/>
          <w:lang w:eastAsia="ru-RU"/>
        </w:rPr>
        <w:t>В части регулятивных и познавательных УУД:</w:t>
      </w:r>
      <w:r w:rsidR="004C64EF">
        <w:rPr>
          <w:rFonts w:ascii="Times New Roman" w:eastAsia="@Arial Unicode MS" w:hAnsi="Times New Roman" w:cs="Times New Roman"/>
          <w:bCs/>
          <w:color w:val="000000"/>
          <w:sz w:val="23"/>
          <w:szCs w:val="23"/>
          <w:lang w:eastAsia="ru-RU"/>
        </w:rPr>
        <w:t xml:space="preserve"> </w:t>
      </w:r>
      <w:r w:rsidRPr="00AC718B">
        <w:rPr>
          <w:rFonts w:ascii="Times New Roman" w:eastAsia="@Arial Unicode MS" w:hAnsi="Times New Roman" w:cs="Times New Roman"/>
          <w:bCs/>
          <w:color w:val="000000"/>
          <w:sz w:val="23"/>
          <w:szCs w:val="23"/>
          <w:lang w:eastAsia="ru-RU"/>
        </w:rPr>
        <w:t>Совместно с учителем обнаруживать и формулировать учебную задачу (проблему);Работая по плану, сверять свои действия с целью и при необходимости исправлять ошибки с помощью учителя;</w:t>
      </w:r>
    </w:p>
    <w:p w:rsidR="00AC718B" w:rsidRPr="00AC718B" w:rsidRDefault="00AC718B" w:rsidP="00AC718B">
      <w:pPr>
        <w:widowControl w:val="0"/>
        <w:numPr>
          <w:ilvl w:val="0"/>
          <w:numId w:val="174"/>
        </w:numPr>
        <w:tabs>
          <w:tab w:val="left" w:leader="dot" w:pos="284"/>
        </w:tabs>
        <w:autoSpaceDE w:val="0"/>
        <w:autoSpaceDN w:val="0"/>
        <w:adjustRightInd w:val="0"/>
        <w:spacing w:after="0" w:line="240" w:lineRule="auto"/>
        <w:ind w:hanging="141"/>
        <w:jc w:val="both"/>
        <w:rPr>
          <w:rFonts w:ascii="Times New Roman" w:eastAsia="@Arial Unicode MS" w:hAnsi="Times New Roman" w:cs="Times New Roman"/>
          <w:bCs/>
          <w:color w:val="000000"/>
          <w:sz w:val="23"/>
          <w:szCs w:val="23"/>
          <w:lang w:eastAsia="ru-RU"/>
        </w:rPr>
      </w:pPr>
      <w:r w:rsidRPr="00AC718B">
        <w:rPr>
          <w:rFonts w:ascii="Times New Roman" w:eastAsia="@Arial Unicode MS" w:hAnsi="Times New Roman" w:cs="Times New Roman"/>
          <w:bCs/>
          <w:color w:val="000000"/>
          <w:sz w:val="23"/>
          <w:szCs w:val="23"/>
          <w:lang w:eastAsia="ru-RU"/>
        </w:rPr>
        <w:t>В диалоге с учителем вырабатывать критерии оценки и оценивать свою работу и работу других учащихся;</w:t>
      </w:r>
    </w:p>
    <w:p w:rsidR="00AC718B" w:rsidRPr="00AC718B" w:rsidRDefault="00AC718B" w:rsidP="00AC718B">
      <w:pPr>
        <w:widowControl w:val="0"/>
        <w:numPr>
          <w:ilvl w:val="0"/>
          <w:numId w:val="173"/>
        </w:numPr>
        <w:tabs>
          <w:tab w:val="left" w:leader="dot" w:pos="624"/>
        </w:tabs>
        <w:autoSpaceDE w:val="0"/>
        <w:autoSpaceDN w:val="0"/>
        <w:adjustRightInd w:val="0"/>
        <w:spacing w:after="0" w:line="240" w:lineRule="auto"/>
        <w:ind w:hanging="141"/>
        <w:jc w:val="both"/>
        <w:rPr>
          <w:rFonts w:ascii="Times New Roman" w:eastAsia="@Arial Unicode MS" w:hAnsi="Times New Roman" w:cs="Times New Roman"/>
          <w:bCs/>
          <w:color w:val="000000"/>
          <w:sz w:val="23"/>
          <w:szCs w:val="23"/>
          <w:lang w:eastAsia="ru-RU"/>
        </w:rPr>
      </w:pPr>
      <w:r w:rsidRPr="00AC718B">
        <w:rPr>
          <w:rFonts w:ascii="Times New Roman" w:eastAsia="@Arial Unicode MS" w:hAnsi="Times New Roman" w:cs="Times New Roman"/>
          <w:bCs/>
          <w:color w:val="000000"/>
          <w:sz w:val="23"/>
          <w:szCs w:val="23"/>
          <w:lang w:eastAsia="ru-RU"/>
        </w:rPr>
        <w:t>Отбирать необходимые для решения учебной задачи источники информации среди предложенных учителем словарей, энциклопедий, справочников и других материалов.</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color w:val="000000"/>
          <w:sz w:val="23"/>
          <w:szCs w:val="23"/>
          <w:lang w:eastAsia="ru-RU"/>
        </w:rPr>
      </w:pPr>
      <w:r w:rsidRPr="00AC718B">
        <w:rPr>
          <w:rFonts w:ascii="Times New Roman" w:eastAsia="@Arial Unicode MS" w:hAnsi="Times New Roman" w:cs="Times New Roman"/>
          <w:bCs/>
          <w:color w:val="000000"/>
          <w:sz w:val="23"/>
          <w:szCs w:val="23"/>
          <w:lang w:eastAsia="ru-RU"/>
        </w:rPr>
        <w:t>Перерабатывать полученную информацию: сравнивать и группировать факты и явления; определять причины явлений и событий.</w:t>
      </w:r>
      <w:r w:rsidR="004C64EF">
        <w:rPr>
          <w:rFonts w:ascii="Times New Roman" w:eastAsia="@Arial Unicode MS" w:hAnsi="Times New Roman" w:cs="Times New Roman"/>
          <w:bCs/>
          <w:color w:val="000000"/>
          <w:sz w:val="23"/>
          <w:szCs w:val="23"/>
          <w:lang w:eastAsia="ru-RU"/>
        </w:rPr>
        <w:t xml:space="preserve"> </w:t>
      </w:r>
      <w:r w:rsidRPr="00AC718B">
        <w:rPr>
          <w:rFonts w:ascii="Times New Roman" w:eastAsia="@Arial Unicode MS" w:hAnsi="Times New Roman" w:cs="Times New Roman"/>
          <w:bCs/>
          <w:color w:val="000000"/>
          <w:sz w:val="23"/>
          <w:szCs w:val="23"/>
          <w:lang w:eastAsia="ru-RU"/>
        </w:rPr>
        <w:t>Добывать и преобразовывать информацию из одной формы в другую: представлять информацию в виде текста, таблицы, схемы, сообщений, презентаций.</w:t>
      </w:r>
    </w:p>
    <w:p w:rsidR="00AC718B" w:rsidRPr="00AC718B" w:rsidRDefault="00AC718B" w:rsidP="00AC718B">
      <w:pPr>
        <w:keepNext/>
        <w:keepLines/>
        <w:spacing w:after="0" w:line="240" w:lineRule="auto"/>
        <w:contextualSpacing/>
        <w:outlineLvl w:val="0"/>
        <w:rPr>
          <w:rFonts w:ascii="Times New Roman" w:eastAsia="MS Gothic" w:hAnsi="Times New Roman" w:cs="Times New Roman"/>
          <w:b/>
          <w:bCs/>
          <w:color w:val="000000"/>
          <w:sz w:val="23"/>
          <w:szCs w:val="23"/>
          <w:lang w:eastAsia="ru-RU"/>
        </w:rPr>
      </w:pPr>
      <w:bookmarkStart w:id="0" w:name="_Toc285204313"/>
      <w:r w:rsidRPr="00AC718B">
        <w:rPr>
          <w:rFonts w:ascii="Times New Roman" w:eastAsia="MS Gothic" w:hAnsi="Times New Roman" w:cs="Times New Roman"/>
          <w:b/>
          <w:bCs/>
          <w:color w:val="000000"/>
          <w:sz w:val="23"/>
          <w:szCs w:val="23"/>
          <w:lang w:eastAsia="ru-RU"/>
        </w:rPr>
        <w:lastRenderedPageBreak/>
        <w:t xml:space="preserve">        2.1.4.Особенности,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 по каждому из направлений</w:t>
      </w:r>
      <w:bookmarkEnd w:id="0"/>
      <w:r w:rsidRPr="00AC718B">
        <w:rPr>
          <w:rFonts w:ascii="Times New Roman" w:eastAsia="MS Gothic" w:hAnsi="Times New Roman" w:cs="Times New Roman"/>
          <w:b/>
          <w:bCs/>
          <w:color w:val="000000"/>
          <w:sz w:val="23"/>
          <w:szCs w:val="23"/>
          <w:lang w:eastAsia="ru-RU"/>
        </w:rPr>
        <w:t>.</w:t>
      </w:r>
    </w:p>
    <w:p w:rsidR="00AC718B" w:rsidRPr="00AC718B" w:rsidRDefault="00AC718B" w:rsidP="00AC718B">
      <w:pPr>
        <w:widowControl w:val="0"/>
        <w:tabs>
          <w:tab w:val="left" w:pos="567"/>
        </w:tabs>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осуществляющих образовательную деятельность на уровне основного общего образования.</w:t>
      </w:r>
    </w:p>
    <w:p w:rsidR="00AC718B" w:rsidRPr="00AC718B" w:rsidRDefault="00AC718B" w:rsidP="00AC718B">
      <w:pPr>
        <w:widowControl w:val="0"/>
        <w:tabs>
          <w:tab w:val="left" w:pos="567"/>
        </w:tabs>
        <w:spacing w:after="0" w:line="240" w:lineRule="auto"/>
        <w:ind w:firstLine="709"/>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Специфика</w:t>
      </w:r>
      <w:r w:rsidRPr="00AC718B">
        <w:rPr>
          <w:rFonts w:ascii="Times New Roman" w:eastAsia="Times New Roman" w:hAnsi="Times New Roman" w:cs="Times New Roman"/>
          <w:b/>
          <w:bCs/>
          <w:color w:val="000000"/>
          <w:sz w:val="23"/>
          <w:szCs w:val="23"/>
          <w:lang w:eastAsia="ru-RU"/>
        </w:rPr>
        <w:t xml:space="preserve"> проектной деятельности обучающихся </w:t>
      </w:r>
      <w:r w:rsidRPr="00AC718B">
        <w:rPr>
          <w:rFonts w:ascii="Times New Roman" w:eastAsia="Times New Roman" w:hAnsi="Times New Roman" w:cs="Times New Roman"/>
          <w:color w:val="000000"/>
          <w:sz w:val="23"/>
          <w:szCs w:val="23"/>
          <w:lang w:eastAsia="ru-RU"/>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Она ориентирована на формирование и развитие метапредметных и личностных результатов обучающихся.</w:t>
      </w:r>
    </w:p>
    <w:p w:rsidR="00AC718B" w:rsidRPr="00AC718B" w:rsidRDefault="00AC718B" w:rsidP="00AC718B">
      <w:pPr>
        <w:widowControl w:val="0"/>
        <w:tabs>
          <w:tab w:val="left" w:pos="567"/>
        </w:tabs>
        <w:spacing w:after="0" w:line="240" w:lineRule="auto"/>
        <w:ind w:firstLine="709"/>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Особенностью </w:t>
      </w:r>
      <w:r w:rsidRPr="00AC718B">
        <w:rPr>
          <w:rFonts w:ascii="Times New Roman" w:eastAsia="Times New Roman" w:hAnsi="Times New Roman" w:cs="Times New Roman"/>
          <w:b/>
          <w:bCs/>
          <w:color w:val="000000"/>
          <w:sz w:val="23"/>
          <w:szCs w:val="23"/>
          <w:lang w:eastAsia="ru-RU"/>
        </w:rPr>
        <w:t xml:space="preserve">учебно-исследовательской деятельности </w:t>
      </w:r>
      <w:r w:rsidRPr="00AC718B">
        <w:rPr>
          <w:rFonts w:ascii="Times New Roman" w:eastAsia="Times New Roman" w:hAnsi="Times New Roman" w:cs="Times New Roman"/>
          <w:color w:val="000000"/>
          <w:sz w:val="23"/>
          <w:szCs w:val="23"/>
          <w:lang w:eastAsia="ru-RU"/>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AC718B" w:rsidRPr="00AC718B" w:rsidRDefault="00AC718B" w:rsidP="00AC718B">
      <w:pPr>
        <w:widowControl w:val="0"/>
        <w:tabs>
          <w:tab w:val="left" w:pos="567"/>
        </w:tabs>
        <w:spacing w:after="0" w:line="240" w:lineRule="auto"/>
        <w:ind w:firstLine="709"/>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Учебно-исследовательская работа учащихся может быть организована по двум направлениям:</w:t>
      </w:r>
    </w:p>
    <w:p w:rsidR="00AC718B" w:rsidRPr="00AC718B" w:rsidRDefault="00AC718B" w:rsidP="00AC718B">
      <w:pPr>
        <w:widowControl w:val="0"/>
        <w:numPr>
          <w:ilvl w:val="0"/>
          <w:numId w:val="228"/>
        </w:numPr>
        <w:tabs>
          <w:tab w:val="num" w:pos="993"/>
        </w:tabs>
        <w:autoSpaceDE w:val="0"/>
        <w:autoSpaceDN w:val="0"/>
        <w:adjustRightInd w:val="0"/>
        <w:spacing w:after="200" w:line="276" w:lineRule="auto"/>
        <w:ind w:firstLine="709"/>
        <w:jc w:val="both"/>
        <w:textAlignment w:val="baseline"/>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урочная учебно-исследовательская деятельность учащихся: проблемные уроки; семинары; практические и лабораторные занятия, др.; </w:t>
      </w:r>
    </w:p>
    <w:p w:rsidR="00AC718B" w:rsidRPr="00AC718B" w:rsidRDefault="00AC718B" w:rsidP="00AC718B">
      <w:pPr>
        <w:widowControl w:val="0"/>
        <w:numPr>
          <w:ilvl w:val="0"/>
          <w:numId w:val="228"/>
        </w:numPr>
        <w:tabs>
          <w:tab w:val="num" w:pos="993"/>
        </w:tabs>
        <w:autoSpaceDE w:val="0"/>
        <w:autoSpaceDN w:val="0"/>
        <w:adjustRightInd w:val="0"/>
        <w:spacing w:after="200" w:line="276" w:lineRule="auto"/>
        <w:ind w:firstLine="709"/>
        <w:jc w:val="both"/>
        <w:textAlignment w:val="baseline"/>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др.</w:t>
      </w:r>
    </w:p>
    <w:p w:rsidR="00AC718B" w:rsidRPr="00AC718B" w:rsidRDefault="00AC718B" w:rsidP="00AC718B">
      <w:pPr>
        <w:widowControl w:val="0"/>
        <w:tabs>
          <w:tab w:val="left" w:pos="567"/>
        </w:tabs>
        <w:spacing w:after="0" w:line="240" w:lineRule="auto"/>
        <w:ind w:firstLine="709"/>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Учебно-исследовательская и проектная деятельность обучающихся может проводиться в том числе по таким направлениям, как:</w:t>
      </w:r>
    </w:p>
    <w:p w:rsidR="00AC718B" w:rsidRPr="00AC718B" w:rsidRDefault="00AC718B" w:rsidP="00AC718B">
      <w:pPr>
        <w:widowControl w:val="0"/>
        <w:numPr>
          <w:ilvl w:val="0"/>
          <w:numId w:val="230"/>
        </w:numPr>
        <w:tabs>
          <w:tab w:val="num" w:pos="-4820"/>
          <w:tab w:val="left" w:pos="993"/>
        </w:tabs>
        <w:autoSpaceDE w:val="0"/>
        <w:autoSpaceDN w:val="0"/>
        <w:adjustRightInd w:val="0"/>
        <w:spacing w:after="0" w:line="276" w:lineRule="auto"/>
        <w:ind w:firstLine="709"/>
        <w:jc w:val="both"/>
        <w:textAlignment w:val="baseline"/>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исследовательское;</w:t>
      </w:r>
    </w:p>
    <w:p w:rsidR="00AC718B" w:rsidRPr="00AC718B" w:rsidRDefault="00AC718B" w:rsidP="00AC718B">
      <w:pPr>
        <w:widowControl w:val="0"/>
        <w:numPr>
          <w:ilvl w:val="0"/>
          <w:numId w:val="230"/>
        </w:numPr>
        <w:tabs>
          <w:tab w:val="num" w:pos="-4820"/>
          <w:tab w:val="left" w:pos="993"/>
        </w:tabs>
        <w:autoSpaceDE w:val="0"/>
        <w:autoSpaceDN w:val="0"/>
        <w:adjustRightInd w:val="0"/>
        <w:spacing w:after="0" w:line="276" w:lineRule="auto"/>
        <w:ind w:firstLine="709"/>
        <w:jc w:val="both"/>
        <w:textAlignment w:val="baseline"/>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инженерное;</w:t>
      </w:r>
    </w:p>
    <w:p w:rsidR="00AC718B" w:rsidRPr="00AC718B" w:rsidRDefault="00AC718B" w:rsidP="00AC718B">
      <w:pPr>
        <w:widowControl w:val="0"/>
        <w:numPr>
          <w:ilvl w:val="0"/>
          <w:numId w:val="230"/>
        </w:numPr>
        <w:tabs>
          <w:tab w:val="num" w:pos="-4820"/>
          <w:tab w:val="left" w:pos="993"/>
        </w:tabs>
        <w:autoSpaceDE w:val="0"/>
        <w:autoSpaceDN w:val="0"/>
        <w:adjustRightInd w:val="0"/>
        <w:spacing w:after="0" w:line="276" w:lineRule="auto"/>
        <w:ind w:firstLine="709"/>
        <w:jc w:val="both"/>
        <w:textAlignment w:val="baseline"/>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прикладное;</w:t>
      </w:r>
    </w:p>
    <w:p w:rsidR="00AC718B" w:rsidRPr="00AC718B" w:rsidRDefault="00AC718B" w:rsidP="00AC718B">
      <w:pPr>
        <w:widowControl w:val="0"/>
        <w:numPr>
          <w:ilvl w:val="0"/>
          <w:numId w:val="230"/>
        </w:numPr>
        <w:tabs>
          <w:tab w:val="num" w:pos="-4820"/>
          <w:tab w:val="left" w:pos="993"/>
        </w:tabs>
        <w:autoSpaceDE w:val="0"/>
        <w:autoSpaceDN w:val="0"/>
        <w:adjustRightInd w:val="0"/>
        <w:spacing w:after="0" w:line="276" w:lineRule="auto"/>
        <w:ind w:firstLine="709"/>
        <w:jc w:val="both"/>
        <w:textAlignment w:val="baseline"/>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информационное;</w:t>
      </w:r>
    </w:p>
    <w:p w:rsidR="00AC718B" w:rsidRPr="00AC718B" w:rsidRDefault="00AC718B" w:rsidP="00AC718B">
      <w:pPr>
        <w:widowControl w:val="0"/>
        <w:numPr>
          <w:ilvl w:val="0"/>
          <w:numId w:val="230"/>
        </w:numPr>
        <w:tabs>
          <w:tab w:val="num" w:pos="-4820"/>
          <w:tab w:val="left" w:pos="993"/>
        </w:tabs>
        <w:autoSpaceDE w:val="0"/>
        <w:autoSpaceDN w:val="0"/>
        <w:adjustRightInd w:val="0"/>
        <w:spacing w:after="0" w:line="276" w:lineRule="auto"/>
        <w:ind w:firstLine="709"/>
        <w:jc w:val="both"/>
        <w:textAlignment w:val="baseline"/>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социальное;</w:t>
      </w:r>
    </w:p>
    <w:p w:rsidR="00AC718B" w:rsidRPr="00AC718B" w:rsidRDefault="00AC718B" w:rsidP="00AC718B">
      <w:pPr>
        <w:widowControl w:val="0"/>
        <w:numPr>
          <w:ilvl w:val="0"/>
          <w:numId w:val="230"/>
        </w:numPr>
        <w:tabs>
          <w:tab w:val="num" w:pos="-4820"/>
          <w:tab w:val="left" w:pos="993"/>
        </w:tabs>
        <w:autoSpaceDE w:val="0"/>
        <w:autoSpaceDN w:val="0"/>
        <w:adjustRightInd w:val="0"/>
        <w:spacing w:after="0" w:line="276" w:lineRule="auto"/>
        <w:ind w:firstLine="709"/>
        <w:jc w:val="both"/>
        <w:textAlignment w:val="baseline"/>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игровое;</w:t>
      </w:r>
    </w:p>
    <w:p w:rsidR="00AC718B" w:rsidRPr="00AC718B" w:rsidRDefault="00AC718B" w:rsidP="00AC718B">
      <w:pPr>
        <w:widowControl w:val="0"/>
        <w:numPr>
          <w:ilvl w:val="0"/>
          <w:numId w:val="230"/>
        </w:numPr>
        <w:tabs>
          <w:tab w:val="num" w:pos="-4820"/>
          <w:tab w:val="left" w:pos="993"/>
        </w:tabs>
        <w:autoSpaceDE w:val="0"/>
        <w:autoSpaceDN w:val="0"/>
        <w:adjustRightInd w:val="0"/>
        <w:spacing w:after="0" w:line="276" w:lineRule="auto"/>
        <w:ind w:firstLine="709"/>
        <w:jc w:val="both"/>
        <w:textAlignment w:val="baseline"/>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творческое.</w:t>
      </w:r>
    </w:p>
    <w:p w:rsidR="00AC718B" w:rsidRPr="00AC718B" w:rsidRDefault="00AC718B" w:rsidP="00AC718B">
      <w:pPr>
        <w:widowControl w:val="0"/>
        <w:tabs>
          <w:tab w:val="left" w:pos="567"/>
        </w:tabs>
        <w:spacing w:after="0" w:line="240" w:lineRule="auto"/>
        <w:ind w:firstLine="709"/>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AC718B" w:rsidRPr="00AC718B" w:rsidRDefault="00AC718B" w:rsidP="00AC718B">
      <w:pPr>
        <w:widowControl w:val="0"/>
        <w:tabs>
          <w:tab w:val="left" w:pos="567"/>
        </w:tabs>
        <w:spacing w:after="0" w:line="240" w:lineRule="auto"/>
        <w:ind w:firstLine="709"/>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AC718B" w:rsidRPr="00AC718B" w:rsidRDefault="00AC718B" w:rsidP="00AC718B">
      <w:pPr>
        <w:widowControl w:val="0"/>
        <w:tabs>
          <w:tab w:val="left" w:pos="567"/>
        </w:tabs>
        <w:spacing w:after="0" w:line="240" w:lineRule="auto"/>
        <w:ind w:firstLine="709"/>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AC718B" w:rsidRPr="00AC718B" w:rsidRDefault="00AC718B" w:rsidP="00AC718B">
      <w:pPr>
        <w:widowControl w:val="0"/>
        <w:tabs>
          <w:tab w:val="left" w:pos="567"/>
        </w:tabs>
        <w:spacing w:after="0" w:line="240" w:lineRule="auto"/>
        <w:ind w:firstLine="709"/>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AC718B" w:rsidRPr="00AC718B" w:rsidRDefault="00AC718B" w:rsidP="00AC718B">
      <w:pPr>
        <w:widowControl w:val="0"/>
        <w:tabs>
          <w:tab w:val="left" w:pos="567"/>
        </w:tabs>
        <w:spacing w:after="0" w:line="240" w:lineRule="auto"/>
        <w:ind w:firstLine="709"/>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Формы организации учебно-исследовательской деятельности на урочных занятиях могут быть следующими:</w:t>
      </w:r>
    </w:p>
    <w:p w:rsidR="00AC718B" w:rsidRPr="00AC718B" w:rsidRDefault="00AC718B" w:rsidP="00AC718B">
      <w:pPr>
        <w:widowControl w:val="0"/>
        <w:numPr>
          <w:ilvl w:val="0"/>
          <w:numId w:val="229"/>
        </w:numPr>
        <w:tabs>
          <w:tab w:val="num" w:pos="993"/>
        </w:tabs>
        <w:autoSpaceDE w:val="0"/>
        <w:autoSpaceDN w:val="0"/>
        <w:adjustRightInd w:val="0"/>
        <w:spacing w:after="200" w:line="276" w:lineRule="auto"/>
        <w:ind w:firstLine="709"/>
        <w:jc w:val="both"/>
        <w:textAlignment w:val="baseline"/>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урок-исследование, урок-лаборатория, урок – творческий отчет, урок </w:t>
      </w:r>
      <w:r w:rsidRPr="00AC718B">
        <w:rPr>
          <w:rFonts w:ascii="Times New Roman" w:eastAsia="Times New Roman" w:hAnsi="Times New Roman" w:cs="Times New Roman"/>
          <w:color w:val="000000"/>
          <w:sz w:val="23"/>
          <w:szCs w:val="23"/>
          <w:lang w:eastAsia="ru-RU"/>
        </w:rPr>
        <w:lastRenderedPageBreak/>
        <w:t>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AC718B" w:rsidRPr="00AC718B" w:rsidRDefault="00AC718B" w:rsidP="00AC718B">
      <w:pPr>
        <w:widowControl w:val="0"/>
        <w:numPr>
          <w:ilvl w:val="0"/>
          <w:numId w:val="229"/>
        </w:numPr>
        <w:tabs>
          <w:tab w:val="num" w:pos="993"/>
        </w:tabs>
        <w:autoSpaceDE w:val="0"/>
        <w:autoSpaceDN w:val="0"/>
        <w:adjustRightInd w:val="0"/>
        <w:spacing w:after="200" w:line="276" w:lineRule="auto"/>
        <w:ind w:firstLine="709"/>
        <w:jc w:val="both"/>
        <w:textAlignment w:val="baseline"/>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AC718B" w:rsidRPr="00AC718B" w:rsidRDefault="00AC718B" w:rsidP="00AC718B">
      <w:pPr>
        <w:widowControl w:val="0"/>
        <w:numPr>
          <w:ilvl w:val="0"/>
          <w:numId w:val="229"/>
        </w:numPr>
        <w:tabs>
          <w:tab w:val="num" w:pos="993"/>
        </w:tabs>
        <w:autoSpaceDE w:val="0"/>
        <w:autoSpaceDN w:val="0"/>
        <w:adjustRightInd w:val="0"/>
        <w:spacing w:after="200" w:line="276" w:lineRule="auto"/>
        <w:ind w:firstLine="709"/>
        <w:jc w:val="both"/>
        <w:textAlignment w:val="baseline"/>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AC718B" w:rsidRPr="00AC718B" w:rsidRDefault="00AC718B" w:rsidP="00AC718B">
      <w:pPr>
        <w:widowControl w:val="0"/>
        <w:tabs>
          <w:tab w:val="left" w:pos="567"/>
        </w:tabs>
        <w:spacing w:after="0" w:line="240" w:lineRule="auto"/>
        <w:ind w:firstLine="709"/>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Формы организации учебно-исследовательской деятельности на внеурочных занятиях могут быть следующими:</w:t>
      </w:r>
    </w:p>
    <w:p w:rsidR="00AC718B" w:rsidRPr="00AC718B" w:rsidRDefault="00AC718B" w:rsidP="00AC718B">
      <w:pPr>
        <w:widowControl w:val="0"/>
        <w:numPr>
          <w:ilvl w:val="0"/>
          <w:numId w:val="229"/>
        </w:numPr>
        <w:tabs>
          <w:tab w:val="num" w:pos="993"/>
        </w:tabs>
        <w:autoSpaceDE w:val="0"/>
        <w:autoSpaceDN w:val="0"/>
        <w:adjustRightInd w:val="0"/>
        <w:spacing w:after="200" w:line="276" w:lineRule="auto"/>
        <w:ind w:firstLine="709"/>
        <w:jc w:val="both"/>
        <w:textAlignment w:val="baseline"/>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исследовательская практика обучающихся;</w:t>
      </w:r>
    </w:p>
    <w:p w:rsidR="00AC718B" w:rsidRPr="00AC718B" w:rsidRDefault="00AC718B" w:rsidP="00AC718B">
      <w:pPr>
        <w:widowControl w:val="0"/>
        <w:numPr>
          <w:ilvl w:val="0"/>
          <w:numId w:val="229"/>
        </w:numPr>
        <w:tabs>
          <w:tab w:val="num" w:pos="993"/>
        </w:tabs>
        <w:autoSpaceDE w:val="0"/>
        <w:autoSpaceDN w:val="0"/>
        <w:adjustRightInd w:val="0"/>
        <w:spacing w:after="200" w:line="276" w:lineRule="auto"/>
        <w:ind w:firstLine="709"/>
        <w:jc w:val="both"/>
        <w:textAlignment w:val="baseline"/>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AC718B" w:rsidRPr="00AC718B" w:rsidRDefault="00AC718B" w:rsidP="00AC718B">
      <w:pPr>
        <w:widowControl w:val="0"/>
        <w:numPr>
          <w:ilvl w:val="0"/>
          <w:numId w:val="229"/>
        </w:numPr>
        <w:tabs>
          <w:tab w:val="num" w:pos="993"/>
        </w:tabs>
        <w:autoSpaceDE w:val="0"/>
        <w:autoSpaceDN w:val="0"/>
        <w:adjustRightInd w:val="0"/>
        <w:spacing w:after="200" w:line="276" w:lineRule="auto"/>
        <w:ind w:firstLine="709"/>
        <w:jc w:val="both"/>
        <w:textAlignment w:val="baseline"/>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факультативные занятия, предполагающие углубленное изучение предмета, дают большие возможности для реализации на них учебно-исследовательской деятельности обучающихся;</w:t>
      </w:r>
    </w:p>
    <w:p w:rsidR="00AC718B" w:rsidRPr="00AC718B" w:rsidRDefault="00AC718B" w:rsidP="00AC718B">
      <w:pPr>
        <w:widowControl w:val="0"/>
        <w:numPr>
          <w:ilvl w:val="0"/>
          <w:numId w:val="229"/>
        </w:numPr>
        <w:tabs>
          <w:tab w:val="num" w:pos="993"/>
        </w:tabs>
        <w:autoSpaceDE w:val="0"/>
        <w:autoSpaceDN w:val="0"/>
        <w:adjustRightInd w:val="0"/>
        <w:spacing w:after="200" w:line="276" w:lineRule="auto"/>
        <w:ind w:firstLine="709"/>
        <w:jc w:val="both"/>
        <w:textAlignment w:val="baseline"/>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УНИО других школ;</w:t>
      </w:r>
    </w:p>
    <w:p w:rsidR="00AC718B" w:rsidRPr="00AC718B" w:rsidRDefault="00AC718B" w:rsidP="00AC718B">
      <w:pPr>
        <w:widowControl w:val="0"/>
        <w:numPr>
          <w:ilvl w:val="0"/>
          <w:numId w:val="229"/>
        </w:numPr>
        <w:tabs>
          <w:tab w:val="num" w:pos="993"/>
        </w:tabs>
        <w:autoSpaceDE w:val="0"/>
        <w:autoSpaceDN w:val="0"/>
        <w:adjustRightInd w:val="0"/>
        <w:spacing w:after="200" w:line="240" w:lineRule="auto"/>
        <w:ind w:firstLine="709"/>
        <w:jc w:val="both"/>
        <w:textAlignment w:val="baseline"/>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AC718B" w:rsidRPr="00AC718B" w:rsidRDefault="00AC718B" w:rsidP="00AC718B">
      <w:pPr>
        <w:widowControl w:val="0"/>
        <w:tabs>
          <w:tab w:val="left" w:pos="567"/>
        </w:tabs>
        <w:spacing w:after="0" w:line="240" w:lineRule="auto"/>
        <w:ind w:firstLine="709"/>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Среди возможных форм представления результатов проектной деятельности можно выделить следующий список:</w:t>
      </w:r>
    </w:p>
    <w:p w:rsidR="00AC718B" w:rsidRPr="00AC718B" w:rsidRDefault="00AC718B" w:rsidP="00AC718B">
      <w:pPr>
        <w:widowControl w:val="0"/>
        <w:numPr>
          <w:ilvl w:val="0"/>
          <w:numId w:val="231"/>
        </w:numPr>
        <w:tabs>
          <w:tab w:val="num" w:pos="-4820"/>
          <w:tab w:val="left" w:pos="993"/>
        </w:tabs>
        <w:autoSpaceDE w:val="0"/>
        <w:autoSpaceDN w:val="0"/>
        <w:adjustRightInd w:val="0"/>
        <w:spacing w:after="0" w:line="240" w:lineRule="auto"/>
        <w:ind w:firstLine="709"/>
        <w:jc w:val="both"/>
        <w:textAlignment w:val="baseline"/>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макеты, модели, рабочие установки, схемы, план-карта;</w:t>
      </w:r>
    </w:p>
    <w:p w:rsidR="00AC718B" w:rsidRPr="00AC718B" w:rsidRDefault="00AC718B" w:rsidP="00AC718B">
      <w:pPr>
        <w:widowControl w:val="0"/>
        <w:numPr>
          <w:ilvl w:val="0"/>
          <w:numId w:val="231"/>
        </w:numPr>
        <w:tabs>
          <w:tab w:val="num" w:pos="-4820"/>
          <w:tab w:val="left" w:pos="993"/>
        </w:tabs>
        <w:autoSpaceDE w:val="0"/>
        <w:autoSpaceDN w:val="0"/>
        <w:adjustRightInd w:val="0"/>
        <w:spacing w:after="0" w:line="240" w:lineRule="auto"/>
        <w:ind w:firstLine="709"/>
        <w:jc w:val="both"/>
        <w:textAlignment w:val="baseline"/>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постеры, презентации;</w:t>
      </w:r>
    </w:p>
    <w:p w:rsidR="00AC718B" w:rsidRPr="00AC718B" w:rsidRDefault="00AC718B" w:rsidP="00AC718B">
      <w:pPr>
        <w:widowControl w:val="0"/>
        <w:numPr>
          <w:ilvl w:val="0"/>
          <w:numId w:val="231"/>
        </w:numPr>
        <w:tabs>
          <w:tab w:val="num" w:pos="-4820"/>
          <w:tab w:val="left" w:pos="993"/>
        </w:tabs>
        <w:autoSpaceDE w:val="0"/>
        <w:autoSpaceDN w:val="0"/>
        <w:adjustRightInd w:val="0"/>
        <w:spacing w:after="0" w:line="240" w:lineRule="auto"/>
        <w:ind w:firstLine="709"/>
        <w:jc w:val="both"/>
        <w:textAlignment w:val="baseline"/>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альбомы, буклеты, брошюры, книги;</w:t>
      </w:r>
    </w:p>
    <w:p w:rsidR="00AC718B" w:rsidRPr="00AC718B" w:rsidRDefault="00AC718B" w:rsidP="00AC718B">
      <w:pPr>
        <w:widowControl w:val="0"/>
        <w:numPr>
          <w:ilvl w:val="0"/>
          <w:numId w:val="231"/>
        </w:numPr>
        <w:tabs>
          <w:tab w:val="num" w:pos="-4820"/>
          <w:tab w:val="left" w:pos="993"/>
        </w:tabs>
        <w:autoSpaceDE w:val="0"/>
        <w:autoSpaceDN w:val="0"/>
        <w:adjustRightInd w:val="0"/>
        <w:spacing w:after="0" w:line="240" w:lineRule="auto"/>
        <w:ind w:firstLine="709"/>
        <w:jc w:val="both"/>
        <w:textAlignment w:val="baseline"/>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реконструкции событий;</w:t>
      </w:r>
    </w:p>
    <w:p w:rsidR="00AC718B" w:rsidRPr="00AC718B" w:rsidRDefault="00AC718B" w:rsidP="00AC718B">
      <w:pPr>
        <w:widowControl w:val="0"/>
        <w:numPr>
          <w:ilvl w:val="0"/>
          <w:numId w:val="231"/>
        </w:numPr>
        <w:tabs>
          <w:tab w:val="num" w:pos="-4820"/>
          <w:tab w:val="left" w:pos="993"/>
        </w:tabs>
        <w:autoSpaceDE w:val="0"/>
        <w:autoSpaceDN w:val="0"/>
        <w:adjustRightInd w:val="0"/>
        <w:spacing w:after="0" w:line="240" w:lineRule="auto"/>
        <w:ind w:firstLine="709"/>
        <w:jc w:val="both"/>
        <w:textAlignment w:val="baseline"/>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эссе, рассказы, стихи, рисунки;</w:t>
      </w:r>
    </w:p>
    <w:p w:rsidR="00AC718B" w:rsidRPr="00AC718B" w:rsidRDefault="00AC718B" w:rsidP="00AC718B">
      <w:pPr>
        <w:widowControl w:val="0"/>
        <w:numPr>
          <w:ilvl w:val="0"/>
          <w:numId w:val="231"/>
        </w:numPr>
        <w:tabs>
          <w:tab w:val="num" w:pos="-4820"/>
          <w:tab w:val="left" w:pos="993"/>
        </w:tabs>
        <w:autoSpaceDE w:val="0"/>
        <w:autoSpaceDN w:val="0"/>
        <w:adjustRightInd w:val="0"/>
        <w:spacing w:after="0" w:line="240" w:lineRule="auto"/>
        <w:ind w:firstLine="709"/>
        <w:jc w:val="both"/>
        <w:textAlignment w:val="baseline"/>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результаты исследовательских экспедиций, обработки архивов и мемуаров;</w:t>
      </w:r>
    </w:p>
    <w:p w:rsidR="00AC718B" w:rsidRPr="00AC718B" w:rsidRDefault="00AC718B" w:rsidP="00AC718B">
      <w:pPr>
        <w:widowControl w:val="0"/>
        <w:numPr>
          <w:ilvl w:val="0"/>
          <w:numId w:val="231"/>
        </w:numPr>
        <w:tabs>
          <w:tab w:val="num" w:pos="-4820"/>
          <w:tab w:val="left" w:pos="993"/>
        </w:tabs>
        <w:autoSpaceDE w:val="0"/>
        <w:autoSpaceDN w:val="0"/>
        <w:adjustRightInd w:val="0"/>
        <w:spacing w:after="0" w:line="240" w:lineRule="auto"/>
        <w:ind w:firstLine="709"/>
        <w:jc w:val="both"/>
        <w:textAlignment w:val="baseline"/>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документальные фильмы, мультфильмы;</w:t>
      </w:r>
    </w:p>
    <w:p w:rsidR="00AC718B" w:rsidRPr="00AC718B" w:rsidRDefault="00AC718B" w:rsidP="00AC718B">
      <w:pPr>
        <w:widowControl w:val="0"/>
        <w:numPr>
          <w:ilvl w:val="0"/>
          <w:numId w:val="231"/>
        </w:numPr>
        <w:tabs>
          <w:tab w:val="num" w:pos="-4820"/>
          <w:tab w:val="left" w:pos="993"/>
        </w:tabs>
        <w:autoSpaceDE w:val="0"/>
        <w:autoSpaceDN w:val="0"/>
        <w:adjustRightInd w:val="0"/>
        <w:spacing w:after="0" w:line="240" w:lineRule="auto"/>
        <w:ind w:firstLine="709"/>
        <w:jc w:val="both"/>
        <w:textAlignment w:val="baseline"/>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выставки, игры, тематические вечера, концерты;</w:t>
      </w:r>
    </w:p>
    <w:p w:rsidR="00AC718B" w:rsidRPr="00AC718B" w:rsidRDefault="00AC718B" w:rsidP="00AC718B">
      <w:pPr>
        <w:widowControl w:val="0"/>
        <w:numPr>
          <w:ilvl w:val="0"/>
          <w:numId w:val="231"/>
        </w:numPr>
        <w:tabs>
          <w:tab w:val="num" w:pos="-4820"/>
          <w:tab w:val="left" w:pos="993"/>
        </w:tabs>
        <w:autoSpaceDE w:val="0"/>
        <w:autoSpaceDN w:val="0"/>
        <w:adjustRightInd w:val="0"/>
        <w:spacing w:after="0" w:line="240" w:lineRule="auto"/>
        <w:ind w:firstLine="709"/>
        <w:jc w:val="both"/>
        <w:textAlignment w:val="baseline"/>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сценарии мероприятий;</w:t>
      </w:r>
    </w:p>
    <w:p w:rsidR="00AC718B" w:rsidRPr="00AC718B" w:rsidRDefault="00AC718B" w:rsidP="00AC718B">
      <w:pPr>
        <w:widowControl w:val="0"/>
        <w:numPr>
          <w:ilvl w:val="0"/>
          <w:numId w:val="231"/>
        </w:numPr>
        <w:tabs>
          <w:tab w:val="num" w:pos="-4820"/>
          <w:tab w:val="left" w:pos="993"/>
        </w:tabs>
        <w:autoSpaceDE w:val="0"/>
        <w:autoSpaceDN w:val="0"/>
        <w:adjustRightInd w:val="0"/>
        <w:spacing w:after="0" w:line="240" w:lineRule="auto"/>
        <w:ind w:firstLine="709"/>
        <w:jc w:val="both"/>
        <w:textAlignment w:val="baseline"/>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веб-сайты, программное обеспечение, компакт-диски (или другие цифровые носители) и др.</w:t>
      </w:r>
    </w:p>
    <w:p w:rsidR="00AC718B" w:rsidRPr="00AC718B" w:rsidRDefault="00AC718B" w:rsidP="00AC718B">
      <w:pPr>
        <w:widowControl w:val="0"/>
        <w:tabs>
          <w:tab w:val="left" w:pos="567"/>
        </w:tabs>
        <w:spacing w:after="0" w:line="240" w:lineRule="auto"/>
        <w:ind w:firstLine="709"/>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Результаты также могут быть представлены в ходе проведения конференций, семинаров и круглых столов.</w:t>
      </w:r>
    </w:p>
    <w:p w:rsidR="00AC718B" w:rsidRPr="00AC718B" w:rsidRDefault="00AC718B" w:rsidP="00AC718B">
      <w:pPr>
        <w:widowControl w:val="0"/>
        <w:tabs>
          <w:tab w:val="left" w:pos="567"/>
        </w:tabs>
        <w:spacing w:after="0" w:line="240" w:lineRule="auto"/>
        <w:ind w:firstLine="709"/>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Arial Unicode MS" w:hAnsi="Times New Roman" w:cs="Times New Roman"/>
          <w:b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b/>
          <w:bCs/>
          <w:color w:val="000000"/>
          <w:sz w:val="23"/>
          <w:szCs w:val="23"/>
          <w:lang w:eastAsia="ru-RU"/>
        </w:rPr>
        <w:lastRenderedPageBreak/>
        <w:t>2.1.5. Условия, обеспечивающие развитие универсальных учебных действий у обучающихся.</w:t>
      </w:r>
    </w:p>
    <w:p w:rsidR="00AC718B" w:rsidRPr="00AC718B" w:rsidRDefault="00AC718B" w:rsidP="00AC718B">
      <w:pPr>
        <w:widowControl w:val="0"/>
        <w:tabs>
          <w:tab w:val="left" w:leader="dot" w:pos="624"/>
        </w:tabs>
        <w:autoSpaceDE w:val="0"/>
        <w:autoSpaceDN w:val="0"/>
        <w:adjustRightInd w:val="0"/>
        <w:spacing w:after="129" w:line="291" w:lineRule="exact"/>
        <w:jc w:val="both"/>
        <w:rPr>
          <w:rFonts w:ascii="Times New Roman" w:eastAsia="@Arial Unicode MS" w:hAnsi="Times New Roman" w:cs="Times New Roman"/>
          <w:bCs/>
          <w:color w:val="000000"/>
          <w:sz w:val="23"/>
          <w:szCs w:val="23"/>
          <w:lang w:eastAsia="ru-RU"/>
        </w:rPr>
      </w:pPr>
      <w:r w:rsidRPr="00AC718B">
        <w:rPr>
          <w:rFonts w:ascii="Times New Roman" w:eastAsia="@Arial Unicode MS" w:hAnsi="Times New Roman" w:cs="Times New Roman"/>
          <w:bCs/>
          <w:color w:val="000000"/>
          <w:sz w:val="23"/>
          <w:szCs w:val="23"/>
          <w:lang w:eastAsia="ru-RU"/>
        </w:rPr>
        <w:t xml:space="preserve">   «Умение учиться»  выступает существенным фактором повышения эффективности освоения учащимися предметных знаний, умений и формирования компетенции, образа мира и ценностно-смысловых оснований личностного морального выбора.</w:t>
      </w:r>
    </w:p>
    <w:p w:rsidR="00AC718B" w:rsidRPr="00AC718B" w:rsidRDefault="00AC718B" w:rsidP="00AC718B">
      <w:pPr>
        <w:widowControl w:val="0"/>
        <w:tabs>
          <w:tab w:val="left" w:leader="dot" w:pos="624"/>
        </w:tabs>
        <w:autoSpaceDE w:val="0"/>
        <w:autoSpaceDN w:val="0"/>
        <w:adjustRightInd w:val="0"/>
        <w:spacing w:after="129" w:line="291" w:lineRule="exact"/>
        <w:jc w:val="both"/>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bCs/>
          <w:color w:val="000000"/>
          <w:sz w:val="23"/>
          <w:szCs w:val="23"/>
          <w:lang w:eastAsia="ru-RU"/>
        </w:rPr>
        <w:t>Условия, обеспечивающие развитие универсальных учебных действий в образовательном процессе определяются следующими взаимодополняющими</w:t>
      </w:r>
      <w:r w:rsidRPr="00AC718B">
        <w:rPr>
          <w:rFonts w:ascii="Times New Roman" w:eastAsia="@Arial Unicode MS" w:hAnsi="Times New Roman" w:cs="Times New Roman"/>
          <w:b/>
          <w:bCs/>
          <w:color w:val="000000"/>
          <w:sz w:val="23"/>
          <w:szCs w:val="23"/>
          <w:lang w:eastAsia="ru-RU"/>
        </w:rPr>
        <w:t xml:space="preserve"> </w:t>
      </w:r>
      <w:r w:rsidRPr="00AC718B">
        <w:rPr>
          <w:rFonts w:ascii="Times New Roman" w:eastAsia="@Arial Unicode MS" w:hAnsi="Times New Roman" w:cs="Times New Roman"/>
          <w:bCs/>
          <w:color w:val="000000"/>
          <w:sz w:val="23"/>
          <w:szCs w:val="23"/>
          <w:lang w:eastAsia="ru-RU"/>
        </w:rPr>
        <w:t>положениями:</w:t>
      </w:r>
    </w:p>
    <w:p w:rsidR="00AC718B" w:rsidRPr="00AC718B" w:rsidRDefault="00AC718B" w:rsidP="00AC718B">
      <w:pPr>
        <w:widowControl w:val="0"/>
        <w:numPr>
          <w:ilvl w:val="0"/>
          <w:numId w:val="274"/>
        </w:numPr>
        <w:tabs>
          <w:tab w:val="left" w:leader="dot" w:pos="624"/>
        </w:tabs>
        <w:autoSpaceDE w:val="0"/>
        <w:autoSpaceDN w:val="0"/>
        <w:adjustRightInd w:val="0"/>
        <w:spacing w:after="129" w:line="291" w:lineRule="exact"/>
        <w:jc w:val="both"/>
        <w:rPr>
          <w:rFonts w:ascii="Times New Roman" w:eastAsia="@Arial Unicode MS" w:hAnsi="Times New Roman" w:cs="Times New Roman"/>
          <w:bCs/>
          <w:color w:val="000000"/>
          <w:sz w:val="23"/>
          <w:szCs w:val="23"/>
          <w:lang w:eastAsia="ru-RU"/>
        </w:rPr>
      </w:pPr>
      <w:r w:rsidRPr="00AC718B">
        <w:rPr>
          <w:rFonts w:ascii="Times New Roman" w:eastAsia="@Arial Unicode MS" w:hAnsi="Times New Roman" w:cs="Times New Roman"/>
          <w:bCs/>
          <w:color w:val="000000"/>
          <w:sz w:val="23"/>
          <w:szCs w:val="23"/>
          <w:lang w:eastAsia="ru-RU"/>
        </w:rPr>
        <w:t>формирование универсальных учебных действий рассматривается как важнейшая цель образовательного процесса, определяющая его содержание и организацию. Отбор и структурирование содержания образования, выбор методов, определение форм обучения должны учитывать цели формирования конкретных видов универсальных учебных действий.</w:t>
      </w:r>
    </w:p>
    <w:p w:rsidR="00AC718B" w:rsidRPr="00AC718B" w:rsidRDefault="00AC718B" w:rsidP="00AC718B">
      <w:pPr>
        <w:widowControl w:val="0"/>
        <w:numPr>
          <w:ilvl w:val="0"/>
          <w:numId w:val="274"/>
        </w:numPr>
        <w:tabs>
          <w:tab w:val="left" w:leader="dot" w:pos="624"/>
        </w:tabs>
        <w:autoSpaceDE w:val="0"/>
        <w:autoSpaceDN w:val="0"/>
        <w:adjustRightInd w:val="0"/>
        <w:spacing w:after="129" w:line="291" w:lineRule="exact"/>
        <w:jc w:val="both"/>
        <w:rPr>
          <w:rFonts w:ascii="Times New Roman" w:eastAsia="@Arial Unicode MS" w:hAnsi="Times New Roman" w:cs="Times New Roman"/>
          <w:bCs/>
          <w:color w:val="000000"/>
          <w:sz w:val="23"/>
          <w:szCs w:val="23"/>
          <w:lang w:eastAsia="ru-RU"/>
        </w:rPr>
      </w:pPr>
      <w:r w:rsidRPr="00AC718B">
        <w:rPr>
          <w:rFonts w:ascii="Times New Roman" w:eastAsia="@Arial Unicode MS" w:hAnsi="Times New Roman" w:cs="Times New Roman"/>
          <w:bCs/>
          <w:color w:val="000000"/>
          <w:sz w:val="23"/>
          <w:szCs w:val="23"/>
          <w:lang w:eastAsia="ru-RU"/>
        </w:rPr>
        <w:t>организация полной ориентировочной основы универсального учебного действия с учетом предметного содержания учебной дисциплины.</w:t>
      </w:r>
    </w:p>
    <w:p w:rsidR="00AC718B" w:rsidRPr="00AC718B" w:rsidRDefault="00AC718B" w:rsidP="00AC718B">
      <w:pPr>
        <w:widowControl w:val="0"/>
        <w:numPr>
          <w:ilvl w:val="0"/>
          <w:numId w:val="274"/>
        </w:numPr>
        <w:tabs>
          <w:tab w:val="left" w:leader="dot" w:pos="624"/>
        </w:tabs>
        <w:autoSpaceDE w:val="0"/>
        <w:autoSpaceDN w:val="0"/>
        <w:adjustRightInd w:val="0"/>
        <w:spacing w:after="129" w:line="291" w:lineRule="exact"/>
        <w:rPr>
          <w:rFonts w:ascii="Times New Roman" w:eastAsia="@Arial Unicode MS" w:hAnsi="Times New Roman" w:cs="Times New Roman"/>
          <w:bCs/>
          <w:color w:val="000000"/>
          <w:sz w:val="23"/>
          <w:szCs w:val="23"/>
          <w:lang w:eastAsia="ru-RU"/>
        </w:rPr>
      </w:pPr>
      <w:r w:rsidRPr="00AC718B">
        <w:rPr>
          <w:rFonts w:ascii="Times New Roman" w:eastAsia="@Arial Unicode MS" w:hAnsi="Times New Roman" w:cs="Times New Roman"/>
          <w:bCs/>
          <w:color w:val="000000"/>
          <w:sz w:val="23"/>
          <w:szCs w:val="23"/>
          <w:lang w:eastAsia="ru-RU"/>
        </w:rPr>
        <w:t>формирование универсальных учебных действий происходит в контексте усвоения разных предметных дисциплин.</w:t>
      </w:r>
    </w:p>
    <w:p w:rsidR="00AC718B" w:rsidRPr="00AC718B" w:rsidRDefault="00AC718B" w:rsidP="00AC718B">
      <w:pPr>
        <w:widowControl w:val="0"/>
        <w:numPr>
          <w:ilvl w:val="0"/>
          <w:numId w:val="274"/>
        </w:numPr>
        <w:tabs>
          <w:tab w:val="left" w:leader="dot" w:pos="624"/>
        </w:tabs>
        <w:autoSpaceDE w:val="0"/>
        <w:autoSpaceDN w:val="0"/>
        <w:adjustRightInd w:val="0"/>
        <w:spacing w:after="129" w:line="291" w:lineRule="exact"/>
        <w:jc w:val="both"/>
        <w:rPr>
          <w:rFonts w:ascii="Times New Roman" w:eastAsia="@Arial Unicode MS" w:hAnsi="Times New Roman" w:cs="Times New Roman"/>
          <w:bCs/>
          <w:color w:val="000000"/>
          <w:sz w:val="23"/>
          <w:szCs w:val="23"/>
          <w:lang w:eastAsia="ru-RU"/>
        </w:rPr>
      </w:pPr>
      <w:r w:rsidRPr="00AC718B">
        <w:rPr>
          <w:rFonts w:ascii="Times New Roman" w:eastAsia="@Arial Unicode MS" w:hAnsi="Times New Roman" w:cs="Times New Roman"/>
          <w:bCs/>
          <w:color w:val="000000"/>
          <w:sz w:val="23"/>
          <w:szCs w:val="23"/>
          <w:lang w:eastAsia="ru-RU"/>
        </w:rPr>
        <w:t>организация поэтапной отработки УУД, обеспечивающей переход к высшим уровням выполнения (от материализованной к речевой и умственной форме действия).</w:t>
      </w:r>
    </w:p>
    <w:p w:rsidR="00AC718B" w:rsidRPr="00AC718B" w:rsidRDefault="00AC718B" w:rsidP="00AC718B">
      <w:pPr>
        <w:widowControl w:val="0"/>
        <w:numPr>
          <w:ilvl w:val="0"/>
          <w:numId w:val="274"/>
        </w:numPr>
        <w:tabs>
          <w:tab w:val="left" w:leader="dot" w:pos="624"/>
        </w:tabs>
        <w:autoSpaceDE w:val="0"/>
        <w:autoSpaceDN w:val="0"/>
        <w:adjustRightInd w:val="0"/>
        <w:spacing w:after="129" w:line="291" w:lineRule="exact"/>
        <w:jc w:val="both"/>
        <w:rPr>
          <w:rFonts w:ascii="Times New Roman" w:eastAsia="@Arial Unicode MS" w:hAnsi="Times New Roman" w:cs="Times New Roman"/>
          <w:bCs/>
          <w:color w:val="000000"/>
          <w:sz w:val="23"/>
          <w:szCs w:val="23"/>
          <w:lang w:eastAsia="ru-RU"/>
        </w:rPr>
      </w:pPr>
      <w:r w:rsidRPr="00AC718B">
        <w:rPr>
          <w:rFonts w:ascii="Times New Roman" w:eastAsia="@Arial Unicode MS" w:hAnsi="Times New Roman" w:cs="Times New Roman"/>
          <w:bCs/>
          <w:color w:val="000000"/>
          <w:sz w:val="23"/>
          <w:szCs w:val="23"/>
          <w:lang w:eastAsia="ru-RU"/>
        </w:rPr>
        <w:t>разработка системы задач (заданий), выполнение которых обеспечит формирование заданных свойств универсального действия (обобщенности, разумности, осознанности, критичности, освоенности).</w:t>
      </w:r>
    </w:p>
    <w:p w:rsidR="00AC718B" w:rsidRPr="00AC718B" w:rsidRDefault="00AC718B" w:rsidP="00AC718B">
      <w:pPr>
        <w:widowControl w:val="0"/>
        <w:numPr>
          <w:ilvl w:val="0"/>
          <w:numId w:val="274"/>
        </w:numPr>
        <w:tabs>
          <w:tab w:val="left" w:leader="dot" w:pos="624"/>
        </w:tabs>
        <w:autoSpaceDE w:val="0"/>
        <w:autoSpaceDN w:val="0"/>
        <w:adjustRightInd w:val="0"/>
        <w:spacing w:after="129" w:line="291" w:lineRule="exact"/>
        <w:jc w:val="both"/>
        <w:rPr>
          <w:rFonts w:ascii="Times New Roman" w:eastAsia="@Arial Unicode MS" w:hAnsi="Times New Roman" w:cs="Times New Roman"/>
          <w:bCs/>
          <w:color w:val="000000"/>
          <w:sz w:val="23"/>
          <w:szCs w:val="23"/>
          <w:lang w:eastAsia="ru-RU"/>
        </w:rPr>
      </w:pPr>
      <w:r w:rsidRPr="00AC718B">
        <w:rPr>
          <w:rFonts w:ascii="Times New Roman" w:eastAsia="@Arial Unicode MS" w:hAnsi="Times New Roman" w:cs="Times New Roman"/>
          <w:bCs/>
          <w:color w:val="000000"/>
          <w:sz w:val="23"/>
          <w:szCs w:val="23"/>
          <w:lang w:eastAsia="ru-RU"/>
        </w:rPr>
        <w:t>успешность развития универсальных учебных действий определяет эффективность образовательного процесса в целом, в частности - качество усвоения знаний и предметных умений, формирование образа мира и основных видов компетенций учащихся, включая социальную и личностную компетентности.</w:t>
      </w:r>
    </w:p>
    <w:p w:rsidR="00AC718B" w:rsidRPr="00AC718B" w:rsidRDefault="00AC718B" w:rsidP="00AC718B">
      <w:pPr>
        <w:widowControl w:val="0"/>
        <w:numPr>
          <w:ilvl w:val="0"/>
          <w:numId w:val="274"/>
        </w:numPr>
        <w:tabs>
          <w:tab w:val="left" w:leader="dot" w:pos="624"/>
        </w:tabs>
        <w:autoSpaceDE w:val="0"/>
        <w:autoSpaceDN w:val="0"/>
        <w:adjustRightInd w:val="0"/>
        <w:spacing w:after="129" w:line="291" w:lineRule="exact"/>
        <w:jc w:val="both"/>
        <w:rPr>
          <w:rFonts w:ascii="Times New Roman" w:eastAsia="@Arial Unicode MS" w:hAnsi="Times New Roman" w:cs="Times New Roman"/>
          <w:bCs/>
          <w:color w:val="000000"/>
          <w:sz w:val="23"/>
          <w:szCs w:val="23"/>
          <w:lang w:eastAsia="ru-RU"/>
        </w:rPr>
      </w:pPr>
      <w:r w:rsidRPr="00AC718B">
        <w:rPr>
          <w:rFonts w:ascii="Times New Roman" w:eastAsia="@Arial Unicode MS" w:hAnsi="Times New Roman" w:cs="Times New Roman"/>
          <w:bCs/>
          <w:color w:val="000000"/>
          <w:sz w:val="23"/>
          <w:szCs w:val="23"/>
          <w:lang w:eastAsia="ru-RU"/>
        </w:rPr>
        <w:t>представление о функциях, содержании и видах универсальных учебных действий быть положено в основу построения целостного учебно-воспитательного процесса.</w:t>
      </w:r>
    </w:p>
    <w:p w:rsidR="00AC718B" w:rsidRPr="00AC718B" w:rsidRDefault="00AC718B" w:rsidP="00AC718B">
      <w:pPr>
        <w:widowControl w:val="0"/>
        <w:tabs>
          <w:tab w:val="left" w:leader="dot" w:pos="624"/>
        </w:tabs>
        <w:autoSpaceDE w:val="0"/>
        <w:autoSpaceDN w:val="0"/>
        <w:adjustRightInd w:val="0"/>
        <w:spacing w:after="129" w:line="291" w:lineRule="exact"/>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b/>
          <w:bCs/>
          <w:color w:val="000000"/>
          <w:sz w:val="23"/>
          <w:szCs w:val="23"/>
          <w:lang w:eastAsia="ru-RU"/>
        </w:rPr>
        <w:t>Формирование УУД в образовательном процессе определяется тремя следующими взаимодополняющими положениями:</w:t>
      </w:r>
    </w:p>
    <w:p w:rsidR="00AC718B" w:rsidRPr="00AC718B" w:rsidRDefault="00AC718B" w:rsidP="00AC718B">
      <w:pPr>
        <w:widowControl w:val="0"/>
        <w:numPr>
          <w:ilvl w:val="0"/>
          <w:numId w:val="275"/>
        </w:numPr>
        <w:tabs>
          <w:tab w:val="left" w:leader="dot" w:pos="624"/>
        </w:tabs>
        <w:autoSpaceDE w:val="0"/>
        <w:autoSpaceDN w:val="0"/>
        <w:adjustRightInd w:val="0"/>
        <w:spacing w:after="129" w:line="291" w:lineRule="exact"/>
        <w:jc w:val="both"/>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bCs/>
          <w:color w:val="000000"/>
          <w:sz w:val="23"/>
          <w:szCs w:val="23"/>
          <w:lang w:eastAsia="ru-RU"/>
        </w:rPr>
        <w:t>формирование УУД как цель образовательного процесса определяет его</w:t>
      </w:r>
      <w:r w:rsidRPr="00AC718B">
        <w:rPr>
          <w:rFonts w:ascii="Times New Roman" w:eastAsia="@Arial Unicode MS" w:hAnsi="Times New Roman" w:cs="Times New Roman"/>
          <w:b/>
          <w:bCs/>
          <w:color w:val="000000"/>
          <w:sz w:val="23"/>
          <w:szCs w:val="23"/>
          <w:lang w:eastAsia="ru-RU"/>
        </w:rPr>
        <w:t xml:space="preserve"> </w:t>
      </w:r>
      <w:r w:rsidRPr="00AC718B">
        <w:rPr>
          <w:rFonts w:ascii="Times New Roman" w:eastAsia="@Arial Unicode MS" w:hAnsi="Times New Roman" w:cs="Times New Roman"/>
          <w:bCs/>
          <w:color w:val="000000"/>
          <w:sz w:val="23"/>
          <w:szCs w:val="23"/>
          <w:lang w:eastAsia="ru-RU"/>
        </w:rPr>
        <w:t>содержание и организацию;</w:t>
      </w:r>
    </w:p>
    <w:p w:rsidR="00AC718B" w:rsidRPr="00AC718B" w:rsidRDefault="00AC718B" w:rsidP="00AC718B">
      <w:pPr>
        <w:widowControl w:val="0"/>
        <w:numPr>
          <w:ilvl w:val="0"/>
          <w:numId w:val="275"/>
        </w:numPr>
        <w:tabs>
          <w:tab w:val="left" w:leader="dot" w:pos="624"/>
        </w:tabs>
        <w:autoSpaceDE w:val="0"/>
        <w:autoSpaceDN w:val="0"/>
        <w:adjustRightInd w:val="0"/>
        <w:spacing w:after="129" w:line="291" w:lineRule="exact"/>
        <w:jc w:val="both"/>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bCs/>
          <w:color w:val="000000"/>
          <w:sz w:val="23"/>
          <w:szCs w:val="23"/>
          <w:lang w:eastAsia="ru-RU"/>
        </w:rPr>
        <w:t>формирование УУД происходит в контексте усвоения разных предметных</w:t>
      </w:r>
      <w:r w:rsidRPr="00AC718B">
        <w:rPr>
          <w:rFonts w:ascii="Times New Roman" w:eastAsia="@Arial Unicode MS" w:hAnsi="Times New Roman" w:cs="Times New Roman"/>
          <w:b/>
          <w:bCs/>
          <w:color w:val="000000"/>
          <w:sz w:val="23"/>
          <w:szCs w:val="23"/>
          <w:lang w:eastAsia="ru-RU"/>
        </w:rPr>
        <w:t xml:space="preserve"> </w:t>
      </w:r>
      <w:r w:rsidRPr="00AC718B">
        <w:rPr>
          <w:rFonts w:ascii="Times New Roman" w:eastAsia="@Arial Unicode MS" w:hAnsi="Times New Roman" w:cs="Times New Roman"/>
          <w:bCs/>
          <w:color w:val="000000"/>
          <w:sz w:val="23"/>
          <w:szCs w:val="23"/>
          <w:lang w:eastAsia="ru-RU"/>
        </w:rPr>
        <w:t>дисциплин;</w:t>
      </w:r>
    </w:p>
    <w:p w:rsidR="00AC718B" w:rsidRPr="00AC718B" w:rsidRDefault="00AC718B" w:rsidP="00AC718B">
      <w:pPr>
        <w:widowControl w:val="0"/>
        <w:numPr>
          <w:ilvl w:val="0"/>
          <w:numId w:val="275"/>
        </w:numPr>
        <w:tabs>
          <w:tab w:val="left" w:leader="dot" w:pos="624"/>
        </w:tabs>
        <w:autoSpaceDE w:val="0"/>
        <w:autoSpaceDN w:val="0"/>
        <w:adjustRightInd w:val="0"/>
        <w:spacing w:after="129" w:line="291" w:lineRule="exact"/>
        <w:jc w:val="both"/>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bCs/>
          <w:color w:val="000000"/>
          <w:sz w:val="23"/>
          <w:szCs w:val="23"/>
          <w:lang w:eastAsia="ru-RU"/>
        </w:rPr>
        <w:t>УУД, их свойства и качества определяют эффективность образовательного</w:t>
      </w:r>
      <w:r w:rsidRPr="00AC718B">
        <w:rPr>
          <w:rFonts w:ascii="Times New Roman" w:eastAsia="@Arial Unicode MS" w:hAnsi="Times New Roman" w:cs="Times New Roman"/>
          <w:b/>
          <w:bCs/>
          <w:color w:val="000000"/>
          <w:sz w:val="23"/>
          <w:szCs w:val="23"/>
          <w:lang w:eastAsia="ru-RU"/>
        </w:rPr>
        <w:t xml:space="preserve"> </w:t>
      </w:r>
      <w:r w:rsidRPr="00AC718B">
        <w:rPr>
          <w:rFonts w:ascii="Times New Roman" w:eastAsia="@Arial Unicode MS" w:hAnsi="Times New Roman" w:cs="Times New Roman"/>
          <w:bCs/>
          <w:color w:val="000000"/>
          <w:sz w:val="23"/>
          <w:szCs w:val="23"/>
          <w:lang w:eastAsia="ru-RU"/>
        </w:rPr>
        <w:t>процесса, в частности усвоение знаний и умений, формирование образа мира</w:t>
      </w:r>
      <w:r w:rsidRPr="00AC718B">
        <w:rPr>
          <w:rFonts w:ascii="Times New Roman" w:eastAsia="@Arial Unicode MS" w:hAnsi="Times New Roman" w:cs="Times New Roman"/>
          <w:b/>
          <w:bCs/>
          <w:color w:val="000000"/>
          <w:sz w:val="23"/>
          <w:szCs w:val="23"/>
          <w:lang w:eastAsia="ru-RU"/>
        </w:rPr>
        <w:t xml:space="preserve"> </w:t>
      </w:r>
      <w:r w:rsidRPr="00AC718B">
        <w:rPr>
          <w:rFonts w:ascii="Times New Roman" w:eastAsia="@Arial Unicode MS" w:hAnsi="Times New Roman" w:cs="Times New Roman"/>
          <w:bCs/>
          <w:color w:val="000000"/>
          <w:sz w:val="23"/>
          <w:szCs w:val="23"/>
          <w:lang w:eastAsia="ru-RU"/>
        </w:rPr>
        <w:t>и основных видов компетентности учащегося, в том числе социальной и личностной.</w:t>
      </w:r>
    </w:p>
    <w:p w:rsidR="00AC718B" w:rsidRPr="00AC718B" w:rsidRDefault="00AC718B" w:rsidP="00AC718B">
      <w:pPr>
        <w:widowControl w:val="0"/>
        <w:tabs>
          <w:tab w:val="left" w:leader="dot" w:pos="624"/>
        </w:tabs>
        <w:autoSpaceDE w:val="0"/>
        <w:autoSpaceDN w:val="0"/>
        <w:adjustRightInd w:val="0"/>
        <w:spacing w:after="129" w:line="291" w:lineRule="exact"/>
        <w:jc w:val="both"/>
        <w:rPr>
          <w:rFonts w:ascii="Times New Roman" w:eastAsia="@Arial Unicode MS" w:hAnsi="Times New Roman" w:cs="Times New Roman"/>
          <w:bCs/>
          <w:color w:val="000000"/>
          <w:sz w:val="23"/>
          <w:szCs w:val="23"/>
          <w:lang w:eastAsia="ru-RU"/>
        </w:rPr>
      </w:pPr>
      <w:r w:rsidRPr="00AC718B">
        <w:rPr>
          <w:rFonts w:ascii="Times New Roman" w:eastAsia="@Arial Unicode MS" w:hAnsi="Times New Roman" w:cs="Times New Roman"/>
          <w:bCs/>
          <w:color w:val="000000"/>
          <w:sz w:val="23"/>
          <w:szCs w:val="23"/>
          <w:lang w:eastAsia="ru-RU"/>
        </w:rPr>
        <w:t>Учитель, переходящий на работу по ФГОС второго поколения должен обладать следующими качествами:</w:t>
      </w:r>
    </w:p>
    <w:p w:rsidR="00AC718B" w:rsidRPr="00AC718B" w:rsidRDefault="00AC718B" w:rsidP="00AC718B">
      <w:pPr>
        <w:widowControl w:val="0"/>
        <w:numPr>
          <w:ilvl w:val="0"/>
          <w:numId w:val="276"/>
        </w:numPr>
        <w:tabs>
          <w:tab w:val="left" w:leader="dot" w:pos="624"/>
        </w:tabs>
        <w:autoSpaceDE w:val="0"/>
        <w:autoSpaceDN w:val="0"/>
        <w:adjustRightInd w:val="0"/>
        <w:spacing w:after="129" w:line="291" w:lineRule="exact"/>
        <w:jc w:val="both"/>
        <w:rPr>
          <w:rFonts w:ascii="Times New Roman" w:eastAsia="@Arial Unicode MS" w:hAnsi="Times New Roman" w:cs="Times New Roman"/>
          <w:bCs/>
          <w:color w:val="000000"/>
          <w:sz w:val="23"/>
          <w:szCs w:val="23"/>
          <w:lang w:eastAsia="ru-RU"/>
        </w:rPr>
      </w:pPr>
      <w:r w:rsidRPr="00AC718B">
        <w:rPr>
          <w:rFonts w:ascii="Times New Roman" w:eastAsia="@Arial Unicode MS" w:hAnsi="Times New Roman" w:cs="Times New Roman"/>
          <w:bCs/>
          <w:color w:val="000000"/>
          <w:sz w:val="23"/>
          <w:szCs w:val="23"/>
          <w:lang w:eastAsia="ru-RU"/>
        </w:rPr>
        <w:t>внутреннее принятие философии ФГОС;</w:t>
      </w:r>
    </w:p>
    <w:p w:rsidR="00AC718B" w:rsidRPr="00AC718B" w:rsidRDefault="00AC718B" w:rsidP="00AC718B">
      <w:pPr>
        <w:widowControl w:val="0"/>
        <w:numPr>
          <w:ilvl w:val="0"/>
          <w:numId w:val="276"/>
        </w:numPr>
        <w:tabs>
          <w:tab w:val="left" w:leader="dot" w:pos="624"/>
        </w:tabs>
        <w:autoSpaceDE w:val="0"/>
        <w:autoSpaceDN w:val="0"/>
        <w:adjustRightInd w:val="0"/>
        <w:spacing w:after="129" w:line="291" w:lineRule="exact"/>
        <w:jc w:val="both"/>
        <w:rPr>
          <w:rFonts w:ascii="Times New Roman" w:eastAsia="@Arial Unicode MS" w:hAnsi="Times New Roman" w:cs="Times New Roman"/>
          <w:bCs/>
          <w:color w:val="000000"/>
          <w:sz w:val="23"/>
          <w:szCs w:val="23"/>
          <w:lang w:eastAsia="ru-RU"/>
        </w:rPr>
      </w:pPr>
      <w:r w:rsidRPr="00AC718B">
        <w:rPr>
          <w:rFonts w:ascii="Times New Roman" w:eastAsia="@Arial Unicode MS" w:hAnsi="Times New Roman" w:cs="Times New Roman"/>
          <w:bCs/>
          <w:color w:val="000000"/>
          <w:sz w:val="23"/>
          <w:szCs w:val="23"/>
          <w:lang w:eastAsia="ru-RU"/>
        </w:rPr>
        <w:t>методическая и дидактическая готовность к работе;</w:t>
      </w:r>
    </w:p>
    <w:p w:rsidR="00AC718B" w:rsidRPr="00AC718B" w:rsidRDefault="00AC718B" w:rsidP="00AC718B">
      <w:pPr>
        <w:widowControl w:val="0"/>
        <w:numPr>
          <w:ilvl w:val="0"/>
          <w:numId w:val="276"/>
        </w:numPr>
        <w:tabs>
          <w:tab w:val="left" w:leader="dot" w:pos="624"/>
        </w:tabs>
        <w:autoSpaceDE w:val="0"/>
        <w:autoSpaceDN w:val="0"/>
        <w:adjustRightInd w:val="0"/>
        <w:spacing w:after="129" w:line="291" w:lineRule="exact"/>
        <w:jc w:val="both"/>
        <w:rPr>
          <w:rFonts w:ascii="Times New Roman" w:eastAsia="@Arial Unicode MS" w:hAnsi="Times New Roman" w:cs="Times New Roman"/>
          <w:bCs/>
          <w:color w:val="000000"/>
          <w:sz w:val="23"/>
          <w:szCs w:val="23"/>
          <w:lang w:eastAsia="ru-RU"/>
        </w:rPr>
      </w:pPr>
      <w:r w:rsidRPr="00AC718B">
        <w:rPr>
          <w:rFonts w:ascii="Times New Roman" w:eastAsia="@Arial Unicode MS" w:hAnsi="Times New Roman" w:cs="Times New Roman"/>
          <w:bCs/>
          <w:color w:val="000000"/>
          <w:sz w:val="23"/>
          <w:szCs w:val="23"/>
          <w:lang w:eastAsia="ru-RU"/>
        </w:rPr>
        <w:t>знания нормативно-правовой базы;</w:t>
      </w:r>
    </w:p>
    <w:p w:rsidR="00AC718B" w:rsidRPr="00AC718B" w:rsidRDefault="00AC718B" w:rsidP="00AC718B">
      <w:pPr>
        <w:widowControl w:val="0"/>
        <w:numPr>
          <w:ilvl w:val="0"/>
          <w:numId w:val="276"/>
        </w:numPr>
        <w:tabs>
          <w:tab w:val="left" w:leader="dot" w:pos="624"/>
        </w:tabs>
        <w:autoSpaceDE w:val="0"/>
        <w:autoSpaceDN w:val="0"/>
        <w:adjustRightInd w:val="0"/>
        <w:spacing w:after="129" w:line="291" w:lineRule="exact"/>
        <w:jc w:val="both"/>
        <w:rPr>
          <w:rFonts w:ascii="Times New Roman" w:eastAsia="@Arial Unicode MS" w:hAnsi="Times New Roman" w:cs="Times New Roman"/>
          <w:bCs/>
          <w:color w:val="000000"/>
          <w:sz w:val="23"/>
          <w:szCs w:val="23"/>
          <w:lang w:eastAsia="ru-RU"/>
        </w:rPr>
      </w:pPr>
      <w:r w:rsidRPr="00AC718B">
        <w:rPr>
          <w:rFonts w:ascii="Times New Roman" w:eastAsia="@Arial Unicode MS" w:hAnsi="Times New Roman" w:cs="Times New Roman"/>
          <w:bCs/>
          <w:color w:val="000000"/>
          <w:sz w:val="23"/>
          <w:szCs w:val="23"/>
          <w:lang w:eastAsia="ru-RU"/>
        </w:rPr>
        <w:t>готовность к изменению системы оценивания.</w:t>
      </w:r>
    </w:p>
    <w:p w:rsidR="00AC718B" w:rsidRPr="00AC718B" w:rsidRDefault="00AC718B" w:rsidP="00AC718B">
      <w:pPr>
        <w:widowControl w:val="0"/>
        <w:tabs>
          <w:tab w:val="left" w:leader="dot" w:pos="624"/>
        </w:tabs>
        <w:autoSpaceDE w:val="0"/>
        <w:autoSpaceDN w:val="0"/>
        <w:adjustRightInd w:val="0"/>
        <w:spacing w:after="129" w:line="291" w:lineRule="exact"/>
        <w:jc w:val="both"/>
        <w:rPr>
          <w:rFonts w:ascii="Times New Roman" w:eastAsia="@Arial Unicode MS" w:hAnsi="Times New Roman" w:cs="Times New Roman"/>
          <w:bCs/>
          <w:color w:val="000000"/>
          <w:sz w:val="23"/>
          <w:szCs w:val="23"/>
          <w:lang w:eastAsia="ru-RU"/>
        </w:rPr>
      </w:pPr>
      <w:r w:rsidRPr="00AC718B">
        <w:rPr>
          <w:rFonts w:ascii="Times New Roman" w:eastAsia="@Arial Unicode MS" w:hAnsi="Times New Roman" w:cs="Times New Roman"/>
          <w:bCs/>
          <w:color w:val="000000"/>
          <w:sz w:val="23"/>
          <w:szCs w:val="23"/>
          <w:lang w:eastAsia="ru-RU"/>
        </w:rPr>
        <w:t xml:space="preserve">Для того чтобы стандарт был реализован, учителя необходимо ознакомить с предлагаемыми формами контроля знаний ученика. Ключевое значение приобретает готовность (стремление) педагогов к постоянному профессиональному росту. Теперь учителю необходимо выстраивать процесс обучения не только как процесс усвоения системы знаний, умений и компетенций, составляющих инструментальную основу учебной деятельности учащегося, но и как процесс развития личности, </w:t>
      </w:r>
      <w:r w:rsidRPr="00AC718B">
        <w:rPr>
          <w:rFonts w:ascii="Times New Roman" w:eastAsia="@Arial Unicode MS" w:hAnsi="Times New Roman" w:cs="Times New Roman"/>
          <w:bCs/>
          <w:color w:val="000000"/>
          <w:sz w:val="23"/>
          <w:szCs w:val="23"/>
          <w:lang w:eastAsia="ru-RU"/>
        </w:rPr>
        <w:lastRenderedPageBreak/>
        <w:t>принятия духовно-нравственных, социальных, семейных и других ценностей. Поэтому наряду с традиционным вопросом "Чему учить?", учитель должен понимать, "Как учить?" или, точнее, "Как учить так, чтобы инициировать у детей собственные вопросы: "Чему мне нужно научиться?" и "Как мне этому научиться?" Чтобы быть готовым к этому, учителю следует осмыслить идею системно-деятельностного подхода, как основы ФГОС и создавать условия для формирования универсальных учебных действий.</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bCs/>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b/>
          <w:bCs/>
          <w:color w:val="000000"/>
          <w:sz w:val="23"/>
          <w:szCs w:val="23"/>
          <w:lang w:eastAsia="ru-RU"/>
        </w:rPr>
        <w:t>Типовые задачи формирования личностных, регулятивных, познавательных, коммуникативных универсальных учебных действий.</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bCs/>
          <w:i/>
          <w:color w:val="000000"/>
          <w:sz w:val="23"/>
          <w:szCs w:val="23"/>
          <w:lang w:eastAsia="ru-RU"/>
        </w:rPr>
      </w:pPr>
      <w:r w:rsidRPr="00AC718B">
        <w:rPr>
          <w:rFonts w:ascii="Times New Roman" w:eastAsia="Times New Roman" w:hAnsi="Times New Roman" w:cs="Times New Roman"/>
          <w:b/>
          <w:bCs/>
          <w:i/>
          <w:color w:val="000000"/>
          <w:sz w:val="23"/>
          <w:szCs w:val="23"/>
          <w:lang w:eastAsia="ru-RU"/>
        </w:rPr>
        <w:t>Типовые задания, нацеленные на личностные результаты</w:t>
      </w:r>
    </w:p>
    <w:p w:rsidR="00AC718B" w:rsidRPr="00AC718B" w:rsidRDefault="00AC718B" w:rsidP="00AC718B">
      <w:pPr>
        <w:widowControl w:val="0"/>
        <w:autoSpaceDE w:val="0"/>
        <w:autoSpaceDN w:val="0"/>
        <w:adjustRightInd w:val="0"/>
        <w:spacing w:after="0" w:line="240" w:lineRule="auto"/>
        <w:ind w:firstLine="284"/>
        <w:jc w:val="both"/>
        <w:outlineLvl w:val="0"/>
        <w:rPr>
          <w:rFonts w:ascii="Times New Roman" w:eastAsia="Times New Roman" w:hAnsi="Times New Roman" w:cs="Times New Roman"/>
          <w:b/>
          <w:bCs/>
          <w:color w:val="000000"/>
          <w:sz w:val="23"/>
          <w:szCs w:val="23"/>
          <w:lang w:eastAsia="ru-RU"/>
        </w:rPr>
      </w:pPr>
    </w:p>
    <w:p w:rsidR="00AC718B" w:rsidRPr="00AC718B" w:rsidRDefault="00AC718B" w:rsidP="00AC718B">
      <w:pPr>
        <w:widowControl w:val="0"/>
        <w:autoSpaceDE w:val="0"/>
        <w:autoSpaceDN w:val="0"/>
        <w:adjustRightInd w:val="0"/>
        <w:spacing w:after="0" w:line="240" w:lineRule="auto"/>
        <w:ind w:firstLine="284"/>
        <w:jc w:val="both"/>
        <w:outlineLvl w:val="0"/>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Русский язык. Чеченский  язык</w:t>
      </w:r>
    </w:p>
    <w:p w:rsidR="00AC718B" w:rsidRPr="00AC718B" w:rsidRDefault="00AC718B" w:rsidP="00AC718B">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Многие тексты упражнений учебников несут духовно-нравственный смысл и, работая с ними, учитель не может пройти мимо нравственной оценки поступков героев. Например, 2 класс, «Ленивая старуха». «Подходит ли заглавие к тексту? Почему? Докажи»;. «Прочитай текст. Озаглавь. Запиши заглавие».</w:t>
      </w:r>
    </w:p>
    <w:p w:rsidR="00AC718B" w:rsidRPr="00AC718B" w:rsidRDefault="00AC718B" w:rsidP="00AC718B">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Умение доказывать свою позицию. 4-й класс. «Прочитай текст. С какими утверждениями автора ты согласен?» Также посредством текстов учебника используется воспитательный потенциал  языка; учащиеся приходят к пониманию необходимости беречь свой родной язык как часть  национальной культуры; работать над развитием и совершенствованием собственной речи (система речевых упражнений: свободные диктанты, обучающие изложения и сочинения, их анализ и редактирование).</w:t>
      </w:r>
    </w:p>
    <w:p w:rsidR="00AC718B" w:rsidRPr="00AC718B" w:rsidRDefault="00AC718B" w:rsidP="00AC718B">
      <w:pPr>
        <w:widowControl w:val="0"/>
        <w:autoSpaceDE w:val="0"/>
        <w:autoSpaceDN w:val="0"/>
        <w:adjustRightInd w:val="0"/>
        <w:spacing w:after="0" w:line="240" w:lineRule="auto"/>
        <w:ind w:firstLine="284"/>
        <w:jc w:val="both"/>
        <w:outlineLvl w:val="0"/>
        <w:rPr>
          <w:rFonts w:ascii="Times New Roman" w:eastAsia="Times New Roman" w:hAnsi="Times New Roman" w:cs="Times New Roman"/>
          <w:b/>
          <w:bCs/>
          <w:color w:val="000000"/>
          <w:sz w:val="23"/>
          <w:szCs w:val="23"/>
          <w:lang w:eastAsia="ru-RU"/>
        </w:rPr>
      </w:pPr>
    </w:p>
    <w:p w:rsidR="00AC718B" w:rsidRPr="00AC718B" w:rsidRDefault="00AC718B" w:rsidP="00AC718B">
      <w:pPr>
        <w:widowControl w:val="0"/>
        <w:autoSpaceDE w:val="0"/>
        <w:autoSpaceDN w:val="0"/>
        <w:adjustRightInd w:val="0"/>
        <w:spacing w:after="0" w:line="240" w:lineRule="auto"/>
        <w:ind w:firstLine="284"/>
        <w:jc w:val="both"/>
        <w:outlineLvl w:val="0"/>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Литературное чтение. Литературное чтение на чеченском языке.</w:t>
      </w:r>
    </w:p>
    <w:p w:rsidR="00AC718B" w:rsidRPr="00AC718B" w:rsidRDefault="00AC718B" w:rsidP="00AC718B">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В курсе литературного чтения на достижение личностных результатов направлены задания: 1) на интерпретацию текста; 2) высказывание своего отношения к прочитанному с аргументацией; 3) анализ характеров и поступков героев; 4) формулирование концептуальной информации текста (в чём мудрость этой сказки? для чего писатель решил рассказать своим читателям эту историю?) и т.д.</w:t>
      </w:r>
    </w:p>
    <w:p w:rsidR="00AC718B" w:rsidRPr="00AC718B" w:rsidRDefault="00AC718B" w:rsidP="00AC718B">
      <w:pPr>
        <w:widowControl w:val="0"/>
        <w:autoSpaceDE w:val="0"/>
        <w:autoSpaceDN w:val="0"/>
        <w:adjustRightInd w:val="0"/>
        <w:spacing w:after="0" w:line="240" w:lineRule="auto"/>
        <w:ind w:firstLine="284"/>
        <w:jc w:val="both"/>
        <w:outlineLvl w:val="0"/>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Математика</w:t>
      </w:r>
      <w:r w:rsidRPr="00AC718B">
        <w:rPr>
          <w:rFonts w:ascii="Times New Roman" w:eastAsia="Times New Roman" w:hAnsi="Times New Roman" w:cs="Times New Roman"/>
          <w:color w:val="000000"/>
          <w:sz w:val="23"/>
          <w:szCs w:val="23"/>
          <w:lang w:eastAsia="ru-RU"/>
        </w:rPr>
        <w:t xml:space="preserve"> </w:t>
      </w:r>
    </w:p>
    <w:p w:rsidR="00AC718B" w:rsidRPr="00AC718B" w:rsidRDefault="00AC718B" w:rsidP="00AC718B">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1. Роль  математики как важнейшего  средства коммуникации в формировании речевых умений  неразрывно связана и с личностными результатами, так как основой формирования человека как личности является развитие речи и мышления. С  этой точки зрения все без исключения задания учебника ориентированы на достижение личностных результатов, так как они предлагают не только найти решение, но и обосновать его, основываясь только на фактах (все задания, сопровождаемые инструкцией «Объясни…», «Обоснуй своё мнение…»).</w:t>
      </w:r>
    </w:p>
    <w:p w:rsidR="00AC718B" w:rsidRPr="00AC718B" w:rsidRDefault="00AC718B" w:rsidP="00AC718B">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Работа с математическим содержанием учит уважать и принимать чужое мнение, если оно обосновано (все задания, сопровождаемые инструкцией «Сравни свою работу с работами других ребят»). Таким образом, работа с математическим содержанием позволяет поднимать самооценку учащихся, формировать у них чувство собственного достоинства, понимание ценности своей и чужой личности.</w:t>
      </w:r>
    </w:p>
    <w:p w:rsidR="00AC718B" w:rsidRPr="00AC718B" w:rsidRDefault="00AC718B" w:rsidP="00AC718B">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2. Наличие в рассматриваемом курсе математики большого числа уроков, построенных на проблемно-диалогической технологии, даёт педагогу возможность продемонстрировать перед детьми ценность мозгового штурма как формы эффективного интеллектуального взаимодействия. В том случае, если дети научились работать таким образом, у них формируется и понимание ценности человеческого взаимодействия, ценности человеческого сообщества, сформированного как команда единомышленников, ценности личности каждого из членов этого сообщества. (В учебнике все задания, которые можно использовать для такой работы, сопровождаются знаками «!» и «?».)</w:t>
      </w:r>
    </w:p>
    <w:p w:rsidR="00AC718B" w:rsidRPr="00AC718B" w:rsidRDefault="00AC718B" w:rsidP="00AC718B">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3. Так как рассматриваемый курс математики серьёзнейшим образом ориентирован на развитие коммуникативных умений, на уроках запланированы ситуации тесного межличностного общения, предполагающие формирование важнейших этических норм.. Такая работа развивает у детей представление о толерантности, учит терпению во взаимоотношениях и в то же время умению не терять при общении свою индивидуальность, т.е. также способствует формированию представлений о ценности человеческой личности. (Все задания, относящиеся к работе на этапе первичного закрепления нового, работа с текстовыми задачами в классе и т.д.) </w:t>
      </w:r>
    </w:p>
    <w:p w:rsidR="00AC718B" w:rsidRPr="00AC718B" w:rsidRDefault="00AC718B" w:rsidP="00AC718B">
      <w:pPr>
        <w:widowControl w:val="0"/>
        <w:autoSpaceDE w:val="0"/>
        <w:autoSpaceDN w:val="0"/>
        <w:adjustRightInd w:val="0"/>
        <w:spacing w:after="0" w:line="240" w:lineRule="auto"/>
        <w:ind w:firstLine="284"/>
        <w:jc w:val="both"/>
        <w:outlineLvl w:val="0"/>
        <w:rPr>
          <w:rFonts w:ascii="Times New Roman" w:eastAsia="Times New Roman" w:hAnsi="Times New Roman" w:cs="Times New Roman"/>
          <w:b/>
          <w:bCs/>
          <w:color w:val="000000"/>
          <w:sz w:val="23"/>
          <w:szCs w:val="23"/>
          <w:lang w:eastAsia="ru-RU"/>
        </w:rPr>
      </w:pPr>
    </w:p>
    <w:p w:rsidR="00AC718B" w:rsidRPr="00AC718B" w:rsidRDefault="00AC718B" w:rsidP="00AC718B">
      <w:pPr>
        <w:widowControl w:val="0"/>
        <w:autoSpaceDE w:val="0"/>
        <w:autoSpaceDN w:val="0"/>
        <w:adjustRightInd w:val="0"/>
        <w:spacing w:after="0" w:line="240" w:lineRule="auto"/>
        <w:ind w:firstLine="284"/>
        <w:jc w:val="both"/>
        <w:outlineLvl w:val="0"/>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Окружающий мир</w:t>
      </w:r>
      <w:r w:rsidRPr="00AC718B">
        <w:rPr>
          <w:rFonts w:ascii="Times New Roman" w:eastAsia="Times New Roman" w:hAnsi="Times New Roman" w:cs="Times New Roman"/>
          <w:color w:val="000000"/>
          <w:sz w:val="23"/>
          <w:szCs w:val="23"/>
          <w:lang w:eastAsia="ru-RU"/>
        </w:rPr>
        <w:t xml:space="preserve"> </w:t>
      </w:r>
    </w:p>
    <w:p w:rsidR="00AC718B" w:rsidRPr="00AC718B" w:rsidRDefault="00AC718B" w:rsidP="00AC718B">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Одна из целей предмета «Окружающий мир» в программе авторов – научить школьников объяснять своё отношение к миру. Такой подход позволяет учителю не навязывать «правильное» </w:t>
      </w:r>
      <w:r w:rsidRPr="00AC718B">
        <w:rPr>
          <w:rFonts w:ascii="Times New Roman" w:eastAsia="Times New Roman" w:hAnsi="Times New Roman" w:cs="Times New Roman"/>
          <w:color w:val="000000"/>
          <w:sz w:val="23"/>
          <w:szCs w:val="23"/>
          <w:lang w:eastAsia="ru-RU"/>
        </w:rPr>
        <w:lastRenderedPageBreak/>
        <w:t xml:space="preserve">отношение к окружающему, а корректировать мировоззрение ребёнка, его нравственные установки и ценности. Этим целям служит целая линия развития. Задания, направленные на неё, отмечены в учебниках, которые будут выпущены к началу действия стандарта, точками красного цвета . </w:t>
      </w:r>
    </w:p>
    <w:p w:rsidR="00AC718B" w:rsidRPr="00AC718B" w:rsidRDefault="00AC718B" w:rsidP="00AC718B">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Примеры заданий на объяснение своего отношения к миру (в скобках приведено конкретное умение, на формирование которого наряду с предметным нацелено данное задание):</w:t>
      </w:r>
    </w:p>
    <w:p w:rsidR="00AC718B" w:rsidRPr="00AC718B" w:rsidRDefault="00AC718B" w:rsidP="00AC718B">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 На каких рисунках человек ведёт себя как разумное существо? Где он ведёт себя неразумно? Объясни, почему ты так считаешь. (Оценивать простые ситуации и однозначные поступки как «хорошие» или «плохие» с позиции  общепринятых нравственных правил.)</w:t>
      </w:r>
    </w:p>
    <w:p w:rsidR="00AC718B" w:rsidRPr="00AC718B" w:rsidRDefault="00AC718B" w:rsidP="00AC718B">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 Объясни, что означают для тебя слова: «Моя Родина — Россия!». (Осознавать себя гражданином России, испытывать чувство гордости за свой народ, свою Родину.)</w:t>
      </w:r>
    </w:p>
    <w:p w:rsidR="00AC718B" w:rsidRPr="00AC718B" w:rsidRDefault="00AC718B" w:rsidP="00AC718B">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 Сформулируй свои собственные правила здорового питания и объясни их смысл. (Оценивать простые ситуации и однозначные поступки как «хорошие» или «плохие» с позиции важности бережного отношения к здоровью человека и к природе.) </w:t>
      </w:r>
    </w:p>
    <w:p w:rsidR="00AC718B" w:rsidRPr="00AC718B" w:rsidRDefault="00AC718B" w:rsidP="00AC718B">
      <w:pPr>
        <w:widowControl w:val="0"/>
        <w:autoSpaceDE w:val="0"/>
        <w:autoSpaceDN w:val="0"/>
        <w:adjustRightInd w:val="0"/>
        <w:spacing w:after="0" w:line="240" w:lineRule="auto"/>
        <w:jc w:val="both"/>
        <w:outlineLvl w:val="0"/>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b/>
          <w:bCs/>
          <w:color w:val="000000"/>
          <w:sz w:val="23"/>
          <w:szCs w:val="23"/>
          <w:lang w:eastAsia="ru-RU"/>
        </w:rPr>
        <w:t xml:space="preserve"> Типовые задания, нацеленные на регулятивные универсальные учебные действия</w:t>
      </w:r>
    </w:p>
    <w:p w:rsidR="00AC718B" w:rsidRPr="00AC718B" w:rsidRDefault="00AC718B" w:rsidP="00AC718B">
      <w:pPr>
        <w:widowControl w:val="0"/>
        <w:autoSpaceDE w:val="0"/>
        <w:autoSpaceDN w:val="0"/>
        <w:adjustRightInd w:val="0"/>
        <w:spacing w:after="0" w:line="240" w:lineRule="auto"/>
        <w:ind w:firstLine="284"/>
        <w:jc w:val="both"/>
        <w:outlineLvl w:val="0"/>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Русский язык. Чеченский  язык</w:t>
      </w:r>
    </w:p>
    <w:p w:rsidR="00AC718B" w:rsidRPr="00AC718B" w:rsidRDefault="00AC718B" w:rsidP="00AC718B">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В доработанном варианте учебников материал параграфов на этапе открытия нового знания специально структурирован так, чтобы можно было организовать на уроке открытие нового знания с использованием проблемно-диалогической технологии (введены описания проблемных ситуаций, даются мотивации к формулированию учебной проблемы (темы) урока, предложены плашки с названием этапов урока и другие условные обозначения).</w:t>
      </w:r>
    </w:p>
    <w:p w:rsidR="00AC718B" w:rsidRPr="00AC718B" w:rsidRDefault="00AC718B" w:rsidP="00AC718B">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В ныне действующих учебниках также содержатся задания, помогающие открывать новые знания (например, в учебнике 3-го класса): </w:t>
      </w:r>
    </w:p>
    <w:p w:rsidR="00AC718B" w:rsidRPr="00AC718B" w:rsidRDefault="00AC718B" w:rsidP="00AC718B">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Наблюдение за ролью глаголов в речи. «Прочитай тексты. … Одинаковые ли эти картины? Сравни тексты. Чем они отличаются? …  Какие слова «оживили» картину 7? Почему? Чем похожи эти слова?»  Актуализация знаний о глаголе. Обращение к опыту детей. «Подбери и запиши к каждому существительному как можно больше слов со значением действия».</w:t>
      </w:r>
    </w:p>
    <w:p w:rsidR="00AC718B" w:rsidRPr="00AC718B" w:rsidRDefault="00AC718B" w:rsidP="00AC718B">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Новые знания о происхождении названия части речи. «Прочитай текст. Почему часть речи (глагол) получила такое название? … Как отличить глагол от других частей речи?».</w:t>
      </w:r>
    </w:p>
    <w:p w:rsidR="00AC718B" w:rsidRPr="00AC718B" w:rsidRDefault="00AC718B" w:rsidP="00AC718B">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Умение находить глаголы в речи. «Найди глаголы. Как будешь действовать? …  Выпиши глаголы, напиши вопросы к ним. Сделай вывод о том, какими частями речи могут быть однокоренные слова.» «?» Обобщение знаний. «Расскажи всё, что ты уже знаешь о глаголах, по плану: …».</w:t>
      </w:r>
    </w:p>
    <w:p w:rsidR="00AC718B" w:rsidRPr="00AC718B" w:rsidRDefault="00AC718B" w:rsidP="00AC718B">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Прочитай определение в рамке. (Умение соотносить полученный результат с образцом, находить и исправлять ошибки.) «Всё ли было верно в твоем рассказе?» (Дети читают правило).</w:t>
      </w:r>
    </w:p>
    <w:p w:rsidR="00AC718B" w:rsidRPr="00AC718B" w:rsidRDefault="00AC718B" w:rsidP="00AC718B">
      <w:pPr>
        <w:widowControl w:val="0"/>
        <w:autoSpaceDE w:val="0"/>
        <w:autoSpaceDN w:val="0"/>
        <w:adjustRightInd w:val="0"/>
        <w:spacing w:after="0" w:line="240" w:lineRule="auto"/>
        <w:ind w:firstLine="284"/>
        <w:jc w:val="both"/>
        <w:outlineLvl w:val="0"/>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Литературное чтение</w:t>
      </w:r>
      <w:r w:rsidR="004C64EF">
        <w:rPr>
          <w:rFonts w:ascii="Times New Roman" w:eastAsia="Times New Roman" w:hAnsi="Times New Roman" w:cs="Times New Roman"/>
          <w:b/>
          <w:bCs/>
          <w:color w:val="000000"/>
          <w:sz w:val="23"/>
          <w:szCs w:val="23"/>
          <w:lang w:eastAsia="ru-RU"/>
        </w:rPr>
        <w:t>. Литературное чтение на чеченском языке.</w:t>
      </w:r>
    </w:p>
    <w:p w:rsidR="00AC718B" w:rsidRPr="00AC718B" w:rsidRDefault="00AC718B" w:rsidP="00AC718B">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Регулятивные универсальные учебные  действия развиваются с помощью заданий: 1) на составление плана (план текста, план устного рассказа, план сочинения); 2) на проведение самопроверки; редактирования текста.</w:t>
      </w:r>
    </w:p>
    <w:p w:rsidR="00AC718B" w:rsidRPr="00AC718B" w:rsidRDefault="00AC718B" w:rsidP="00AC718B">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На уроках происходит освоение технологии продуктивного чтения, которая обеспечивает ребёнка алгоритмом самостоятельного освоения текста (до начала чтения, во время чтения, после чтения).</w:t>
      </w:r>
    </w:p>
    <w:p w:rsidR="00AC718B" w:rsidRPr="00AC718B" w:rsidRDefault="00AC718B" w:rsidP="00AC718B">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Ведущим приёмом анализа текста является диалог с автором, который предусматривает: 1) нахождение в текста прямых и скрытых авторских вопросов; 2) прогнозирование ответов; 3) самопроверку по тексту.</w:t>
      </w:r>
    </w:p>
    <w:p w:rsidR="00AC718B" w:rsidRPr="00AC718B" w:rsidRDefault="00AC718B" w:rsidP="00AC718B">
      <w:pPr>
        <w:widowControl w:val="0"/>
        <w:autoSpaceDE w:val="0"/>
        <w:autoSpaceDN w:val="0"/>
        <w:adjustRightInd w:val="0"/>
        <w:spacing w:after="0" w:line="240" w:lineRule="auto"/>
        <w:ind w:firstLine="284"/>
        <w:jc w:val="both"/>
        <w:outlineLvl w:val="0"/>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Математика</w:t>
      </w:r>
      <w:r w:rsidRPr="00AC718B">
        <w:rPr>
          <w:rFonts w:ascii="Times New Roman" w:eastAsia="Times New Roman" w:hAnsi="Times New Roman" w:cs="Times New Roman"/>
          <w:color w:val="000000"/>
          <w:sz w:val="23"/>
          <w:szCs w:val="23"/>
          <w:lang w:eastAsia="ru-RU"/>
        </w:rPr>
        <w:t xml:space="preserve"> </w:t>
      </w:r>
    </w:p>
    <w:p w:rsidR="00AC718B" w:rsidRPr="00AC718B" w:rsidRDefault="00AC718B" w:rsidP="00AC718B">
      <w:pPr>
        <w:spacing w:after="0" w:line="240" w:lineRule="auto"/>
        <w:ind w:firstLine="284"/>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 xml:space="preserve"> Работа с любым учебным заданием требует развития регулятивных умений. Одним из наиболее эффективных учебных заданий на развитие таких умений является текстовая задача, так как работа с ней полностью отражает алгоритм работы по достижению поставленной цели (по П.Я. Гальперину). </w:t>
      </w:r>
    </w:p>
    <w:p w:rsidR="00AC718B" w:rsidRPr="00AC718B" w:rsidRDefault="00AC718B" w:rsidP="00AC718B">
      <w:pPr>
        <w:spacing w:after="0" w:line="240" w:lineRule="auto"/>
        <w:ind w:firstLine="284"/>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 xml:space="preserve"> Следующим этапом развития организационных умений является работа над системой учебных заданий (учебной задачей). Для этого в учебнике 1 класса предлагаются проблемные вопросы для обсуждения учеников и выводы рядом со значком «!» на жёлтом поле, позволяющие проверить правильность собственных умозаключений. Таким образом, школьники учатся сверять свои действия с целью. </w:t>
      </w:r>
    </w:p>
    <w:p w:rsidR="00AC718B" w:rsidRPr="00AC718B" w:rsidRDefault="00AC718B" w:rsidP="00AC718B">
      <w:pPr>
        <w:spacing w:after="0" w:line="240" w:lineRule="auto"/>
        <w:ind w:firstLine="284"/>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 xml:space="preserve"> В значительную часть уроков 2 класса и во все уроки 3–4 классов в учебник включены проблемные ситуации, позволяющие школьникам вместе с учителем выбрать цель деятельности (сформулировать основную проблему (вопрос) урока), авторские версии таких вопросов дают возможность оценить правильность действий учеников. Обозначенный рамками в конце всех тем во всех без исключения учебниках главный вывод позволяет проверять и оценивать результат. Проблемные ситуации практически всего курса математики строятся на затруднении в выполнении нового задания, система подводящих диалогов позволяет при этом учащимся самостоятельно, основываясь на имеющихся у </w:t>
      </w:r>
      <w:r w:rsidRPr="00AC718B">
        <w:rPr>
          <w:rFonts w:ascii="Times New Roman" w:eastAsia="Calibri" w:hAnsi="Times New Roman" w:cs="Times New Roman"/>
          <w:color w:val="000000"/>
          <w:sz w:val="23"/>
          <w:szCs w:val="23"/>
        </w:rPr>
        <w:lastRenderedPageBreak/>
        <w:t>них знаниях, вывести новый алгоритм действия для нового задания, поставив при этом цель, спланировав свою деятельность, и оценить результат, проверив его.</w:t>
      </w:r>
    </w:p>
    <w:p w:rsidR="00AC718B" w:rsidRPr="00AC718B" w:rsidRDefault="00AC718B" w:rsidP="00AC718B">
      <w:pPr>
        <w:spacing w:after="0" w:line="240" w:lineRule="auto"/>
        <w:ind w:firstLine="284"/>
        <w:jc w:val="both"/>
        <w:rPr>
          <w:rFonts w:ascii="Times New Roman" w:eastAsia="Calibri" w:hAnsi="Times New Roman" w:cs="Times New Roman"/>
          <w:color w:val="000000"/>
          <w:sz w:val="23"/>
          <w:szCs w:val="23"/>
        </w:rPr>
      </w:pPr>
    </w:p>
    <w:p w:rsidR="00AC718B" w:rsidRPr="00AC718B" w:rsidRDefault="00AC718B" w:rsidP="00AC718B">
      <w:pPr>
        <w:widowControl w:val="0"/>
        <w:autoSpaceDE w:val="0"/>
        <w:autoSpaceDN w:val="0"/>
        <w:adjustRightInd w:val="0"/>
        <w:spacing w:after="0" w:line="240" w:lineRule="auto"/>
        <w:ind w:firstLine="284"/>
        <w:jc w:val="both"/>
        <w:outlineLvl w:val="0"/>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Окружающий мир</w:t>
      </w:r>
      <w:r w:rsidRPr="00AC718B">
        <w:rPr>
          <w:rFonts w:ascii="Times New Roman" w:eastAsia="Times New Roman" w:hAnsi="Times New Roman" w:cs="Times New Roman"/>
          <w:color w:val="000000"/>
          <w:sz w:val="23"/>
          <w:szCs w:val="23"/>
          <w:lang w:eastAsia="ru-RU"/>
        </w:rPr>
        <w:t xml:space="preserve"> </w:t>
      </w:r>
    </w:p>
    <w:p w:rsidR="00AC718B" w:rsidRPr="00AC718B" w:rsidRDefault="00AC718B" w:rsidP="00AC718B">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 учебнике 1 класса предлагаются проблемные вопросы для обсуждения учениками и выводы в рамке для проверки правильности и эффективности действий. Эти задания снабжены точками и значками оранжевого цвета. Таким образом, школьники учатся регулятивным универсальным учебным действиям: высказывать своё предположение (версию)  и определять успешность выполнения своего задания в диалоге с учителем; учиться отличать верно выполненное задание от неверного и др.</w:t>
      </w:r>
    </w:p>
    <w:p w:rsidR="00AC718B" w:rsidRPr="00AC718B" w:rsidRDefault="00AC718B" w:rsidP="00AC718B">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В значительную часть уроков в учебник 2 класса включены проблемные ситуации, позволяющие школьникам вместе с учителем </w:t>
      </w:r>
      <w:r w:rsidRPr="00AC718B">
        <w:rPr>
          <w:rFonts w:ascii="Times New Roman" w:eastAsia="Times New Roman" w:hAnsi="Times New Roman" w:cs="Times New Roman"/>
          <w:i/>
          <w:iCs/>
          <w:color w:val="000000"/>
          <w:sz w:val="23"/>
          <w:szCs w:val="23"/>
          <w:lang w:eastAsia="ru-RU"/>
        </w:rPr>
        <w:t>обнаруживать</w:t>
      </w:r>
      <w:r w:rsidRPr="00AC718B">
        <w:rPr>
          <w:rFonts w:ascii="Times New Roman" w:eastAsia="Times New Roman" w:hAnsi="Times New Roman" w:cs="Times New Roman"/>
          <w:color w:val="000000"/>
          <w:sz w:val="23"/>
          <w:szCs w:val="23"/>
          <w:lang w:eastAsia="ru-RU"/>
        </w:rPr>
        <w:t xml:space="preserve"> и </w:t>
      </w:r>
      <w:r w:rsidRPr="00AC718B">
        <w:rPr>
          <w:rFonts w:ascii="Times New Roman" w:eastAsia="Times New Roman" w:hAnsi="Times New Roman" w:cs="Times New Roman"/>
          <w:i/>
          <w:iCs/>
          <w:color w:val="000000"/>
          <w:sz w:val="23"/>
          <w:szCs w:val="23"/>
          <w:lang w:eastAsia="ru-RU"/>
        </w:rPr>
        <w:t>формулировать</w:t>
      </w:r>
      <w:r w:rsidRPr="00AC718B">
        <w:rPr>
          <w:rFonts w:ascii="Times New Roman" w:eastAsia="Times New Roman" w:hAnsi="Times New Roman" w:cs="Times New Roman"/>
          <w:color w:val="000000"/>
          <w:sz w:val="23"/>
          <w:szCs w:val="23"/>
          <w:lang w:eastAsia="ru-RU"/>
        </w:rPr>
        <w:t xml:space="preserve"> учебную проблему,  высказывать свою версию, пытаться предлагать способ ее проверки. Эти части учебного материала снабжены плашкой оранжевого цвета «Определяем проблему урока».  Во всех без исключения параграфах важнейшая часть учебного материала снабжена плашкой «Учимся открывать новые знания и проверяем себя». С помощью этой части учебника учитель организует беседу с учащимися (приведены примерные вопросы учителя к конкретному рисунку и варианты правильных ответов в общем виде), в результате чего школьники учатся </w:t>
      </w:r>
      <w:r w:rsidRPr="00AC718B">
        <w:rPr>
          <w:rFonts w:ascii="Times New Roman" w:eastAsia="Times New Roman" w:hAnsi="Times New Roman" w:cs="Times New Roman"/>
          <w:i/>
          <w:iCs/>
          <w:color w:val="000000"/>
          <w:sz w:val="23"/>
          <w:szCs w:val="23"/>
          <w:lang w:eastAsia="ru-RU"/>
        </w:rPr>
        <w:t>работать</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i/>
          <w:iCs/>
          <w:color w:val="000000"/>
          <w:sz w:val="23"/>
          <w:szCs w:val="23"/>
          <w:lang w:eastAsia="ru-RU"/>
        </w:rPr>
        <w:t>по</w:t>
      </w:r>
      <w:r w:rsidRPr="00AC718B">
        <w:rPr>
          <w:rFonts w:ascii="Times New Roman" w:eastAsia="Times New Roman" w:hAnsi="Times New Roman" w:cs="Times New Roman"/>
          <w:color w:val="000000"/>
          <w:sz w:val="23"/>
          <w:szCs w:val="23"/>
          <w:lang w:eastAsia="ru-RU"/>
        </w:rPr>
        <w:t xml:space="preserve"> предложенному </w:t>
      </w:r>
      <w:r w:rsidRPr="00AC718B">
        <w:rPr>
          <w:rFonts w:ascii="Times New Roman" w:eastAsia="Times New Roman" w:hAnsi="Times New Roman" w:cs="Times New Roman"/>
          <w:i/>
          <w:iCs/>
          <w:color w:val="000000"/>
          <w:sz w:val="23"/>
          <w:szCs w:val="23"/>
          <w:lang w:eastAsia="ru-RU"/>
        </w:rPr>
        <w:t>плану</w:t>
      </w:r>
      <w:r w:rsidRPr="00AC718B">
        <w:rPr>
          <w:rFonts w:ascii="Times New Roman" w:eastAsia="Times New Roman" w:hAnsi="Times New Roman" w:cs="Times New Roman"/>
          <w:color w:val="000000"/>
          <w:sz w:val="23"/>
          <w:szCs w:val="23"/>
          <w:lang w:eastAsia="ru-RU"/>
        </w:rPr>
        <w:t xml:space="preserve">, используя необходимые средства (учебник). А сравнивая полученный в беседе вывод с выводом параграфа, ученики </w:t>
      </w:r>
      <w:r w:rsidRPr="00AC718B">
        <w:rPr>
          <w:rFonts w:ascii="Times New Roman" w:eastAsia="Times New Roman" w:hAnsi="Times New Roman" w:cs="Times New Roman"/>
          <w:i/>
          <w:iCs/>
          <w:color w:val="000000"/>
          <w:sz w:val="23"/>
          <w:szCs w:val="23"/>
          <w:lang w:eastAsia="ru-RU"/>
        </w:rPr>
        <w:t>определяют</w:t>
      </w:r>
      <w:r w:rsidRPr="00AC718B">
        <w:rPr>
          <w:rFonts w:ascii="Times New Roman" w:eastAsia="Times New Roman" w:hAnsi="Times New Roman" w:cs="Times New Roman"/>
          <w:color w:val="000000"/>
          <w:sz w:val="23"/>
          <w:szCs w:val="23"/>
          <w:lang w:eastAsia="ru-RU"/>
        </w:rPr>
        <w:t xml:space="preserve"> успешность выполнения своего задания в диалоге с учителем. </w:t>
      </w:r>
    </w:p>
    <w:p w:rsidR="00AC718B" w:rsidRPr="00AC718B" w:rsidRDefault="00AC718B" w:rsidP="00AC718B">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Пример проблемной ситуации: </w:t>
      </w:r>
    </w:p>
    <w:p w:rsidR="00AC718B" w:rsidRPr="00AC718B" w:rsidRDefault="00AC718B" w:rsidP="00AC718B">
      <w:pPr>
        <w:widowControl w:val="0"/>
        <w:autoSpaceDE w:val="0"/>
        <w:autoSpaceDN w:val="0"/>
        <w:adjustRightInd w:val="0"/>
        <w:spacing w:after="0" w:line="240" w:lineRule="auto"/>
        <w:ind w:left="28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«Где на земле теплее?»</w:t>
      </w:r>
    </w:p>
    <w:p w:rsidR="00AC718B" w:rsidRPr="00AC718B" w:rsidRDefault="00AC718B" w:rsidP="00AC718B">
      <w:pPr>
        <w:widowControl w:val="0"/>
        <w:autoSpaceDE w:val="0"/>
        <w:autoSpaceDN w:val="0"/>
        <w:adjustRightInd w:val="0"/>
        <w:spacing w:after="0" w:line="240" w:lineRule="auto"/>
        <w:ind w:left="28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
          <w:iCs/>
          <w:color w:val="000000"/>
          <w:sz w:val="23"/>
          <w:szCs w:val="23"/>
          <w:lang w:eastAsia="ru-RU"/>
        </w:rPr>
        <w:t>Лена</w:t>
      </w:r>
      <w:r w:rsidRPr="00AC718B">
        <w:rPr>
          <w:rFonts w:ascii="Times New Roman" w:eastAsia="Times New Roman" w:hAnsi="Times New Roman" w:cs="Times New Roman"/>
          <w:color w:val="000000"/>
          <w:sz w:val="23"/>
          <w:szCs w:val="23"/>
          <w:lang w:eastAsia="ru-RU"/>
        </w:rPr>
        <w:t xml:space="preserve">: Теплее на юге. Там даже зимой жарко. </w:t>
      </w:r>
    </w:p>
    <w:p w:rsidR="00AC718B" w:rsidRPr="00AC718B" w:rsidRDefault="00AC718B" w:rsidP="00AC718B">
      <w:pPr>
        <w:widowControl w:val="0"/>
        <w:autoSpaceDE w:val="0"/>
        <w:autoSpaceDN w:val="0"/>
        <w:adjustRightInd w:val="0"/>
        <w:spacing w:after="0" w:line="240" w:lineRule="auto"/>
        <w:ind w:left="28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
          <w:iCs/>
          <w:color w:val="000000"/>
          <w:sz w:val="23"/>
          <w:szCs w:val="23"/>
          <w:lang w:eastAsia="ru-RU"/>
        </w:rPr>
        <w:t>Миша</w:t>
      </w:r>
      <w:r w:rsidRPr="00AC718B">
        <w:rPr>
          <w:rFonts w:ascii="Times New Roman" w:eastAsia="Times New Roman" w:hAnsi="Times New Roman" w:cs="Times New Roman"/>
          <w:color w:val="000000"/>
          <w:sz w:val="23"/>
          <w:szCs w:val="23"/>
          <w:lang w:eastAsia="ru-RU"/>
        </w:rPr>
        <w:t xml:space="preserve">: А как же Южный полюс? Там ведь Антарктида! </w:t>
      </w:r>
    </w:p>
    <w:p w:rsidR="00AC718B" w:rsidRPr="00AC718B" w:rsidRDefault="00AC718B" w:rsidP="00AC718B">
      <w:pPr>
        <w:widowControl w:val="0"/>
        <w:autoSpaceDE w:val="0"/>
        <w:autoSpaceDN w:val="0"/>
        <w:adjustRightInd w:val="0"/>
        <w:spacing w:after="0" w:line="240" w:lineRule="auto"/>
        <w:ind w:left="28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А ты как думаешь: где теплее?</w:t>
      </w:r>
    </w:p>
    <w:p w:rsidR="00AC718B" w:rsidRPr="00AC718B" w:rsidRDefault="00AC718B" w:rsidP="00AC718B">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В учебниках 3-4 класса полностью реализована технология проблемного диалога.  В каждый параграф включены проблемные ситуации, позволяющие школьникам вместе с учителем обнаруживать и формулировать учебную проблему,  высказывать свою версию, пытаться предлагать способ её проверки. Эти части учебного материала снабжены плашкой оранжевого цвета «Определяем проблему урока».  Сформулировав проблему и определив основной вопрос (проблему урока), ученики приступают к планированию, обучаясь  самостоятельно формулировать цели урока после предварительного обсуждения.  Плашка «Решаем проблему, открываем новые знания» содержит необходимый учебный материал, который позволяет учителю организовать подводящий или побуждающий диалог по изучению нового, используя учебник в качестве источника информации или для проверки верности своих предположений. При этом ученики обучаются  работать по плану, сверяя свои действия с целью и при необходимости исправляя ошибки с помощью учителя. Плашка «Сравниваем свой вывод с авторским» содержит главный вывод параграфа, позволяющий школьникам учиться вырабатывать в диалоге с учителем критерии оценки и определять степень успешности выполнения своей работы. </w:t>
      </w:r>
    </w:p>
    <w:p w:rsidR="00AC718B" w:rsidRPr="00AC718B" w:rsidRDefault="00AC718B" w:rsidP="00AC718B">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Пример проблемной ситуации: </w:t>
      </w:r>
    </w:p>
    <w:p w:rsidR="00AC718B" w:rsidRPr="00AC718B" w:rsidRDefault="00AC718B" w:rsidP="00AC718B">
      <w:pPr>
        <w:widowControl w:val="0"/>
        <w:autoSpaceDE w:val="0"/>
        <w:autoSpaceDN w:val="0"/>
        <w:adjustRightInd w:val="0"/>
        <w:spacing w:after="0" w:line="240" w:lineRule="auto"/>
        <w:ind w:left="28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
          <w:iCs/>
          <w:color w:val="000000"/>
          <w:sz w:val="23"/>
          <w:szCs w:val="23"/>
          <w:lang w:eastAsia="ru-RU"/>
        </w:rPr>
        <w:t>Лена</w:t>
      </w:r>
      <w:r w:rsidRPr="00AC718B">
        <w:rPr>
          <w:rFonts w:ascii="Times New Roman" w:eastAsia="Times New Roman" w:hAnsi="Times New Roman" w:cs="Times New Roman"/>
          <w:color w:val="000000"/>
          <w:sz w:val="23"/>
          <w:szCs w:val="23"/>
          <w:lang w:eastAsia="ru-RU"/>
        </w:rPr>
        <w:t xml:space="preserve">: Клетки нашего тела такие нежные! Внутри тела они, наверное, хорошо себя чувствуют. А каково же приходится тем, которые снаружи?! </w:t>
      </w:r>
    </w:p>
    <w:p w:rsidR="00AC718B" w:rsidRPr="00AC718B" w:rsidRDefault="00AC718B" w:rsidP="00AC718B">
      <w:pPr>
        <w:widowControl w:val="0"/>
        <w:autoSpaceDE w:val="0"/>
        <w:autoSpaceDN w:val="0"/>
        <w:adjustRightInd w:val="0"/>
        <w:spacing w:after="0" w:line="240" w:lineRule="auto"/>
        <w:ind w:left="28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
          <w:iCs/>
          <w:color w:val="000000"/>
          <w:sz w:val="23"/>
          <w:szCs w:val="23"/>
          <w:lang w:eastAsia="ru-RU"/>
        </w:rPr>
        <w:t>Миша</w:t>
      </w:r>
      <w:r w:rsidRPr="00AC718B">
        <w:rPr>
          <w:rFonts w:ascii="Times New Roman" w:eastAsia="Times New Roman" w:hAnsi="Times New Roman" w:cs="Times New Roman"/>
          <w:color w:val="000000"/>
          <w:sz w:val="23"/>
          <w:szCs w:val="23"/>
          <w:lang w:eastAsia="ru-RU"/>
        </w:rPr>
        <w:t xml:space="preserve">: Как раз на самой поверхности тела клеткам ничего не страшно: ведь они мёртвые. </w:t>
      </w:r>
    </w:p>
    <w:p w:rsidR="00AC718B" w:rsidRPr="00AC718B" w:rsidRDefault="00AC718B" w:rsidP="00AC718B">
      <w:pPr>
        <w:widowControl w:val="0"/>
        <w:autoSpaceDE w:val="0"/>
        <w:autoSpaceDN w:val="0"/>
        <w:adjustRightInd w:val="0"/>
        <w:spacing w:after="0" w:line="240" w:lineRule="auto"/>
        <w:ind w:left="28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На какое противоречие ты обратил внимание? (Что ожидала Лена и о чём ей рассказал Миша?)</w:t>
      </w:r>
    </w:p>
    <w:p w:rsidR="00AC718B" w:rsidRPr="00AC718B" w:rsidRDefault="00AC718B" w:rsidP="00AC718B">
      <w:pPr>
        <w:widowControl w:val="0"/>
        <w:autoSpaceDE w:val="0"/>
        <w:autoSpaceDN w:val="0"/>
        <w:adjustRightInd w:val="0"/>
        <w:spacing w:after="0" w:line="240" w:lineRule="auto"/>
        <w:ind w:left="28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Какой возникает вопрос?</w:t>
      </w:r>
    </w:p>
    <w:p w:rsidR="00AC718B" w:rsidRPr="00AC718B" w:rsidRDefault="00AC718B" w:rsidP="00AC718B">
      <w:pPr>
        <w:widowControl w:val="0"/>
        <w:autoSpaceDE w:val="0"/>
        <w:autoSpaceDN w:val="0"/>
        <w:adjustRightInd w:val="0"/>
        <w:spacing w:after="0" w:line="240" w:lineRule="auto"/>
        <w:ind w:left="284"/>
        <w:jc w:val="both"/>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both"/>
        <w:outlineLvl w:val="0"/>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b/>
          <w:bCs/>
          <w:color w:val="000000"/>
          <w:sz w:val="23"/>
          <w:szCs w:val="23"/>
          <w:lang w:eastAsia="ru-RU"/>
        </w:rPr>
        <w:t xml:space="preserve"> Типовые задания, нацеленные на развитие познавательных универсальных учебных действий</w:t>
      </w:r>
    </w:p>
    <w:p w:rsidR="00AC718B" w:rsidRPr="00AC718B" w:rsidRDefault="00F23E68" w:rsidP="00AC718B">
      <w:pPr>
        <w:widowControl w:val="0"/>
        <w:autoSpaceDE w:val="0"/>
        <w:autoSpaceDN w:val="0"/>
        <w:adjustRightInd w:val="0"/>
        <w:spacing w:after="0" w:line="240" w:lineRule="auto"/>
        <w:ind w:firstLine="284"/>
        <w:jc w:val="both"/>
        <w:outlineLvl w:val="0"/>
        <w:rPr>
          <w:rFonts w:ascii="Times New Roman" w:eastAsia="Times New Roman" w:hAnsi="Times New Roman" w:cs="Times New Roman"/>
          <w:color w:val="000000"/>
          <w:sz w:val="23"/>
          <w:szCs w:val="23"/>
          <w:lang w:eastAsia="ru-RU"/>
        </w:rPr>
      </w:pPr>
      <w:r>
        <w:rPr>
          <w:rFonts w:ascii="Times New Roman" w:eastAsia="Times New Roman" w:hAnsi="Times New Roman" w:cs="Times New Roman"/>
          <w:b/>
          <w:bCs/>
          <w:color w:val="000000"/>
          <w:sz w:val="23"/>
          <w:szCs w:val="23"/>
          <w:lang w:eastAsia="ru-RU"/>
        </w:rPr>
        <w:t>Русский язык, чеченский</w:t>
      </w:r>
      <w:r w:rsidR="00AC718B" w:rsidRPr="00AC718B">
        <w:rPr>
          <w:rFonts w:ascii="Times New Roman" w:eastAsia="Times New Roman" w:hAnsi="Times New Roman" w:cs="Times New Roman"/>
          <w:b/>
          <w:bCs/>
          <w:color w:val="000000"/>
          <w:sz w:val="23"/>
          <w:szCs w:val="23"/>
          <w:lang w:eastAsia="ru-RU"/>
        </w:rPr>
        <w:t xml:space="preserve"> язык</w:t>
      </w:r>
    </w:p>
    <w:p w:rsidR="00AC718B" w:rsidRPr="00AC718B" w:rsidRDefault="00AC718B" w:rsidP="00AC718B">
      <w:pPr>
        <w:widowControl w:val="0"/>
        <w:autoSpaceDE w:val="0"/>
        <w:autoSpaceDN w:val="0"/>
        <w:adjustRightInd w:val="0"/>
        <w:spacing w:after="0" w:line="240" w:lineRule="auto"/>
        <w:ind w:firstLine="284"/>
        <w:jc w:val="both"/>
        <w:outlineLvl w:val="0"/>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Это прежде всего задания на извлечение, преобразование и использование текстовой информации.</w:t>
      </w:r>
    </w:p>
    <w:p w:rsidR="00AC718B" w:rsidRPr="00AC718B" w:rsidRDefault="00AC718B" w:rsidP="00AC718B">
      <w:pPr>
        <w:widowControl w:val="0"/>
        <w:numPr>
          <w:ilvl w:val="0"/>
          <w:numId w:val="176"/>
        </w:numPr>
        <w:autoSpaceDE w:val="0"/>
        <w:autoSpaceDN w:val="0"/>
        <w:adjustRightInd w:val="0"/>
        <w:spacing w:after="0" w:line="240" w:lineRule="auto"/>
        <w:ind w:firstLine="28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4 класс. «Составь самостоятельно инструкцию (алгоритм) «Как нужно действовать, чтобы правильно поставить запятые в сложном предложении». 1. Найти и подчеркнуть …2. Посчитать … 3. Если … 4. Найти границы … 5. Выделить … 6. Поставить … Сравни свою инструкцию с той, которая дана в конце учебника на с. 140-141. Пользуйся инструкцией при выполнении следующих упражнений.»</w:t>
      </w:r>
    </w:p>
    <w:p w:rsidR="00AC718B" w:rsidRPr="00AC718B" w:rsidRDefault="00AC718B" w:rsidP="00AC718B">
      <w:pPr>
        <w:widowControl w:val="0"/>
        <w:numPr>
          <w:ilvl w:val="0"/>
          <w:numId w:val="176"/>
        </w:numPr>
        <w:autoSpaceDE w:val="0"/>
        <w:autoSpaceDN w:val="0"/>
        <w:adjustRightInd w:val="0"/>
        <w:spacing w:after="0" w:line="240" w:lineRule="auto"/>
        <w:ind w:firstLine="28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Правила, определения и т.п. в виде графических схем, таблиц, алгоритмов, разного рода визуальных подсказок и ключей, «иллюстративного» визуального ряда (даны в учебнике или составляются детьми). Например, «Что ты можешь рассказать о словах …? Тебе поможет схема на стр. 5»; </w:t>
      </w:r>
    </w:p>
    <w:p w:rsidR="00AC718B" w:rsidRPr="00AC718B" w:rsidRDefault="00AC718B" w:rsidP="00AC718B">
      <w:pPr>
        <w:widowControl w:val="0"/>
        <w:numPr>
          <w:ilvl w:val="0"/>
          <w:numId w:val="176"/>
        </w:numPr>
        <w:autoSpaceDE w:val="0"/>
        <w:autoSpaceDN w:val="0"/>
        <w:adjustRightInd w:val="0"/>
        <w:spacing w:after="0" w:line="240" w:lineRule="auto"/>
        <w:ind w:firstLine="28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Приёмы работы с правилами и определениями как учебно-научными текстами. </w:t>
      </w:r>
      <w:r w:rsidRPr="00AC718B">
        <w:rPr>
          <w:rFonts w:ascii="Times New Roman" w:eastAsia="Times New Roman" w:hAnsi="Times New Roman" w:cs="Times New Roman"/>
          <w:color w:val="000000"/>
          <w:sz w:val="23"/>
          <w:szCs w:val="23"/>
          <w:lang w:eastAsia="ru-RU"/>
        </w:rPr>
        <w:lastRenderedPageBreak/>
        <w:t>Например ,по теме «Простые и сложные предложения». После определений простого и сложного предложения даётся задание: «1. Ты прочитал учебно-научный текст. Из скольких частей он состоит? 2. На какой вопрос отвечает каждая часть? 3. Запиши эти вопросы под цифрами. У</w:t>
      </w:r>
      <w:r w:rsidRPr="00AC718B">
        <w:rPr>
          <w:rFonts w:ascii="Times New Roman" w:eastAsia="Times New Roman" w:hAnsi="Times New Roman" w:cs="Times New Roman"/>
          <w:color w:val="000000"/>
          <w:sz w:val="23"/>
          <w:szCs w:val="23"/>
          <w:lang w:val="en-US" w:eastAsia="ru-RU"/>
        </w:rPr>
        <w:t> </w:t>
      </w:r>
      <w:r w:rsidRPr="00AC718B">
        <w:rPr>
          <w:rFonts w:ascii="Times New Roman" w:eastAsia="Times New Roman" w:hAnsi="Times New Roman" w:cs="Times New Roman"/>
          <w:color w:val="000000"/>
          <w:sz w:val="23"/>
          <w:szCs w:val="23"/>
          <w:lang w:eastAsia="ru-RU"/>
        </w:rPr>
        <w:t>тебя получился план текста. 4. Перескажи этот текст по плану».</w:t>
      </w:r>
    </w:p>
    <w:p w:rsidR="00AC718B" w:rsidRPr="00AC718B" w:rsidRDefault="00AC718B" w:rsidP="00AC718B">
      <w:pPr>
        <w:widowControl w:val="0"/>
        <w:numPr>
          <w:ilvl w:val="0"/>
          <w:numId w:val="176"/>
        </w:numPr>
        <w:autoSpaceDE w:val="0"/>
        <w:autoSpaceDN w:val="0"/>
        <w:adjustRightInd w:val="0"/>
        <w:spacing w:after="0" w:line="240" w:lineRule="auto"/>
        <w:ind w:firstLine="28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Система работы с различными словарями. Например «Прочитай слова. Объясни значение каждого слова. Воспользуйся толковым словарём, словарём иностранных слов»; « …. Запиши слова в нужной последовательности и проверь по словарю С.И. Ожегова.»;. «… В каких книгах можно встретить эти слова? А где можно уточнить, что означают эти слова?». </w:t>
      </w:r>
    </w:p>
    <w:p w:rsidR="00AC718B" w:rsidRPr="00AC718B" w:rsidRDefault="00AC718B" w:rsidP="00AC718B">
      <w:pPr>
        <w:widowControl w:val="0"/>
        <w:autoSpaceDE w:val="0"/>
        <w:autoSpaceDN w:val="0"/>
        <w:adjustRightInd w:val="0"/>
        <w:spacing w:after="0" w:line="240" w:lineRule="auto"/>
        <w:ind w:firstLine="284"/>
        <w:jc w:val="both"/>
        <w:outlineLvl w:val="0"/>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Литературное чтение. Литературное чтение на чеченском языке.</w:t>
      </w:r>
    </w:p>
    <w:p w:rsidR="00AC718B" w:rsidRPr="00AC718B" w:rsidRDefault="00AC718B" w:rsidP="00AC718B">
      <w:pPr>
        <w:widowControl w:val="0"/>
        <w:autoSpaceDE w:val="0"/>
        <w:autoSpaceDN w:val="0"/>
        <w:adjustRightInd w:val="0"/>
        <w:spacing w:after="0" w:line="240" w:lineRule="auto"/>
        <w:ind w:firstLine="284"/>
        <w:jc w:val="both"/>
        <w:outlineLvl w:val="0"/>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Развитие читательских умений обеспечивает технология формирования типа правильной читательской деятельности (продуктивного чтения), которая отражена в учебниках и тетрадях по литературному чтению: </w:t>
      </w:r>
    </w:p>
    <w:p w:rsidR="00AC718B" w:rsidRPr="00AC718B" w:rsidRDefault="00AC718B" w:rsidP="00AC718B">
      <w:pPr>
        <w:widowControl w:val="0"/>
        <w:autoSpaceDE w:val="0"/>
        <w:autoSpaceDN w:val="0"/>
        <w:adjustRightInd w:val="0"/>
        <w:spacing w:after="0" w:line="240" w:lineRule="auto"/>
        <w:ind w:firstLine="284"/>
        <w:jc w:val="both"/>
        <w:outlineLvl w:val="0"/>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этап 1 (работа с текстом до чтения, на основе заглавия, фамилии автора, ключевых слов, иллюстрации) – обеспечивает развитие механизма прогнозирования и приёмов просмотрового и ознакомительного чтения; </w:t>
      </w:r>
    </w:p>
    <w:p w:rsidR="00AC718B" w:rsidRPr="00AC718B" w:rsidRDefault="00AC718B" w:rsidP="00AC718B">
      <w:pPr>
        <w:widowControl w:val="0"/>
        <w:autoSpaceDE w:val="0"/>
        <w:autoSpaceDN w:val="0"/>
        <w:adjustRightInd w:val="0"/>
        <w:spacing w:after="0" w:line="240" w:lineRule="auto"/>
        <w:ind w:firstLine="284"/>
        <w:jc w:val="both"/>
        <w:outlineLvl w:val="0"/>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этап 2 (работа с текстом во время чтения) – обеспечивает интерпретацию текста учениками как результат изучающего чтения; </w:t>
      </w:r>
    </w:p>
    <w:p w:rsidR="00AC718B" w:rsidRPr="00AC718B" w:rsidRDefault="00AC718B" w:rsidP="00AC718B">
      <w:pPr>
        <w:widowControl w:val="0"/>
        <w:autoSpaceDE w:val="0"/>
        <w:autoSpaceDN w:val="0"/>
        <w:adjustRightInd w:val="0"/>
        <w:spacing w:after="0" w:line="240" w:lineRule="auto"/>
        <w:ind w:firstLine="284"/>
        <w:jc w:val="both"/>
        <w:outlineLvl w:val="0"/>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этап 3 (после чтения) – это развитие умений рефлексивного чтения в ходе выполнения творческих заданий.</w:t>
      </w:r>
    </w:p>
    <w:p w:rsidR="00AC718B" w:rsidRPr="00AC718B" w:rsidRDefault="00AC718B" w:rsidP="00AC718B">
      <w:pPr>
        <w:widowControl w:val="0"/>
        <w:autoSpaceDE w:val="0"/>
        <w:autoSpaceDN w:val="0"/>
        <w:adjustRightInd w:val="0"/>
        <w:spacing w:after="0" w:line="240" w:lineRule="auto"/>
        <w:ind w:firstLine="284"/>
        <w:jc w:val="both"/>
        <w:outlineLvl w:val="0"/>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Математика</w:t>
      </w:r>
      <w:r w:rsidRPr="00AC718B">
        <w:rPr>
          <w:rFonts w:ascii="Times New Roman" w:eastAsia="Times New Roman" w:hAnsi="Times New Roman" w:cs="Times New Roman"/>
          <w:color w:val="000000"/>
          <w:sz w:val="23"/>
          <w:szCs w:val="23"/>
          <w:lang w:eastAsia="ru-RU"/>
        </w:rPr>
        <w:t xml:space="preserve"> </w:t>
      </w:r>
    </w:p>
    <w:p w:rsidR="00AC718B" w:rsidRPr="00AC718B" w:rsidRDefault="00AC718B" w:rsidP="00AC718B">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1. Возрастные психологические особенности младших школьников делают  необходимым формирование моделирования как универсального учебного действия. Оно осуществляется в рамках практически всех учебных предметов начальной школы, но для математики это действие представляется наиболее важным, так как создаёт важнейший инструментарий для развития у детей познавательных универсальных действий. Так, например, большое количество математических задач может быть понято и решено   младшими школьниками только после создания адекватной их восприятию вспомогательной модели. Поэтому задания учебника первого класса знакомят учащихся с общепринятыми в математике моделями, а учебники 2–4 классов дополняют эту линию и учат детей самостоятельному созданию и применению моделей при решении предметных задач. </w:t>
      </w:r>
    </w:p>
    <w:p w:rsidR="00AC718B" w:rsidRPr="00AC718B" w:rsidRDefault="00AC718B" w:rsidP="00AC718B">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2. Учебник содержит  также задания, позволяющие научить школьников самостоятельному применению знаний в новой ситуации, т.е. сформировать познавательные универсальные учебные действия.</w:t>
      </w:r>
    </w:p>
    <w:p w:rsidR="00AC718B" w:rsidRPr="00AC718B" w:rsidRDefault="00AC718B" w:rsidP="00AC718B">
      <w:pPr>
        <w:widowControl w:val="0"/>
        <w:autoSpaceDE w:val="0"/>
        <w:autoSpaceDN w:val="0"/>
        <w:adjustRightInd w:val="0"/>
        <w:spacing w:after="0" w:line="240" w:lineRule="auto"/>
        <w:ind w:firstLine="284"/>
        <w:jc w:val="both"/>
        <w:outlineLvl w:val="0"/>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Окружающий мир</w:t>
      </w:r>
      <w:r w:rsidRPr="00AC718B">
        <w:rPr>
          <w:rFonts w:ascii="Times New Roman" w:eastAsia="Times New Roman" w:hAnsi="Times New Roman" w:cs="Times New Roman"/>
          <w:color w:val="000000"/>
          <w:sz w:val="23"/>
          <w:szCs w:val="23"/>
          <w:lang w:eastAsia="ru-RU"/>
        </w:rPr>
        <w:t xml:space="preserve"> </w:t>
      </w:r>
    </w:p>
    <w:p w:rsidR="00AC718B" w:rsidRPr="00AC718B" w:rsidRDefault="00AC718B" w:rsidP="00AC718B">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Одна из ведущих целей предмета «Окружающий мир»– научить школьников объяснять окружающий мир. Такой подход позволяет ученикам систематизировать свой опыт, превращая его в элементарную, но целостную систему.  Этим целям служит специальная линия развития. Задания, относящиеся к ней, отмечены в учебниках, которые будут выпущены к началу действия стандарта, точками синего цвета . </w:t>
      </w:r>
    </w:p>
    <w:p w:rsidR="00AC718B" w:rsidRPr="00AC718B" w:rsidRDefault="00AC718B" w:rsidP="00AC718B">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Примеры заданий на объяснение окружающего мира (в скобках приведено конкретное познавательное умение, на формирование которого наряду с предметным нацелено данное задание):</w:t>
      </w:r>
    </w:p>
    <w:p w:rsidR="00AC718B" w:rsidRPr="00AC718B" w:rsidRDefault="00AC718B" w:rsidP="00AC718B">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1 класс Какие свойства живых организмов мы можем обнаружить у неживых предметов? А какими свойствами живых организмов они не обладают? Найди общие черты и различия в каждой паре рисунков. (Сравнивать и группировать предметы.)</w:t>
      </w:r>
    </w:p>
    <w:p w:rsidR="00AC718B" w:rsidRPr="00AC718B" w:rsidRDefault="00AC718B" w:rsidP="00AC718B">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1 класс . Лягушонок прыгал и кричал: «Я зелёный – значит, я растение!» Что ему ответил умный утёнок Кряк? (Наблюдать и делать  самостоятельные  выводы.)</w:t>
      </w:r>
    </w:p>
    <w:p w:rsidR="00AC718B" w:rsidRPr="00AC718B" w:rsidRDefault="00AC718B" w:rsidP="00AC718B">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2 класс.  Представь, что ты попал на необитаемый остров. Как ты узнаешь время без часов? Как ты определишь стороны света? (Наблюдать и делать  самостоятельные  выводы.)</w:t>
      </w:r>
    </w:p>
    <w:p w:rsidR="00AC718B" w:rsidRPr="00AC718B" w:rsidRDefault="00AC718B" w:rsidP="00AC718B">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4 класс. Представь, что ты ощущаешь все сигналы, поступающие от внутренних органов, и должен следить за их работой. Какие трудности и преимущества появились бы у тебя при этом? (Определять причины явлений, событий, делать выводы на основе обобщения   знаний.)</w:t>
      </w:r>
    </w:p>
    <w:p w:rsidR="00AC718B" w:rsidRPr="00AC718B" w:rsidRDefault="00AC718B" w:rsidP="00AC718B">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Ещё одна особенность, характерная для всех учебников окружающего мира, – принцип минимакса, согласно которому включён не только обязательный для изучения учебный материал (минимум, который и проверяется в контрольных работах), но и дополнительный материал (максимум). На уроке школьники ищут ответ на сформулированный ими вопрос и учатся находить и выбирать нужную информацию, проверяя правильность своей работы с помощью вывода в рамке. Такая деятельность нацелена на формирование умения добывать новые знания: извлекать информацию, представленную в разных формах (текст, таблица, схема, иллюстрация и др.). </w:t>
      </w:r>
    </w:p>
    <w:p w:rsidR="00AC718B" w:rsidRPr="00AC718B" w:rsidRDefault="00AC718B" w:rsidP="00AC718B">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В учебнике 2 класса часть времени посвящена обучению детей подготовке сообщений (докладов). </w:t>
      </w:r>
      <w:r w:rsidRPr="00AC718B">
        <w:rPr>
          <w:rFonts w:ascii="Times New Roman" w:eastAsia="Times New Roman" w:hAnsi="Times New Roman" w:cs="Times New Roman"/>
          <w:color w:val="000000"/>
          <w:sz w:val="23"/>
          <w:szCs w:val="23"/>
          <w:lang w:eastAsia="ru-RU"/>
        </w:rPr>
        <w:lastRenderedPageBreak/>
        <w:t>Для этого приведена памятка ученикам, дана тематика докладов и текст в формате</w:t>
      </w:r>
      <w:r w:rsidRPr="00AC718B">
        <w:rPr>
          <w:rFonts w:ascii="Times New Roman" w:eastAsia="Times New Roman" w:hAnsi="Times New Roman" w:cs="Times New Roman"/>
          <w:color w:val="000000"/>
          <w:sz w:val="23"/>
          <w:szCs w:val="23"/>
          <w:lang w:val="en-US" w:eastAsia="ru-RU"/>
        </w:rPr>
        <w:t> </w:t>
      </w:r>
      <w:r w:rsidRPr="00AC718B">
        <w:rPr>
          <w:rFonts w:ascii="Times New Roman" w:eastAsia="Times New Roman" w:hAnsi="Times New Roman" w:cs="Times New Roman"/>
          <w:color w:val="000000"/>
          <w:sz w:val="23"/>
          <w:szCs w:val="23"/>
          <w:lang w:eastAsia="ru-RU"/>
        </w:rPr>
        <w:t xml:space="preserve"> обычных детских энциклопедий (тематика докладов не точно соответствует рубрикации «встроенной энциклопедии» и т.п.). Такая деятельность нацелена на формирование умения делать предварительный отбор источников информации (отбирать необходимые для решения учебной задачи  источники информации среди предложенных учителем) и умения добывать новые знания.</w:t>
      </w:r>
    </w:p>
    <w:p w:rsidR="00AC718B" w:rsidRPr="00AC718B" w:rsidRDefault="00AC718B" w:rsidP="00AC718B">
      <w:pPr>
        <w:widowControl w:val="0"/>
        <w:autoSpaceDE w:val="0"/>
        <w:autoSpaceDN w:val="0"/>
        <w:adjustRightInd w:val="0"/>
        <w:spacing w:after="0" w:line="240" w:lineRule="auto"/>
        <w:jc w:val="both"/>
        <w:outlineLvl w:val="0"/>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bCs/>
          <w:color w:val="000000"/>
          <w:sz w:val="23"/>
          <w:szCs w:val="23"/>
          <w:lang w:eastAsia="ru-RU"/>
        </w:rPr>
        <w:t xml:space="preserve"> Типовые задания, нацеленные на коммуникативные универсальные учебные действия</w:t>
      </w:r>
    </w:p>
    <w:p w:rsidR="00AC718B" w:rsidRPr="00AC718B" w:rsidRDefault="00AC718B" w:rsidP="00AC718B">
      <w:pPr>
        <w:widowControl w:val="0"/>
        <w:autoSpaceDE w:val="0"/>
        <w:autoSpaceDN w:val="0"/>
        <w:adjustRightInd w:val="0"/>
        <w:spacing w:after="0" w:line="240" w:lineRule="auto"/>
        <w:ind w:firstLine="284"/>
        <w:jc w:val="both"/>
        <w:outlineLvl w:val="0"/>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b/>
          <w:bCs/>
          <w:color w:val="000000"/>
          <w:sz w:val="23"/>
          <w:szCs w:val="23"/>
          <w:lang w:eastAsia="ru-RU"/>
        </w:rPr>
        <w:t>Русский язык, чеченский язык</w:t>
      </w:r>
    </w:p>
    <w:p w:rsidR="00AC718B" w:rsidRPr="00AC718B" w:rsidRDefault="00AC718B" w:rsidP="00AC718B">
      <w:pPr>
        <w:widowControl w:val="0"/>
        <w:autoSpaceDE w:val="0"/>
        <w:autoSpaceDN w:val="0"/>
        <w:adjustRightInd w:val="0"/>
        <w:spacing w:after="0" w:line="240" w:lineRule="auto"/>
        <w:ind w:firstLine="284"/>
        <w:jc w:val="both"/>
        <w:outlineLvl w:val="0"/>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Примеры заданий:</w:t>
      </w:r>
    </w:p>
    <w:p w:rsidR="00AC718B" w:rsidRPr="00AC718B" w:rsidRDefault="00AC718B" w:rsidP="00AC718B">
      <w:pPr>
        <w:widowControl w:val="0"/>
        <w:numPr>
          <w:ilvl w:val="0"/>
          <w:numId w:val="175"/>
        </w:numPr>
        <w:autoSpaceDE w:val="0"/>
        <w:autoSpaceDN w:val="0"/>
        <w:adjustRightInd w:val="0"/>
        <w:spacing w:after="0" w:line="240" w:lineRule="auto"/>
        <w:ind w:firstLine="28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4 класс. Подготовь связный рассказ на тему «Что я знаю о сложном предложении». Построить свой рассказ тебе поможет план. Не забудь, что каждую свою мысль нужно подтверждать примером». </w:t>
      </w:r>
    </w:p>
    <w:p w:rsidR="00AC718B" w:rsidRPr="00AC718B" w:rsidRDefault="00AC718B" w:rsidP="00AC718B">
      <w:pPr>
        <w:widowControl w:val="0"/>
        <w:numPr>
          <w:ilvl w:val="0"/>
          <w:numId w:val="175"/>
        </w:numPr>
        <w:autoSpaceDE w:val="0"/>
        <w:autoSpaceDN w:val="0"/>
        <w:adjustRightInd w:val="0"/>
        <w:spacing w:after="0" w:line="240" w:lineRule="auto"/>
        <w:ind w:firstLine="28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4 класс. «Закончи и запиши предложения с прямой речью. Пусть это будут предложения-просьбы, с которыми обращаются друг к другу сказочные герои (вспомни уроки риторики!). Тебе придётся употребить слово «пожалуйста». Запомни: это слово выделяется запятыми.»</w:t>
      </w:r>
    </w:p>
    <w:p w:rsidR="00AC718B" w:rsidRPr="00AC718B" w:rsidRDefault="00AC718B" w:rsidP="00AC718B">
      <w:pPr>
        <w:widowControl w:val="0"/>
        <w:numPr>
          <w:ilvl w:val="0"/>
          <w:numId w:val="175"/>
        </w:numPr>
        <w:autoSpaceDE w:val="0"/>
        <w:autoSpaceDN w:val="0"/>
        <w:adjustRightInd w:val="0"/>
        <w:spacing w:after="0" w:line="240" w:lineRule="auto"/>
        <w:ind w:firstLine="28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2 класс. «Прочитай слова. Найди и выпиши слова, которые … В первом предложении автор играет словами. Ты заметил какими? Прочитай их».</w:t>
      </w:r>
    </w:p>
    <w:p w:rsidR="00AC718B" w:rsidRPr="00AC718B" w:rsidRDefault="00AC718B" w:rsidP="00AC718B">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Система работы по развитию речи чётко выстроена во всех учебниках по русскому языку и включает развитие орфоэпических навыков, работу по количественному и качественному обогащению словарного запаса детей, развитие и совершенствование грамматического строя речи, развитие связной устной и письменной речи. Предусмотрено выполнение заданий в группах при изучении каждой темы.</w:t>
      </w:r>
    </w:p>
    <w:p w:rsidR="00AC718B" w:rsidRPr="00AC718B" w:rsidRDefault="00AC718B" w:rsidP="00AC718B">
      <w:pPr>
        <w:widowControl w:val="0"/>
        <w:autoSpaceDE w:val="0"/>
        <w:autoSpaceDN w:val="0"/>
        <w:adjustRightInd w:val="0"/>
        <w:spacing w:after="0" w:line="240" w:lineRule="auto"/>
        <w:ind w:firstLine="284"/>
        <w:jc w:val="both"/>
        <w:outlineLvl w:val="0"/>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Литературное чтение</w:t>
      </w:r>
      <w:r w:rsidR="00F23E68">
        <w:rPr>
          <w:rFonts w:ascii="Times New Roman" w:eastAsia="Times New Roman" w:hAnsi="Times New Roman" w:cs="Times New Roman"/>
          <w:b/>
          <w:bCs/>
          <w:color w:val="000000"/>
          <w:sz w:val="23"/>
          <w:szCs w:val="23"/>
          <w:lang w:eastAsia="ru-RU"/>
        </w:rPr>
        <w:t xml:space="preserve">. </w:t>
      </w:r>
      <w:r w:rsidRPr="00AC718B">
        <w:rPr>
          <w:rFonts w:ascii="Times New Roman" w:eastAsia="Times New Roman" w:hAnsi="Times New Roman" w:cs="Times New Roman"/>
          <w:b/>
          <w:bCs/>
          <w:color w:val="000000"/>
          <w:sz w:val="23"/>
          <w:szCs w:val="23"/>
          <w:lang w:eastAsia="ru-RU"/>
        </w:rPr>
        <w:t>Литературное чтение на чеченском языке.</w:t>
      </w:r>
    </w:p>
    <w:p w:rsidR="00AC718B" w:rsidRPr="00AC718B" w:rsidRDefault="00AC718B" w:rsidP="00AC718B">
      <w:pPr>
        <w:widowControl w:val="0"/>
        <w:autoSpaceDE w:val="0"/>
        <w:autoSpaceDN w:val="0"/>
        <w:adjustRightInd w:val="0"/>
        <w:spacing w:after="0" w:line="240" w:lineRule="auto"/>
        <w:ind w:firstLine="284"/>
        <w:jc w:val="both"/>
        <w:outlineLvl w:val="0"/>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Примеры заданий на развитие коммуникативных УУД:</w:t>
      </w:r>
    </w:p>
    <w:p w:rsidR="00AC718B" w:rsidRPr="00AC718B" w:rsidRDefault="00AC718B" w:rsidP="00AC718B">
      <w:pPr>
        <w:widowControl w:val="0"/>
        <w:autoSpaceDE w:val="0"/>
        <w:autoSpaceDN w:val="0"/>
        <w:adjustRightInd w:val="0"/>
        <w:spacing w:after="0" w:line="240" w:lineRule="auto"/>
        <w:ind w:firstLine="284"/>
        <w:jc w:val="both"/>
        <w:outlineLvl w:val="0"/>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1) слушание чтения (рассказа) учителя, фиксирование его темы, ключевых слов;</w:t>
      </w:r>
    </w:p>
    <w:p w:rsidR="00AC718B" w:rsidRPr="00AC718B" w:rsidRDefault="00AC718B" w:rsidP="00AC718B">
      <w:pPr>
        <w:widowControl w:val="0"/>
        <w:autoSpaceDE w:val="0"/>
        <w:autoSpaceDN w:val="0"/>
        <w:adjustRightInd w:val="0"/>
        <w:spacing w:after="0" w:line="240" w:lineRule="auto"/>
        <w:ind w:firstLine="284"/>
        <w:jc w:val="both"/>
        <w:outlineLvl w:val="0"/>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2) подготовка устных рассказов (о литературных героях, о личных впечатлениях по следам прочитанного);</w:t>
      </w:r>
    </w:p>
    <w:p w:rsidR="00AC718B" w:rsidRPr="00AC718B" w:rsidRDefault="00AC718B" w:rsidP="00AC718B">
      <w:pPr>
        <w:widowControl w:val="0"/>
        <w:autoSpaceDE w:val="0"/>
        <w:autoSpaceDN w:val="0"/>
        <w:adjustRightInd w:val="0"/>
        <w:spacing w:after="0" w:line="240" w:lineRule="auto"/>
        <w:ind w:firstLine="284"/>
        <w:jc w:val="both"/>
        <w:outlineLvl w:val="0"/>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3) инсценирование и драматизация;</w:t>
      </w:r>
    </w:p>
    <w:p w:rsidR="00AC718B" w:rsidRPr="00AC718B" w:rsidRDefault="00AC718B" w:rsidP="00AC718B">
      <w:pPr>
        <w:widowControl w:val="0"/>
        <w:autoSpaceDE w:val="0"/>
        <w:autoSpaceDN w:val="0"/>
        <w:adjustRightInd w:val="0"/>
        <w:spacing w:after="0" w:line="240" w:lineRule="auto"/>
        <w:ind w:firstLine="284"/>
        <w:jc w:val="both"/>
        <w:outlineLvl w:val="0"/>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4) устное словесное рисование;</w:t>
      </w:r>
    </w:p>
    <w:p w:rsidR="00AC718B" w:rsidRPr="00AC718B" w:rsidRDefault="00AC718B" w:rsidP="00AC718B">
      <w:pPr>
        <w:widowControl w:val="0"/>
        <w:autoSpaceDE w:val="0"/>
        <w:autoSpaceDN w:val="0"/>
        <w:adjustRightInd w:val="0"/>
        <w:spacing w:after="0" w:line="240" w:lineRule="auto"/>
        <w:ind w:firstLine="284"/>
        <w:jc w:val="both"/>
        <w:outlineLvl w:val="0"/>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5) творческий пересказ текста от лица разных героев-персонажей;</w:t>
      </w:r>
    </w:p>
    <w:p w:rsidR="00AC718B" w:rsidRPr="00AC718B" w:rsidRDefault="00AC718B" w:rsidP="00AC718B">
      <w:pPr>
        <w:widowControl w:val="0"/>
        <w:autoSpaceDE w:val="0"/>
        <w:autoSpaceDN w:val="0"/>
        <w:adjustRightInd w:val="0"/>
        <w:spacing w:after="0" w:line="240" w:lineRule="auto"/>
        <w:ind w:firstLine="284"/>
        <w:jc w:val="both"/>
        <w:outlineLvl w:val="0"/>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6) сочинение по личным впечатлениям (3–4 кл.) и по прочитанному (4 кл.);</w:t>
      </w:r>
    </w:p>
    <w:p w:rsidR="00AC718B" w:rsidRPr="00AC718B" w:rsidRDefault="00AC718B" w:rsidP="00AC718B">
      <w:pPr>
        <w:widowControl w:val="0"/>
        <w:autoSpaceDE w:val="0"/>
        <w:autoSpaceDN w:val="0"/>
        <w:adjustRightInd w:val="0"/>
        <w:spacing w:after="0" w:line="240" w:lineRule="auto"/>
        <w:ind w:firstLine="284"/>
        <w:jc w:val="both"/>
        <w:outlineLvl w:val="0"/>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7) интервью с писателем;</w:t>
      </w:r>
    </w:p>
    <w:p w:rsidR="00AC718B" w:rsidRPr="00AC718B" w:rsidRDefault="00AC718B" w:rsidP="00AC718B">
      <w:pPr>
        <w:widowControl w:val="0"/>
        <w:autoSpaceDE w:val="0"/>
        <w:autoSpaceDN w:val="0"/>
        <w:adjustRightInd w:val="0"/>
        <w:spacing w:after="0" w:line="240" w:lineRule="auto"/>
        <w:ind w:firstLine="284"/>
        <w:jc w:val="both"/>
        <w:outlineLvl w:val="0"/>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8) письмо авторам учебника и др.</w:t>
      </w:r>
    </w:p>
    <w:p w:rsidR="00AC718B" w:rsidRPr="00AC718B" w:rsidRDefault="00AC718B" w:rsidP="00AC718B">
      <w:pPr>
        <w:widowControl w:val="0"/>
        <w:autoSpaceDE w:val="0"/>
        <w:autoSpaceDN w:val="0"/>
        <w:adjustRightInd w:val="0"/>
        <w:spacing w:after="0" w:line="240" w:lineRule="auto"/>
        <w:ind w:firstLine="284"/>
        <w:jc w:val="both"/>
        <w:outlineLvl w:val="0"/>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Математика</w:t>
      </w:r>
    </w:p>
    <w:p w:rsidR="00AC718B" w:rsidRPr="00AC718B" w:rsidRDefault="00AC718B" w:rsidP="00AC718B">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В курсе математики можно выделить  два тесно взаимосвязанных направления развития коммуникативных умений: развитие устной научной речи и развитие комплекса умений, на которых базируется грамотное эффективное взаимодействие. </w:t>
      </w:r>
    </w:p>
    <w:p w:rsidR="00AC718B" w:rsidRPr="00AC718B" w:rsidRDefault="00AC718B" w:rsidP="00AC718B">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1. К первому направлению  можно отнести все задания, сопровождающиеся инструкциями «Расскажи», «Объясни», «Обоснуй свой ответ», и все задания, обозначенные вопросительным знаком на жёлтом поле (основной вопрос урока);</w:t>
      </w:r>
    </w:p>
    <w:p w:rsidR="00AC718B" w:rsidRPr="00AC718B" w:rsidRDefault="00AC718B" w:rsidP="00AC718B">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2. Ко второму направлению  формированию коммуникативных универсальных учеб-ных действий относится система заданий, нацеленных  на организацию общения учеников в паре или группе (все задания, относящиеся к этапу первичного применения знаний; к работе над текстовой задачей, осуществляемой методом мозгового штурма и т.д.)</w:t>
      </w:r>
    </w:p>
    <w:p w:rsidR="00AC718B" w:rsidRPr="00AC718B" w:rsidRDefault="00AC718B" w:rsidP="00AC718B">
      <w:pPr>
        <w:spacing w:after="0" w:line="240" w:lineRule="auto"/>
        <w:ind w:firstLine="284"/>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 xml:space="preserve">   Основой развития коммуникативных умений в данном курсе математики является систематическое использование на уроках трёх видов диалога:</w:t>
      </w:r>
    </w:p>
    <w:p w:rsidR="00AC718B" w:rsidRPr="00AC718B" w:rsidRDefault="00AC718B" w:rsidP="00AC718B">
      <w:pPr>
        <w:spacing w:after="0" w:line="240" w:lineRule="auto"/>
        <w:ind w:firstLine="284"/>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а) диалог в большой группе (учитель – ученики);</w:t>
      </w:r>
    </w:p>
    <w:p w:rsidR="00AC718B" w:rsidRPr="00AC718B" w:rsidRDefault="00AC718B" w:rsidP="00AC718B">
      <w:pPr>
        <w:spacing w:after="0" w:line="240" w:lineRule="auto"/>
        <w:ind w:firstLine="284"/>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б) диалог в небольшой группе (ученик – ученики);</w:t>
      </w:r>
    </w:p>
    <w:p w:rsidR="00AC718B" w:rsidRPr="00AC718B" w:rsidRDefault="00AC718B" w:rsidP="00AC718B">
      <w:pPr>
        <w:spacing w:after="0" w:line="240" w:lineRule="auto"/>
        <w:ind w:firstLine="284"/>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в) диалог в паре (ученик – ученик).</w:t>
      </w:r>
    </w:p>
    <w:p w:rsidR="00AC718B" w:rsidRPr="00AC718B" w:rsidRDefault="00AC718B" w:rsidP="00AC718B">
      <w:pPr>
        <w:widowControl w:val="0"/>
        <w:autoSpaceDE w:val="0"/>
        <w:autoSpaceDN w:val="0"/>
        <w:adjustRightInd w:val="0"/>
        <w:spacing w:after="0" w:line="240" w:lineRule="auto"/>
        <w:ind w:firstLine="284"/>
        <w:jc w:val="both"/>
        <w:outlineLvl w:val="0"/>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Окружающий мир</w:t>
      </w:r>
      <w:r w:rsidRPr="00AC718B">
        <w:rPr>
          <w:rFonts w:ascii="Times New Roman" w:eastAsia="Times New Roman" w:hAnsi="Times New Roman" w:cs="Times New Roman"/>
          <w:color w:val="000000"/>
          <w:sz w:val="23"/>
          <w:szCs w:val="23"/>
          <w:lang w:eastAsia="ru-RU"/>
        </w:rPr>
        <w:t xml:space="preserve"> </w:t>
      </w:r>
    </w:p>
    <w:p w:rsidR="00AC718B" w:rsidRPr="00AC718B" w:rsidRDefault="00AC718B" w:rsidP="00AC718B">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Формированию коммуникативных универсальных учебных действий посвящена система заданий, нацеленная на организацию общения в паре или группе учеников. Такие  задания отмечены в учебниках, которые будут выпущены к началу действия стандарта, специальным значком зелёного цвета .</w:t>
      </w:r>
    </w:p>
    <w:p w:rsidR="00AC718B" w:rsidRPr="00AC718B" w:rsidRDefault="00AC718B" w:rsidP="00AC718B">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Примеры заданий на объяснение окружающего мира (в скобках приведено конкретное умение, на формирование которого, наряду с предметным, нацелено данное задание):</w:t>
      </w:r>
    </w:p>
    <w:p w:rsidR="00AC718B" w:rsidRPr="00AC718B" w:rsidRDefault="00AC718B" w:rsidP="00AC718B">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1) Постройте город из кубиков. А теперь давайте поиграем в водителя и штурмана гоночной машины. Штурман прокладывает маршрут и объясняет водителю, куда он должен ехать. (Совместно договариваться о  правилах общения и поведения в школе и следовать им.)</w:t>
      </w:r>
    </w:p>
    <w:p w:rsidR="00AC718B" w:rsidRPr="00AC718B" w:rsidRDefault="00AC718B" w:rsidP="00AC718B">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lastRenderedPageBreak/>
        <w:t>2 Давайте поиграем! Пусть один из вас будет роботом, а другой – изобретателем. Проводим испытания: робот ищет спрятанный предмет. Испытатель подаёт ему команды – слова, обозначающие направления. (Совместно договариваться о  правилах общения и поведения в школе и следовать им.)</w:t>
      </w:r>
    </w:p>
    <w:p w:rsidR="00AC718B" w:rsidRPr="00AC718B" w:rsidRDefault="00AC718B" w:rsidP="00AC718B">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3) Учебник 2 класса учит школьников открывать знания в процессе диалога с учителем. Для этой цели в каждой теме важнейший материал организован в виде диалога. Ученики слушают конкретный вопрос по рисунку, пытаются ответить на него и сравнивают свой ответ с</w:t>
      </w:r>
      <w:r w:rsidRPr="00AC718B">
        <w:rPr>
          <w:rFonts w:ascii="Times New Roman" w:eastAsia="Times New Roman" w:hAnsi="Times New Roman" w:cs="Times New Roman"/>
          <w:color w:val="000000"/>
          <w:sz w:val="23"/>
          <w:szCs w:val="23"/>
          <w:lang w:val="en-US" w:eastAsia="ru-RU"/>
        </w:rPr>
        <w:t> </w:t>
      </w:r>
      <w:r w:rsidRPr="00AC718B">
        <w:rPr>
          <w:rFonts w:ascii="Times New Roman" w:eastAsia="Times New Roman" w:hAnsi="Times New Roman" w:cs="Times New Roman"/>
          <w:color w:val="000000"/>
          <w:sz w:val="23"/>
          <w:szCs w:val="23"/>
          <w:lang w:eastAsia="ru-RU"/>
        </w:rPr>
        <w:t xml:space="preserve"> более общим ответом учебника. (Оформлять свои мысли в устной и письменной речи с учётом своих учебных и жизненных речевых ситуаций, высказывать свою точку зрения и пытаться её обосновать, приводя аргументы.)</w:t>
      </w:r>
    </w:p>
    <w:p w:rsidR="00AC718B" w:rsidRPr="00AC718B" w:rsidRDefault="00AC718B" w:rsidP="00AC718B">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Приведём пример текста для организации диалога</w:t>
      </w:r>
    </w:p>
    <w:p w:rsidR="00AC718B" w:rsidRPr="00AC718B" w:rsidRDefault="00AC718B" w:rsidP="00AC718B">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Вопрос: Можно ли дойти до горизонта? </w:t>
      </w:r>
    </w:p>
    <w:p w:rsidR="00AC718B" w:rsidRPr="00AC718B" w:rsidRDefault="00AC718B" w:rsidP="00AC718B">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Ответ: Дойти до горизонта нельзя: он всё время «убегает» от нас. Он даже не становится ближе, сколько бы мы ни шли. Значит, горизонт – это не край земли, а воображаемая линия. Земля за ней продолжается. </w:t>
      </w:r>
    </w:p>
    <w:p w:rsidR="00AC718B" w:rsidRPr="00AC718B" w:rsidRDefault="00AC718B" w:rsidP="00AC718B">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Вопрос: Посмотри на мячик: ты видишь его «край». Переместится ли «край» мячика, если сделать шаг в сторону? </w:t>
      </w:r>
    </w:p>
    <w:p w:rsidR="00AC718B" w:rsidRPr="00AC718B" w:rsidRDefault="00AC718B" w:rsidP="00AC718B">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Ответ: Именно так должно быть и на земле, если мы идём по поверхности шара. Глядя на Луну – шарообразное небесное тело – люди стали догадываться, что и Земля имеет форму шара. Со временем этому нашлись доказательства.</w:t>
      </w:r>
    </w:p>
    <w:p w:rsidR="00AC718B" w:rsidRPr="00AC718B" w:rsidRDefault="00AC718B" w:rsidP="00AC718B">
      <w:pPr>
        <w:widowControl w:val="0"/>
        <w:autoSpaceDE w:val="0"/>
        <w:autoSpaceDN w:val="0"/>
        <w:adjustRightInd w:val="0"/>
        <w:spacing w:after="0" w:line="240" w:lineRule="auto"/>
        <w:rPr>
          <w:rFonts w:ascii="Times New Roman" w:eastAsia="@Arial Unicode MS"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bCs/>
          <w:color w:val="000000"/>
          <w:sz w:val="23"/>
          <w:szCs w:val="23"/>
          <w:lang w:eastAsia="ru-RU"/>
        </w:rPr>
      </w:pPr>
      <w:r w:rsidRPr="00AC718B">
        <w:rPr>
          <w:rFonts w:ascii="Times New Roman" w:eastAsia="@Arial Unicode MS" w:hAnsi="Times New Roman" w:cs="Times New Roman"/>
          <w:b/>
          <w:color w:val="000000"/>
          <w:sz w:val="23"/>
          <w:szCs w:val="23"/>
          <w:lang w:eastAsia="ru-RU"/>
        </w:rPr>
        <w:t>Формирование УУД  через реализацию УМК «Школа России»</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Потенциал учебно-методического комплекса «Школа России» для формирования универсальных учебных действий:</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Овладение универсальными учебными действиями, в конечном счете, ведет к формированию способности самостоятельно успешно усваивать новые знания, умения и компетенции, включая самостоятельную организацию процесса усвоения, т. е. умения учиться.</w:t>
      </w:r>
    </w:p>
    <w:p w:rsidR="00AC718B" w:rsidRPr="00AC718B" w:rsidRDefault="00AC718B" w:rsidP="00AC718B">
      <w:pPr>
        <w:widowControl w:val="0"/>
        <w:autoSpaceDE w:val="0"/>
        <w:autoSpaceDN w:val="0"/>
        <w:adjustRightInd w:val="0"/>
        <w:spacing w:after="0" w:line="240" w:lineRule="auto"/>
        <w:ind w:firstLine="540"/>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Личностные результаты </w:t>
      </w:r>
      <w:r w:rsidRPr="00AC718B">
        <w:rPr>
          <w:rFonts w:ascii="Times New Roman" w:eastAsia="Times New Roman" w:hAnsi="Times New Roman" w:cs="Times New Roman"/>
          <w:color w:val="000000"/>
          <w:sz w:val="23"/>
          <w:szCs w:val="23"/>
          <w:lang w:eastAsia="ru-RU"/>
        </w:rPr>
        <w:t>освоения основной образовательной программ начального общего образования должны отражать:</w:t>
      </w:r>
    </w:p>
    <w:p w:rsidR="00AC718B" w:rsidRPr="00AC718B" w:rsidRDefault="00AC718B" w:rsidP="00AC718B">
      <w:pPr>
        <w:widowControl w:val="0"/>
        <w:autoSpaceDE w:val="0"/>
        <w:autoSpaceDN w:val="0"/>
        <w:adjustRightInd w:val="0"/>
        <w:spacing w:after="0" w:line="240" w:lineRule="auto"/>
        <w:ind w:firstLine="142"/>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w:t>
      </w:r>
    </w:p>
    <w:p w:rsidR="00AC718B" w:rsidRPr="00AC718B" w:rsidRDefault="00AC718B" w:rsidP="00AC718B">
      <w:pPr>
        <w:widowControl w:val="0"/>
        <w:autoSpaceDE w:val="0"/>
        <w:autoSpaceDN w:val="0"/>
        <w:adjustRightInd w:val="0"/>
        <w:spacing w:after="0" w:line="240" w:lineRule="auto"/>
        <w:ind w:firstLine="142"/>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AC718B" w:rsidRPr="00AC718B" w:rsidRDefault="00AC718B" w:rsidP="00AC718B">
      <w:pPr>
        <w:widowControl w:val="0"/>
        <w:autoSpaceDE w:val="0"/>
        <w:autoSpaceDN w:val="0"/>
        <w:adjustRightInd w:val="0"/>
        <w:spacing w:after="0" w:line="240" w:lineRule="auto"/>
        <w:ind w:firstLine="142"/>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3) Формирование уважительного отношения к иному мнению, истории и культуре других народов.</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 xml:space="preserve">С этой целью в учебниках предлагаются специальные разделы: Природа России, Страницы истории Отечества, Родной край - часть большой страны, Современная Россия, Жизнь города и села и др. (курс Окружающий мир); Устное народное творчество, Люблю природу русскую, Поэтическая тетрадь, Природа и мы, Из русской классической литературы, Литература зарубежных стран и др. (курс Литературное чтение), а также тексты и задания о нашей многонациональной стране, о традициях и обычаях ее народов и народов мира, о многообразии природы и необходимости бережного к ней отношения. </w:t>
      </w:r>
    </w:p>
    <w:p w:rsidR="00AC718B" w:rsidRPr="00AC718B" w:rsidRDefault="00AC718B" w:rsidP="00AC718B">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4)</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Calibri" w:hAnsi="Times New Roman" w:cs="Times New Roman"/>
          <w:color w:val="000000"/>
          <w:sz w:val="23"/>
          <w:szCs w:val="23"/>
          <w:lang w:eastAsia="ru-RU"/>
        </w:rPr>
        <w:t>Ов</w:t>
      </w:r>
      <w:r w:rsidRPr="00AC718B">
        <w:rPr>
          <w:rFonts w:ascii="Times New Roman" w:eastAsia="Times New Roman" w:hAnsi="Times New Roman" w:cs="Times New Roman"/>
          <w:color w:val="000000"/>
          <w:sz w:val="23"/>
          <w:szCs w:val="23"/>
          <w:lang w:eastAsia="ru-RU"/>
        </w:rPr>
        <w:t xml:space="preserve">ладение   начальными   навыками </w:t>
      </w:r>
      <w:r w:rsidRPr="00AC718B">
        <w:rPr>
          <w:rFonts w:ascii="Times New Roman" w:eastAsia="Calibri" w:hAnsi="Times New Roman" w:cs="Times New Roman"/>
          <w:color w:val="000000"/>
          <w:sz w:val="23"/>
          <w:szCs w:val="23"/>
          <w:lang w:eastAsia="ru-RU"/>
        </w:rPr>
        <w:t>изменяющемся и развивающемся мире.</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Реализации указанного результата способствуют задания, тексты, проекты, практические работы, направленные на осмысление норм и правил поведения в жизни (на это работает, практически, весь курс предмета Окружающий мир), норм и правил русского языка, правильного произношения, использования слов в речи и т.п. - курс Литературного чтения, а также курсы ИЗО, Музыки, которые знакомят ребенка с миром литературы, искусства, музыки, с миром прекрасного. Знакомство с произведениями, обычаями, традициями, праздниками народов России и мира способствую формированию толерантности юных граждан нашей страны и мира.</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Принятие и освоение социальной роли обучающегося, развитие мотивов учебной деятельности и формирование личностного смысла учения.</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Развитие самостоятельности и личной ответственности за свои поступки, в том числе в информационной деятельности.</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Учитывая психологические и возрастные особенности младших школьников, в учебниках представлены разнообразные по форме и содержанию упражнения, задачи и задания, которые сопровождаются красочными иллюстрациями, играми, задачами на смекалку, ребусами, загадками,    способствующими    повышению    мотивации    обучающихся.</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 xml:space="preserve">Обращаем внимание на тематику разделов курса Литературное чтение в 1 классе: Жили-были буквы, Сказки, загадки, небылицы, И в шутку и всерьез, Я и мои друзья, О братьях наших меньших. Многие из этих рубрик имеют свое развитие в последующих классах. Включение в учебники </w:t>
      </w:r>
      <w:r w:rsidRPr="00AC718B">
        <w:rPr>
          <w:rFonts w:ascii="Times New Roman" w:eastAsia="Calibri" w:hAnsi="Times New Roman" w:cs="Times New Roman"/>
          <w:color w:val="000000"/>
          <w:sz w:val="23"/>
          <w:szCs w:val="23"/>
          <w:lang w:eastAsia="ru-RU"/>
        </w:rPr>
        <w:lastRenderedPageBreak/>
        <w:t>различных обучающих игр, особенно важно в 1 классе, когда у детей младшего школьного возраста происходит переход от игровой деятельности, основной в этом возрасте, к учебной. Например, в 1 части учебника математики для 1кл. дается 7 игр (стр. 35, 45, 65, 68, 70, 93, 95).</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Например, рубрики учебника: Разноцветные страницы, Из старинных книг, Задавайте вопросы и др., а также разнообразие песенок, потешек, загадок курса Литературное чтение и мотивационная направленность упражнений, заданий, вопросов в курсе русского языка поможет учащимся легче и быстрее усвоить изучаемый материал.</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Хорошо известно, что младшие школьники и, особенно первоклассники, очень любят задавать вопросы и это ценное для дальнейшего обучения качество необходимо поддерживать. Разделы курса Окружающий мир (1 класс): Что и кто? Как, откуда и куда? Где и когда? Почему и зачем? -</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Calibri" w:hAnsi="Times New Roman" w:cs="Times New Roman"/>
          <w:color w:val="000000"/>
          <w:sz w:val="23"/>
          <w:szCs w:val="23"/>
          <w:lang w:eastAsia="ru-RU"/>
        </w:rPr>
        <w:t>способствуют мотивации школьников и укрепляют ее. 7)</w:t>
      </w:r>
      <w:r w:rsidRPr="00AC718B">
        <w:rPr>
          <w:rFonts w:ascii="Times New Roman" w:eastAsia="Calibri" w:hAnsi="Times New Roman" w:cs="Times New Roman"/>
          <w:color w:val="000000"/>
          <w:sz w:val="23"/>
          <w:szCs w:val="23"/>
          <w:lang w:eastAsia="ru-RU"/>
        </w:rPr>
        <w:tab/>
        <w:t>Формирование эстетических потребностей, ценностей и чувств.</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8)Развитие этических чувст</w:t>
      </w:r>
      <w:r w:rsidRPr="00AC718B">
        <w:rPr>
          <w:rFonts w:ascii="Times New Roman" w:eastAsia="Times New Roman" w:hAnsi="Times New Roman" w:cs="Times New Roman"/>
          <w:color w:val="000000"/>
          <w:sz w:val="23"/>
          <w:szCs w:val="23"/>
          <w:lang w:eastAsia="ru-RU"/>
        </w:rPr>
        <w:t>в, доброжелательности и эмоцио</w:t>
      </w:r>
      <w:r w:rsidRPr="00AC718B">
        <w:rPr>
          <w:rFonts w:ascii="Times New Roman" w:eastAsia="Calibri" w:hAnsi="Times New Roman" w:cs="Times New Roman"/>
          <w:color w:val="000000"/>
          <w:sz w:val="23"/>
          <w:szCs w:val="23"/>
          <w:lang w:eastAsia="ru-RU"/>
        </w:rPr>
        <w:t>нально-нравственной отзывчив</w:t>
      </w:r>
      <w:r w:rsidRPr="00AC718B">
        <w:rPr>
          <w:rFonts w:ascii="Times New Roman" w:eastAsia="Times New Roman" w:hAnsi="Times New Roman" w:cs="Times New Roman"/>
          <w:color w:val="000000"/>
          <w:sz w:val="23"/>
          <w:szCs w:val="23"/>
          <w:lang w:eastAsia="ru-RU"/>
        </w:rPr>
        <w:t xml:space="preserve">ости, понимания и сопереживания </w:t>
      </w:r>
      <w:r w:rsidRPr="00AC718B">
        <w:rPr>
          <w:rFonts w:ascii="Times New Roman" w:eastAsia="Calibri" w:hAnsi="Times New Roman" w:cs="Times New Roman"/>
          <w:color w:val="000000"/>
          <w:sz w:val="23"/>
          <w:szCs w:val="23"/>
          <w:lang w:eastAsia="ru-RU"/>
        </w:rPr>
        <w:t>чувствам других людей.</w:t>
      </w:r>
    </w:p>
    <w:p w:rsidR="00AC718B" w:rsidRPr="00AC718B" w:rsidRDefault="00AC718B" w:rsidP="00AC718B">
      <w:pPr>
        <w:widowControl w:val="0"/>
        <w:autoSpaceDE w:val="0"/>
        <w:autoSpaceDN w:val="0"/>
        <w:adjustRightInd w:val="0"/>
        <w:spacing w:after="0" w:line="240" w:lineRule="auto"/>
        <w:ind w:firstLine="540"/>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9)Развитие навыков сотрудничества со взрослыми и сверстниками</w:t>
      </w:r>
      <w:r w:rsidRPr="00AC718B">
        <w:rPr>
          <w:rFonts w:ascii="Times New Roman" w:eastAsia="Calibri" w:hAnsi="Times New Roman" w:cs="Times New Roman"/>
          <w:color w:val="000000"/>
          <w:sz w:val="23"/>
          <w:szCs w:val="23"/>
          <w:lang w:eastAsia="ru-RU"/>
        </w:rPr>
        <w:br/>
        <w:t>в разных социальных ситуациях, умения не создавать конфликтов и</w:t>
      </w:r>
      <w:r w:rsidRPr="00AC718B">
        <w:rPr>
          <w:rFonts w:ascii="Times New Roman" w:eastAsia="Calibri" w:hAnsi="Times New Roman" w:cs="Times New Roman"/>
          <w:color w:val="000000"/>
          <w:sz w:val="23"/>
          <w:szCs w:val="23"/>
          <w:lang w:eastAsia="ru-RU"/>
        </w:rPr>
        <w:br/>
        <w:t>находить выходы из спорных ситуаций.</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 xml:space="preserve">Особую роль при формировании личностных УУД играет предмет «Литературное чтение», его особое значение связано с формированием морально-ценностной позиции учащихся. «Воспитательное значение произведений искусства заключается в том, что они дают возможность войти «внутрь» жизни, пережить кусок жизни, отраженный в свете определенного мировоззрения. </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Формированию указанных личностных качеств и чувств способствует содержание, например, таких разделов: Я и мои друзья, О братьях наших меньших, Писатели детям, Люби живое, Родина - в курсе Литературное чтение; Общение, Эта удивительная природа, Мы и наше здоровье, Путешествие по городам и странам, Страницы всемирной истории - в курсе Окружающий мир. В учебниках УМК «Школа России» содержится достаточное количество текстов, направленных на воспитание человека, способного думать о чувствах близких ему людей и сопереживать им, соблюдать общепринятые этические нормы. Этому способствуют даже названия текстов произведений: «Помощник» М. Пляцковский, «Что хорошо и что дурно?» и «Худо тому, кто добра не делает» К. Ушинский, «Лучший друг» Ю. Ермолаев, «Подарок» Е. Благинина, «Совет» Р. Сеф, «Моя родня» Я. Аким, «Про дружбу» Ю. Энтин, «Никого не обижай» В. Лунин и многие другие (Литературное чтение - 1 кл. ч.2).</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У детей этого возраста слабо развиты навыки общения в коллективе, они ещё не умеют подчиняться правилам поведения в группе. Поэтому в учебники включены задания, которые эффективнее выполнять в паре или в группе. Такие задания учат детей общаться и сотрудничать, соблюдать правила, находить компромиссы и оставаться друзьями.</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Материалы УМК предоставляют возможность обсуждать с детьми проблемы, связанные с безопасностью и здоровьем, активным отдыхом. Например, в курсе Окружающий мир разделы: Здоровье и безопасность, Путешествия, Как устроен мир, Мы и наше здоровье, Наша безопасность, Чему учит экономика и др.. Формированию бережного отношения к материальным и духовным ценностям России и мира способствуют разделы, темы учебников, художественные тексты, иллюстративный и фотоматериал с вопросами для последующего обсуждения, проектные задания.</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Предполагается, что в </w:t>
      </w:r>
      <w:r w:rsidRPr="00AC718B">
        <w:rPr>
          <w:rFonts w:ascii="Times New Roman" w:eastAsia="Times New Roman" w:hAnsi="Times New Roman" w:cs="Times New Roman"/>
          <w:b/>
          <w:color w:val="000000"/>
          <w:sz w:val="23"/>
          <w:szCs w:val="23"/>
          <w:lang w:eastAsia="ru-RU"/>
        </w:rPr>
        <w:t>результате формирования</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color w:val="000000"/>
          <w:sz w:val="23"/>
          <w:szCs w:val="23"/>
          <w:lang w:eastAsia="ru-RU"/>
        </w:rPr>
        <w:t>личностных УУД</w:t>
      </w:r>
      <w:r w:rsidRPr="00AC718B">
        <w:rPr>
          <w:rFonts w:ascii="Times New Roman" w:eastAsia="Times New Roman" w:hAnsi="Times New Roman" w:cs="Times New Roman"/>
          <w:color w:val="000000"/>
          <w:sz w:val="23"/>
          <w:szCs w:val="23"/>
          <w:lang w:eastAsia="ru-RU"/>
        </w:rPr>
        <w:t xml:space="preserve"> к окончанию начальной школы у ребенка будут </w:t>
      </w:r>
      <w:r w:rsidRPr="00AC718B">
        <w:rPr>
          <w:rFonts w:ascii="Times New Roman" w:eastAsia="Times New Roman" w:hAnsi="Times New Roman" w:cs="Times New Roman"/>
          <w:b/>
          <w:color w:val="000000"/>
          <w:sz w:val="23"/>
          <w:szCs w:val="23"/>
          <w:lang w:eastAsia="ru-RU"/>
        </w:rPr>
        <w:t>сформированы:</w:t>
      </w:r>
    </w:p>
    <w:p w:rsidR="00AC718B" w:rsidRPr="00AC718B" w:rsidRDefault="00AC718B" w:rsidP="00AC718B">
      <w:pPr>
        <w:widowControl w:val="0"/>
        <w:numPr>
          <w:ilvl w:val="0"/>
          <w:numId w:val="129"/>
        </w:numPr>
        <w:autoSpaceDE w:val="0"/>
        <w:autoSpaceDN w:val="0"/>
        <w:adjustRightInd w:val="0"/>
        <w:spacing w:after="0" w:line="240" w:lineRule="auto"/>
        <w:ind w:left="284" w:hanging="284"/>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внутренняя позиция школьника на уровне положительного отношения к школе;</w:t>
      </w:r>
    </w:p>
    <w:p w:rsidR="00AC718B" w:rsidRPr="00AC718B" w:rsidRDefault="00AC718B" w:rsidP="00AC718B">
      <w:pPr>
        <w:widowControl w:val="0"/>
        <w:numPr>
          <w:ilvl w:val="0"/>
          <w:numId w:val="129"/>
        </w:numPr>
        <w:autoSpaceDE w:val="0"/>
        <w:autoSpaceDN w:val="0"/>
        <w:adjustRightInd w:val="0"/>
        <w:spacing w:after="0" w:line="240" w:lineRule="auto"/>
        <w:ind w:left="284" w:hanging="284"/>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формирование широкой мотивационной основы учебной деятельности, включающей социальные, учебно-познавательные и внешние внутренние мотивы;</w:t>
      </w:r>
    </w:p>
    <w:p w:rsidR="00AC718B" w:rsidRPr="00AC718B" w:rsidRDefault="00AC718B" w:rsidP="00AC718B">
      <w:pPr>
        <w:widowControl w:val="0"/>
        <w:numPr>
          <w:ilvl w:val="0"/>
          <w:numId w:val="129"/>
        </w:numPr>
        <w:autoSpaceDE w:val="0"/>
        <w:autoSpaceDN w:val="0"/>
        <w:adjustRightInd w:val="0"/>
        <w:spacing w:after="0" w:line="240" w:lineRule="auto"/>
        <w:ind w:left="284" w:hanging="284"/>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ориентация на понимание причин успеха и неудачи в учебной деятельности;</w:t>
      </w:r>
    </w:p>
    <w:p w:rsidR="00AC718B" w:rsidRPr="00AC718B" w:rsidRDefault="00AC718B" w:rsidP="00AC718B">
      <w:pPr>
        <w:widowControl w:val="0"/>
        <w:numPr>
          <w:ilvl w:val="0"/>
          <w:numId w:val="129"/>
        </w:numPr>
        <w:autoSpaceDE w:val="0"/>
        <w:autoSpaceDN w:val="0"/>
        <w:adjustRightInd w:val="0"/>
        <w:spacing w:after="0" w:line="240" w:lineRule="auto"/>
        <w:ind w:left="284" w:hanging="284"/>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интерес к новому учебному материалу и способам решения новой частной</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Calibri" w:hAnsi="Times New Roman" w:cs="Times New Roman"/>
          <w:color w:val="000000"/>
          <w:sz w:val="23"/>
          <w:szCs w:val="23"/>
          <w:lang w:eastAsia="ru-RU"/>
        </w:rPr>
        <w:t>задачи;</w:t>
      </w:r>
    </w:p>
    <w:p w:rsidR="00AC718B" w:rsidRPr="00AC718B" w:rsidRDefault="00AC718B" w:rsidP="00AC718B">
      <w:pPr>
        <w:widowControl w:val="0"/>
        <w:numPr>
          <w:ilvl w:val="0"/>
          <w:numId w:val="129"/>
        </w:numPr>
        <w:autoSpaceDE w:val="0"/>
        <w:autoSpaceDN w:val="0"/>
        <w:adjustRightInd w:val="0"/>
        <w:spacing w:after="0" w:line="240" w:lineRule="auto"/>
        <w:ind w:left="284" w:hanging="284"/>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способность к самооценке на основе критерия успешности учебной деятельности;</w:t>
      </w:r>
    </w:p>
    <w:p w:rsidR="00AC718B" w:rsidRPr="00AC718B" w:rsidRDefault="00AC718B" w:rsidP="00AC718B">
      <w:pPr>
        <w:widowControl w:val="0"/>
        <w:numPr>
          <w:ilvl w:val="0"/>
          <w:numId w:val="129"/>
        </w:numPr>
        <w:autoSpaceDE w:val="0"/>
        <w:autoSpaceDN w:val="0"/>
        <w:adjustRightInd w:val="0"/>
        <w:spacing w:after="0" w:line="240" w:lineRule="auto"/>
        <w:ind w:left="284" w:hanging="284"/>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формирование основ гражданской идентичности личности в форме осознания «Я» как гражданина России, чувства сопричастности и гордости за свою Родину, общества; осознание своей этнической принадлежности;</w:t>
      </w:r>
    </w:p>
    <w:p w:rsidR="00AC718B" w:rsidRPr="00AC718B" w:rsidRDefault="00AC718B" w:rsidP="00AC718B">
      <w:pPr>
        <w:widowControl w:val="0"/>
        <w:numPr>
          <w:ilvl w:val="0"/>
          <w:numId w:val="129"/>
        </w:numPr>
        <w:autoSpaceDE w:val="0"/>
        <w:autoSpaceDN w:val="0"/>
        <w:adjustRightInd w:val="0"/>
        <w:spacing w:after="0" w:line="240" w:lineRule="auto"/>
        <w:ind w:left="284" w:hanging="284"/>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 xml:space="preserve">ориентация в нравственном содержании и смысле поступков, как собственных, так и окружающих </w:t>
      </w:r>
      <w:r w:rsidRPr="00AC718B">
        <w:rPr>
          <w:rFonts w:ascii="Times New Roman" w:eastAsia="Calibri" w:hAnsi="Times New Roman" w:cs="Times New Roman"/>
          <w:color w:val="000000"/>
          <w:sz w:val="23"/>
          <w:szCs w:val="23"/>
          <w:lang w:eastAsia="ru-RU"/>
        </w:rPr>
        <w:lastRenderedPageBreak/>
        <w:t>людей;</w:t>
      </w:r>
    </w:p>
    <w:p w:rsidR="00AC718B" w:rsidRPr="00AC718B" w:rsidRDefault="00AC718B" w:rsidP="00AC718B">
      <w:pPr>
        <w:widowControl w:val="0"/>
        <w:numPr>
          <w:ilvl w:val="0"/>
          <w:numId w:val="129"/>
        </w:numPr>
        <w:autoSpaceDE w:val="0"/>
        <w:autoSpaceDN w:val="0"/>
        <w:adjustRightInd w:val="0"/>
        <w:spacing w:after="0" w:line="240" w:lineRule="auto"/>
        <w:ind w:left="284" w:hanging="284"/>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развитие этических чувств - стыда, вины, совести - как регуляторов морального поведения;</w:t>
      </w:r>
    </w:p>
    <w:p w:rsidR="00AC718B" w:rsidRPr="00AC718B" w:rsidRDefault="00AC718B" w:rsidP="00AC718B">
      <w:pPr>
        <w:widowControl w:val="0"/>
        <w:numPr>
          <w:ilvl w:val="0"/>
          <w:numId w:val="129"/>
        </w:numPr>
        <w:autoSpaceDE w:val="0"/>
        <w:autoSpaceDN w:val="0"/>
        <w:adjustRightInd w:val="0"/>
        <w:spacing w:after="0" w:line="240" w:lineRule="auto"/>
        <w:ind w:left="284" w:hanging="284"/>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знание основных моральных норм и ориентация на их выполнение, дифференциация внутренних моральных и общественных (конвенцио</w:t>
      </w:r>
      <w:r w:rsidRPr="00AC718B">
        <w:rPr>
          <w:rFonts w:ascii="Times New Roman" w:eastAsia="Calibri" w:hAnsi="Times New Roman" w:cs="Times New Roman"/>
          <w:color w:val="000000"/>
          <w:sz w:val="23"/>
          <w:szCs w:val="23"/>
          <w:lang w:eastAsia="ru-RU"/>
        </w:rPr>
        <w:softHyphen/>
        <w:t>нальных) норм;</w:t>
      </w:r>
    </w:p>
    <w:p w:rsidR="00AC718B" w:rsidRPr="00AC718B" w:rsidRDefault="00AC718B" w:rsidP="00AC718B">
      <w:pPr>
        <w:widowControl w:val="0"/>
        <w:numPr>
          <w:ilvl w:val="0"/>
          <w:numId w:val="129"/>
        </w:numPr>
        <w:autoSpaceDE w:val="0"/>
        <w:autoSpaceDN w:val="0"/>
        <w:adjustRightInd w:val="0"/>
        <w:spacing w:after="0" w:line="240" w:lineRule="auto"/>
        <w:ind w:left="284" w:hanging="284"/>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установка на здоровый образ жизни;</w:t>
      </w:r>
    </w:p>
    <w:p w:rsidR="00AC718B" w:rsidRPr="00AC718B" w:rsidRDefault="00AC718B" w:rsidP="00AC718B">
      <w:pPr>
        <w:widowControl w:val="0"/>
        <w:numPr>
          <w:ilvl w:val="0"/>
          <w:numId w:val="129"/>
        </w:numPr>
        <w:autoSpaceDE w:val="0"/>
        <w:autoSpaceDN w:val="0"/>
        <w:adjustRightInd w:val="0"/>
        <w:spacing w:after="0" w:line="240" w:lineRule="auto"/>
        <w:ind w:left="284" w:hanging="284"/>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чувство прекрасного и эстетические чувства на основе знакомства с мировой и отечественной художественной культурой;</w:t>
      </w:r>
    </w:p>
    <w:p w:rsidR="00AC718B" w:rsidRPr="00AC718B" w:rsidRDefault="00AC718B" w:rsidP="00AC718B">
      <w:pPr>
        <w:widowControl w:val="0"/>
        <w:numPr>
          <w:ilvl w:val="0"/>
          <w:numId w:val="129"/>
        </w:numPr>
        <w:autoSpaceDE w:val="0"/>
        <w:autoSpaceDN w:val="0"/>
        <w:adjustRightInd w:val="0"/>
        <w:spacing w:after="0" w:line="240" w:lineRule="auto"/>
        <w:ind w:left="284" w:hanging="284"/>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эмпатия как понимание и сопереживание чувствам других людей.</w:t>
      </w:r>
    </w:p>
    <w:p w:rsidR="00AC718B" w:rsidRPr="00AC718B" w:rsidRDefault="00AC718B" w:rsidP="00AC718B">
      <w:pPr>
        <w:widowControl w:val="0"/>
        <w:autoSpaceDE w:val="0"/>
        <w:autoSpaceDN w:val="0"/>
        <w:adjustRightInd w:val="0"/>
        <w:spacing w:after="0" w:line="240" w:lineRule="auto"/>
        <w:ind w:firstLine="540"/>
        <w:jc w:val="center"/>
        <w:rPr>
          <w:rFonts w:ascii="Times New Roman" w:eastAsia="Calibri" w:hAnsi="Times New Roman" w:cs="Times New Roman"/>
          <w:b/>
          <w:color w:val="000000"/>
          <w:sz w:val="23"/>
          <w:szCs w:val="23"/>
          <w:lang w:eastAsia="ru-RU"/>
        </w:rPr>
      </w:pPr>
      <w:r w:rsidRPr="00AC718B">
        <w:rPr>
          <w:rFonts w:ascii="Times New Roman" w:eastAsia="Calibri" w:hAnsi="Times New Roman" w:cs="Times New Roman"/>
          <w:b/>
          <w:color w:val="000000"/>
          <w:sz w:val="23"/>
          <w:szCs w:val="23"/>
          <w:lang w:eastAsia="ru-RU"/>
        </w:rPr>
        <w:t>Регулятивные универсальные учебные действия.</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К регулятивным УУД относятся: целеполагание, планирование, прогнозирование, контроль, коррекция, оценка и что очень важно, волевая саморегуляция.</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Рассмотрим возможности формирования регулятивных УУД на примере решения задач. При всем многообразии подходов, можно выделить следующие общие компоненты, способствующие формированию УУД:</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Анализ текста задачи (семантический, логический, математический) является центральным компонентом приема решения задач (например, Математика 1 кл. ч.1 стр.14).</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Перевод текста на язык математики с помощью вербальных и невербальных средств (например, Математика 1 кл. ч.1 стр.15). В результате анализа задачи текст выступает как совокупность определенных смысловых единиц. Однако, текстовая форма выражения этих величин часто включает несущественную для решения задач информацию. Чтобы можно было работать только с существенными смысловыми единицами, текст задачи записывается кратко с использованием условной символики. После того как данные задачи специально вычленены в краткую запись, следует перейти к анализу отношений и связей между этими данными. Для этого осуществляется перевод текста на язык графических моделей, понимаемый как представление текста с помощью невербальных средств — моделей различного вида: чертежа, схемы, графика, таблицы, символического рисунка, формулы, уравнений и др. Перевод текста в форму модели позволяет обнаружить в нем свойства и отношения, которые часто с трудом выявляются при чтении текста (например, Математика 1 кл. ч.1 стр.37-50 и т.п.)</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Установление отношений между данными и вопросом (например, Математика 1 кл. ч.1 стр.18, 27, 45). На основе анализа условия и вопроса задачи определяется способ ее решения (вычислить, построить, доказать), выстраивается последовательность конкретных действий. При этом устанавливается достаточность, недостаточность или избыточность данных.</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Составление плана решения задачи. На основании выявленных отношений между величинами объектов выстраивается последовательность действий — план решения. Особое значение имеет составление плана решения для сложных, составных задач (например, Математика 1 кл. ч.1 стр. 80 и далее).</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Осуществление плана решения (например, Математика 1 кл. ч.2 стр.56 (з.1), стр. 57 (з.1).</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Проверка и оценка решения задачи. Проверка проводится с точки зрения адекватности плана решения, способа решения (рациональность способа), ведущего к результату. Одним из вариантов проверки правильности решения, особенно в начальной школе, является способ составления и решения задачи, обратной данной. Таких заданий и задач в учебниках Математики УМК «Школа России» вполне достаточно.</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Общий прием решения задач должен быть предметом специального усвоения с последовательной отработкой каждого из составляющих его компонентов. Овладение этим приемом позволит учащимся самостоятельно анализировать и решать различные типы задач.</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Описанный обобщенный прием решения задач применительно к математике в своей общей структуре может быть перенесен на любой учебный предмет. По отношению к предметам естественного цикла содержание приема не требует существенных изменений — различия будут касаться специфического предметного языка описания элементов задачи, их структуры и способов знаково-символического представления отношений между ними.</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Предполагается, что </w:t>
      </w:r>
      <w:r w:rsidRPr="00AC718B">
        <w:rPr>
          <w:rFonts w:ascii="Times New Roman" w:eastAsia="Times New Roman" w:hAnsi="Times New Roman" w:cs="Times New Roman"/>
          <w:b/>
          <w:color w:val="000000"/>
          <w:sz w:val="23"/>
          <w:szCs w:val="23"/>
          <w:lang w:eastAsia="ru-RU"/>
        </w:rPr>
        <w:t>результатом</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color w:val="000000"/>
          <w:sz w:val="23"/>
          <w:szCs w:val="23"/>
          <w:lang w:eastAsia="ru-RU"/>
        </w:rPr>
        <w:t>формирования регулятивных универсальных учебных действий</w:t>
      </w:r>
      <w:r w:rsidRPr="00AC718B">
        <w:rPr>
          <w:rFonts w:ascii="Times New Roman" w:eastAsia="Times New Roman" w:hAnsi="Times New Roman" w:cs="Times New Roman"/>
          <w:color w:val="000000"/>
          <w:sz w:val="23"/>
          <w:szCs w:val="23"/>
          <w:lang w:eastAsia="ru-RU"/>
        </w:rPr>
        <w:t xml:space="preserve"> будут являться умения:</w:t>
      </w:r>
    </w:p>
    <w:p w:rsidR="00AC718B" w:rsidRPr="00AC718B" w:rsidRDefault="00AC718B" w:rsidP="00AC718B">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Calibri" w:hAnsi="Times New Roman" w:cs="Times New Roman"/>
          <w:color w:val="000000"/>
          <w:sz w:val="23"/>
          <w:szCs w:val="23"/>
          <w:lang w:eastAsia="ru-RU"/>
        </w:rPr>
        <w:t>понимать, принимать и сохранять учебную задачу,</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Calibri" w:hAnsi="Times New Roman" w:cs="Times New Roman"/>
          <w:color w:val="000000"/>
          <w:sz w:val="23"/>
          <w:szCs w:val="23"/>
          <w:lang w:eastAsia="ru-RU"/>
        </w:rPr>
        <w:t>ставить цели, позволяющие решать учебные задачи;</w:t>
      </w:r>
    </w:p>
    <w:p w:rsidR="00AC718B" w:rsidRPr="00AC718B" w:rsidRDefault="00AC718B" w:rsidP="00AC718B">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Calibri" w:hAnsi="Times New Roman" w:cs="Times New Roman"/>
          <w:color w:val="000000"/>
          <w:sz w:val="23"/>
          <w:szCs w:val="23"/>
          <w:lang w:eastAsia="ru-RU"/>
        </w:rPr>
        <w:t>планировать свои действия в соответствии с поставленной целью и условиями ее реализации;</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Calibri" w:hAnsi="Times New Roman" w:cs="Times New Roman"/>
          <w:color w:val="000000"/>
          <w:sz w:val="23"/>
          <w:szCs w:val="23"/>
          <w:lang w:eastAsia="ru-RU"/>
        </w:rPr>
        <w:t>учитывать правила планирования и находить контроль способа решения;</w:t>
      </w:r>
    </w:p>
    <w:p w:rsidR="00AC718B" w:rsidRPr="00AC718B" w:rsidRDefault="00AC718B" w:rsidP="00AC718B">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Calibri" w:hAnsi="Times New Roman" w:cs="Times New Roman"/>
          <w:color w:val="000000"/>
          <w:sz w:val="23"/>
          <w:szCs w:val="23"/>
          <w:lang w:eastAsia="ru-RU"/>
        </w:rPr>
        <w:t>осуществлять итоговый и пошаговый контроль по результату;</w:t>
      </w:r>
    </w:p>
    <w:p w:rsidR="00AC718B" w:rsidRPr="00AC718B" w:rsidRDefault="00AC718B" w:rsidP="00AC718B">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Calibri" w:hAnsi="Times New Roman" w:cs="Times New Roman"/>
          <w:color w:val="000000"/>
          <w:sz w:val="23"/>
          <w:szCs w:val="23"/>
          <w:lang w:eastAsia="ru-RU"/>
        </w:rPr>
        <w:t>различать способ и результат действия;</w:t>
      </w:r>
    </w:p>
    <w:p w:rsidR="00AC718B" w:rsidRPr="00AC718B" w:rsidRDefault="00AC718B" w:rsidP="00AC718B">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lastRenderedPageBreak/>
        <w:t>-</w:t>
      </w:r>
      <w:r w:rsidRPr="00AC718B">
        <w:rPr>
          <w:rFonts w:ascii="Times New Roman" w:eastAsia="Calibri" w:hAnsi="Times New Roman" w:cs="Times New Roman"/>
          <w:color w:val="000000"/>
          <w:sz w:val="23"/>
          <w:szCs w:val="23"/>
          <w:lang w:eastAsia="ru-RU"/>
        </w:rPr>
        <w:tab/>
        <w:t>уметь оценивать правильность выполнения действия по заданным внешним и сформированным внутренним критериям;</w:t>
      </w:r>
    </w:p>
    <w:p w:rsidR="00AC718B" w:rsidRPr="00AC718B" w:rsidRDefault="00AC718B" w:rsidP="00AC718B">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w:t>
      </w:r>
      <w:r w:rsidRPr="00AC718B">
        <w:rPr>
          <w:rFonts w:ascii="Times New Roman" w:eastAsia="Calibri" w:hAnsi="Times New Roman" w:cs="Times New Roman"/>
          <w:color w:val="000000"/>
          <w:sz w:val="23"/>
          <w:szCs w:val="23"/>
          <w:lang w:eastAsia="ru-RU"/>
        </w:rPr>
        <w:tab/>
        <w:t>вносить необходимые коррективы в действие после его завершения на основе его оценки и учета характера сделанных ошибок;</w:t>
      </w:r>
    </w:p>
    <w:p w:rsidR="00AC718B" w:rsidRPr="00AC718B" w:rsidRDefault="00AC718B" w:rsidP="00AC718B">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w:t>
      </w:r>
      <w:r w:rsidRPr="00AC718B">
        <w:rPr>
          <w:rFonts w:ascii="Times New Roman" w:eastAsia="Calibri" w:hAnsi="Times New Roman" w:cs="Times New Roman"/>
          <w:color w:val="000000"/>
          <w:sz w:val="23"/>
          <w:szCs w:val="23"/>
          <w:lang w:eastAsia="ru-RU"/>
        </w:rPr>
        <w:tab/>
        <w:t>выполнять учебные действия в материализованной, речевой и мыслительной форме;</w:t>
      </w:r>
    </w:p>
    <w:p w:rsidR="00AC718B" w:rsidRPr="00AC718B" w:rsidRDefault="00AC718B" w:rsidP="00AC718B">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Calibri" w:hAnsi="Times New Roman" w:cs="Times New Roman"/>
          <w:color w:val="000000"/>
          <w:sz w:val="23"/>
          <w:szCs w:val="23"/>
          <w:lang w:eastAsia="ru-RU"/>
        </w:rPr>
        <w:t>проявлять инициативу действия в учебном сотрудничестве;</w:t>
      </w:r>
    </w:p>
    <w:p w:rsidR="00AC718B" w:rsidRPr="00AC718B" w:rsidRDefault="00AC718B" w:rsidP="00AC718B">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осуществлять контроль по результату и по способу действия;</w:t>
      </w:r>
    </w:p>
    <w:p w:rsidR="00AC718B" w:rsidRPr="00AC718B" w:rsidRDefault="00AC718B" w:rsidP="00AC718B">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w:t>
      </w:r>
      <w:r w:rsidRPr="00AC718B">
        <w:rPr>
          <w:rFonts w:ascii="Times New Roman" w:eastAsia="Calibri" w:hAnsi="Times New Roman" w:cs="Times New Roman"/>
          <w:color w:val="000000"/>
          <w:sz w:val="23"/>
          <w:szCs w:val="23"/>
          <w:lang w:eastAsia="ru-RU"/>
        </w:rPr>
        <w:tab/>
        <w:t>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AC718B" w:rsidRPr="00AC718B" w:rsidRDefault="00AC718B" w:rsidP="00AC718B">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 использовать внешнюю и внутреннюю речь для целеполагания, планирования и регуляции своей деятельности;</w:t>
      </w:r>
    </w:p>
    <w:p w:rsidR="00AC718B" w:rsidRPr="00AC718B" w:rsidRDefault="00AC718B" w:rsidP="00AC718B">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w:t>
      </w:r>
      <w:r w:rsidRPr="00AC718B">
        <w:rPr>
          <w:rFonts w:ascii="Times New Roman" w:eastAsia="Calibri" w:hAnsi="Times New Roman" w:cs="Times New Roman"/>
          <w:color w:val="000000"/>
          <w:sz w:val="23"/>
          <w:szCs w:val="23"/>
          <w:lang w:eastAsia="ru-RU"/>
        </w:rPr>
        <w:tab/>
        <w:t>в сотрудничестве с учителем ставить новые учебные задачи.</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Таким образом, целеполагание, планирование, освоение способов действия, освоение алгоритмов, оценивание собственной деятельности являются основными составляющими регулятивных УУД, которые становятся базой для учебной деятельности.</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ind w:firstLine="540"/>
        <w:jc w:val="center"/>
        <w:rPr>
          <w:rFonts w:ascii="Times New Roman" w:eastAsia="Calibri" w:hAnsi="Times New Roman" w:cs="Times New Roman"/>
          <w:b/>
          <w:color w:val="000000"/>
          <w:sz w:val="23"/>
          <w:szCs w:val="23"/>
          <w:lang w:eastAsia="ru-RU"/>
        </w:rPr>
      </w:pPr>
      <w:r w:rsidRPr="00AC718B">
        <w:rPr>
          <w:rFonts w:ascii="Times New Roman" w:eastAsia="Calibri" w:hAnsi="Times New Roman" w:cs="Times New Roman"/>
          <w:b/>
          <w:color w:val="000000"/>
          <w:sz w:val="23"/>
          <w:szCs w:val="23"/>
          <w:lang w:eastAsia="ru-RU"/>
        </w:rPr>
        <w:t>Познавательные универсальные учебные действия.</w:t>
      </w:r>
    </w:p>
    <w:p w:rsidR="00AC718B" w:rsidRPr="00AC718B" w:rsidRDefault="00AC718B" w:rsidP="00AC718B">
      <w:pPr>
        <w:widowControl w:val="0"/>
        <w:autoSpaceDE w:val="0"/>
        <w:autoSpaceDN w:val="0"/>
        <w:adjustRightInd w:val="0"/>
        <w:spacing w:after="0" w:line="240" w:lineRule="auto"/>
        <w:ind w:firstLine="540"/>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Начало обучения в школе вводит ребенка в новый незнакомый для него</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Calibri" w:hAnsi="Times New Roman" w:cs="Times New Roman"/>
          <w:color w:val="000000"/>
          <w:sz w:val="23"/>
          <w:szCs w:val="23"/>
          <w:lang w:eastAsia="ru-RU"/>
        </w:rPr>
        <w:t>мир - мир науки, в котором существуют свой язык, правила и законы. Часто в</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Calibri" w:hAnsi="Times New Roman" w:cs="Times New Roman"/>
          <w:color w:val="000000"/>
          <w:sz w:val="23"/>
          <w:szCs w:val="23"/>
          <w:lang w:eastAsia="ru-RU"/>
        </w:rPr>
        <w:t>процессе обучения учитель знакомит ребенка с понятиями, научными</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Calibri" w:hAnsi="Times New Roman" w:cs="Times New Roman"/>
          <w:color w:val="000000"/>
          <w:sz w:val="23"/>
          <w:szCs w:val="23"/>
          <w:lang w:eastAsia="ru-RU"/>
        </w:rPr>
        <w:t>объектами, но не создает условий для осмысления закономерностей их</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Calibri" w:hAnsi="Times New Roman" w:cs="Times New Roman"/>
          <w:color w:val="000000"/>
          <w:sz w:val="23"/>
          <w:szCs w:val="23"/>
          <w:lang w:eastAsia="ru-RU"/>
        </w:rPr>
        <w:t>связывающих. Осмысление текстов, заданий; умение выделять главное,</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Calibri" w:hAnsi="Times New Roman" w:cs="Times New Roman"/>
          <w:color w:val="000000"/>
          <w:sz w:val="23"/>
          <w:szCs w:val="23"/>
          <w:lang w:eastAsia="ru-RU"/>
        </w:rPr>
        <w:t>сравнивать,   различать   и   обобщать,   классифицировать,   моделировать,</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Calibri" w:hAnsi="Times New Roman" w:cs="Times New Roman"/>
          <w:color w:val="000000"/>
          <w:sz w:val="23"/>
          <w:szCs w:val="23"/>
          <w:lang w:eastAsia="ru-RU"/>
        </w:rPr>
        <w:t>проводить элементарный анализ, синтез, интерпретацию текста и др. -относится к познавательным УУД.</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Задания, направленные на формирование умения сравнивать, создавать и использовать знаково-символические средства для создания моделей, схем. Осуществлять интерпретацию рисунка (картинки).</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Подробнее рассмотрим вопросы формирования </w:t>
      </w:r>
      <w:r w:rsidRPr="00AC718B">
        <w:rPr>
          <w:rFonts w:ascii="Times New Roman" w:eastAsia="Times New Roman" w:hAnsi="Times New Roman" w:cs="Times New Roman"/>
          <w:b/>
          <w:color w:val="000000"/>
          <w:sz w:val="23"/>
          <w:szCs w:val="23"/>
          <w:lang w:eastAsia="ru-RU"/>
        </w:rPr>
        <w:t>познавательных УУД при чтении текстов.</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Навык чтения по праву считается фундаментом всего последующего образования. Полноценное чтение - сложный и многогранный процесс, предполагающий решение таких познавательных и коммуникативных задач, как понимание (общее, полное и критическое), поиск конкретной инфор</w:t>
      </w:r>
      <w:r w:rsidRPr="00AC718B">
        <w:rPr>
          <w:rFonts w:ascii="Times New Roman" w:eastAsia="Calibri" w:hAnsi="Times New Roman" w:cs="Times New Roman"/>
          <w:color w:val="000000"/>
          <w:sz w:val="23"/>
          <w:szCs w:val="23"/>
          <w:lang w:eastAsia="ru-RU"/>
        </w:rPr>
        <w:softHyphen/>
        <w:t>мации, самоконтроль, восстановление широкого контекста, интерпретация, комментирование текста и мн. др.</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В процессе чтения участвуют такие мыслительные техники,  как восприятие, узнавание, сличение, понимание, осмысление, антиципация</w:t>
      </w:r>
      <w:r w:rsidRPr="00AC718B">
        <w:rPr>
          <w:rFonts w:ascii="Times New Roman" w:eastAsia="Times New Roman" w:hAnsi="Times New Roman" w:cs="Times New Roman"/>
          <w:color w:val="000000"/>
          <w:sz w:val="23"/>
          <w:szCs w:val="23"/>
          <w:lang w:eastAsia="ru-RU"/>
        </w:rPr>
        <w:t xml:space="preserve"> (лат. </w:t>
      </w:r>
      <w:r w:rsidRPr="00AC718B">
        <w:rPr>
          <w:rFonts w:ascii="Times New Roman" w:eastAsia="Calibri" w:hAnsi="Times New Roman" w:cs="Times New Roman"/>
          <w:color w:val="000000"/>
          <w:sz w:val="23"/>
          <w:szCs w:val="23"/>
          <w:lang w:eastAsia="ru-RU"/>
        </w:rPr>
        <w:t>предвосхищение, предугадывание событий, заранее составленное представление о чем-либо и пр.), рефлексия и др.</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В ходе обучения чтению учащимся требуется овладеть различными видами и типами чтения.</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К видам чтения относятся:</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Calibri" w:hAnsi="Times New Roman" w:cs="Times New Roman"/>
          <w:color w:val="000000"/>
          <w:sz w:val="23"/>
          <w:szCs w:val="23"/>
          <w:lang w:eastAsia="ru-RU"/>
        </w:rPr>
        <w:t>ознакомительное чтение, направленное на извлечение основной информации или выделение основного содержания текста;</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Calibri" w:hAnsi="Times New Roman" w:cs="Times New Roman"/>
          <w:color w:val="000000"/>
          <w:sz w:val="23"/>
          <w:szCs w:val="23"/>
          <w:lang w:eastAsia="ru-RU"/>
        </w:rPr>
        <w:t>изучающее чтение, имеющее целью извлечение, вычерпывание пол</w:t>
      </w:r>
      <w:r w:rsidRPr="00AC718B">
        <w:rPr>
          <w:rFonts w:ascii="Times New Roman" w:eastAsia="Calibri" w:hAnsi="Times New Roman" w:cs="Times New Roman"/>
          <w:color w:val="000000"/>
          <w:sz w:val="23"/>
          <w:szCs w:val="23"/>
          <w:lang w:eastAsia="ru-RU"/>
        </w:rPr>
        <w:softHyphen/>
        <w:t>ной и точной информации с последующей интерпретацией содержания текста;</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w:t>
      </w:r>
      <w:r w:rsidRPr="00AC718B">
        <w:rPr>
          <w:rFonts w:ascii="Times New Roman" w:eastAsia="Calibri" w:hAnsi="Times New Roman" w:cs="Times New Roman"/>
          <w:color w:val="000000"/>
          <w:sz w:val="23"/>
          <w:szCs w:val="23"/>
          <w:lang w:eastAsia="ru-RU"/>
        </w:rPr>
        <w:tab/>
        <w:t>поисковое/просмотровое чтение, направленное на нахождение конкретной информации, конкретного факта;</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w:t>
      </w:r>
      <w:r w:rsidRPr="00AC718B">
        <w:rPr>
          <w:rFonts w:ascii="Times New Roman" w:eastAsia="Calibri" w:hAnsi="Times New Roman" w:cs="Times New Roman"/>
          <w:color w:val="000000"/>
          <w:sz w:val="23"/>
          <w:szCs w:val="23"/>
          <w:lang w:eastAsia="ru-RU"/>
        </w:rPr>
        <w:tab/>
        <w:t>выразительное чтение отрывка, например художественного произведения, в соответствии с дополнительными нормами озвучивания письменного текста.</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Типами чтения являются коммуникативное чтение вслух и «про себя», учебное, самостоятельное.</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 xml:space="preserve">Исследования по психологии чтения показывают, что этот вид речевой деятельности представляет собой многозвенный интеллектуально-познавательный процесс. </w:t>
      </w:r>
      <w:r w:rsidRPr="00AC718B">
        <w:rPr>
          <w:rFonts w:ascii="Times New Roman" w:eastAsia="Times New Roman" w:hAnsi="Times New Roman" w:cs="Times New Roman"/>
          <w:color w:val="000000"/>
          <w:sz w:val="23"/>
          <w:szCs w:val="23"/>
          <w:lang w:eastAsia="ru-RU"/>
        </w:rPr>
        <w:t>Содержание обучения рефлексивному чтению заключается в овладении следующим комплексом умений при чтении художественных текстов:</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w:t>
      </w:r>
      <w:r w:rsidRPr="00AC718B">
        <w:rPr>
          <w:rFonts w:ascii="Times New Roman" w:eastAsia="Calibri" w:hAnsi="Times New Roman" w:cs="Times New Roman"/>
          <w:color w:val="000000"/>
          <w:sz w:val="23"/>
          <w:szCs w:val="23"/>
          <w:lang w:eastAsia="ru-RU"/>
        </w:rPr>
        <w:tab/>
        <w:t>умение предвосхищать содержание предметного плана текста по заголовку и с опорой на предыдущий опыт;</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Calibri" w:hAnsi="Times New Roman" w:cs="Times New Roman"/>
          <w:color w:val="000000"/>
          <w:sz w:val="23"/>
          <w:szCs w:val="23"/>
          <w:lang w:eastAsia="ru-RU"/>
        </w:rPr>
        <w:t>умение понимать основную мысль текста,</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Calibri" w:hAnsi="Times New Roman" w:cs="Times New Roman"/>
          <w:color w:val="000000"/>
          <w:sz w:val="23"/>
          <w:szCs w:val="23"/>
          <w:lang w:eastAsia="ru-RU"/>
        </w:rPr>
        <w:t>умение объяснять;</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Calibri" w:hAnsi="Times New Roman" w:cs="Times New Roman"/>
          <w:color w:val="000000"/>
          <w:sz w:val="23"/>
          <w:szCs w:val="23"/>
          <w:lang w:eastAsia="ru-RU"/>
        </w:rPr>
        <w:t>умение прогнозировать события, основываясь на содержании текста;</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Calibri" w:hAnsi="Times New Roman" w:cs="Times New Roman"/>
          <w:color w:val="000000"/>
          <w:sz w:val="23"/>
          <w:szCs w:val="23"/>
          <w:lang w:eastAsia="ru-RU"/>
        </w:rPr>
        <w:t>давать нравственно-этическую оценку поступкам героев;</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Calibri" w:hAnsi="Times New Roman" w:cs="Times New Roman"/>
          <w:color w:val="000000"/>
          <w:sz w:val="23"/>
          <w:szCs w:val="23"/>
          <w:lang w:eastAsia="ru-RU"/>
        </w:rPr>
        <w:t>умение сопоставлять иллюстративный материал с содержанием текста;</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Calibri" w:hAnsi="Times New Roman" w:cs="Times New Roman"/>
          <w:color w:val="000000"/>
          <w:sz w:val="23"/>
          <w:szCs w:val="23"/>
          <w:lang w:eastAsia="ru-RU"/>
        </w:rPr>
        <w:t>умение рефлектировать изменения своего эмоционального состояние в процессе чтения;</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lastRenderedPageBreak/>
        <w:t xml:space="preserve">- </w:t>
      </w:r>
      <w:r w:rsidRPr="00AC718B">
        <w:rPr>
          <w:rFonts w:ascii="Times New Roman" w:eastAsia="Calibri" w:hAnsi="Times New Roman" w:cs="Times New Roman"/>
          <w:color w:val="000000"/>
          <w:sz w:val="23"/>
          <w:szCs w:val="23"/>
          <w:lang w:eastAsia="ru-RU"/>
        </w:rPr>
        <w:t>умение понимать душевное состояние персонажей текста и умение сопереживать;</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Calibri" w:hAnsi="Times New Roman" w:cs="Times New Roman"/>
          <w:color w:val="000000"/>
          <w:sz w:val="23"/>
          <w:szCs w:val="23"/>
          <w:lang w:eastAsia="ru-RU"/>
        </w:rPr>
        <w:t>умение понимания назначения разных видов текстов;</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Calibri" w:hAnsi="Times New Roman" w:cs="Times New Roman"/>
          <w:color w:val="000000"/>
          <w:sz w:val="23"/>
          <w:szCs w:val="23"/>
          <w:lang w:eastAsia="ru-RU"/>
        </w:rPr>
        <w:t>умение определять темы текста;</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w:t>
      </w:r>
      <w:r w:rsidRPr="00AC718B">
        <w:rPr>
          <w:rFonts w:ascii="Times New Roman" w:eastAsia="Calibri" w:hAnsi="Times New Roman" w:cs="Times New Roman"/>
          <w:color w:val="000000"/>
          <w:sz w:val="23"/>
          <w:szCs w:val="23"/>
          <w:lang w:eastAsia="ru-RU"/>
        </w:rPr>
        <w:tab/>
        <w:t>умение ставить перед собой цель чтения, направляя внимание на полезную в данный момент информацию;</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w:t>
      </w:r>
      <w:r w:rsidRPr="00AC718B">
        <w:rPr>
          <w:rFonts w:ascii="Times New Roman" w:eastAsia="Calibri" w:hAnsi="Times New Roman" w:cs="Times New Roman"/>
          <w:color w:val="000000"/>
          <w:sz w:val="23"/>
          <w:szCs w:val="23"/>
          <w:lang w:eastAsia="ru-RU"/>
        </w:rPr>
        <w:tab/>
        <w:t>умение выделять не только главную, но и избыточную информацию;</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w:t>
      </w:r>
      <w:r w:rsidRPr="00AC718B">
        <w:rPr>
          <w:rFonts w:ascii="Times New Roman" w:eastAsia="Calibri" w:hAnsi="Times New Roman" w:cs="Times New Roman"/>
          <w:color w:val="000000"/>
          <w:sz w:val="23"/>
          <w:szCs w:val="23"/>
          <w:lang w:eastAsia="ru-RU"/>
        </w:rPr>
        <w:tab/>
        <w:t>умение сопоставлять разные точки зрения и разные источники информации по теме.</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Предполагается, что </w:t>
      </w:r>
      <w:r w:rsidRPr="00AC718B">
        <w:rPr>
          <w:rFonts w:ascii="Times New Roman" w:eastAsia="Times New Roman" w:hAnsi="Times New Roman" w:cs="Times New Roman"/>
          <w:b/>
          <w:color w:val="000000"/>
          <w:sz w:val="23"/>
          <w:szCs w:val="23"/>
          <w:lang w:eastAsia="ru-RU"/>
        </w:rPr>
        <w:t>результатом формирования познавательных универсальных учебных действий будут являться умения:</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произвольно и осознанно владеть общим приемом решения задач;</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осуществлять поиск необходимой информации для выполнения учебных заданий;</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использовать знаково-символические средства, в том числе модели и схемы для решения учебных задач;</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ориентироваться на разнообразие способов решения задач;</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учиться основам смыслового чтения художественных и познавательных текстов; уметь выделять существенную информацию из текстов разных видов;</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уметь осуществлять анализ объектов с выделением существенных и несущественных признаков</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уметь осуществлять синтез как составление целого из частей;</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w:t>
      </w:r>
      <w:r w:rsidRPr="00AC718B">
        <w:rPr>
          <w:rFonts w:ascii="Times New Roman" w:eastAsia="Calibri" w:hAnsi="Times New Roman" w:cs="Times New Roman"/>
          <w:color w:val="000000"/>
          <w:sz w:val="23"/>
          <w:szCs w:val="23"/>
          <w:lang w:eastAsia="ru-RU"/>
        </w:rPr>
        <w:tab/>
        <w:t>уметь осуществлять сравнение, сериацию и классификацию по заданным критериям;</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w:t>
      </w:r>
      <w:r w:rsidRPr="00AC718B">
        <w:rPr>
          <w:rFonts w:ascii="Times New Roman" w:eastAsia="Calibri" w:hAnsi="Times New Roman" w:cs="Times New Roman"/>
          <w:color w:val="000000"/>
          <w:sz w:val="23"/>
          <w:szCs w:val="23"/>
          <w:lang w:eastAsia="ru-RU"/>
        </w:rPr>
        <w:tab/>
        <w:t>уметь устанавливать причинно-следственные связи;</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w:t>
      </w:r>
      <w:r w:rsidRPr="00AC718B">
        <w:rPr>
          <w:rFonts w:ascii="Times New Roman" w:eastAsia="Calibri" w:hAnsi="Times New Roman" w:cs="Times New Roman"/>
          <w:color w:val="000000"/>
          <w:sz w:val="23"/>
          <w:szCs w:val="23"/>
          <w:lang w:eastAsia="ru-RU"/>
        </w:rPr>
        <w:tab/>
        <w:t>уметь строить рассуждения в форме связи простых суждений об объекте, его строении, свойствах и связях;</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уметь устанавливать аналогии;</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владеть общим приемом решения учебных задач.</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w:t>
      </w:r>
      <w:r w:rsidRPr="00AC718B">
        <w:rPr>
          <w:rFonts w:ascii="Times New Roman" w:eastAsia="Calibri" w:hAnsi="Times New Roman" w:cs="Times New Roman"/>
          <w:color w:val="000000"/>
          <w:sz w:val="23"/>
          <w:szCs w:val="23"/>
          <w:lang w:eastAsia="ru-RU"/>
        </w:rPr>
        <w:tab/>
        <w:t>осуществлять расширенный поиск информации с использованием ресурсов библиотеки, образовательного пространства родного края (малой родины);</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w:t>
      </w:r>
      <w:r w:rsidRPr="00AC718B">
        <w:rPr>
          <w:rFonts w:ascii="Times New Roman" w:eastAsia="Calibri" w:hAnsi="Times New Roman" w:cs="Times New Roman"/>
          <w:color w:val="000000"/>
          <w:sz w:val="23"/>
          <w:szCs w:val="23"/>
          <w:lang w:eastAsia="ru-RU"/>
        </w:rPr>
        <w:tab/>
        <w:t>создавать и преобразовывать модели и схемы для решения задач;</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w:t>
      </w:r>
      <w:r w:rsidRPr="00AC718B">
        <w:rPr>
          <w:rFonts w:ascii="Times New Roman" w:eastAsia="Calibri" w:hAnsi="Times New Roman" w:cs="Times New Roman"/>
          <w:color w:val="000000"/>
          <w:sz w:val="23"/>
          <w:szCs w:val="23"/>
          <w:lang w:eastAsia="ru-RU"/>
        </w:rPr>
        <w:tab/>
        <w:t>уметь осуществлять выбор наиболее эффективных способов решения образовательных задач в зависимости от конкретных условий.</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ind w:firstLine="540"/>
        <w:jc w:val="center"/>
        <w:rPr>
          <w:rFonts w:ascii="Times New Roman" w:eastAsia="Calibri" w:hAnsi="Times New Roman" w:cs="Times New Roman"/>
          <w:b/>
          <w:color w:val="000000"/>
          <w:sz w:val="23"/>
          <w:szCs w:val="23"/>
          <w:lang w:eastAsia="ru-RU"/>
        </w:rPr>
      </w:pPr>
      <w:r w:rsidRPr="00AC718B">
        <w:rPr>
          <w:rFonts w:ascii="Times New Roman" w:eastAsia="Calibri" w:hAnsi="Times New Roman" w:cs="Times New Roman"/>
          <w:b/>
          <w:color w:val="000000"/>
          <w:sz w:val="23"/>
          <w:szCs w:val="23"/>
          <w:lang w:eastAsia="ru-RU"/>
        </w:rPr>
        <w:t>Коммуникативные универсальные учебные действия.</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С самых первых уроков ребенок включается в конструктивное, предметное общение. Как уже было сказано ранее, учитель формирует у ученика умение отвечать на вопросы, задавать вопросы, формулировать главную мысль, вести диалог, со временем осуществлять смысловое чтение и т.п. При этом учителю необходимо четко объяснять ученику, какое общение принято в семье, школе, обществе, а какое - недопустимо. В учебниках есть задания для их выполнения в парах и группах, что позволяет ученикам</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Calibri" w:hAnsi="Times New Roman" w:cs="Times New Roman"/>
          <w:color w:val="000000"/>
          <w:sz w:val="23"/>
          <w:szCs w:val="23"/>
          <w:lang w:eastAsia="ru-RU"/>
        </w:rPr>
        <w:t>использовать полученные знания в практических ситуациях. Этому способствуют игровые ситуации, сквозные герои (в окружающем мире - это дети Надя и Сережа, Муравей Вопросик и Мудрая Черепаха), герои страниц учебников, содержательный иллюстративный материал, вопросы и задания, задачи, направленные на развитие коммуникативных УУД и пр.</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Предполагается, что </w:t>
      </w:r>
      <w:r w:rsidRPr="00AC718B">
        <w:rPr>
          <w:rFonts w:ascii="Times New Roman" w:eastAsia="Times New Roman" w:hAnsi="Times New Roman" w:cs="Times New Roman"/>
          <w:b/>
          <w:color w:val="000000"/>
          <w:sz w:val="23"/>
          <w:szCs w:val="23"/>
          <w:lang w:eastAsia="ru-RU"/>
        </w:rPr>
        <w:t>результатом формирования коммуникативных универсальных учебных действий будут являться умения:</w:t>
      </w:r>
    </w:p>
    <w:p w:rsidR="00AC718B" w:rsidRPr="00AC718B" w:rsidRDefault="00AC718B" w:rsidP="00AC718B">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понимать   различные   позиции  других  людей,   отличные   от собственной и ориентироваться на позицию партнера в общении;</w:t>
      </w:r>
    </w:p>
    <w:p w:rsidR="00AC718B" w:rsidRPr="00AC718B" w:rsidRDefault="00AC718B" w:rsidP="00AC718B">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учитывать   разные   мнения   и   стремление   к   координации различных позиций в сотрудничестве;</w:t>
      </w:r>
    </w:p>
    <w:p w:rsidR="00AC718B" w:rsidRPr="00AC718B" w:rsidRDefault="00AC718B" w:rsidP="00AC718B">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формулировать собственное мнение и позицию в устной и письменной форме;</w:t>
      </w:r>
    </w:p>
    <w:p w:rsidR="00AC718B" w:rsidRPr="00AC718B" w:rsidRDefault="00AC718B" w:rsidP="00AC718B">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договариваться и приходить к общему решению в совместной деятельности, в том числе в ситуации столкновения интересов;</w:t>
      </w:r>
    </w:p>
    <w:p w:rsidR="00AC718B" w:rsidRPr="00AC718B" w:rsidRDefault="00AC718B" w:rsidP="00AC718B">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строить понятные для партнера высказывания, учитывающие, что он знает и видит, а что нет, задавать вопросы;</w:t>
      </w:r>
    </w:p>
    <w:p w:rsidR="00AC718B" w:rsidRPr="00AC718B" w:rsidRDefault="00AC718B" w:rsidP="00AC718B">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использовать речь для регуляции своего действия;</w:t>
      </w:r>
    </w:p>
    <w:p w:rsidR="00AC718B" w:rsidRPr="00AC718B" w:rsidRDefault="00AC718B" w:rsidP="00AC718B">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адекватно использовать речевые средства для решения различных коммуникативных задач;</w:t>
      </w:r>
    </w:p>
    <w:p w:rsidR="00AC718B" w:rsidRPr="00AC718B" w:rsidRDefault="00AC718B" w:rsidP="00AC718B">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строить монологическое высказывание, владеть диалогической формой речи;</w:t>
      </w:r>
    </w:p>
    <w:p w:rsidR="00AC718B" w:rsidRPr="00AC718B" w:rsidRDefault="00AC718B" w:rsidP="00AC718B">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уметь 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AC718B" w:rsidRPr="00AC718B" w:rsidRDefault="00AC718B" w:rsidP="00AC718B">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уметь продуктивно разрешать конфликты на основе учета интересов и позиций всех его участников;</w:t>
      </w:r>
    </w:p>
    <w:p w:rsidR="00AC718B" w:rsidRPr="00AC718B" w:rsidRDefault="00AC718B" w:rsidP="00AC718B">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достаточно точно, последовательно и полно передавать информацию, необходимую партнеру;</w:t>
      </w:r>
    </w:p>
    <w:p w:rsidR="00AC718B" w:rsidRPr="00AC718B" w:rsidRDefault="00AC718B" w:rsidP="00AC718B">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уметь осуществлять взаимный контроль и оказывать в сотрудничестве необходимую взаимопомощь;</w:t>
      </w:r>
    </w:p>
    <w:p w:rsidR="00AC718B" w:rsidRPr="00AC718B" w:rsidRDefault="00AC718B" w:rsidP="00AC718B">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lastRenderedPageBreak/>
        <w:t>адекватно использовать речевые средства для эффективного решения разнообразных коммуникативных задач.</w:t>
      </w:r>
    </w:p>
    <w:p w:rsidR="00AC718B" w:rsidRPr="00AC718B" w:rsidRDefault="00AC718B" w:rsidP="00AC718B">
      <w:pPr>
        <w:widowControl w:val="0"/>
        <w:autoSpaceDE w:val="0"/>
        <w:autoSpaceDN w:val="0"/>
        <w:adjustRightInd w:val="0"/>
        <w:spacing w:after="0" w:line="240" w:lineRule="auto"/>
        <w:ind w:firstLine="540"/>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Очевидно, что формирование УУД во многом зависит от педагогически правильного взаимодействия учителя и ученика, эффективности их коммуникативной деятельности. Это выражается и в формулировке вопросов и в точности комментариев учителя, направленных непосредственно на формирование различных видов УУД.</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Примеры формирования коммуникативных, личностных, позна</w:t>
      </w:r>
      <w:r w:rsidRPr="00AC718B">
        <w:rPr>
          <w:rFonts w:ascii="Times New Roman" w:eastAsia="Times New Roman" w:hAnsi="Times New Roman" w:cs="Times New Roman"/>
          <w:color w:val="000000"/>
          <w:sz w:val="23"/>
          <w:szCs w:val="23"/>
          <w:lang w:eastAsia="ru-RU"/>
        </w:rPr>
        <w:softHyphen/>
        <w:t>вательных и регулятивных УУД.</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1.Коммуникативные УУД формируются, когда:</w:t>
      </w:r>
      <w:r w:rsidRPr="00AC718B">
        <w:rPr>
          <w:rFonts w:ascii="Times New Roman" w:eastAsia="Times New Roman" w:hAnsi="Times New Roman" w:cs="Times New Roman"/>
          <w:color w:val="000000"/>
          <w:sz w:val="23"/>
          <w:szCs w:val="23"/>
          <w:lang w:eastAsia="ru-RU"/>
        </w:rPr>
        <w:t xml:space="preserve"> </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ученик учится отвечать на вопросы;</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ученик учится задавать вопросы;</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ученик учится вести диалог;</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ученик учится пересказывать сюжет;</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учащихся учат слушать - перед этим учитель обычно говорит: «Слушаем внимательно».</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2.Личностные УУД формируются, когда:</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w:t>
      </w:r>
      <w:r w:rsidRPr="00AC718B">
        <w:rPr>
          <w:rFonts w:ascii="Times New Roman" w:eastAsia="Calibri" w:hAnsi="Times New Roman" w:cs="Times New Roman"/>
          <w:color w:val="000000"/>
          <w:sz w:val="23"/>
          <w:szCs w:val="23"/>
          <w:lang w:eastAsia="ru-RU"/>
        </w:rPr>
        <w:tab/>
        <w:t>учитель задает вопросы, способствующие созданию мотивации, т.е., вопрос    направлен    непосредственно    на    формирования    интереса, любознательности учащихся. Например: «Как бы вы поступили...»; «Что бы вы сделали...»;</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w:t>
      </w:r>
      <w:r w:rsidRPr="00AC718B">
        <w:rPr>
          <w:rFonts w:ascii="Times New Roman" w:eastAsia="Calibri" w:hAnsi="Times New Roman" w:cs="Times New Roman"/>
          <w:color w:val="000000"/>
          <w:sz w:val="23"/>
          <w:szCs w:val="23"/>
          <w:lang w:eastAsia="ru-RU"/>
        </w:rPr>
        <w:tab/>
        <w:t>учитель способствует возникновению личного, эмоционального отношения учащихся к изучаемой теме. Обычно этому способствуют вопросы: «Как вы относитесь.»; «Как вам нравится.».</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3.Познавательные УУД формируются, когда:</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w:t>
      </w:r>
      <w:r w:rsidRPr="00AC718B">
        <w:rPr>
          <w:rFonts w:ascii="Times New Roman" w:eastAsia="Calibri" w:hAnsi="Times New Roman" w:cs="Times New Roman"/>
          <w:color w:val="000000"/>
          <w:sz w:val="23"/>
          <w:szCs w:val="23"/>
          <w:lang w:eastAsia="ru-RU"/>
        </w:rPr>
        <w:tab/>
        <w:t>учитель говорит: «Подумайте»; «Выполните задание»; «Проанализируйте»; «Сделайте вывод...».</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4.Регулятивные УУД формируются, когда:</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w:t>
      </w:r>
      <w:r w:rsidRPr="00AC718B">
        <w:rPr>
          <w:rFonts w:ascii="Times New Roman" w:eastAsia="Calibri" w:hAnsi="Times New Roman" w:cs="Times New Roman"/>
          <w:color w:val="000000"/>
          <w:sz w:val="23"/>
          <w:szCs w:val="23"/>
          <w:lang w:eastAsia="ru-RU"/>
        </w:rPr>
        <w:tab/>
        <w:t>учитель учит конкретным способам действия: планировать, ставить цель, использовать алгоритм решения какой-либо задачи, оценивать и пр.</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w:t>
      </w:r>
      <w:r w:rsidRPr="00AC718B">
        <w:rPr>
          <w:rFonts w:ascii="Times New Roman" w:eastAsia="Calibri" w:hAnsi="Times New Roman" w:cs="Times New Roman"/>
          <w:color w:val="000000"/>
          <w:sz w:val="23"/>
          <w:szCs w:val="23"/>
          <w:lang w:eastAsia="ru-RU"/>
        </w:rPr>
        <w:t>ри работе с УМК «Школа России» при изучении практически всех тем можно формировать все универсальные учебные действия одновременно.</w:t>
      </w: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ind w:firstLine="540"/>
        <w:jc w:val="both"/>
        <w:rPr>
          <w:rFonts w:ascii="Times New Roman" w:eastAsia="Calibri"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sz w:val="23"/>
          <w:szCs w:val="23"/>
          <w:lang w:eastAsia="ru-RU"/>
        </w:rPr>
        <w:sectPr w:rsidR="00AC718B" w:rsidRPr="00AC718B" w:rsidSect="005577CD">
          <w:footerReference w:type="even" r:id="rId9"/>
          <w:footerReference w:type="default" r:id="rId10"/>
          <w:pgSz w:w="11905" w:h="16837"/>
          <w:pgMar w:top="709" w:right="567" w:bottom="567" w:left="1134" w:header="720" w:footer="397" w:gutter="0"/>
          <w:cols w:space="60"/>
          <w:noEndnote/>
          <w:titlePg/>
          <w:docGrid w:linePitch="326"/>
        </w:sectPr>
      </w:pP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b/>
          <w:bCs/>
          <w:color w:val="000000"/>
          <w:sz w:val="23"/>
          <w:szCs w:val="23"/>
          <w:lang w:eastAsia="ru-RU"/>
        </w:rPr>
        <w:lastRenderedPageBreak/>
        <w:t>2.1.6. Преемственность программы формирования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b/>
          <w:bCs/>
          <w:color w:val="000000"/>
          <w:sz w:val="23"/>
          <w:szCs w:val="23"/>
          <w:lang w:eastAsia="ru-RU"/>
        </w:rPr>
        <w:t>универсальных учебных действий при переходе от дошкольного</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b/>
          <w:bCs/>
          <w:color w:val="000000"/>
          <w:sz w:val="23"/>
          <w:szCs w:val="23"/>
          <w:lang w:eastAsia="ru-RU"/>
        </w:rPr>
        <w:t xml:space="preserve"> к начальному и основному общему образованию.</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Проблема организации преемственности обучения затрагивает все звенья существующей образовательной системы, а именно: переходы из дошкольного учреждения в школу, реализующую основную образовательную программу начального общего образования и далее основную образовательную программу основного и среднего общего образования, и, наконец, в высшее учебное заведение. При этом, несмотря на огромные возрастно-психологические различия между учащимися, переживаемые ими трудности переходных периодов имеют много общего.</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Основные проблемы обеспечения преемственности связаны с игнорированием задачи целенаправленного формирования таких универсальных учебных действий, как коммуникативные, речевые, регулятивные, общепознавательные, логические и др.</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Наиболее остро проблема преемственности стоит в двух ключевых точках — в момент поступления детей в школу (при переходе из предшкольного звена на уровень начального общего образования) и в период перехода учающихся на уровень основного общего образования.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Возникновение проблемы преемственности, находящей отражение в трудностях перехода учащихся на новый уровень образовательной системы, имеет следующие причины:</w:t>
      </w:r>
    </w:p>
    <w:p w:rsidR="00AC718B" w:rsidRPr="00AC718B" w:rsidRDefault="00AC718B" w:rsidP="00AC718B">
      <w:pPr>
        <w:widowControl w:val="0"/>
        <w:numPr>
          <w:ilvl w:val="0"/>
          <w:numId w:val="277"/>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недостаточно плавное, даже скачкообразное изменение методов и содержания обучения, которое при переходе на уровень основного общего образования, а затем среднего общего образования приводит к падению успеваемости и росту психологических трудностей у учащихся;</w:t>
      </w:r>
    </w:p>
    <w:p w:rsidR="00AC718B" w:rsidRPr="00AC718B" w:rsidRDefault="00AC718B" w:rsidP="00AC718B">
      <w:pPr>
        <w:widowControl w:val="0"/>
        <w:numPr>
          <w:ilvl w:val="0"/>
          <w:numId w:val="277"/>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обучение на предшествующем уровне часто не обеспечивает достаточной готовности учащихся к успешному включению в учебную деятельность нового, более сложного уровня. В частности, серьёзной проблемой остаётся недостаточная подготовленность значительного числа детей к обучению.</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Исследования </w:t>
      </w:r>
      <w:r w:rsidRPr="00AC718B">
        <w:rPr>
          <w:rFonts w:ascii="Times New Roman" w:eastAsia="@Arial Unicode MS" w:hAnsi="Times New Roman" w:cs="Times New Roman"/>
          <w:b/>
          <w:bCs/>
          <w:i/>
          <w:iCs/>
          <w:color w:val="000000"/>
          <w:sz w:val="23"/>
          <w:szCs w:val="23"/>
          <w:lang w:eastAsia="ru-RU"/>
        </w:rPr>
        <w:t xml:space="preserve">готовности детей к обучению в школе </w:t>
      </w:r>
      <w:r w:rsidRPr="00AC718B">
        <w:rPr>
          <w:rFonts w:ascii="Times New Roman" w:eastAsia="@Arial Unicode MS" w:hAnsi="Times New Roman" w:cs="Times New Roman"/>
          <w:color w:val="000000"/>
          <w:sz w:val="23"/>
          <w:szCs w:val="23"/>
          <w:lang w:eastAsia="ru-RU"/>
        </w:rPr>
        <w:t>при переходе от предшкольного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 xml:space="preserve">Физическая готовность </w:t>
      </w:r>
      <w:r w:rsidRPr="00AC718B">
        <w:rPr>
          <w:rFonts w:ascii="Times New Roman" w:eastAsia="@Arial Unicode MS" w:hAnsi="Times New Roman" w:cs="Times New Roman"/>
          <w:color w:val="000000"/>
          <w:sz w:val="23"/>
          <w:szCs w:val="23"/>
          <w:lang w:eastAsia="ru-RU"/>
        </w:rPr>
        <w:t>определяется состоянием здоровья, 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 xml:space="preserve">Психологическая готовность </w:t>
      </w:r>
      <w:r w:rsidRPr="00AC718B">
        <w:rPr>
          <w:rFonts w:ascii="Times New Roman" w:eastAsia="@Arial Unicode MS" w:hAnsi="Times New Roman" w:cs="Times New Roman"/>
          <w:color w:val="000000"/>
          <w:sz w:val="23"/>
          <w:szCs w:val="23"/>
          <w:lang w:eastAsia="ru-RU"/>
        </w:rPr>
        <w:t>к школе – сложная системная характеристика психического 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выполнения им учебной деятельности сначала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Times New Roman"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Личностная готовность включает мотивационную готовность, коммуникативную готовность, сформированность Я-концепции и самооценки, эмоциональную зрелость. Мотивационная готовность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ребёнка к произвольному общению с учителем и сверстниками в контексте поставленной учебной задачи и учебного содержания. Коммуникативная готовность создаёт возможности для продуктивного сотрудничества ребёнка с учителем и трансляции культурного опыта в процессе обучения. Сформированность Я-концепции и самосознания характеризуется 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ребёнком социальных норм выражения чувств и в способности регулировать своё поведение на основе </w:t>
      </w:r>
      <w:r w:rsidRPr="00AC718B">
        <w:rPr>
          <w:rFonts w:ascii="Times New Roman" w:eastAsia="@Arial Unicode MS" w:hAnsi="Times New Roman" w:cs="Times New Roman"/>
          <w:color w:val="000000"/>
          <w:sz w:val="23"/>
          <w:szCs w:val="23"/>
          <w:lang w:eastAsia="ru-RU"/>
        </w:rPr>
        <w:lastRenderedPageBreak/>
        <w:t>эмоционального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Умственную зрелость составляет интеллектуальная, речевая готовность и сформированность восприятия, памяти, внимания,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представлений и умений. Речевая готовность предполагает сформированность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Восприятие характеризуется всё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мотивов, целеполагании и сохранении цели, способностях прилагать волевое усилие для её достижения. Произвольность выступает как умение строить своё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Формирование фундамента готовности перехода к обучению на ступени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Не меньшее значение имеет проблема психологической готовности детей и при переходе обучающихся на ступень основного общего образования. Трудности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 обусловлены следующими причинами:</w:t>
      </w:r>
    </w:p>
    <w:p w:rsidR="00AC718B" w:rsidRPr="00AC718B" w:rsidRDefault="00AC718B" w:rsidP="00AC718B">
      <w:pPr>
        <w:widowControl w:val="0"/>
        <w:numPr>
          <w:ilvl w:val="0"/>
          <w:numId w:val="278"/>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необходимостью адаптации обучающихся к новой организации процесса и содержания обучения (предметная система, разные преподаватели и т. д.);</w:t>
      </w:r>
    </w:p>
    <w:p w:rsidR="00AC718B" w:rsidRPr="00AC718B" w:rsidRDefault="00AC718B" w:rsidP="00AC718B">
      <w:pPr>
        <w:widowControl w:val="0"/>
        <w:numPr>
          <w:ilvl w:val="0"/>
          <w:numId w:val="278"/>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AC718B" w:rsidRPr="00AC718B" w:rsidRDefault="00AC718B" w:rsidP="00AC718B">
      <w:pPr>
        <w:widowControl w:val="0"/>
        <w:numPr>
          <w:ilvl w:val="0"/>
          <w:numId w:val="278"/>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p>
    <w:p w:rsidR="00AC718B" w:rsidRPr="00AC718B" w:rsidRDefault="00AC718B" w:rsidP="00AC718B">
      <w:pPr>
        <w:widowControl w:val="0"/>
        <w:numPr>
          <w:ilvl w:val="0"/>
          <w:numId w:val="278"/>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недостаточно подготовленным переходом с родного языка на русский язык обучения.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b/>
          <w:bCs/>
          <w:color w:val="000000"/>
          <w:sz w:val="23"/>
          <w:szCs w:val="23"/>
          <w:lang w:eastAsia="ru-RU"/>
        </w:rPr>
        <w:lastRenderedPageBreak/>
        <w:t>2.2. Программы отдельных учебных предметов, курсов внеурочной деятельности</w:t>
      </w: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b/>
          <w:bCs/>
          <w:color w:val="000000"/>
          <w:sz w:val="23"/>
          <w:szCs w:val="23"/>
          <w:lang w:eastAsia="ru-RU"/>
        </w:rPr>
        <w:t>2.2.1. Общие положения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Начальная школа — самоценный, принципиально новый этап в жизни ребёнка: начинается систематическое обучение в образовательном учреждении, расширяется сфера его взаимодействия с окружающим миром, изменяется социальный статус и увеличивается потребность в самовыражении. 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Сегодня начальное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Особенностью содержания современного начального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Необходимо также распространить общеучебные умения и навыки на формирование ИКТ-компетентности обучающихся.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Кроме этого, определение в программах содержания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даёт основание для утверждения гуманистической, личностно ориентированной направленности процесса образования младших школьников.</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саморазвитие.</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Начальная ступень образования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b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b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b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b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b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b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b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b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b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b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b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b/>
          <w:bCs/>
          <w:color w:val="000000"/>
          <w:sz w:val="23"/>
          <w:szCs w:val="23"/>
          <w:lang w:eastAsia="ru-RU"/>
        </w:rPr>
        <w:lastRenderedPageBreak/>
        <w:t>2.2.2. Основное содержание учебных предметов на уровне начального общего образования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numPr>
          <w:ilvl w:val="3"/>
          <w:numId w:val="232"/>
        </w:numPr>
        <w:tabs>
          <w:tab w:val="left" w:leader="dot" w:pos="624"/>
        </w:tabs>
        <w:autoSpaceDE w:val="0"/>
        <w:autoSpaceDN w:val="0"/>
        <w:adjustRightInd w:val="0"/>
        <w:spacing w:after="0" w:line="240" w:lineRule="auto"/>
        <w:jc w:val="center"/>
        <w:rPr>
          <w:rFonts w:ascii="Times New Roman" w:eastAsia="@Arial Unicode MS" w:hAnsi="Times New Roman" w:cs="Times New Roman"/>
          <w:b/>
          <w:i/>
          <w:iCs/>
          <w:color w:val="000000"/>
          <w:sz w:val="23"/>
          <w:szCs w:val="23"/>
          <w:lang w:eastAsia="ru-RU"/>
        </w:rPr>
      </w:pPr>
      <w:r w:rsidRPr="00AC718B">
        <w:rPr>
          <w:rFonts w:ascii="Times New Roman" w:eastAsia="@Arial Unicode MS" w:hAnsi="Times New Roman" w:cs="Times New Roman"/>
          <w:b/>
          <w:i/>
          <w:iCs/>
          <w:color w:val="000000"/>
          <w:sz w:val="23"/>
          <w:szCs w:val="23"/>
          <w:lang w:eastAsia="ru-RU"/>
        </w:rPr>
        <w:t>Русский язык</w:t>
      </w:r>
    </w:p>
    <w:p w:rsidR="00AC718B" w:rsidRPr="00AC718B" w:rsidRDefault="005C3D20" w:rsidP="005C3D20">
      <w:pPr>
        <w:widowControl w:val="0"/>
        <w:tabs>
          <w:tab w:val="left" w:leader="dot" w:pos="624"/>
        </w:tabs>
        <w:autoSpaceDE w:val="0"/>
        <w:autoSpaceDN w:val="0"/>
        <w:adjustRightInd w:val="0"/>
        <w:spacing w:after="68" w:line="282" w:lineRule="exact"/>
        <w:ind w:left="1347"/>
        <w:rPr>
          <w:rFonts w:ascii="Times New Roman" w:eastAsia="@Arial Unicode MS" w:hAnsi="Times New Roman" w:cs="Times New Roman"/>
          <w:b/>
          <w:i/>
          <w:iCs/>
          <w:color w:val="000000"/>
          <w:sz w:val="23"/>
          <w:szCs w:val="23"/>
          <w:lang w:eastAsia="ru-RU"/>
        </w:rPr>
      </w:pPr>
      <w:r>
        <w:rPr>
          <w:rFonts w:ascii="Times New Roman" w:eastAsia="@Arial Unicode MS" w:hAnsi="Times New Roman" w:cs="Times New Roman"/>
          <w:b/>
          <w:i/>
          <w:iCs/>
          <w:color w:val="000000"/>
          <w:sz w:val="23"/>
          <w:szCs w:val="23"/>
          <w:lang w:eastAsia="ru-RU"/>
        </w:rPr>
        <w:t xml:space="preserve">                                               </w:t>
      </w:r>
      <w:r w:rsidR="00AC718B" w:rsidRPr="00AC718B">
        <w:rPr>
          <w:rFonts w:ascii="Times New Roman" w:eastAsia="@Arial Unicode MS" w:hAnsi="Times New Roman" w:cs="Times New Roman"/>
          <w:b/>
          <w:i/>
          <w:iCs/>
          <w:color w:val="000000"/>
          <w:sz w:val="23"/>
          <w:szCs w:val="23"/>
          <w:lang w:eastAsia="ru-RU"/>
        </w:rPr>
        <w:t>Пояснительная записка.</w:t>
      </w:r>
    </w:p>
    <w:p w:rsidR="00AC718B" w:rsidRPr="00AC718B" w:rsidRDefault="00AC718B" w:rsidP="00AC718B">
      <w:pPr>
        <w:widowControl w:val="0"/>
        <w:tabs>
          <w:tab w:val="left" w:leader="dot" w:pos="624"/>
        </w:tabs>
        <w:autoSpaceDE w:val="0"/>
        <w:autoSpaceDN w:val="0"/>
        <w:adjustRightInd w:val="0"/>
        <w:spacing w:after="68" w:line="282" w:lineRule="exact"/>
        <w:jc w:val="both"/>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w:t>
      </w:r>
    </w:p>
    <w:p w:rsidR="00AC718B" w:rsidRPr="00AC718B" w:rsidRDefault="00AC718B" w:rsidP="00AC718B">
      <w:pPr>
        <w:widowControl w:val="0"/>
        <w:tabs>
          <w:tab w:val="left" w:leader="dot" w:pos="624"/>
        </w:tabs>
        <w:autoSpaceDE w:val="0"/>
        <w:autoSpaceDN w:val="0"/>
        <w:adjustRightInd w:val="0"/>
        <w:spacing w:after="68" w:line="282" w:lineRule="exact"/>
        <w:jc w:val="both"/>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Предмет «Русский язык» играет важную роль в реализации основных целевых установок начального образования: становлении основ гражданской идентичности и мировоззрения; формировании основ умения учиться и способности к организации своей деятельности; духовно-нравственном развитии и воспитании младших школьников.</w:t>
      </w:r>
    </w:p>
    <w:p w:rsidR="00AC718B" w:rsidRPr="00AC718B" w:rsidRDefault="00AC718B" w:rsidP="00AC718B">
      <w:pPr>
        <w:widowControl w:val="0"/>
        <w:tabs>
          <w:tab w:val="left" w:leader="dot" w:pos="624"/>
        </w:tabs>
        <w:autoSpaceDE w:val="0"/>
        <w:autoSpaceDN w:val="0"/>
        <w:adjustRightInd w:val="0"/>
        <w:spacing w:after="68" w:line="282" w:lineRule="exact"/>
        <w:jc w:val="both"/>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Содержание предмета направлено на формирование функциональной грамотности и коммуникативной компетентности. Русский язык является для младших школьников основой всего процесса обучения, средством развития их мышления, воображения, интеллектуальных и творческих способностей, основным каналом социализации личности. «Дитя входит в духовную жизнь окружающих его людей единственно через посредство отечественного языка, и, наоборот, мир, окружающий дитя, отражается в нём своей духовной стороной только через посредство той же среды — отечественного языка» (К. Д. Ушинский).</w:t>
      </w:r>
    </w:p>
    <w:p w:rsidR="00AC718B" w:rsidRPr="00AC718B" w:rsidRDefault="00AC718B" w:rsidP="00AC718B">
      <w:pPr>
        <w:widowControl w:val="0"/>
        <w:tabs>
          <w:tab w:val="left" w:leader="dot" w:pos="624"/>
        </w:tabs>
        <w:autoSpaceDE w:val="0"/>
        <w:autoSpaceDN w:val="0"/>
        <w:adjustRightInd w:val="0"/>
        <w:spacing w:after="68" w:line="282" w:lineRule="exact"/>
        <w:jc w:val="both"/>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 xml:space="preserve"> Изучение русского языка в начальных классах — первоначальный этап системы лингвистического образования и речевого развития, обеспечивающий готовность выпускников начальной школы к дальнейшему образованию.</w:t>
      </w:r>
    </w:p>
    <w:p w:rsidR="00AC718B" w:rsidRPr="00AC718B" w:rsidRDefault="00AC718B" w:rsidP="00AC718B">
      <w:pPr>
        <w:widowControl w:val="0"/>
        <w:tabs>
          <w:tab w:val="left" w:leader="dot" w:pos="624"/>
        </w:tabs>
        <w:autoSpaceDE w:val="0"/>
        <w:autoSpaceDN w:val="0"/>
        <w:adjustRightInd w:val="0"/>
        <w:spacing w:after="68" w:line="282" w:lineRule="exact"/>
        <w:jc w:val="both"/>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Целями изучения предмета «Русский язык» в начальной школе являются:</w:t>
      </w:r>
    </w:p>
    <w:p w:rsidR="00AC718B" w:rsidRPr="00AC718B" w:rsidRDefault="00AC718B" w:rsidP="00AC718B">
      <w:pPr>
        <w:widowControl w:val="0"/>
        <w:tabs>
          <w:tab w:val="left" w:leader="dot" w:pos="624"/>
        </w:tabs>
        <w:autoSpaceDE w:val="0"/>
        <w:autoSpaceDN w:val="0"/>
        <w:adjustRightInd w:val="0"/>
        <w:spacing w:after="68" w:line="282" w:lineRule="exact"/>
        <w:jc w:val="both"/>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 ознакомление учащихся с основными положениями науки о языке и формирование на этой основе знаково-символического восприятия и логического мышления учащихся;</w:t>
      </w:r>
    </w:p>
    <w:p w:rsidR="00AC718B" w:rsidRPr="00AC718B" w:rsidRDefault="00AC718B" w:rsidP="00AC718B">
      <w:pPr>
        <w:widowControl w:val="0"/>
        <w:tabs>
          <w:tab w:val="left" w:leader="dot" w:pos="624"/>
        </w:tabs>
        <w:autoSpaceDE w:val="0"/>
        <w:autoSpaceDN w:val="0"/>
        <w:adjustRightInd w:val="0"/>
        <w:spacing w:after="68" w:line="282" w:lineRule="exact"/>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 формирование коммуникативной компетенции учащихся: развитие устной и письменной речи, монологической и диалогической речи, а также навыков грамотного, безошибочного письма как показателя общей культуры человека.</w:t>
      </w:r>
    </w:p>
    <w:p w:rsidR="00AC718B" w:rsidRPr="00AC718B" w:rsidRDefault="00AC718B" w:rsidP="00AC718B">
      <w:pPr>
        <w:widowControl w:val="0"/>
        <w:tabs>
          <w:tab w:val="left" w:leader="dot" w:pos="624"/>
        </w:tabs>
        <w:autoSpaceDE w:val="0"/>
        <w:autoSpaceDN w:val="0"/>
        <w:adjustRightInd w:val="0"/>
        <w:spacing w:after="68" w:line="282" w:lineRule="exact"/>
        <w:ind w:left="1347"/>
        <w:jc w:val="center"/>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68" w:line="282" w:lineRule="exact"/>
        <w:ind w:left="1347"/>
        <w:jc w:val="center"/>
        <w:rPr>
          <w:rFonts w:ascii="Times New Roman" w:eastAsia="@Arial Unicode MS" w:hAnsi="Times New Roman" w:cs="Times New Roman"/>
          <w:b/>
          <w:i/>
          <w:iCs/>
          <w:color w:val="000000"/>
          <w:sz w:val="23"/>
          <w:szCs w:val="23"/>
          <w:lang w:eastAsia="ru-RU"/>
        </w:rPr>
      </w:pPr>
      <w:r w:rsidRPr="00AC718B">
        <w:rPr>
          <w:rFonts w:ascii="Times New Roman" w:eastAsia="@Arial Unicode MS" w:hAnsi="Times New Roman" w:cs="Times New Roman"/>
          <w:b/>
          <w:i/>
          <w:iCs/>
          <w:color w:val="000000"/>
          <w:sz w:val="23"/>
          <w:szCs w:val="23"/>
          <w:lang w:eastAsia="ru-RU"/>
        </w:rPr>
        <w:t>Общая характеристика курса.</w:t>
      </w:r>
    </w:p>
    <w:p w:rsidR="00AC718B" w:rsidRPr="00AC718B" w:rsidRDefault="00AC718B" w:rsidP="00AC718B">
      <w:pPr>
        <w:widowControl w:val="0"/>
        <w:tabs>
          <w:tab w:val="left" w:leader="dot" w:pos="624"/>
        </w:tabs>
        <w:autoSpaceDE w:val="0"/>
        <w:autoSpaceDN w:val="0"/>
        <w:adjustRightInd w:val="0"/>
        <w:spacing w:after="68" w:line="282" w:lineRule="exact"/>
        <w:jc w:val="both"/>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Программа направлена на реализацию средствами предмета «Русский язык</w:t>
      </w:r>
      <w:r w:rsidR="005C3D20">
        <w:rPr>
          <w:rFonts w:ascii="Times New Roman" w:eastAsia="@Arial Unicode MS" w:hAnsi="Times New Roman" w:cs="Times New Roman"/>
          <w:iCs/>
          <w:color w:val="000000"/>
          <w:sz w:val="23"/>
          <w:szCs w:val="23"/>
          <w:lang w:eastAsia="ru-RU"/>
        </w:rPr>
        <w:t xml:space="preserve">» основных задач предметной области « Русский язык и литературное чтение </w:t>
      </w:r>
      <w:r w:rsidRPr="00AC718B">
        <w:rPr>
          <w:rFonts w:ascii="Times New Roman" w:eastAsia="@Arial Unicode MS" w:hAnsi="Times New Roman" w:cs="Times New Roman"/>
          <w:iCs/>
          <w:color w:val="000000"/>
          <w:sz w:val="23"/>
          <w:szCs w:val="23"/>
          <w:lang w:eastAsia="ru-RU"/>
        </w:rPr>
        <w:t>»:</w:t>
      </w:r>
    </w:p>
    <w:p w:rsidR="00AC718B" w:rsidRPr="00AC718B" w:rsidRDefault="00AC718B" w:rsidP="00AC718B">
      <w:pPr>
        <w:widowControl w:val="0"/>
        <w:tabs>
          <w:tab w:val="left" w:leader="dot" w:pos="624"/>
        </w:tabs>
        <w:autoSpaceDE w:val="0"/>
        <w:autoSpaceDN w:val="0"/>
        <w:adjustRightInd w:val="0"/>
        <w:spacing w:after="68" w:line="282" w:lineRule="exact"/>
        <w:jc w:val="both"/>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AC718B" w:rsidRPr="00AC718B" w:rsidRDefault="00AC718B" w:rsidP="00AC718B">
      <w:pPr>
        <w:widowControl w:val="0"/>
        <w:tabs>
          <w:tab w:val="left" w:leader="dot" w:pos="624"/>
        </w:tabs>
        <w:autoSpaceDE w:val="0"/>
        <w:autoSpaceDN w:val="0"/>
        <w:adjustRightInd w:val="0"/>
        <w:spacing w:after="68" w:line="282" w:lineRule="exact"/>
        <w:jc w:val="both"/>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2. Развитие диалогической и монологической устной и письменной речи.</w:t>
      </w:r>
    </w:p>
    <w:p w:rsidR="00AC718B" w:rsidRPr="00AC718B" w:rsidRDefault="00AC718B" w:rsidP="00AC718B">
      <w:pPr>
        <w:widowControl w:val="0"/>
        <w:tabs>
          <w:tab w:val="left" w:leader="dot" w:pos="624"/>
        </w:tabs>
        <w:autoSpaceDE w:val="0"/>
        <w:autoSpaceDN w:val="0"/>
        <w:adjustRightInd w:val="0"/>
        <w:spacing w:after="68" w:line="282" w:lineRule="exact"/>
        <w:jc w:val="both"/>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3. Развитие коммуникативных умений.</w:t>
      </w:r>
    </w:p>
    <w:p w:rsidR="00AC718B" w:rsidRPr="00AC718B" w:rsidRDefault="00AC718B" w:rsidP="00AC718B">
      <w:pPr>
        <w:widowControl w:val="0"/>
        <w:tabs>
          <w:tab w:val="left" w:leader="dot" w:pos="624"/>
        </w:tabs>
        <w:autoSpaceDE w:val="0"/>
        <w:autoSpaceDN w:val="0"/>
        <w:adjustRightInd w:val="0"/>
        <w:spacing w:after="68" w:line="282" w:lineRule="exact"/>
        <w:jc w:val="both"/>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4. Развитие нравственных и эстетических чувств.</w:t>
      </w:r>
    </w:p>
    <w:p w:rsidR="00AC718B" w:rsidRPr="00AC718B" w:rsidRDefault="00AC718B" w:rsidP="00AC718B">
      <w:pPr>
        <w:widowControl w:val="0"/>
        <w:tabs>
          <w:tab w:val="left" w:leader="dot" w:pos="624"/>
        </w:tabs>
        <w:autoSpaceDE w:val="0"/>
        <w:autoSpaceDN w:val="0"/>
        <w:adjustRightInd w:val="0"/>
        <w:spacing w:after="68" w:line="282" w:lineRule="exact"/>
        <w:jc w:val="both"/>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5. Развитие способностей к творческой деятельности.</w:t>
      </w:r>
    </w:p>
    <w:p w:rsidR="00AC718B" w:rsidRPr="00AC718B" w:rsidRDefault="00AC718B" w:rsidP="00AC718B">
      <w:pPr>
        <w:widowControl w:val="0"/>
        <w:tabs>
          <w:tab w:val="left" w:leader="dot" w:pos="624"/>
        </w:tabs>
        <w:autoSpaceDE w:val="0"/>
        <w:autoSpaceDN w:val="0"/>
        <w:adjustRightInd w:val="0"/>
        <w:spacing w:after="68" w:line="282" w:lineRule="exact"/>
        <w:jc w:val="both"/>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Программа определяет ряд практических задач, решение которых обеспечит достижение основных целей изучения предмета:</w:t>
      </w:r>
    </w:p>
    <w:p w:rsidR="00AC718B" w:rsidRPr="00AC718B" w:rsidRDefault="00AC718B" w:rsidP="00AC718B">
      <w:pPr>
        <w:widowControl w:val="0"/>
        <w:tabs>
          <w:tab w:val="left" w:leader="dot" w:pos="624"/>
        </w:tabs>
        <w:autoSpaceDE w:val="0"/>
        <w:autoSpaceDN w:val="0"/>
        <w:adjustRightInd w:val="0"/>
        <w:spacing w:after="68" w:line="282" w:lineRule="exact"/>
        <w:jc w:val="both"/>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 развитие речи, мышления, воображения школьников, умения выбирать средства языка в соответствии с целями, задачами и условиями общения;</w:t>
      </w:r>
    </w:p>
    <w:p w:rsidR="00AC718B" w:rsidRPr="00AC718B" w:rsidRDefault="00AC718B" w:rsidP="00AC718B">
      <w:pPr>
        <w:widowControl w:val="0"/>
        <w:tabs>
          <w:tab w:val="left" w:leader="dot" w:pos="624"/>
        </w:tabs>
        <w:autoSpaceDE w:val="0"/>
        <w:autoSpaceDN w:val="0"/>
        <w:adjustRightInd w:val="0"/>
        <w:spacing w:after="68" w:line="282" w:lineRule="exact"/>
        <w:jc w:val="both"/>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 формирование у младших школьников первоначальных представлений о системе и структуре русского языка: лексике, фонетике, графике, орфоэпии, морфемике (состав слова), морфологии и синтаксисе;</w:t>
      </w:r>
    </w:p>
    <w:p w:rsidR="00AC718B" w:rsidRPr="00AC718B" w:rsidRDefault="00AC718B" w:rsidP="00AC718B">
      <w:pPr>
        <w:widowControl w:val="0"/>
        <w:tabs>
          <w:tab w:val="left" w:leader="dot" w:pos="624"/>
        </w:tabs>
        <w:autoSpaceDE w:val="0"/>
        <w:autoSpaceDN w:val="0"/>
        <w:adjustRightInd w:val="0"/>
        <w:spacing w:after="68" w:line="282" w:lineRule="exact"/>
        <w:jc w:val="both"/>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 формирование навыков культуры речи во всех её проявлениях, умений правильно писать и читать, участвовать в диалоге, составлять несложные устные монологические высказывания и письменные тексты;</w:t>
      </w:r>
    </w:p>
    <w:p w:rsidR="00AC718B" w:rsidRPr="00AC718B" w:rsidRDefault="00AC718B" w:rsidP="00AC718B">
      <w:pPr>
        <w:widowControl w:val="0"/>
        <w:tabs>
          <w:tab w:val="left" w:leader="dot" w:pos="624"/>
        </w:tabs>
        <w:autoSpaceDE w:val="0"/>
        <w:autoSpaceDN w:val="0"/>
        <w:adjustRightInd w:val="0"/>
        <w:spacing w:after="68" w:line="282" w:lineRule="exact"/>
        <w:jc w:val="both"/>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 xml:space="preserve">• воспитание позитивного эмоционально-ценностного отношения к русскому языку, чувства </w:t>
      </w:r>
      <w:r w:rsidRPr="00AC718B">
        <w:rPr>
          <w:rFonts w:ascii="Times New Roman" w:eastAsia="@Arial Unicode MS" w:hAnsi="Times New Roman" w:cs="Times New Roman"/>
          <w:iCs/>
          <w:color w:val="000000"/>
          <w:sz w:val="23"/>
          <w:szCs w:val="23"/>
          <w:lang w:eastAsia="ru-RU"/>
        </w:rPr>
        <w:lastRenderedPageBreak/>
        <w:t>сопричастности к сохранению его уникальности и чистоты;</w:t>
      </w:r>
    </w:p>
    <w:p w:rsidR="00AC718B" w:rsidRPr="00AC718B" w:rsidRDefault="00AC718B" w:rsidP="00AC718B">
      <w:pPr>
        <w:widowControl w:val="0"/>
        <w:tabs>
          <w:tab w:val="left" w:leader="dot" w:pos="624"/>
        </w:tabs>
        <w:autoSpaceDE w:val="0"/>
        <w:autoSpaceDN w:val="0"/>
        <w:adjustRightInd w:val="0"/>
        <w:spacing w:after="68" w:line="282" w:lineRule="exact"/>
        <w:jc w:val="both"/>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 пробуждение познавательного интереса к языку, стремления совершенствовать свою речь.</w:t>
      </w:r>
    </w:p>
    <w:p w:rsidR="00AC718B" w:rsidRPr="00AC718B" w:rsidRDefault="00AC718B" w:rsidP="00AC718B">
      <w:pPr>
        <w:widowControl w:val="0"/>
        <w:tabs>
          <w:tab w:val="left" w:leader="dot" w:pos="624"/>
        </w:tabs>
        <w:autoSpaceDE w:val="0"/>
        <w:autoSpaceDN w:val="0"/>
        <w:adjustRightInd w:val="0"/>
        <w:spacing w:after="68" w:line="282" w:lineRule="exact"/>
        <w:jc w:val="both"/>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Курс русского языка начинается с обучения грамоте. Обучение грамоте направлено на формирование навыка чтения и основ элементарного графического навыка, развитие речевыхумений, обогащение и активизацию словаря, совершенствование фонематического слуха, осуществление грамматико-орфографической</w:t>
      </w:r>
      <w:r w:rsidRPr="00AC718B">
        <w:rPr>
          <w:rFonts w:ascii="Times New Roman" w:eastAsia="@Arial Unicode MS" w:hAnsi="Times New Roman" w:cs="Times New Roman"/>
          <w:b/>
          <w:i/>
          <w:iCs/>
          <w:color w:val="000000"/>
          <w:sz w:val="23"/>
          <w:szCs w:val="23"/>
          <w:lang w:eastAsia="ru-RU"/>
        </w:rPr>
        <w:t xml:space="preserve"> </w:t>
      </w:r>
      <w:r w:rsidRPr="00AC718B">
        <w:rPr>
          <w:rFonts w:ascii="Times New Roman" w:eastAsia="@Arial Unicode MS" w:hAnsi="Times New Roman" w:cs="Times New Roman"/>
          <w:iCs/>
          <w:color w:val="000000"/>
          <w:sz w:val="23"/>
          <w:szCs w:val="23"/>
          <w:lang w:eastAsia="ru-RU"/>
        </w:rPr>
        <w:t>пропедевтики. Задачи обучения грамоте решаются на уроках обучения чтению и на уроках обучения</w:t>
      </w:r>
      <w:r w:rsidRPr="00AC718B">
        <w:rPr>
          <w:rFonts w:ascii="Times New Roman" w:eastAsia="@Arial Unicode MS" w:hAnsi="Times New Roman" w:cs="Times New Roman"/>
          <w:b/>
          <w:i/>
          <w:iCs/>
          <w:color w:val="000000"/>
          <w:sz w:val="23"/>
          <w:szCs w:val="23"/>
          <w:lang w:eastAsia="ru-RU"/>
        </w:rPr>
        <w:t xml:space="preserve"> </w:t>
      </w:r>
      <w:r w:rsidRPr="00AC718B">
        <w:rPr>
          <w:rFonts w:ascii="Times New Roman" w:eastAsia="@Arial Unicode MS" w:hAnsi="Times New Roman" w:cs="Times New Roman"/>
          <w:iCs/>
          <w:color w:val="000000"/>
          <w:sz w:val="23"/>
          <w:szCs w:val="23"/>
          <w:lang w:eastAsia="ru-RU"/>
        </w:rPr>
        <w:t>письму.</w:t>
      </w:r>
    </w:p>
    <w:p w:rsidR="00AC718B" w:rsidRPr="00AC718B" w:rsidRDefault="00AC718B" w:rsidP="00AC718B">
      <w:pPr>
        <w:widowControl w:val="0"/>
        <w:tabs>
          <w:tab w:val="left" w:leader="dot" w:pos="624"/>
        </w:tabs>
        <w:autoSpaceDE w:val="0"/>
        <w:autoSpaceDN w:val="0"/>
        <w:adjustRightInd w:val="0"/>
        <w:spacing w:after="68" w:line="282" w:lineRule="exact"/>
        <w:jc w:val="both"/>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Обучение письму идёт параллельно с обучением чтению с учётом принципа координации устной и письменной речи.</w:t>
      </w:r>
    </w:p>
    <w:p w:rsidR="00AC718B" w:rsidRPr="00AC718B" w:rsidRDefault="00AC718B" w:rsidP="00AC718B">
      <w:pPr>
        <w:widowControl w:val="0"/>
        <w:tabs>
          <w:tab w:val="left" w:leader="dot" w:pos="624"/>
        </w:tabs>
        <w:autoSpaceDE w:val="0"/>
        <w:autoSpaceDN w:val="0"/>
        <w:adjustRightInd w:val="0"/>
        <w:spacing w:after="68" w:line="282" w:lineRule="exact"/>
        <w:jc w:val="both"/>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Содержание обучения грамоте обеспечивает решение основных задач трёх его периодов: добукварного (подготовительного), букварного (основного) и послебукварного (заключительного). Добукварный период является введением в систему языкового и литературного образования. Его содержание направлено на создание мотивации к учебной деятельности, развитие интереса к самому процессу чтения. Особое внимание на этом этапе уделяется выявлению начального уровня развитости устных форм речи у каждого ученика, особенно слушания и говорения. Стоят и другие задачи — приобщение к учебной деятельности, приучение к требованиям школы.</w:t>
      </w:r>
    </w:p>
    <w:p w:rsidR="00AC718B" w:rsidRPr="00AC718B" w:rsidRDefault="00AC718B" w:rsidP="00AC718B">
      <w:pPr>
        <w:widowControl w:val="0"/>
        <w:tabs>
          <w:tab w:val="left" w:leader="dot" w:pos="624"/>
        </w:tabs>
        <w:autoSpaceDE w:val="0"/>
        <w:autoSpaceDN w:val="0"/>
        <w:adjustRightInd w:val="0"/>
        <w:spacing w:after="68" w:line="282" w:lineRule="exact"/>
        <w:jc w:val="both"/>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Введение детей в мир языка начинается со знакомства со словом, его значением, с осмысления его номинативной функции в различных коммуникативно-речевых ситуациях, с различения в слове его содержания (значения) и формы (фонетической и графической). У первоклассников формируются первоначальные представления о предложении, развивается фонематический слух и умение определять последовательность звуков в словах различной звуковой и слоговой структуры. Они учатся осуществлять звуковой анализ слов с использованием схем-моделей, делить слова на слоги, находить в слове ударный слог, «читать» слова по следам звукового анализа, ориентируясь на знак ударения и букву ударного гласного согласных (твёрдых и мягких звуках), изучаются первые пять гласных звуков и обозначающие их буквы. На уроках письма дети усваивают требования к положению тетради, ручки, к правильной посадке, учатся писать сначала элементы букв, а затем овладевают письмом букв.</w:t>
      </w:r>
    </w:p>
    <w:p w:rsidR="00AC718B" w:rsidRPr="00AC718B" w:rsidRDefault="00AC718B" w:rsidP="00AC718B">
      <w:pPr>
        <w:widowControl w:val="0"/>
        <w:tabs>
          <w:tab w:val="left" w:leader="dot" w:pos="624"/>
        </w:tabs>
        <w:autoSpaceDE w:val="0"/>
        <w:autoSpaceDN w:val="0"/>
        <w:adjustRightInd w:val="0"/>
        <w:spacing w:after="68" w:line="282" w:lineRule="exact"/>
        <w:jc w:val="both"/>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Содержание букварного периода охватывает изучение первых согласных звуков и их буквенных обозначений, последующих гласных звуков и букв, их обозначающих; происходит знакомство с гласными звуками, обозначающими два звука; знакомство с буквами, не обозначающими звуков. Специфическая особенность данного этапа заключается в непосредственном обучении чтению, усвоению его механизма. Первоклассники осваивают два вида чтения: орфографическое (читаю, как написано) и орфоэпическое (читаю, как говорю); работают со слоговыми таблицами и слогами-слияниями; осваивают письмо всех гласных и согласных букв, слогов с различными видами соединений, слов, предложений, небольших текстов.</w:t>
      </w:r>
    </w:p>
    <w:p w:rsidR="00AC718B" w:rsidRPr="00AC718B" w:rsidRDefault="00AC718B" w:rsidP="00AC718B">
      <w:pPr>
        <w:widowControl w:val="0"/>
        <w:tabs>
          <w:tab w:val="left" w:leader="dot" w:pos="624"/>
        </w:tabs>
        <w:autoSpaceDE w:val="0"/>
        <w:autoSpaceDN w:val="0"/>
        <w:adjustRightInd w:val="0"/>
        <w:spacing w:after="68" w:line="282" w:lineRule="exact"/>
        <w:jc w:val="both"/>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Послебукварный (заключительный) период — повторительно-обобщающий этап. На данном этапе обучения грамоте осуществляется постепенный переход к чтению целыми словами, формируется умение читать про себя, развиваются и совершенствуются процессы сознательного, правильного, темпового и выразительного чтения слов, предложений, текстов. Учащиеся знакомятся с речевым этикетом (словесные способы выражения приветствия, благодарности, прощания и т. д.) на основе чтения и разыгрывания ситуаций общения. Обучение элементам фонетики, лексики и грамматики идёт параллельно с формированием коммуникативно-речевых умений и навыков, с</w:t>
      </w:r>
    </w:p>
    <w:p w:rsidR="00AC718B" w:rsidRPr="00AC718B" w:rsidRDefault="00AC718B" w:rsidP="00AC718B">
      <w:pPr>
        <w:widowControl w:val="0"/>
        <w:tabs>
          <w:tab w:val="left" w:leader="dot" w:pos="624"/>
        </w:tabs>
        <w:autoSpaceDE w:val="0"/>
        <w:autoSpaceDN w:val="0"/>
        <w:adjustRightInd w:val="0"/>
        <w:spacing w:after="68" w:line="282" w:lineRule="exact"/>
        <w:jc w:val="both"/>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развитием творческих способностей детей. В этот период дети начинают читать литературные тексты и включаются в проектную деятельность по подготовке «Праздника букваря», в ходе которой происходит осмысление полученных в период обучения грамоте знаний.</w:t>
      </w:r>
    </w:p>
    <w:p w:rsidR="00AC718B" w:rsidRPr="00AC718B" w:rsidRDefault="00AC718B" w:rsidP="00AC718B">
      <w:pPr>
        <w:widowControl w:val="0"/>
        <w:tabs>
          <w:tab w:val="left" w:leader="dot" w:pos="624"/>
        </w:tabs>
        <w:autoSpaceDE w:val="0"/>
        <w:autoSpaceDN w:val="0"/>
        <w:adjustRightInd w:val="0"/>
        <w:spacing w:after="68" w:line="282" w:lineRule="exact"/>
        <w:jc w:val="both"/>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 xml:space="preserve"> После обучения грамоте начинается раздельное изучение русского языка и литературного чтения. Систематический курс русского языка представлен в программе следующими содержательными линиями:</w:t>
      </w:r>
    </w:p>
    <w:p w:rsidR="00AC718B" w:rsidRPr="00AC718B" w:rsidRDefault="00AC718B" w:rsidP="00AC718B">
      <w:pPr>
        <w:widowControl w:val="0"/>
        <w:tabs>
          <w:tab w:val="left" w:leader="dot" w:pos="624"/>
        </w:tabs>
        <w:autoSpaceDE w:val="0"/>
        <w:autoSpaceDN w:val="0"/>
        <w:adjustRightInd w:val="0"/>
        <w:spacing w:after="68" w:line="282" w:lineRule="exact"/>
        <w:jc w:val="both"/>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 система языка (основы лингвистических знаний): лексика, фонетика и орфоэпия, графика, состав слова (морфемика), грамматика (морфология и синтаксис);</w:t>
      </w:r>
    </w:p>
    <w:p w:rsidR="00AC718B" w:rsidRPr="00AC718B" w:rsidRDefault="00AC718B" w:rsidP="00AC718B">
      <w:pPr>
        <w:widowControl w:val="0"/>
        <w:tabs>
          <w:tab w:val="left" w:leader="dot" w:pos="624"/>
        </w:tabs>
        <w:autoSpaceDE w:val="0"/>
        <w:autoSpaceDN w:val="0"/>
        <w:adjustRightInd w:val="0"/>
        <w:spacing w:after="68" w:line="282" w:lineRule="exact"/>
        <w:jc w:val="both"/>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lastRenderedPageBreak/>
        <w:t>• орфография и пунктуация;</w:t>
      </w:r>
    </w:p>
    <w:p w:rsidR="00AC718B" w:rsidRPr="00AC718B" w:rsidRDefault="00AC718B" w:rsidP="00AC718B">
      <w:pPr>
        <w:widowControl w:val="0"/>
        <w:tabs>
          <w:tab w:val="left" w:leader="dot" w:pos="624"/>
        </w:tabs>
        <w:autoSpaceDE w:val="0"/>
        <w:autoSpaceDN w:val="0"/>
        <w:adjustRightInd w:val="0"/>
        <w:spacing w:after="68" w:line="282" w:lineRule="exact"/>
        <w:jc w:val="both"/>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 развитие речи.</w:t>
      </w:r>
    </w:p>
    <w:p w:rsidR="00AC718B" w:rsidRPr="00AC718B" w:rsidRDefault="00AC718B" w:rsidP="00AC718B">
      <w:pPr>
        <w:widowControl w:val="0"/>
        <w:tabs>
          <w:tab w:val="left" w:leader="dot" w:pos="624"/>
        </w:tabs>
        <w:autoSpaceDE w:val="0"/>
        <w:autoSpaceDN w:val="0"/>
        <w:adjustRightInd w:val="0"/>
        <w:spacing w:after="68" w:line="282" w:lineRule="exact"/>
        <w:jc w:val="both"/>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 xml:space="preserve">Содержание курса имеет концентрическое строение, предусматривающее изучение одних и тех же разделов и тем в каждом классе. Такая структура программы позволяет учитывать степень подготовки учащихся к восприятию тех или иных сведений о языке, обеспечивает постепенное возрастание сложности материала и организует комплексное изучение грамматической теории, навыков правописания и развития речи. </w:t>
      </w:r>
    </w:p>
    <w:p w:rsidR="00AC718B" w:rsidRPr="00AC718B" w:rsidRDefault="00AC718B" w:rsidP="00AC718B">
      <w:pPr>
        <w:widowControl w:val="0"/>
        <w:tabs>
          <w:tab w:val="left" w:leader="dot" w:pos="624"/>
        </w:tabs>
        <w:autoSpaceDE w:val="0"/>
        <w:autoSpaceDN w:val="0"/>
        <w:adjustRightInd w:val="0"/>
        <w:spacing w:after="68" w:line="282" w:lineRule="exact"/>
        <w:jc w:val="both"/>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 xml:space="preserve">Языковой материал обеспечивает формирование у младших школьников первоначальных представлений о системе и структуре русского языка с учётом возрастных особенностей младших школьников, а также способствует усвоению ими норм русского литературного языка. Изучение орфографии и пунктуации, а также развитие устной и письменной речи учащихся служат решению практических задач общения и формируют навыки, определяющие культурный уровень учащихся. Программа направлена на формирование у младших школьников представлений о языке как явлении национальной культуры и основном средстве человеческого общения, на осознание ими значения русского языка как государственного языка Российской Федерации, языка межнационального общения. </w:t>
      </w:r>
    </w:p>
    <w:p w:rsidR="00AC718B" w:rsidRPr="00AC718B" w:rsidRDefault="00AC718B" w:rsidP="00AC718B">
      <w:pPr>
        <w:widowControl w:val="0"/>
        <w:tabs>
          <w:tab w:val="left" w:leader="dot" w:pos="624"/>
        </w:tabs>
        <w:autoSpaceDE w:val="0"/>
        <w:autoSpaceDN w:val="0"/>
        <w:adjustRightInd w:val="0"/>
        <w:spacing w:after="68" w:line="282" w:lineRule="exact"/>
        <w:jc w:val="both"/>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В программе выделен раздел «Виды речевой деятельности». Его содержание обеспечивает ориентацию младших школьников в целях, задачах, средствах и значении различных видов речевой деятельности (слушания, говорения, чтения и письма). Развитие и совершенствование всех видов речевой деятельности заложат основы для овладения устной и письменной формами языка, культурой речи. Учащиеся научатся адекватно воспринимать звучащую и письменную речь, анализировать свою и оценивать чужую речь, создавать собственные монологические устные высказывания и письменные тексты в соответствии с задачами коммуникации. Включение данного раздела в программу усиливает внимание к формированию коммуникативных умений и навыков, актуальных для практики общения младших школьников.</w:t>
      </w:r>
    </w:p>
    <w:p w:rsidR="00AC718B" w:rsidRPr="00AC718B" w:rsidRDefault="00AC718B" w:rsidP="00AC718B">
      <w:pPr>
        <w:widowControl w:val="0"/>
        <w:tabs>
          <w:tab w:val="left" w:leader="dot" w:pos="624"/>
        </w:tabs>
        <w:autoSpaceDE w:val="0"/>
        <w:autoSpaceDN w:val="0"/>
        <w:adjustRightInd w:val="0"/>
        <w:spacing w:after="68" w:line="282" w:lineRule="exact"/>
        <w:jc w:val="both"/>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 xml:space="preserve">Содержание систематического курса русского языка представлено в программе как совокупность понятий, правил, сведений, взаимодействующих между собой, отражающих реально существующую внутреннюю взаимосвязь всех сторон языка: фонетической, лексической, словообразовательной и грамматической (морфологической и синтаксической). Знакомясь с единицами языка разных уровней, учащиеся усваивают их роль, функции, а также связи и отношения, существующие в системе языка и речи. Усвоение морфологической и синтаксической структуры языка, правил строения слова и предложения, графической формы букв осуществляется на основе формирования символико-моделирующих учебных действий с языковыми единицами. Через овладение языком — его лексикой, фразеологией, фонетикой и графикой, богатейшей словообразовательной системой, грамматикой, разнообразием синтаксических структур — формируется собственная языковая способность ученика, осуществляется становление личности. </w:t>
      </w:r>
    </w:p>
    <w:p w:rsidR="00AC718B" w:rsidRPr="00AC718B" w:rsidRDefault="00AC718B" w:rsidP="00AC718B">
      <w:pPr>
        <w:widowControl w:val="0"/>
        <w:tabs>
          <w:tab w:val="left" w:leader="dot" w:pos="624"/>
        </w:tabs>
        <w:autoSpaceDE w:val="0"/>
        <w:autoSpaceDN w:val="0"/>
        <w:adjustRightInd w:val="0"/>
        <w:spacing w:after="68" w:line="282" w:lineRule="exact"/>
        <w:jc w:val="both"/>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 xml:space="preserve">Значимое место в программе отводится темам «Текст», «Предложение и словосочетание». Они наиболее явственно обеспечивают формирование и развитие коммуникативно-речевой компетенции учащихся. Работа над текстом предусматривает формирование речевых умений и овладение речеведческими сведениями и знаниями по языку, что создаст действенную основу для обучения школьников составлению текстов по образцу (изложение), собственных текстов разного типа (текст-повествование, текст-описание, текст-рассуждение) и жанра с учётом замысла, адресата и ситуации общения, соблюдению норм построения текста (логичность, последовательность, связность, соответствие теме и главной мысли и др.), развитию умений, связанных с оценкой и самооценкой выполненной учеником творческой работы. </w:t>
      </w:r>
    </w:p>
    <w:p w:rsidR="00AC718B" w:rsidRPr="00AC718B" w:rsidRDefault="00AC718B" w:rsidP="00AC718B">
      <w:pPr>
        <w:widowControl w:val="0"/>
        <w:tabs>
          <w:tab w:val="left" w:leader="dot" w:pos="624"/>
        </w:tabs>
        <w:autoSpaceDE w:val="0"/>
        <w:autoSpaceDN w:val="0"/>
        <w:adjustRightInd w:val="0"/>
        <w:spacing w:after="68" w:line="282" w:lineRule="exact"/>
        <w:jc w:val="both"/>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 xml:space="preserve">Работа над предложением и словосочетанием направлена на обучение учащихся нормам построения и образования предложений, развитие умений пользоваться предложениями в устной и письменной речи, обеспечение понимания содержания и структуры предложений в чужой речи. На синтаксической основе школьники осваивают нормы произношения, процессы словоизменения, формируются грамматические умения, орфографические и речевые навыки. Программа предусматривает формирование у младших школьников представлений о лексике русского языка. </w:t>
      </w:r>
      <w:r w:rsidRPr="00AC718B">
        <w:rPr>
          <w:rFonts w:ascii="Times New Roman" w:eastAsia="@Arial Unicode MS" w:hAnsi="Times New Roman" w:cs="Times New Roman"/>
          <w:iCs/>
          <w:color w:val="000000"/>
          <w:sz w:val="23"/>
          <w:szCs w:val="23"/>
          <w:lang w:eastAsia="ru-RU"/>
        </w:rPr>
        <w:lastRenderedPageBreak/>
        <w:t xml:space="preserve">Освоение знаний о лексике способствует пониманию материальной природы языкового знака (слова как единства звучания и значения); осмыслению роли слова в выражении мыслей, чувств, эмоций; осознанию словарного богатства русского языка и эстетической функции родного слова; овладению умением выбора лексических средств в зависимости от цели, темы, основной мысли, адресата, ситуаций и условий общения; осознанию необходимости пополнять и обогащать собственный словарный запас как показатель интеллектуального и речевого развития личности. </w:t>
      </w:r>
    </w:p>
    <w:p w:rsidR="00AC718B" w:rsidRPr="00AC718B" w:rsidRDefault="00AC718B" w:rsidP="00AC718B">
      <w:pPr>
        <w:widowControl w:val="0"/>
        <w:tabs>
          <w:tab w:val="left" w:leader="dot" w:pos="624"/>
        </w:tabs>
        <w:autoSpaceDE w:val="0"/>
        <w:autoSpaceDN w:val="0"/>
        <w:adjustRightInd w:val="0"/>
        <w:spacing w:after="68" w:line="282" w:lineRule="exact"/>
        <w:jc w:val="both"/>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Серьёзное внимание уделяется в программе формированию фонетико-графических представлений о звуках и буквах русского языка. Чёткое представление звуковой и графической формы важно для формирования всех видов речевой деятельности: аудирования, говорения, чтения и письма.</w:t>
      </w:r>
    </w:p>
    <w:p w:rsidR="00AC718B" w:rsidRPr="00AC718B" w:rsidRDefault="00AC718B" w:rsidP="00AC718B">
      <w:pPr>
        <w:widowControl w:val="0"/>
        <w:tabs>
          <w:tab w:val="left" w:leader="dot" w:pos="624"/>
        </w:tabs>
        <w:autoSpaceDE w:val="0"/>
        <w:autoSpaceDN w:val="0"/>
        <w:adjustRightInd w:val="0"/>
        <w:spacing w:after="68" w:line="282" w:lineRule="exact"/>
        <w:jc w:val="both"/>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Важная роль отводится формированию представлений о грамматических понятиях: словообразовательных, морфологических, синтаксических. Усвоение грамматических понятий становится процессом умственного и речевого развития:у школьников развиваются интеллектуальные умения анализа, синтеза, сравнения, сопоставления, классификации, обобщения, что служит основой для дальнейшего формирования общеучебных, логических и познавательных (символико-моделирующих) универсальных действий с языковыми единицами. Программа предусматривает изучение орфографии и пунктуации на основе формирования универсальных учебных действий. Сформированность умений различать части речи и значимые части слова, обнаруживать орфограмму, различать её тип, соотносить орфограмму с определённым правилом, выполнять действие по правилу, осуществлять орфографический самоконтроль является основой грамотного, безошибочного письма.</w:t>
      </w:r>
    </w:p>
    <w:p w:rsidR="00AC718B" w:rsidRPr="00AC718B" w:rsidRDefault="00AC718B" w:rsidP="00AC718B">
      <w:pPr>
        <w:widowControl w:val="0"/>
        <w:tabs>
          <w:tab w:val="left" w:leader="dot" w:pos="624"/>
        </w:tabs>
        <w:autoSpaceDE w:val="0"/>
        <w:autoSpaceDN w:val="0"/>
        <w:adjustRightInd w:val="0"/>
        <w:spacing w:after="68" w:line="282" w:lineRule="exact"/>
        <w:jc w:val="both"/>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 xml:space="preserve">Содержание программы является основой для овладения учащимися приёмами активного анализа и синтеза (применительно к изучаемым единицам языка и речи), сопоставления, нахождения сходств и различий, дедукции и индукции, группировки, абстрагирования, систематизации, что ,несомненно, способствует умственному и речевому развитию. На этой основе развивается потребность в постижении языка и речи как предмета изучения, выработке осмысленного отношения к употреблению в речи основных единиц языка. </w:t>
      </w:r>
    </w:p>
    <w:p w:rsidR="00AC718B" w:rsidRPr="00AC718B" w:rsidRDefault="00AC718B" w:rsidP="00AC718B">
      <w:pPr>
        <w:widowControl w:val="0"/>
        <w:tabs>
          <w:tab w:val="left" w:leader="dot" w:pos="624"/>
        </w:tabs>
        <w:autoSpaceDE w:val="0"/>
        <w:autoSpaceDN w:val="0"/>
        <w:adjustRightInd w:val="0"/>
        <w:spacing w:after="68" w:line="282" w:lineRule="exact"/>
        <w:jc w:val="both"/>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Программой предусмотрено целенаправленное формирование первичных навыков работы с информацией: работать с учебной книгой, анализировать, оценивать, преобразовывать и представлять полученную информацию, а также создавать новые информационные объекты (сообщения, отзывы, письма, поздравительные открытки, небольшие сочинения и др.)</w:t>
      </w:r>
    </w:p>
    <w:p w:rsidR="00AC718B" w:rsidRPr="00AC718B" w:rsidRDefault="00AC718B" w:rsidP="00AC718B">
      <w:pPr>
        <w:widowControl w:val="0"/>
        <w:tabs>
          <w:tab w:val="left" w:leader="dot" w:pos="624"/>
        </w:tabs>
        <w:autoSpaceDE w:val="0"/>
        <w:autoSpaceDN w:val="0"/>
        <w:adjustRightInd w:val="0"/>
        <w:spacing w:after="68" w:line="282" w:lineRule="exact"/>
        <w:jc w:val="both"/>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 xml:space="preserve"> Программа предполагает организацию проектной деятельности, которая способствует включению учащихся в активный познавательный процесс. Проектная деятельность позволяет закрепить, расширить, углубить полученные на уроках знания, создаёт условия для творческого развития детей, формирования позитивной самооценки, навыков совместной деятельности со взрослыми и сверстниками, умений сотрудничать друг с другом, совместно планировать свои действия, вести поиск и систематизировать нужную информацию.</w:t>
      </w:r>
    </w:p>
    <w:p w:rsidR="00AC718B" w:rsidRPr="00AC718B" w:rsidRDefault="00AC718B" w:rsidP="00AC718B">
      <w:pPr>
        <w:widowControl w:val="0"/>
        <w:tabs>
          <w:tab w:val="left" w:leader="dot" w:pos="624"/>
        </w:tabs>
        <w:autoSpaceDE w:val="0"/>
        <w:autoSpaceDN w:val="0"/>
        <w:adjustRightInd w:val="0"/>
        <w:spacing w:after="68" w:line="282" w:lineRule="exact"/>
        <w:ind w:left="1347"/>
        <w:jc w:val="both"/>
        <w:rPr>
          <w:rFonts w:ascii="Times New Roman" w:eastAsia="@Arial Unicode MS" w:hAnsi="Times New Roman" w:cs="Times New Roman"/>
          <w:b/>
          <w:iCs/>
          <w:color w:val="000000"/>
          <w:sz w:val="23"/>
          <w:szCs w:val="23"/>
          <w:lang w:eastAsia="ru-RU"/>
        </w:rPr>
      </w:pPr>
      <w:r w:rsidRPr="00AC718B">
        <w:rPr>
          <w:rFonts w:ascii="Times New Roman" w:eastAsia="@Arial Unicode MS" w:hAnsi="Times New Roman" w:cs="Times New Roman"/>
          <w:b/>
          <w:iCs/>
          <w:color w:val="000000"/>
          <w:sz w:val="23"/>
          <w:szCs w:val="23"/>
          <w:lang w:eastAsia="ru-RU"/>
        </w:rPr>
        <w:t>Описание места предмета в учебном плане.</w:t>
      </w:r>
    </w:p>
    <w:p w:rsidR="00AC718B" w:rsidRPr="00AC718B" w:rsidRDefault="00AC718B" w:rsidP="00AC718B">
      <w:pPr>
        <w:widowControl w:val="0"/>
        <w:tabs>
          <w:tab w:val="left" w:leader="dot" w:pos="624"/>
        </w:tabs>
        <w:autoSpaceDE w:val="0"/>
        <w:autoSpaceDN w:val="0"/>
        <w:adjustRightInd w:val="0"/>
        <w:spacing w:after="68" w:line="282" w:lineRule="exact"/>
        <w:jc w:val="both"/>
        <w:rPr>
          <w:rFonts w:ascii="Times New Roman" w:eastAsia="@Arial Unicode MS" w:hAnsi="Times New Roman" w:cs="Times New Roman"/>
          <w:iCs/>
          <w:color w:val="FF0000"/>
          <w:sz w:val="23"/>
          <w:szCs w:val="23"/>
          <w:lang w:eastAsia="ru-RU"/>
        </w:rPr>
      </w:pPr>
      <w:r w:rsidRPr="00AC718B">
        <w:rPr>
          <w:rFonts w:ascii="Times New Roman" w:eastAsia="Times New Roman" w:hAnsi="Times New Roman" w:cs="Times New Roman"/>
          <w:iCs/>
          <w:sz w:val="24"/>
          <w:szCs w:val="24"/>
          <w:lang w:eastAsia="ru-RU"/>
        </w:rPr>
        <w:t>Для образовательных организаций, в которых обучение ведётся на родном (нерусском) языке, а также образовательных организаций республик Российской Федерации, в которых законодательно установлен, наряду с государственным языком Российской Федерации, государственный язык республики</w:t>
      </w:r>
      <w:r w:rsidRPr="00AC718B">
        <w:rPr>
          <w:rFonts w:ascii="Times New Roman" w:eastAsia="@Arial Unicode MS" w:hAnsi="Times New Roman" w:cs="Times New Roman"/>
          <w:iCs/>
          <w:sz w:val="23"/>
          <w:szCs w:val="23"/>
          <w:lang w:eastAsia="ru-RU"/>
        </w:rPr>
        <w:t xml:space="preserve">  на изучение русского языка </w:t>
      </w:r>
      <w:r w:rsidR="005C3D20">
        <w:rPr>
          <w:rFonts w:ascii="Times New Roman" w:eastAsia="@Arial Unicode MS" w:hAnsi="Times New Roman" w:cs="Times New Roman"/>
          <w:iCs/>
          <w:sz w:val="23"/>
          <w:szCs w:val="23"/>
          <w:lang w:eastAsia="ru-RU"/>
        </w:rPr>
        <w:t>в начальной школе выделяется 609</w:t>
      </w:r>
      <w:r w:rsidRPr="00AC718B">
        <w:rPr>
          <w:rFonts w:ascii="Times New Roman" w:eastAsia="@Arial Unicode MS" w:hAnsi="Times New Roman" w:cs="Times New Roman"/>
          <w:iCs/>
          <w:sz w:val="23"/>
          <w:szCs w:val="23"/>
          <w:lang w:eastAsia="ru-RU"/>
        </w:rPr>
        <w:t xml:space="preserve"> ч. В 1 классе — 99 ч (3 ч в неделю, 33 учебные недели): из них 75 ч (25 учебные недели)</w:t>
      </w:r>
      <w:r w:rsidRPr="00AC718B">
        <w:rPr>
          <w:rFonts w:ascii="Times New Roman" w:eastAsia="@Arial Unicode MS" w:hAnsi="Times New Roman" w:cs="Times New Roman"/>
          <w:iCs/>
          <w:color w:val="000000"/>
          <w:sz w:val="23"/>
          <w:szCs w:val="23"/>
          <w:lang w:eastAsia="ru-RU"/>
        </w:rPr>
        <w:t xml:space="preserve"> отводится урокам обучения письму в период обучения грамоте 1 и 24 ч (8 учебных недель) — урокам русского языка. Во 2—4 классах на уроки русского языка отводится по 170 ч (5 ч в неделю, 34 учебные недели в каждом классе).</w:t>
      </w:r>
    </w:p>
    <w:p w:rsidR="00AC718B" w:rsidRPr="00AC718B" w:rsidRDefault="00AC718B" w:rsidP="00AC718B">
      <w:pPr>
        <w:widowControl w:val="0"/>
        <w:tabs>
          <w:tab w:val="left" w:leader="dot" w:pos="624"/>
        </w:tabs>
        <w:autoSpaceDE w:val="0"/>
        <w:autoSpaceDN w:val="0"/>
        <w:adjustRightInd w:val="0"/>
        <w:spacing w:after="68" w:line="282" w:lineRule="exact"/>
        <w:ind w:left="1347"/>
        <w:jc w:val="both"/>
        <w:rPr>
          <w:rFonts w:ascii="Times New Roman" w:eastAsia="@Arial Unicode MS" w:hAnsi="Times New Roman" w:cs="Times New Roman"/>
          <w:b/>
          <w:iCs/>
          <w:color w:val="000000"/>
          <w:sz w:val="23"/>
          <w:szCs w:val="23"/>
          <w:lang w:eastAsia="ru-RU"/>
        </w:rPr>
      </w:pPr>
      <w:r w:rsidRPr="00AC718B">
        <w:rPr>
          <w:rFonts w:ascii="Times New Roman" w:eastAsia="@Arial Unicode MS" w:hAnsi="Times New Roman" w:cs="Times New Roman"/>
          <w:b/>
          <w:iCs/>
          <w:color w:val="000000"/>
          <w:sz w:val="23"/>
          <w:szCs w:val="23"/>
          <w:lang w:eastAsia="ru-RU"/>
        </w:rPr>
        <w:t xml:space="preserve">Описание ценностных ориентиров содержания предмета, курса. </w:t>
      </w:r>
    </w:p>
    <w:p w:rsidR="00AC718B" w:rsidRPr="00AC718B" w:rsidRDefault="00AC718B" w:rsidP="00AC718B">
      <w:pPr>
        <w:widowControl w:val="0"/>
        <w:tabs>
          <w:tab w:val="left" w:leader="dot" w:pos="624"/>
        </w:tabs>
        <w:autoSpaceDE w:val="0"/>
        <w:autoSpaceDN w:val="0"/>
        <w:adjustRightInd w:val="0"/>
        <w:spacing w:after="68" w:line="282" w:lineRule="exact"/>
        <w:jc w:val="both"/>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Ведущее место предмета «Русский язык» в системе общего образования обусловлено тем, что русский язык — это родной язык русского народа, государственный язык Российской Федерации, средство межнационального общения, основа формирования гражданской идентичности и толерантности в поликультурном обществе.</w:t>
      </w:r>
    </w:p>
    <w:p w:rsidR="00AC718B" w:rsidRPr="00AC718B" w:rsidRDefault="00AC718B" w:rsidP="00AC718B">
      <w:pPr>
        <w:widowControl w:val="0"/>
        <w:tabs>
          <w:tab w:val="left" w:leader="dot" w:pos="624"/>
        </w:tabs>
        <w:autoSpaceDE w:val="0"/>
        <w:autoSpaceDN w:val="0"/>
        <w:adjustRightInd w:val="0"/>
        <w:spacing w:after="68" w:line="282" w:lineRule="exact"/>
        <w:jc w:val="both"/>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lastRenderedPageBreak/>
        <w:t>Изучение русского языка способствует пониманию того, что язык</w:t>
      </w:r>
      <w:r w:rsidRPr="00AC718B">
        <w:rPr>
          <w:rFonts w:ascii="Times New Roman" w:eastAsia="@Arial Unicode MS" w:hAnsi="Times New Roman" w:cs="Times New Roman"/>
          <w:b/>
          <w:i/>
          <w:iCs/>
          <w:color w:val="000000"/>
          <w:sz w:val="23"/>
          <w:szCs w:val="23"/>
          <w:lang w:eastAsia="ru-RU"/>
        </w:rPr>
        <w:t xml:space="preserve"> </w:t>
      </w:r>
      <w:r w:rsidRPr="00AC718B">
        <w:rPr>
          <w:rFonts w:ascii="Times New Roman" w:eastAsia="@Arial Unicode MS" w:hAnsi="Times New Roman" w:cs="Times New Roman"/>
          <w:iCs/>
          <w:color w:val="000000"/>
          <w:sz w:val="23"/>
          <w:szCs w:val="23"/>
          <w:lang w:eastAsia="ru-RU"/>
        </w:rPr>
        <w:t>представляет собой явление национальной культуры и основное средство человеческого общения,</w:t>
      </w:r>
      <w:r w:rsidRPr="00AC718B">
        <w:rPr>
          <w:rFonts w:ascii="Times New Roman" w:eastAsia="@Arial Unicode MS" w:hAnsi="Times New Roman" w:cs="Times New Roman"/>
          <w:i/>
          <w:iCs/>
          <w:color w:val="000000"/>
          <w:sz w:val="23"/>
          <w:szCs w:val="23"/>
          <w:lang w:eastAsia="ru-RU"/>
        </w:rPr>
        <w:t xml:space="preserve"> средство </w:t>
      </w:r>
      <w:r w:rsidRPr="00AC718B">
        <w:rPr>
          <w:rFonts w:ascii="Times New Roman" w:eastAsia="@Arial Unicode MS" w:hAnsi="Times New Roman" w:cs="Times New Roman"/>
          <w:iCs/>
          <w:color w:val="000000"/>
          <w:sz w:val="23"/>
          <w:szCs w:val="23"/>
          <w:lang w:eastAsia="ru-RU"/>
        </w:rPr>
        <w:t>получения знаний в разных сферах человеческой деятельности.</w:t>
      </w:r>
    </w:p>
    <w:p w:rsidR="00AC718B" w:rsidRPr="00AC718B" w:rsidRDefault="00AC718B" w:rsidP="00AC718B">
      <w:pPr>
        <w:widowControl w:val="0"/>
        <w:tabs>
          <w:tab w:val="left" w:leader="dot" w:pos="624"/>
        </w:tabs>
        <w:autoSpaceDE w:val="0"/>
        <w:autoSpaceDN w:val="0"/>
        <w:adjustRightInd w:val="0"/>
        <w:spacing w:after="68" w:line="282" w:lineRule="exact"/>
        <w:jc w:val="both"/>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В процессе изучения русского языка у учащихся начальной школы формируется позитивное эмоционально-ценностное от- ношение к русскому языку, чувство сопричастности к сохранению его уникальности и чистоты, осознание эстетической ценности родного языка, пробуждение познавательного интереса к языку, стремление к его грамотному использованию в устной и письменной речи.</w:t>
      </w:r>
    </w:p>
    <w:p w:rsidR="00AC718B" w:rsidRPr="00AC718B" w:rsidRDefault="00AC718B" w:rsidP="00AC718B">
      <w:pPr>
        <w:widowControl w:val="0"/>
        <w:tabs>
          <w:tab w:val="left" w:leader="dot" w:pos="624"/>
        </w:tabs>
        <w:autoSpaceDE w:val="0"/>
        <w:autoSpaceDN w:val="0"/>
        <w:adjustRightInd w:val="0"/>
        <w:spacing w:after="68" w:line="282" w:lineRule="exact"/>
        <w:jc w:val="both"/>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 xml:space="preserve">Изучение русского языка является средством овладения первоначальными научными знаниями о русском языке, представлениями о взаимосвязи его уровней и единиц, о нормах русско- го литературного языка и правилах речевого этикета, средством развития умений ориентироваться в целях, задачах, условиях общения, выборе адекватных языковых средств для успешного решения коммуникативных задач. </w:t>
      </w:r>
    </w:p>
    <w:p w:rsidR="00AC718B" w:rsidRPr="00AC718B" w:rsidRDefault="00AC718B" w:rsidP="00AC718B">
      <w:pPr>
        <w:widowControl w:val="0"/>
        <w:tabs>
          <w:tab w:val="left" w:leader="dot" w:pos="624"/>
        </w:tabs>
        <w:autoSpaceDE w:val="0"/>
        <w:autoSpaceDN w:val="0"/>
        <w:adjustRightInd w:val="0"/>
        <w:spacing w:after="68" w:line="282" w:lineRule="exact"/>
        <w:jc w:val="both"/>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 xml:space="preserve">Русский язык является основным каналом социализации личности, основой развития мышления, воображения, интеллектуальных и творческих способностей учащихся, основой формирования умения учиться и способности к организации своей деятельности средством формирования морально-этических норм, принятых в обществе. </w:t>
      </w:r>
    </w:p>
    <w:p w:rsidR="00AC718B" w:rsidRPr="00AC718B" w:rsidRDefault="00AC718B" w:rsidP="00AC718B">
      <w:pPr>
        <w:widowControl w:val="0"/>
        <w:tabs>
          <w:tab w:val="left" w:leader="dot" w:pos="624"/>
        </w:tabs>
        <w:autoSpaceDE w:val="0"/>
        <w:autoSpaceDN w:val="0"/>
        <w:adjustRightInd w:val="0"/>
        <w:spacing w:after="68" w:line="282" w:lineRule="exact"/>
        <w:jc w:val="both"/>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«Русский язык» — это главный, центральный предмет в начальном звене школы, нера</w:t>
      </w:r>
      <w:r w:rsidR="005C3D20">
        <w:rPr>
          <w:rFonts w:ascii="Times New Roman" w:eastAsia="@Arial Unicode MS" w:hAnsi="Times New Roman" w:cs="Times New Roman"/>
          <w:iCs/>
          <w:color w:val="000000"/>
          <w:sz w:val="23"/>
          <w:szCs w:val="23"/>
          <w:lang w:eastAsia="ru-RU"/>
        </w:rPr>
        <w:t>зрывно связан со всеми школьны</w:t>
      </w:r>
      <w:r w:rsidRPr="00AC718B">
        <w:rPr>
          <w:rFonts w:ascii="Times New Roman" w:eastAsia="@Arial Unicode MS" w:hAnsi="Times New Roman" w:cs="Times New Roman"/>
          <w:iCs/>
          <w:color w:val="000000"/>
          <w:sz w:val="23"/>
          <w:szCs w:val="23"/>
          <w:lang w:eastAsia="ru-RU"/>
        </w:rPr>
        <w:t>ми предметами, влияет на качество их усвоения, обеспечивает готовность выпускников на</w:t>
      </w:r>
      <w:r w:rsidR="005C3D20">
        <w:rPr>
          <w:rFonts w:ascii="Times New Roman" w:eastAsia="@Arial Unicode MS" w:hAnsi="Times New Roman" w:cs="Times New Roman"/>
          <w:iCs/>
          <w:color w:val="000000"/>
          <w:sz w:val="23"/>
          <w:szCs w:val="23"/>
          <w:lang w:eastAsia="ru-RU"/>
        </w:rPr>
        <w:t>чальной школы к дальнейшему об</w:t>
      </w:r>
      <w:r w:rsidRPr="00AC718B">
        <w:rPr>
          <w:rFonts w:ascii="Times New Roman" w:eastAsia="@Arial Unicode MS" w:hAnsi="Times New Roman" w:cs="Times New Roman"/>
          <w:iCs/>
          <w:color w:val="000000"/>
          <w:sz w:val="23"/>
          <w:szCs w:val="23"/>
          <w:lang w:eastAsia="ru-RU"/>
        </w:rPr>
        <w:t xml:space="preserve">разованию. </w:t>
      </w:r>
    </w:p>
    <w:p w:rsidR="00AC718B" w:rsidRPr="00AC718B" w:rsidRDefault="00AC718B" w:rsidP="00AC718B">
      <w:pPr>
        <w:widowControl w:val="0"/>
        <w:tabs>
          <w:tab w:val="left" w:leader="dot" w:pos="624"/>
        </w:tabs>
        <w:autoSpaceDE w:val="0"/>
        <w:autoSpaceDN w:val="0"/>
        <w:adjustRightInd w:val="0"/>
        <w:spacing w:after="68" w:line="282" w:lineRule="exact"/>
        <w:ind w:left="1347"/>
        <w:jc w:val="center"/>
        <w:rPr>
          <w:rFonts w:ascii="Times New Roman" w:eastAsia="@Arial Unicode MS" w:hAnsi="Times New Roman" w:cs="Times New Roman"/>
          <w:b/>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68" w:line="282" w:lineRule="exact"/>
        <w:ind w:left="1347"/>
        <w:jc w:val="center"/>
        <w:rPr>
          <w:rFonts w:ascii="Times New Roman" w:eastAsia="@Arial Unicode MS" w:hAnsi="Times New Roman" w:cs="Times New Roman"/>
          <w:b/>
          <w:iCs/>
          <w:color w:val="000000"/>
          <w:sz w:val="23"/>
          <w:szCs w:val="23"/>
          <w:lang w:eastAsia="ru-RU"/>
        </w:rPr>
      </w:pPr>
      <w:r w:rsidRPr="00AC718B">
        <w:rPr>
          <w:rFonts w:ascii="Times New Roman" w:eastAsia="@Arial Unicode MS" w:hAnsi="Times New Roman" w:cs="Times New Roman"/>
          <w:b/>
          <w:iCs/>
          <w:color w:val="000000"/>
          <w:sz w:val="23"/>
          <w:szCs w:val="23"/>
          <w:lang w:eastAsia="ru-RU"/>
        </w:rPr>
        <w:t>Личностные, метапредметные и предметные результаты освоения учебного предмета, курса.</w:t>
      </w:r>
    </w:p>
    <w:p w:rsidR="00AC718B" w:rsidRPr="00AC718B" w:rsidRDefault="00AC718B" w:rsidP="00AC718B">
      <w:pPr>
        <w:widowControl w:val="0"/>
        <w:tabs>
          <w:tab w:val="left" w:leader="dot" w:pos="624"/>
        </w:tabs>
        <w:autoSpaceDE w:val="0"/>
        <w:autoSpaceDN w:val="0"/>
        <w:adjustRightInd w:val="0"/>
        <w:spacing w:after="68" w:line="282" w:lineRule="exact"/>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Программа обеспечивает достижение выпускниками начальной школы определённых личностных, метапредметных и предметных результатов.</w:t>
      </w:r>
    </w:p>
    <w:p w:rsidR="00AC718B" w:rsidRPr="00AC718B" w:rsidRDefault="00AC718B" w:rsidP="00AC718B">
      <w:pPr>
        <w:widowControl w:val="0"/>
        <w:tabs>
          <w:tab w:val="left" w:leader="dot" w:pos="624"/>
        </w:tabs>
        <w:autoSpaceDE w:val="0"/>
        <w:autoSpaceDN w:val="0"/>
        <w:adjustRightInd w:val="0"/>
        <w:spacing w:after="68" w:line="282" w:lineRule="exact"/>
        <w:ind w:left="1347"/>
        <w:jc w:val="center"/>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 xml:space="preserve"> </w:t>
      </w:r>
      <w:r w:rsidRPr="00AC718B">
        <w:rPr>
          <w:rFonts w:ascii="Times New Roman" w:eastAsia="@Arial Unicode MS" w:hAnsi="Times New Roman" w:cs="Times New Roman"/>
          <w:b/>
          <w:iCs/>
          <w:color w:val="000000"/>
          <w:sz w:val="23"/>
          <w:szCs w:val="23"/>
          <w:lang w:eastAsia="ru-RU"/>
        </w:rPr>
        <w:t>Личностные результаты</w:t>
      </w:r>
      <w:r w:rsidRPr="00AC718B">
        <w:rPr>
          <w:rFonts w:ascii="Times New Roman" w:eastAsia="@Arial Unicode MS" w:hAnsi="Times New Roman" w:cs="Times New Roman"/>
          <w:iCs/>
          <w:color w:val="000000"/>
          <w:sz w:val="23"/>
          <w:szCs w:val="23"/>
          <w:lang w:eastAsia="ru-RU"/>
        </w:rPr>
        <w:t>.</w:t>
      </w:r>
    </w:p>
    <w:p w:rsidR="00AC718B" w:rsidRPr="00AC718B" w:rsidRDefault="00AC718B" w:rsidP="00AC718B">
      <w:pPr>
        <w:widowControl w:val="0"/>
        <w:tabs>
          <w:tab w:val="left" w:leader="dot" w:pos="624"/>
        </w:tabs>
        <w:autoSpaceDE w:val="0"/>
        <w:autoSpaceDN w:val="0"/>
        <w:adjustRightInd w:val="0"/>
        <w:spacing w:after="68" w:line="282" w:lineRule="exact"/>
        <w:jc w:val="both"/>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1. Формирование чувств</w:t>
      </w:r>
      <w:r w:rsidR="005C3D20">
        <w:rPr>
          <w:rFonts w:ascii="Times New Roman" w:eastAsia="@Arial Unicode MS" w:hAnsi="Times New Roman" w:cs="Times New Roman"/>
          <w:iCs/>
          <w:color w:val="000000"/>
          <w:sz w:val="23"/>
          <w:szCs w:val="23"/>
          <w:lang w:eastAsia="ru-RU"/>
        </w:rPr>
        <w:t>а гордости за свою Родину, рос</w:t>
      </w:r>
      <w:r w:rsidRPr="00AC718B">
        <w:rPr>
          <w:rFonts w:ascii="Times New Roman" w:eastAsia="@Arial Unicode MS" w:hAnsi="Times New Roman" w:cs="Times New Roman"/>
          <w:iCs/>
          <w:color w:val="000000"/>
          <w:sz w:val="23"/>
          <w:szCs w:val="23"/>
          <w:lang w:eastAsia="ru-RU"/>
        </w:rPr>
        <w:t>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w:t>
      </w:r>
      <w:r w:rsidR="005C3D20">
        <w:rPr>
          <w:rFonts w:ascii="Times New Roman" w:eastAsia="@Arial Unicode MS" w:hAnsi="Times New Roman" w:cs="Times New Roman"/>
          <w:iCs/>
          <w:color w:val="000000"/>
          <w:sz w:val="23"/>
          <w:szCs w:val="23"/>
          <w:lang w:eastAsia="ru-RU"/>
        </w:rPr>
        <w:t>ов</w:t>
      </w:r>
      <w:r w:rsidRPr="00AC718B">
        <w:rPr>
          <w:rFonts w:ascii="Times New Roman" w:eastAsia="@Arial Unicode MS" w:hAnsi="Times New Roman" w:cs="Times New Roman"/>
          <w:iCs/>
          <w:color w:val="000000"/>
          <w:sz w:val="23"/>
          <w:szCs w:val="23"/>
          <w:lang w:eastAsia="ru-RU"/>
        </w:rPr>
        <w:t>ление гуманистических и де</w:t>
      </w:r>
      <w:r w:rsidR="005C3D20">
        <w:rPr>
          <w:rFonts w:ascii="Times New Roman" w:eastAsia="@Arial Unicode MS" w:hAnsi="Times New Roman" w:cs="Times New Roman"/>
          <w:iCs/>
          <w:color w:val="000000"/>
          <w:sz w:val="23"/>
          <w:szCs w:val="23"/>
          <w:lang w:eastAsia="ru-RU"/>
        </w:rPr>
        <w:t>мократических ценностных ориен</w:t>
      </w:r>
      <w:r w:rsidRPr="00AC718B">
        <w:rPr>
          <w:rFonts w:ascii="Times New Roman" w:eastAsia="@Arial Unicode MS" w:hAnsi="Times New Roman" w:cs="Times New Roman"/>
          <w:iCs/>
          <w:color w:val="000000"/>
          <w:sz w:val="23"/>
          <w:szCs w:val="23"/>
          <w:lang w:eastAsia="ru-RU"/>
        </w:rPr>
        <w:t xml:space="preserve">таций. </w:t>
      </w:r>
    </w:p>
    <w:p w:rsidR="00AC718B" w:rsidRPr="00AC718B" w:rsidRDefault="00AC718B" w:rsidP="00AC718B">
      <w:pPr>
        <w:widowControl w:val="0"/>
        <w:tabs>
          <w:tab w:val="left" w:leader="dot" w:pos="624"/>
        </w:tabs>
        <w:autoSpaceDE w:val="0"/>
        <w:autoSpaceDN w:val="0"/>
        <w:adjustRightInd w:val="0"/>
        <w:spacing w:after="68" w:line="282" w:lineRule="exact"/>
        <w:jc w:val="both"/>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 xml:space="preserve">2. 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AC718B" w:rsidRPr="00AC718B" w:rsidRDefault="00AC718B" w:rsidP="00AC718B">
      <w:pPr>
        <w:widowControl w:val="0"/>
        <w:tabs>
          <w:tab w:val="left" w:leader="dot" w:pos="624"/>
        </w:tabs>
        <w:autoSpaceDE w:val="0"/>
        <w:autoSpaceDN w:val="0"/>
        <w:adjustRightInd w:val="0"/>
        <w:spacing w:after="68" w:line="282" w:lineRule="exact"/>
        <w:jc w:val="both"/>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3. Формирование уважительного отношен</w:t>
      </w:r>
      <w:r w:rsidR="005C3D20">
        <w:rPr>
          <w:rFonts w:ascii="Times New Roman" w:eastAsia="@Arial Unicode MS" w:hAnsi="Times New Roman" w:cs="Times New Roman"/>
          <w:iCs/>
          <w:color w:val="000000"/>
          <w:sz w:val="23"/>
          <w:szCs w:val="23"/>
          <w:lang w:eastAsia="ru-RU"/>
        </w:rPr>
        <w:t>ия к иному мне</w:t>
      </w:r>
      <w:r w:rsidRPr="00AC718B">
        <w:rPr>
          <w:rFonts w:ascii="Times New Roman" w:eastAsia="@Arial Unicode MS" w:hAnsi="Times New Roman" w:cs="Times New Roman"/>
          <w:iCs/>
          <w:color w:val="000000"/>
          <w:sz w:val="23"/>
          <w:szCs w:val="23"/>
          <w:lang w:eastAsia="ru-RU"/>
        </w:rPr>
        <w:t xml:space="preserve">нию, истории и культуре других народов. </w:t>
      </w:r>
    </w:p>
    <w:p w:rsidR="00AC718B" w:rsidRPr="00AC718B" w:rsidRDefault="00AC718B" w:rsidP="00AC718B">
      <w:pPr>
        <w:widowControl w:val="0"/>
        <w:tabs>
          <w:tab w:val="left" w:leader="dot" w:pos="624"/>
        </w:tabs>
        <w:autoSpaceDE w:val="0"/>
        <w:autoSpaceDN w:val="0"/>
        <w:adjustRightInd w:val="0"/>
        <w:spacing w:after="68" w:line="282" w:lineRule="exact"/>
        <w:jc w:val="both"/>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4. Овладение начальным</w:t>
      </w:r>
      <w:r w:rsidR="005C3D20">
        <w:rPr>
          <w:rFonts w:ascii="Times New Roman" w:eastAsia="@Arial Unicode MS" w:hAnsi="Times New Roman" w:cs="Times New Roman"/>
          <w:iCs/>
          <w:color w:val="000000"/>
          <w:sz w:val="23"/>
          <w:szCs w:val="23"/>
          <w:lang w:eastAsia="ru-RU"/>
        </w:rPr>
        <w:t>и навыками адаптации в динамич</w:t>
      </w:r>
      <w:r w:rsidRPr="00AC718B">
        <w:rPr>
          <w:rFonts w:ascii="Times New Roman" w:eastAsia="@Arial Unicode MS" w:hAnsi="Times New Roman" w:cs="Times New Roman"/>
          <w:iCs/>
          <w:color w:val="000000"/>
          <w:sz w:val="23"/>
          <w:szCs w:val="23"/>
          <w:lang w:eastAsia="ru-RU"/>
        </w:rPr>
        <w:t xml:space="preserve">но изменяющемся и развивающемся мире. </w:t>
      </w:r>
    </w:p>
    <w:p w:rsidR="00AC718B" w:rsidRPr="00AC718B" w:rsidRDefault="00AC718B" w:rsidP="00AC718B">
      <w:pPr>
        <w:widowControl w:val="0"/>
        <w:tabs>
          <w:tab w:val="left" w:leader="dot" w:pos="624"/>
        </w:tabs>
        <w:autoSpaceDE w:val="0"/>
        <w:autoSpaceDN w:val="0"/>
        <w:adjustRightInd w:val="0"/>
        <w:spacing w:after="68" w:line="282" w:lineRule="exact"/>
        <w:jc w:val="both"/>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 xml:space="preserve">5. Принятие и освоение социальной роли обучающегося, развитие мотивов учебной деятельности и формирование </w:t>
      </w:r>
      <w:r w:rsidR="005C3D20">
        <w:rPr>
          <w:rFonts w:ascii="Times New Roman" w:eastAsia="@Arial Unicode MS" w:hAnsi="Times New Roman" w:cs="Times New Roman"/>
          <w:iCs/>
          <w:color w:val="000000"/>
          <w:sz w:val="23"/>
          <w:szCs w:val="23"/>
          <w:lang w:eastAsia="ru-RU"/>
        </w:rPr>
        <w:t>лич</w:t>
      </w:r>
      <w:r w:rsidRPr="00AC718B">
        <w:rPr>
          <w:rFonts w:ascii="Times New Roman" w:eastAsia="@Arial Unicode MS" w:hAnsi="Times New Roman" w:cs="Times New Roman"/>
          <w:iCs/>
          <w:color w:val="000000"/>
          <w:sz w:val="23"/>
          <w:szCs w:val="23"/>
          <w:lang w:eastAsia="ru-RU"/>
        </w:rPr>
        <w:t xml:space="preserve">ностного смысла учения. </w:t>
      </w:r>
    </w:p>
    <w:p w:rsidR="00AC718B" w:rsidRPr="00AC718B" w:rsidRDefault="00AC718B" w:rsidP="00AC718B">
      <w:pPr>
        <w:widowControl w:val="0"/>
        <w:tabs>
          <w:tab w:val="left" w:leader="dot" w:pos="624"/>
        </w:tabs>
        <w:autoSpaceDE w:val="0"/>
        <w:autoSpaceDN w:val="0"/>
        <w:adjustRightInd w:val="0"/>
        <w:spacing w:after="68" w:line="282" w:lineRule="exact"/>
        <w:jc w:val="both"/>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6. Развитие самостоятельности и личной ответственности за свои поступки, в том числе в информационной деятельности, на основе представл</w:t>
      </w:r>
      <w:r w:rsidR="005C3D20">
        <w:rPr>
          <w:rFonts w:ascii="Times New Roman" w:eastAsia="@Arial Unicode MS" w:hAnsi="Times New Roman" w:cs="Times New Roman"/>
          <w:iCs/>
          <w:color w:val="000000"/>
          <w:sz w:val="23"/>
          <w:szCs w:val="23"/>
          <w:lang w:eastAsia="ru-RU"/>
        </w:rPr>
        <w:t>ений о нравственных нормах, со</w:t>
      </w:r>
      <w:r w:rsidRPr="00AC718B">
        <w:rPr>
          <w:rFonts w:ascii="Times New Roman" w:eastAsia="@Arial Unicode MS" w:hAnsi="Times New Roman" w:cs="Times New Roman"/>
          <w:iCs/>
          <w:color w:val="000000"/>
          <w:sz w:val="23"/>
          <w:szCs w:val="23"/>
          <w:lang w:eastAsia="ru-RU"/>
        </w:rPr>
        <w:t xml:space="preserve">циальной справедливости и свободе. </w:t>
      </w:r>
    </w:p>
    <w:p w:rsidR="00AC718B" w:rsidRPr="00AC718B" w:rsidRDefault="00AC718B" w:rsidP="00AC718B">
      <w:pPr>
        <w:widowControl w:val="0"/>
        <w:tabs>
          <w:tab w:val="left" w:leader="dot" w:pos="624"/>
        </w:tabs>
        <w:autoSpaceDE w:val="0"/>
        <w:autoSpaceDN w:val="0"/>
        <w:adjustRightInd w:val="0"/>
        <w:spacing w:after="68" w:line="282" w:lineRule="exact"/>
        <w:jc w:val="both"/>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 xml:space="preserve">7. Формирование эстетических потребностей, ценностей и чувств. </w:t>
      </w:r>
    </w:p>
    <w:p w:rsidR="00AC718B" w:rsidRPr="00AC718B" w:rsidRDefault="00AC718B" w:rsidP="00AC718B">
      <w:pPr>
        <w:widowControl w:val="0"/>
        <w:tabs>
          <w:tab w:val="left" w:leader="dot" w:pos="624"/>
        </w:tabs>
        <w:autoSpaceDE w:val="0"/>
        <w:autoSpaceDN w:val="0"/>
        <w:adjustRightInd w:val="0"/>
        <w:spacing w:after="68" w:line="282" w:lineRule="exact"/>
        <w:jc w:val="both"/>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8. Развитие этических чу</w:t>
      </w:r>
      <w:r w:rsidR="005C3D20">
        <w:rPr>
          <w:rFonts w:ascii="Times New Roman" w:eastAsia="@Arial Unicode MS" w:hAnsi="Times New Roman" w:cs="Times New Roman"/>
          <w:iCs/>
          <w:color w:val="000000"/>
          <w:sz w:val="23"/>
          <w:szCs w:val="23"/>
          <w:lang w:eastAsia="ru-RU"/>
        </w:rPr>
        <w:t>вств, доброжелательности и эмо</w:t>
      </w:r>
      <w:r w:rsidRPr="00AC718B">
        <w:rPr>
          <w:rFonts w:ascii="Times New Roman" w:eastAsia="@Arial Unicode MS" w:hAnsi="Times New Roman" w:cs="Times New Roman"/>
          <w:iCs/>
          <w:color w:val="000000"/>
          <w:sz w:val="23"/>
          <w:szCs w:val="23"/>
          <w:lang w:eastAsia="ru-RU"/>
        </w:rPr>
        <w:t xml:space="preserve">ционально-нравственной отзывчивости, понимания чувства других людей и сопереживания им. </w:t>
      </w:r>
    </w:p>
    <w:p w:rsidR="00AC718B" w:rsidRPr="00AC718B" w:rsidRDefault="00AC718B" w:rsidP="00AC718B">
      <w:pPr>
        <w:widowControl w:val="0"/>
        <w:tabs>
          <w:tab w:val="left" w:leader="dot" w:pos="624"/>
        </w:tabs>
        <w:autoSpaceDE w:val="0"/>
        <w:autoSpaceDN w:val="0"/>
        <w:adjustRightInd w:val="0"/>
        <w:spacing w:after="68" w:line="282" w:lineRule="exact"/>
        <w:jc w:val="both"/>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9. Развитие навыков сотруд</w:t>
      </w:r>
      <w:r w:rsidR="005C3D20">
        <w:rPr>
          <w:rFonts w:ascii="Times New Roman" w:eastAsia="@Arial Unicode MS" w:hAnsi="Times New Roman" w:cs="Times New Roman"/>
          <w:iCs/>
          <w:color w:val="000000"/>
          <w:sz w:val="23"/>
          <w:szCs w:val="23"/>
          <w:lang w:eastAsia="ru-RU"/>
        </w:rPr>
        <w:t>ничества со взрослыми и сверст</w:t>
      </w:r>
      <w:r w:rsidRPr="00AC718B">
        <w:rPr>
          <w:rFonts w:ascii="Times New Roman" w:eastAsia="@Arial Unicode MS" w:hAnsi="Times New Roman" w:cs="Times New Roman"/>
          <w:iCs/>
          <w:color w:val="000000"/>
          <w:sz w:val="23"/>
          <w:szCs w:val="23"/>
          <w:lang w:eastAsia="ru-RU"/>
        </w:rPr>
        <w:t xml:space="preserve">никами в различных социальных ситуациях, умения не создавать конфликтов и находить выходы из спорных ситуаций. </w:t>
      </w:r>
    </w:p>
    <w:p w:rsidR="00AC718B" w:rsidRPr="00AC718B" w:rsidRDefault="00AC718B" w:rsidP="00AC718B">
      <w:pPr>
        <w:widowControl w:val="0"/>
        <w:tabs>
          <w:tab w:val="left" w:leader="dot" w:pos="624"/>
        </w:tabs>
        <w:autoSpaceDE w:val="0"/>
        <w:autoSpaceDN w:val="0"/>
        <w:adjustRightInd w:val="0"/>
        <w:spacing w:after="68" w:line="282" w:lineRule="exact"/>
        <w:jc w:val="both"/>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10. Формирование установки на безопасный, здоровый об- раз жизни, мотивации к творческому труду, работе на результат, бережному отношению к материальным и д</w:t>
      </w:r>
      <w:r w:rsidR="005C3D20">
        <w:rPr>
          <w:rFonts w:ascii="Times New Roman" w:eastAsia="@Arial Unicode MS" w:hAnsi="Times New Roman" w:cs="Times New Roman"/>
          <w:iCs/>
          <w:color w:val="000000"/>
          <w:sz w:val="23"/>
          <w:szCs w:val="23"/>
          <w:lang w:eastAsia="ru-RU"/>
        </w:rPr>
        <w:t>уховным цен</w:t>
      </w:r>
      <w:r w:rsidRPr="00AC718B">
        <w:rPr>
          <w:rFonts w:ascii="Times New Roman" w:eastAsia="@Arial Unicode MS" w:hAnsi="Times New Roman" w:cs="Times New Roman"/>
          <w:iCs/>
          <w:color w:val="000000"/>
          <w:sz w:val="23"/>
          <w:szCs w:val="23"/>
          <w:lang w:eastAsia="ru-RU"/>
        </w:rPr>
        <w:t>ностям.</w:t>
      </w:r>
    </w:p>
    <w:p w:rsidR="00AC718B" w:rsidRPr="00AC718B" w:rsidRDefault="00AC718B" w:rsidP="00AC718B">
      <w:pPr>
        <w:widowControl w:val="0"/>
        <w:tabs>
          <w:tab w:val="left" w:leader="dot" w:pos="624"/>
        </w:tabs>
        <w:autoSpaceDE w:val="0"/>
        <w:autoSpaceDN w:val="0"/>
        <w:adjustRightInd w:val="0"/>
        <w:spacing w:after="68" w:line="282" w:lineRule="exact"/>
        <w:ind w:left="1347"/>
        <w:jc w:val="center"/>
        <w:rPr>
          <w:rFonts w:ascii="Times New Roman" w:eastAsia="@Arial Unicode MS" w:hAnsi="Times New Roman" w:cs="Times New Roman"/>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68" w:line="282" w:lineRule="exact"/>
        <w:ind w:left="1347"/>
        <w:jc w:val="center"/>
        <w:rPr>
          <w:rFonts w:ascii="Times New Roman" w:eastAsia="@Arial Unicode MS" w:hAnsi="Times New Roman" w:cs="Times New Roman"/>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68" w:line="282" w:lineRule="exact"/>
        <w:ind w:left="1347"/>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lastRenderedPageBreak/>
        <w:t xml:space="preserve">                             </w:t>
      </w:r>
      <w:r w:rsidRPr="00AC718B">
        <w:rPr>
          <w:rFonts w:ascii="Times New Roman" w:eastAsia="@Arial Unicode MS" w:hAnsi="Times New Roman" w:cs="Times New Roman"/>
          <w:b/>
          <w:iCs/>
          <w:color w:val="000000"/>
          <w:sz w:val="23"/>
          <w:szCs w:val="23"/>
          <w:lang w:eastAsia="ru-RU"/>
        </w:rPr>
        <w:t>Метапредметные результаты</w:t>
      </w:r>
      <w:r w:rsidRPr="00AC718B">
        <w:rPr>
          <w:rFonts w:ascii="Times New Roman" w:eastAsia="@Arial Unicode MS" w:hAnsi="Times New Roman" w:cs="Times New Roman"/>
          <w:iCs/>
          <w:color w:val="000000"/>
          <w:sz w:val="23"/>
          <w:szCs w:val="23"/>
          <w:lang w:eastAsia="ru-RU"/>
        </w:rPr>
        <w:t>.</w:t>
      </w:r>
    </w:p>
    <w:p w:rsidR="00AC718B" w:rsidRPr="00AC718B" w:rsidRDefault="00AC718B" w:rsidP="00AC718B">
      <w:pPr>
        <w:widowControl w:val="0"/>
        <w:tabs>
          <w:tab w:val="left" w:leader="dot" w:pos="624"/>
        </w:tabs>
        <w:autoSpaceDE w:val="0"/>
        <w:autoSpaceDN w:val="0"/>
        <w:adjustRightInd w:val="0"/>
        <w:spacing w:after="68" w:line="282" w:lineRule="exact"/>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 xml:space="preserve">1. Овладение способностью принимать и сохранять цели и задачи учебной деятельности, поиска средств её осуществления. </w:t>
      </w:r>
    </w:p>
    <w:p w:rsidR="00AC718B" w:rsidRPr="00AC718B" w:rsidRDefault="00AC718B" w:rsidP="00AC718B">
      <w:pPr>
        <w:widowControl w:val="0"/>
        <w:tabs>
          <w:tab w:val="left" w:leader="dot" w:pos="624"/>
        </w:tabs>
        <w:autoSpaceDE w:val="0"/>
        <w:autoSpaceDN w:val="0"/>
        <w:adjustRightInd w:val="0"/>
        <w:spacing w:after="68" w:line="282" w:lineRule="exact"/>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2.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 фективные способы достижения результата.</w:t>
      </w:r>
    </w:p>
    <w:p w:rsidR="00AC718B" w:rsidRPr="00AC718B" w:rsidRDefault="00AC718B" w:rsidP="00AC718B">
      <w:pPr>
        <w:widowControl w:val="0"/>
        <w:tabs>
          <w:tab w:val="left" w:leader="dot" w:pos="624"/>
        </w:tabs>
        <w:autoSpaceDE w:val="0"/>
        <w:autoSpaceDN w:val="0"/>
        <w:adjustRightInd w:val="0"/>
        <w:spacing w:after="68" w:line="282" w:lineRule="exact"/>
        <w:jc w:val="both"/>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3. Использование знаково-</w:t>
      </w:r>
      <w:r w:rsidR="00C27494">
        <w:rPr>
          <w:rFonts w:ascii="Times New Roman" w:eastAsia="@Arial Unicode MS" w:hAnsi="Times New Roman" w:cs="Times New Roman"/>
          <w:iCs/>
          <w:color w:val="000000"/>
          <w:sz w:val="23"/>
          <w:szCs w:val="23"/>
          <w:lang w:eastAsia="ru-RU"/>
        </w:rPr>
        <w:t>символических средств представ</w:t>
      </w:r>
      <w:r w:rsidRPr="00AC718B">
        <w:rPr>
          <w:rFonts w:ascii="Times New Roman" w:eastAsia="@Arial Unicode MS" w:hAnsi="Times New Roman" w:cs="Times New Roman"/>
          <w:iCs/>
          <w:color w:val="000000"/>
          <w:sz w:val="23"/>
          <w:szCs w:val="23"/>
          <w:lang w:eastAsia="ru-RU"/>
        </w:rPr>
        <w:t xml:space="preserve">ления информации. </w:t>
      </w:r>
    </w:p>
    <w:p w:rsidR="00AC718B" w:rsidRPr="00AC718B" w:rsidRDefault="00AC718B" w:rsidP="00AC718B">
      <w:pPr>
        <w:widowControl w:val="0"/>
        <w:tabs>
          <w:tab w:val="left" w:leader="dot" w:pos="624"/>
        </w:tabs>
        <w:autoSpaceDE w:val="0"/>
        <w:autoSpaceDN w:val="0"/>
        <w:adjustRightInd w:val="0"/>
        <w:spacing w:after="68" w:line="282" w:lineRule="exact"/>
        <w:jc w:val="both"/>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4. Активное использование речевых средств и средств для решения коммуникативных и познавательных задач.</w:t>
      </w:r>
    </w:p>
    <w:p w:rsidR="00AC718B" w:rsidRPr="00AC718B" w:rsidRDefault="00AC718B" w:rsidP="00AC718B">
      <w:pPr>
        <w:widowControl w:val="0"/>
        <w:tabs>
          <w:tab w:val="left" w:leader="dot" w:pos="624"/>
        </w:tabs>
        <w:autoSpaceDE w:val="0"/>
        <w:autoSpaceDN w:val="0"/>
        <w:adjustRightInd w:val="0"/>
        <w:spacing w:after="68" w:line="282" w:lineRule="exact"/>
        <w:jc w:val="both"/>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5. Использование различ</w:t>
      </w:r>
      <w:r w:rsidR="00C27494">
        <w:rPr>
          <w:rFonts w:ascii="Times New Roman" w:eastAsia="@Arial Unicode MS" w:hAnsi="Times New Roman" w:cs="Times New Roman"/>
          <w:iCs/>
          <w:color w:val="000000"/>
          <w:sz w:val="23"/>
          <w:szCs w:val="23"/>
          <w:lang w:eastAsia="ru-RU"/>
        </w:rPr>
        <w:t>ных способов поиска (в справоч</w:t>
      </w:r>
      <w:r w:rsidRPr="00AC718B">
        <w:rPr>
          <w:rFonts w:ascii="Times New Roman" w:eastAsia="@Arial Unicode MS" w:hAnsi="Times New Roman" w:cs="Times New Roman"/>
          <w:iCs/>
          <w:color w:val="000000"/>
          <w:sz w:val="23"/>
          <w:szCs w:val="23"/>
          <w:lang w:eastAsia="ru-RU"/>
        </w:rPr>
        <w:t xml:space="preserve">ных источниках), сбора, обработки, анализа, организации, передачи и интерпретации информации. </w:t>
      </w:r>
    </w:p>
    <w:p w:rsidR="00AC718B" w:rsidRPr="00AC718B" w:rsidRDefault="00AC718B" w:rsidP="00AC718B">
      <w:pPr>
        <w:widowControl w:val="0"/>
        <w:tabs>
          <w:tab w:val="left" w:leader="dot" w:pos="624"/>
        </w:tabs>
        <w:autoSpaceDE w:val="0"/>
        <w:autoSpaceDN w:val="0"/>
        <w:adjustRightInd w:val="0"/>
        <w:spacing w:after="68" w:line="282" w:lineRule="exact"/>
        <w:jc w:val="both"/>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6. Овладение навыками смыслового чтения текстов раз- личных стилей и жанров в соответствии с целями и задачами: осознанно строить речевое высказывание в соответствии с за- дачами коммуникации и сос</w:t>
      </w:r>
      <w:r w:rsidR="00C27494">
        <w:rPr>
          <w:rFonts w:ascii="Times New Roman" w:eastAsia="@Arial Unicode MS" w:hAnsi="Times New Roman" w:cs="Times New Roman"/>
          <w:iCs/>
          <w:color w:val="000000"/>
          <w:sz w:val="23"/>
          <w:szCs w:val="23"/>
          <w:lang w:eastAsia="ru-RU"/>
        </w:rPr>
        <w:t>тавлять тексты в устной и пись</w:t>
      </w:r>
      <w:r w:rsidRPr="00AC718B">
        <w:rPr>
          <w:rFonts w:ascii="Times New Roman" w:eastAsia="@Arial Unicode MS" w:hAnsi="Times New Roman" w:cs="Times New Roman"/>
          <w:iCs/>
          <w:color w:val="000000"/>
          <w:sz w:val="23"/>
          <w:szCs w:val="23"/>
          <w:lang w:eastAsia="ru-RU"/>
        </w:rPr>
        <w:t xml:space="preserve">менной форме. </w:t>
      </w:r>
    </w:p>
    <w:p w:rsidR="00AC718B" w:rsidRPr="00AC718B" w:rsidRDefault="00AC718B" w:rsidP="00AC718B">
      <w:pPr>
        <w:widowControl w:val="0"/>
        <w:tabs>
          <w:tab w:val="left" w:leader="dot" w:pos="624"/>
        </w:tabs>
        <w:autoSpaceDE w:val="0"/>
        <w:autoSpaceDN w:val="0"/>
        <w:adjustRightInd w:val="0"/>
        <w:spacing w:after="68" w:line="282" w:lineRule="exact"/>
        <w:jc w:val="both"/>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7. Овладение логическими действиями сравнения, анализа, синтеза, о</w:t>
      </w:r>
      <w:r w:rsidR="00C27494">
        <w:rPr>
          <w:rFonts w:ascii="Times New Roman" w:eastAsia="@Arial Unicode MS" w:hAnsi="Times New Roman" w:cs="Times New Roman"/>
          <w:iCs/>
          <w:color w:val="000000"/>
          <w:sz w:val="23"/>
          <w:szCs w:val="23"/>
          <w:lang w:eastAsia="ru-RU"/>
        </w:rPr>
        <w:t>бобщения, классификации по родовидовым призна</w:t>
      </w:r>
      <w:r w:rsidRPr="00AC718B">
        <w:rPr>
          <w:rFonts w:ascii="Times New Roman" w:eastAsia="@Arial Unicode MS" w:hAnsi="Times New Roman" w:cs="Times New Roman"/>
          <w:iCs/>
          <w:color w:val="000000"/>
          <w:sz w:val="23"/>
          <w:szCs w:val="23"/>
          <w:lang w:eastAsia="ru-RU"/>
        </w:rPr>
        <w:t xml:space="preserve">кам, установления аналогий и причинно-следственных связей, построения рассуждений, отнесения к известным понятиям. </w:t>
      </w:r>
    </w:p>
    <w:p w:rsidR="00AC718B" w:rsidRPr="00AC718B" w:rsidRDefault="00AC718B" w:rsidP="00AC718B">
      <w:pPr>
        <w:widowControl w:val="0"/>
        <w:tabs>
          <w:tab w:val="left" w:leader="dot" w:pos="624"/>
        </w:tabs>
        <w:autoSpaceDE w:val="0"/>
        <w:autoSpaceDN w:val="0"/>
        <w:adjustRightInd w:val="0"/>
        <w:spacing w:after="68" w:line="282" w:lineRule="exact"/>
        <w:jc w:val="both"/>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8. Готовность слушать собе</w:t>
      </w:r>
      <w:r w:rsidR="00C27494">
        <w:rPr>
          <w:rFonts w:ascii="Times New Roman" w:eastAsia="@Arial Unicode MS" w:hAnsi="Times New Roman" w:cs="Times New Roman"/>
          <w:iCs/>
          <w:color w:val="000000"/>
          <w:sz w:val="23"/>
          <w:szCs w:val="23"/>
          <w:lang w:eastAsia="ru-RU"/>
        </w:rPr>
        <w:t>седника и вести диалог, призна</w:t>
      </w:r>
      <w:r w:rsidRPr="00AC718B">
        <w:rPr>
          <w:rFonts w:ascii="Times New Roman" w:eastAsia="@Arial Unicode MS" w:hAnsi="Times New Roman" w:cs="Times New Roman"/>
          <w:iCs/>
          <w:color w:val="000000"/>
          <w:sz w:val="23"/>
          <w:szCs w:val="23"/>
          <w:lang w:eastAsia="ru-RU"/>
        </w:rPr>
        <w:t>вать возможность существования различных точек зрения и права каждого иметь свою, из</w:t>
      </w:r>
      <w:r w:rsidR="00C27494">
        <w:rPr>
          <w:rFonts w:ascii="Times New Roman" w:eastAsia="@Arial Unicode MS" w:hAnsi="Times New Roman" w:cs="Times New Roman"/>
          <w:iCs/>
          <w:color w:val="000000"/>
          <w:sz w:val="23"/>
          <w:szCs w:val="23"/>
          <w:lang w:eastAsia="ru-RU"/>
        </w:rPr>
        <w:t>лагать своё мнение и аргументи</w:t>
      </w:r>
      <w:r w:rsidRPr="00AC718B">
        <w:rPr>
          <w:rFonts w:ascii="Times New Roman" w:eastAsia="@Arial Unicode MS" w:hAnsi="Times New Roman" w:cs="Times New Roman"/>
          <w:iCs/>
          <w:color w:val="000000"/>
          <w:sz w:val="23"/>
          <w:szCs w:val="23"/>
          <w:lang w:eastAsia="ru-RU"/>
        </w:rPr>
        <w:t xml:space="preserve">ровать свою точку зрения и оценки событий. </w:t>
      </w:r>
    </w:p>
    <w:p w:rsidR="00AC718B" w:rsidRPr="00AC718B" w:rsidRDefault="00AC718B" w:rsidP="00AC718B">
      <w:pPr>
        <w:widowControl w:val="0"/>
        <w:tabs>
          <w:tab w:val="left" w:leader="dot" w:pos="624"/>
        </w:tabs>
        <w:autoSpaceDE w:val="0"/>
        <w:autoSpaceDN w:val="0"/>
        <w:adjustRightInd w:val="0"/>
        <w:spacing w:after="68" w:line="282" w:lineRule="exact"/>
        <w:jc w:val="both"/>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9. Определение общей цели и путей её достижения; умение договариваться о распределении функций и ролей в со</w:t>
      </w:r>
      <w:r w:rsidR="00C27494">
        <w:rPr>
          <w:rFonts w:ascii="Times New Roman" w:eastAsia="@Arial Unicode MS" w:hAnsi="Times New Roman" w:cs="Times New Roman"/>
          <w:iCs/>
          <w:color w:val="000000"/>
          <w:sz w:val="23"/>
          <w:szCs w:val="23"/>
          <w:lang w:eastAsia="ru-RU"/>
        </w:rPr>
        <w:t>вмест</w:t>
      </w:r>
      <w:r w:rsidRPr="00AC718B">
        <w:rPr>
          <w:rFonts w:ascii="Times New Roman" w:eastAsia="@Arial Unicode MS" w:hAnsi="Times New Roman" w:cs="Times New Roman"/>
          <w:iCs/>
          <w:color w:val="000000"/>
          <w:sz w:val="23"/>
          <w:szCs w:val="23"/>
          <w:lang w:eastAsia="ru-RU"/>
        </w:rPr>
        <w:t>ной деятельности; осущест</w:t>
      </w:r>
      <w:r w:rsidR="00C27494">
        <w:rPr>
          <w:rFonts w:ascii="Times New Roman" w:eastAsia="@Arial Unicode MS" w:hAnsi="Times New Roman" w:cs="Times New Roman"/>
          <w:iCs/>
          <w:color w:val="000000"/>
          <w:sz w:val="23"/>
          <w:szCs w:val="23"/>
          <w:lang w:eastAsia="ru-RU"/>
        </w:rPr>
        <w:t>вление взаимного контроля в со</w:t>
      </w:r>
      <w:r w:rsidRPr="00AC718B">
        <w:rPr>
          <w:rFonts w:ascii="Times New Roman" w:eastAsia="@Arial Unicode MS" w:hAnsi="Times New Roman" w:cs="Times New Roman"/>
          <w:iCs/>
          <w:color w:val="000000"/>
          <w:sz w:val="23"/>
          <w:szCs w:val="23"/>
          <w:lang w:eastAsia="ru-RU"/>
        </w:rPr>
        <w:t xml:space="preserve">вместной деятельности, адекватное оценивание собственного поведения и поведения окружающих. </w:t>
      </w:r>
    </w:p>
    <w:p w:rsidR="00AC718B" w:rsidRPr="00AC718B" w:rsidRDefault="00AC718B" w:rsidP="00AC718B">
      <w:pPr>
        <w:widowControl w:val="0"/>
        <w:tabs>
          <w:tab w:val="left" w:leader="dot" w:pos="624"/>
        </w:tabs>
        <w:autoSpaceDE w:val="0"/>
        <w:autoSpaceDN w:val="0"/>
        <w:adjustRightInd w:val="0"/>
        <w:spacing w:after="68" w:line="282" w:lineRule="exact"/>
        <w:jc w:val="both"/>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10. Готовность конструкти</w:t>
      </w:r>
      <w:r w:rsidR="00C27494">
        <w:rPr>
          <w:rFonts w:ascii="Times New Roman" w:eastAsia="@Arial Unicode MS" w:hAnsi="Times New Roman" w:cs="Times New Roman"/>
          <w:iCs/>
          <w:color w:val="000000"/>
          <w:sz w:val="23"/>
          <w:szCs w:val="23"/>
          <w:lang w:eastAsia="ru-RU"/>
        </w:rPr>
        <w:t>вно разрешать конфликты посред</w:t>
      </w:r>
      <w:r w:rsidRPr="00AC718B">
        <w:rPr>
          <w:rFonts w:ascii="Times New Roman" w:eastAsia="@Arial Unicode MS" w:hAnsi="Times New Roman" w:cs="Times New Roman"/>
          <w:iCs/>
          <w:color w:val="000000"/>
          <w:sz w:val="23"/>
          <w:szCs w:val="23"/>
          <w:lang w:eastAsia="ru-RU"/>
        </w:rPr>
        <w:t xml:space="preserve">ством учёта интересов сторон и сотрудничества. </w:t>
      </w:r>
    </w:p>
    <w:p w:rsidR="00AC718B" w:rsidRPr="00AC718B" w:rsidRDefault="00AC718B" w:rsidP="00AC718B">
      <w:pPr>
        <w:widowControl w:val="0"/>
        <w:tabs>
          <w:tab w:val="left" w:leader="dot" w:pos="624"/>
        </w:tabs>
        <w:autoSpaceDE w:val="0"/>
        <w:autoSpaceDN w:val="0"/>
        <w:adjustRightInd w:val="0"/>
        <w:spacing w:after="68" w:line="282" w:lineRule="exact"/>
        <w:jc w:val="both"/>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 xml:space="preserve">11. Овладение начальными </w:t>
      </w:r>
      <w:r w:rsidR="00C27494">
        <w:rPr>
          <w:rFonts w:ascii="Times New Roman" w:eastAsia="@Arial Unicode MS" w:hAnsi="Times New Roman" w:cs="Times New Roman"/>
          <w:iCs/>
          <w:color w:val="000000"/>
          <w:sz w:val="23"/>
          <w:szCs w:val="23"/>
          <w:lang w:eastAsia="ru-RU"/>
        </w:rPr>
        <w:t>сведениями о сущности и особен</w:t>
      </w:r>
      <w:r w:rsidRPr="00AC718B">
        <w:rPr>
          <w:rFonts w:ascii="Times New Roman" w:eastAsia="@Arial Unicode MS" w:hAnsi="Times New Roman" w:cs="Times New Roman"/>
          <w:iCs/>
          <w:color w:val="000000"/>
          <w:sz w:val="23"/>
          <w:szCs w:val="23"/>
          <w:lang w:eastAsia="ru-RU"/>
        </w:rPr>
        <w:t>ностях объектов, процессов и</w:t>
      </w:r>
      <w:r w:rsidR="00C27494">
        <w:rPr>
          <w:rFonts w:ascii="Times New Roman" w:eastAsia="@Arial Unicode MS" w:hAnsi="Times New Roman" w:cs="Times New Roman"/>
          <w:iCs/>
          <w:color w:val="000000"/>
          <w:sz w:val="23"/>
          <w:szCs w:val="23"/>
          <w:lang w:eastAsia="ru-RU"/>
        </w:rPr>
        <w:t xml:space="preserve"> явлений действительности в со</w:t>
      </w:r>
      <w:r w:rsidRPr="00AC718B">
        <w:rPr>
          <w:rFonts w:ascii="Times New Roman" w:eastAsia="@Arial Unicode MS" w:hAnsi="Times New Roman" w:cs="Times New Roman"/>
          <w:iCs/>
          <w:color w:val="000000"/>
          <w:sz w:val="23"/>
          <w:szCs w:val="23"/>
          <w:lang w:eastAsia="ru-RU"/>
        </w:rPr>
        <w:t xml:space="preserve">ответствии с содержанием учебного предмета «Русский язык». </w:t>
      </w:r>
    </w:p>
    <w:p w:rsidR="00AC718B" w:rsidRPr="00AC718B" w:rsidRDefault="00AC718B" w:rsidP="00AC718B">
      <w:pPr>
        <w:widowControl w:val="0"/>
        <w:tabs>
          <w:tab w:val="left" w:leader="dot" w:pos="624"/>
        </w:tabs>
        <w:autoSpaceDE w:val="0"/>
        <w:autoSpaceDN w:val="0"/>
        <w:adjustRightInd w:val="0"/>
        <w:spacing w:after="68" w:line="282" w:lineRule="exact"/>
        <w:jc w:val="both"/>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 xml:space="preserve">12. Овладение базовыми предметными и межпредметными понятиями, отражающими существенные связи и отношения между объектами и процессами. </w:t>
      </w:r>
    </w:p>
    <w:p w:rsidR="00AC718B" w:rsidRPr="00AC718B" w:rsidRDefault="00AC718B" w:rsidP="00AC718B">
      <w:pPr>
        <w:widowControl w:val="0"/>
        <w:tabs>
          <w:tab w:val="left" w:leader="dot" w:pos="624"/>
        </w:tabs>
        <w:autoSpaceDE w:val="0"/>
        <w:autoSpaceDN w:val="0"/>
        <w:adjustRightInd w:val="0"/>
        <w:spacing w:after="68" w:line="282" w:lineRule="exact"/>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13. Умение работать в материальной и информационной среде начального общего обр</w:t>
      </w:r>
      <w:r w:rsidR="00C27494">
        <w:rPr>
          <w:rFonts w:ascii="Times New Roman" w:eastAsia="@Arial Unicode MS" w:hAnsi="Times New Roman" w:cs="Times New Roman"/>
          <w:iCs/>
          <w:color w:val="000000"/>
          <w:sz w:val="23"/>
          <w:szCs w:val="23"/>
          <w:lang w:eastAsia="ru-RU"/>
        </w:rPr>
        <w:t>азования (в том числе с учебны</w:t>
      </w:r>
      <w:r w:rsidRPr="00AC718B">
        <w:rPr>
          <w:rFonts w:ascii="Times New Roman" w:eastAsia="@Arial Unicode MS" w:hAnsi="Times New Roman" w:cs="Times New Roman"/>
          <w:iCs/>
          <w:color w:val="000000"/>
          <w:sz w:val="23"/>
          <w:szCs w:val="23"/>
          <w:lang w:eastAsia="ru-RU"/>
        </w:rPr>
        <w:t>ми моделями) в соответствии с содержанием учебного предмета «Русский язык».</w:t>
      </w:r>
    </w:p>
    <w:p w:rsidR="00AC718B" w:rsidRPr="00AC718B" w:rsidRDefault="00AC718B" w:rsidP="00AC718B">
      <w:pPr>
        <w:widowControl w:val="0"/>
        <w:tabs>
          <w:tab w:val="left" w:leader="dot" w:pos="624"/>
        </w:tabs>
        <w:autoSpaceDE w:val="0"/>
        <w:autoSpaceDN w:val="0"/>
        <w:adjustRightInd w:val="0"/>
        <w:spacing w:after="68" w:line="282" w:lineRule="exact"/>
        <w:jc w:val="center"/>
        <w:rPr>
          <w:rFonts w:ascii="Times New Roman" w:eastAsia="@Arial Unicode MS" w:hAnsi="Times New Roman" w:cs="Times New Roman"/>
          <w:b/>
          <w:iCs/>
          <w:color w:val="000000"/>
          <w:sz w:val="23"/>
          <w:szCs w:val="23"/>
          <w:lang w:eastAsia="ru-RU"/>
        </w:rPr>
      </w:pPr>
      <w:r w:rsidRPr="00AC718B">
        <w:rPr>
          <w:rFonts w:ascii="Times New Roman" w:eastAsia="@Arial Unicode MS" w:hAnsi="Times New Roman" w:cs="Times New Roman"/>
          <w:b/>
          <w:iCs/>
          <w:color w:val="000000"/>
          <w:sz w:val="23"/>
          <w:szCs w:val="23"/>
          <w:lang w:eastAsia="ru-RU"/>
        </w:rPr>
        <w:t>Предметные результаты.</w:t>
      </w:r>
    </w:p>
    <w:p w:rsidR="00AC718B" w:rsidRPr="00AC718B" w:rsidRDefault="00AC718B" w:rsidP="00AC718B">
      <w:pPr>
        <w:widowControl w:val="0"/>
        <w:tabs>
          <w:tab w:val="left" w:leader="dot" w:pos="624"/>
        </w:tabs>
        <w:autoSpaceDE w:val="0"/>
        <w:autoSpaceDN w:val="0"/>
        <w:adjustRightInd w:val="0"/>
        <w:spacing w:after="68" w:line="282" w:lineRule="exact"/>
        <w:jc w:val="both"/>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 xml:space="preserve"> 1. Формирование перво</w:t>
      </w:r>
      <w:r w:rsidR="00C27494">
        <w:rPr>
          <w:rFonts w:ascii="Times New Roman" w:eastAsia="@Arial Unicode MS" w:hAnsi="Times New Roman" w:cs="Times New Roman"/>
          <w:iCs/>
          <w:color w:val="000000"/>
          <w:sz w:val="23"/>
          <w:szCs w:val="23"/>
          <w:lang w:eastAsia="ru-RU"/>
        </w:rPr>
        <w:t>начальных представлений о един</w:t>
      </w:r>
      <w:r w:rsidRPr="00AC718B">
        <w:rPr>
          <w:rFonts w:ascii="Times New Roman" w:eastAsia="@Arial Unicode MS" w:hAnsi="Times New Roman" w:cs="Times New Roman"/>
          <w:iCs/>
          <w:color w:val="000000"/>
          <w:sz w:val="23"/>
          <w:szCs w:val="23"/>
          <w:lang w:eastAsia="ru-RU"/>
        </w:rPr>
        <w:t xml:space="preserve">стве и многообразии языкового и культурного пространства России, о языке как основе национального самосознания. </w:t>
      </w:r>
    </w:p>
    <w:p w:rsidR="00AC718B" w:rsidRPr="00AC718B" w:rsidRDefault="00AC718B" w:rsidP="00AC718B">
      <w:pPr>
        <w:widowControl w:val="0"/>
        <w:tabs>
          <w:tab w:val="left" w:leader="dot" w:pos="624"/>
        </w:tabs>
        <w:autoSpaceDE w:val="0"/>
        <w:autoSpaceDN w:val="0"/>
        <w:adjustRightInd w:val="0"/>
        <w:spacing w:after="68" w:line="282" w:lineRule="exact"/>
        <w:jc w:val="both"/>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2. Понимание обучающимися того, что язык представляет собой явление национальной к</w:t>
      </w:r>
      <w:r w:rsidR="00C27494">
        <w:rPr>
          <w:rFonts w:ascii="Times New Roman" w:eastAsia="@Arial Unicode MS" w:hAnsi="Times New Roman" w:cs="Times New Roman"/>
          <w:iCs/>
          <w:color w:val="000000"/>
          <w:sz w:val="23"/>
          <w:szCs w:val="23"/>
          <w:lang w:eastAsia="ru-RU"/>
        </w:rPr>
        <w:t>ультуры и основное средство че</w:t>
      </w:r>
      <w:r w:rsidRPr="00AC718B">
        <w:rPr>
          <w:rFonts w:ascii="Times New Roman" w:eastAsia="@Arial Unicode MS" w:hAnsi="Times New Roman" w:cs="Times New Roman"/>
          <w:iCs/>
          <w:color w:val="000000"/>
          <w:sz w:val="23"/>
          <w:szCs w:val="23"/>
          <w:lang w:eastAsia="ru-RU"/>
        </w:rPr>
        <w:t>ловеческого общения; осознание значения русского языка как государственного языка Рос</w:t>
      </w:r>
      <w:r w:rsidR="00C27494">
        <w:rPr>
          <w:rFonts w:ascii="Times New Roman" w:eastAsia="@Arial Unicode MS" w:hAnsi="Times New Roman" w:cs="Times New Roman"/>
          <w:iCs/>
          <w:color w:val="000000"/>
          <w:sz w:val="23"/>
          <w:szCs w:val="23"/>
          <w:lang w:eastAsia="ru-RU"/>
        </w:rPr>
        <w:t>сийской Федерации, языка межна</w:t>
      </w:r>
      <w:r w:rsidRPr="00AC718B">
        <w:rPr>
          <w:rFonts w:ascii="Times New Roman" w:eastAsia="@Arial Unicode MS" w:hAnsi="Times New Roman" w:cs="Times New Roman"/>
          <w:iCs/>
          <w:color w:val="000000"/>
          <w:sz w:val="23"/>
          <w:szCs w:val="23"/>
          <w:lang w:eastAsia="ru-RU"/>
        </w:rPr>
        <w:t xml:space="preserve">ционального общения. </w:t>
      </w:r>
    </w:p>
    <w:p w:rsidR="00AC718B" w:rsidRPr="00AC718B" w:rsidRDefault="00AC718B" w:rsidP="00AC718B">
      <w:pPr>
        <w:widowControl w:val="0"/>
        <w:tabs>
          <w:tab w:val="left" w:leader="dot" w:pos="624"/>
        </w:tabs>
        <w:autoSpaceDE w:val="0"/>
        <w:autoSpaceDN w:val="0"/>
        <w:adjustRightInd w:val="0"/>
        <w:spacing w:after="68" w:line="282" w:lineRule="exact"/>
        <w:jc w:val="both"/>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3. Сформированность п</w:t>
      </w:r>
      <w:r w:rsidR="00C27494">
        <w:rPr>
          <w:rFonts w:ascii="Times New Roman" w:eastAsia="@Arial Unicode MS" w:hAnsi="Times New Roman" w:cs="Times New Roman"/>
          <w:iCs/>
          <w:color w:val="000000"/>
          <w:sz w:val="23"/>
          <w:szCs w:val="23"/>
          <w:lang w:eastAsia="ru-RU"/>
        </w:rPr>
        <w:t>озитивного отношения к правиль</w:t>
      </w:r>
      <w:r w:rsidRPr="00AC718B">
        <w:rPr>
          <w:rFonts w:ascii="Times New Roman" w:eastAsia="@Arial Unicode MS" w:hAnsi="Times New Roman" w:cs="Times New Roman"/>
          <w:iCs/>
          <w:color w:val="000000"/>
          <w:sz w:val="23"/>
          <w:szCs w:val="23"/>
          <w:lang w:eastAsia="ru-RU"/>
        </w:rPr>
        <w:t>ной устной и письменной р</w:t>
      </w:r>
      <w:r w:rsidR="00C27494">
        <w:rPr>
          <w:rFonts w:ascii="Times New Roman" w:eastAsia="@Arial Unicode MS" w:hAnsi="Times New Roman" w:cs="Times New Roman"/>
          <w:iCs/>
          <w:color w:val="000000"/>
          <w:sz w:val="23"/>
          <w:szCs w:val="23"/>
          <w:lang w:eastAsia="ru-RU"/>
        </w:rPr>
        <w:t>ечи как показателям общей куль</w:t>
      </w:r>
      <w:r w:rsidRPr="00AC718B">
        <w:rPr>
          <w:rFonts w:ascii="Times New Roman" w:eastAsia="@Arial Unicode MS" w:hAnsi="Times New Roman" w:cs="Times New Roman"/>
          <w:iCs/>
          <w:color w:val="000000"/>
          <w:sz w:val="23"/>
          <w:szCs w:val="23"/>
          <w:lang w:eastAsia="ru-RU"/>
        </w:rPr>
        <w:t xml:space="preserve">туры и гражданской позиции человека. </w:t>
      </w:r>
    </w:p>
    <w:p w:rsidR="00AC718B" w:rsidRPr="00AC718B" w:rsidRDefault="00AC718B" w:rsidP="00AC718B">
      <w:pPr>
        <w:widowControl w:val="0"/>
        <w:tabs>
          <w:tab w:val="left" w:leader="dot" w:pos="624"/>
        </w:tabs>
        <w:autoSpaceDE w:val="0"/>
        <w:autoSpaceDN w:val="0"/>
        <w:adjustRightInd w:val="0"/>
        <w:spacing w:after="68" w:line="282" w:lineRule="exact"/>
        <w:jc w:val="both"/>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4. Овладение первоначальными представлениями о нормах русского языка (орфоэпических, лексических, грамматических, орфографических, пунктуаци</w:t>
      </w:r>
      <w:r w:rsidR="00C27494">
        <w:rPr>
          <w:rFonts w:ascii="Times New Roman" w:eastAsia="@Arial Unicode MS" w:hAnsi="Times New Roman" w:cs="Times New Roman"/>
          <w:iCs/>
          <w:color w:val="000000"/>
          <w:sz w:val="23"/>
          <w:szCs w:val="23"/>
          <w:lang w:eastAsia="ru-RU"/>
        </w:rPr>
        <w:t>онных) и правилах речевого эти</w:t>
      </w:r>
      <w:r w:rsidRPr="00AC718B">
        <w:rPr>
          <w:rFonts w:ascii="Times New Roman" w:eastAsia="@Arial Unicode MS" w:hAnsi="Times New Roman" w:cs="Times New Roman"/>
          <w:iCs/>
          <w:color w:val="000000"/>
          <w:sz w:val="23"/>
          <w:szCs w:val="23"/>
          <w:lang w:eastAsia="ru-RU"/>
        </w:rPr>
        <w:t>кета. 5. Формирование умения ориентироваться в целях, задачах, средствах и условиях обще</w:t>
      </w:r>
      <w:r w:rsidR="00C27494">
        <w:rPr>
          <w:rFonts w:ascii="Times New Roman" w:eastAsia="@Arial Unicode MS" w:hAnsi="Times New Roman" w:cs="Times New Roman"/>
          <w:iCs/>
          <w:color w:val="000000"/>
          <w:sz w:val="23"/>
          <w:szCs w:val="23"/>
          <w:lang w:eastAsia="ru-RU"/>
        </w:rPr>
        <w:t>ния, выбирать адекватные языко</w:t>
      </w:r>
      <w:r w:rsidRPr="00AC718B">
        <w:rPr>
          <w:rFonts w:ascii="Times New Roman" w:eastAsia="@Arial Unicode MS" w:hAnsi="Times New Roman" w:cs="Times New Roman"/>
          <w:iCs/>
          <w:color w:val="000000"/>
          <w:sz w:val="23"/>
          <w:szCs w:val="23"/>
          <w:lang w:eastAsia="ru-RU"/>
        </w:rPr>
        <w:t xml:space="preserve">вые средства для успешного решения коммуникативных задач при составлении несложных монологических высказываний и письменных текстов. </w:t>
      </w:r>
    </w:p>
    <w:p w:rsidR="00AC718B" w:rsidRPr="00AC718B" w:rsidRDefault="00AC718B" w:rsidP="00AC718B">
      <w:pPr>
        <w:widowControl w:val="0"/>
        <w:tabs>
          <w:tab w:val="left" w:leader="dot" w:pos="624"/>
        </w:tabs>
        <w:autoSpaceDE w:val="0"/>
        <w:autoSpaceDN w:val="0"/>
        <w:adjustRightInd w:val="0"/>
        <w:spacing w:after="68" w:line="282" w:lineRule="exact"/>
        <w:jc w:val="both"/>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6. Осознание безошибочн</w:t>
      </w:r>
      <w:r w:rsidR="00C27494">
        <w:rPr>
          <w:rFonts w:ascii="Times New Roman" w:eastAsia="@Arial Unicode MS" w:hAnsi="Times New Roman" w:cs="Times New Roman"/>
          <w:iCs/>
          <w:color w:val="000000"/>
          <w:sz w:val="23"/>
          <w:szCs w:val="23"/>
          <w:lang w:eastAsia="ru-RU"/>
        </w:rPr>
        <w:t>ого письма как одного из прояв</w:t>
      </w:r>
      <w:r w:rsidRPr="00AC718B">
        <w:rPr>
          <w:rFonts w:ascii="Times New Roman" w:eastAsia="@Arial Unicode MS" w:hAnsi="Times New Roman" w:cs="Times New Roman"/>
          <w:iCs/>
          <w:color w:val="000000"/>
          <w:sz w:val="23"/>
          <w:szCs w:val="23"/>
          <w:lang w:eastAsia="ru-RU"/>
        </w:rPr>
        <w:t>лений собственного уровн</w:t>
      </w:r>
      <w:r w:rsidR="00C27494">
        <w:rPr>
          <w:rFonts w:ascii="Times New Roman" w:eastAsia="@Arial Unicode MS" w:hAnsi="Times New Roman" w:cs="Times New Roman"/>
          <w:iCs/>
          <w:color w:val="000000"/>
          <w:sz w:val="23"/>
          <w:szCs w:val="23"/>
          <w:lang w:eastAsia="ru-RU"/>
        </w:rPr>
        <w:t>я культуры, применение орфогра</w:t>
      </w:r>
      <w:r w:rsidRPr="00AC718B">
        <w:rPr>
          <w:rFonts w:ascii="Times New Roman" w:eastAsia="@Arial Unicode MS" w:hAnsi="Times New Roman" w:cs="Times New Roman"/>
          <w:iCs/>
          <w:color w:val="000000"/>
          <w:sz w:val="23"/>
          <w:szCs w:val="23"/>
          <w:lang w:eastAsia="ru-RU"/>
        </w:rPr>
        <w:t>фических правил и правил постановки знаков препинания при записи собственных и предло</w:t>
      </w:r>
      <w:r w:rsidR="00C27494">
        <w:rPr>
          <w:rFonts w:ascii="Times New Roman" w:eastAsia="@Arial Unicode MS" w:hAnsi="Times New Roman" w:cs="Times New Roman"/>
          <w:iCs/>
          <w:color w:val="000000"/>
          <w:sz w:val="23"/>
          <w:szCs w:val="23"/>
          <w:lang w:eastAsia="ru-RU"/>
        </w:rPr>
        <w:t>женных текстов. Владение умени</w:t>
      </w:r>
      <w:r w:rsidRPr="00AC718B">
        <w:rPr>
          <w:rFonts w:ascii="Times New Roman" w:eastAsia="@Arial Unicode MS" w:hAnsi="Times New Roman" w:cs="Times New Roman"/>
          <w:iCs/>
          <w:color w:val="000000"/>
          <w:sz w:val="23"/>
          <w:szCs w:val="23"/>
          <w:lang w:eastAsia="ru-RU"/>
        </w:rPr>
        <w:t xml:space="preserve">ем проверять написанное. </w:t>
      </w:r>
    </w:p>
    <w:p w:rsidR="00AC718B" w:rsidRPr="00AC718B" w:rsidRDefault="00AC718B" w:rsidP="00AC718B">
      <w:pPr>
        <w:widowControl w:val="0"/>
        <w:tabs>
          <w:tab w:val="left" w:leader="dot" w:pos="624"/>
        </w:tabs>
        <w:autoSpaceDE w:val="0"/>
        <w:autoSpaceDN w:val="0"/>
        <w:adjustRightInd w:val="0"/>
        <w:spacing w:after="68" w:line="282" w:lineRule="exact"/>
        <w:jc w:val="both"/>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lastRenderedPageBreak/>
        <w:t xml:space="preserve">7. Овладение учебными </w:t>
      </w:r>
      <w:r w:rsidR="00C27494">
        <w:rPr>
          <w:rFonts w:ascii="Times New Roman" w:eastAsia="@Arial Unicode MS" w:hAnsi="Times New Roman" w:cs="Times New Roman"/>
          <w:iCs/>
          <w:color w:val="000000"/>
          <w:sz w:val="23"/>
          <w:szCs w:val="23"/>
          <w:lang w:eastAsia="ru-RU"/>
        </w:rPr>
        <w:t>действиями с языковыми единица</w:t>
      </w:r>
      <w:r w:rsidRPr="00AC718B">
        <w:rPr>
          <w:rFonts w:ascii="Times New Roman" w:eastAsia="@Arial Unicode MS" w:hAnsi="Times New Roman" w:cs="Times New Roman"/>
          <w:iCs/>
          <w:color w:val="000000"/>
          <w:sz w:val="23"/>
          <w:szCs w:val="23"/>
          <w:lang w:eastAsia="ru-RU"/>
        </w:rPr>
        <w:t>ми и формирование умения использовать знания для решения познавательных, практических и коммуникативных задач.</w:t>
      </w:r>
    </w:p>
    <w:p w:rsidR="00AC718B" w:rsidRPr="00AC718B" w:rsidRDefault="00AC718B" w:rsidP="00AC718B">
      <w:pPr>
        <w:widowControl w:val="0"/>
        <w:tabs>
          <w:tab w:val="left" w:leader="dot" w:pos="624"/>
        </w:tabs>
        <w:autoSpaceDE w:val="0"/>
        <w:autoSpaceDN w:val="0"/>
        <w:adjustRightInd w:val="0"/>
        <w:spacing w:after="68" w:line="282" w:lineRule="exact"/>
        <w:jc w:val="both"/>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 xml:space="preserve"> 8. Освоение первоначаль</w:t>
      </w:r>
      <w:r w:rsidR="00C27494">
        <w:rPr>
          <w:rFonts w:ascii="Times New Roman" w:eastAsia="@Arial Unicode MS" w:hAnsi="Times New Roman" w:cs="Times New Roman"/>
          <w:iCs/>
          <w:color w:val="000000"/>
          <w:sz w:val="23"/>
          <w:szCs w:val="23"/>
          <w:lang w:eastAsia="ru-RU"/>
        </w:rPr>
        <w:t>ных научных представлений о си</w:t>
      </w:r>
      <w:r w:rsidRPr="00AC718B">
        <w:rPr>
          <w:rFonts w:ascii="Times New Roman" w:eastAsia="@Arial Unicode MS" w:hAnsi="Times New Roman" w:cs="Times New Roman"/>
          <w:iCs/>
          <w:color w:val="000000"/>
          <w:sz w:val="23"/>
          <w:szCs w:val="23"/>
          <w:lang w:eastAsia="ru-RU"/>
        </w:rPr>
        <w:t>стеме и структуре русского языка: фонетике и граф</w:t>
      </w:r>
      <w:r w:rsidR="00C27494">
        <w:rPr>
          <w:rFonts w:ascii="Times New Roman" w:eastAsia="@Arial Unicode MS" w:hAnsi="Times New Roman" w:cs="Times New Roman"/>
          <w:iCs/>
          <w:color w:val="000000"/>
          <w:sz w:val="23"/>
          <w:szCs w:val="23"/>
          <w:lang w:eastAsia="ru-RU"/>
        </w:rPr>
        <w:t>ике, лекси</w:t>
      </w:r>
      <w:r w:rsidRPr="00AC718B">
        <w:rPr>
          <w:rFonts w:ascii="Times New Roman" w:eastAsia="@Arial Unicode MS" w:hAnsi="Times New Roman" w:cs="Times New Roman"/>
          <w:iCs/>
          <w:color w:val="000000"/>
          <w:sz w:val="23"/>
          <w:szCs w:val="23"/>
          <w:lang w:eastAsia="ru-RU"/>
        </w:rPr>
        <w:t xml:space="preserve">ке, словообразовании (морфемике), морфологии и синтаксисе; об основных единицах языка, их признаках и особенностях употребления в речи. </w:t>
      </w:r>
    </w:p>
    <w:p w:rsidR="00AC718B" w:rsidRPr="00AC718B" w:rsidRDefault="00AC718B" w:rsidP="00AC718B">
      <w:pPr>
        <w:widowControl w:val="0"/>
        <w:tabs>
          <w:tab w:val="left" w:leader="dot" w:pos="624"/>
        </w:tabs>
        <w:autoSpaceDE w:val="0"/>
        <w:autoSpaceDN w:val="0"/>
        <w:adjustRightInd w:val="0"/>
        <w:spacing w:after="68" w:line="282" w:lineRule="exact"/>
        <w:jc w:val="both"/>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9. 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i/>
          <w:iCs/>
          <w:color w:val="000000"/>
          <w:sz w:val="23"/>
          <w:szCs w:val="23"/>
          <w:lang w:eastAsia="ru-RU"/>
        </w:rPr>
      </w:pPr>
      <w:r w:rsidRPr="00AC718B">
        <w:rPr>
          <w:rFonts w:ascii="Times New Roman" w:eastAsia="@Arial Unicode MS" w:hAnsi="Times New Roman" w:cs="Times New Roman"/>
          <w:b/>
          <w:bCs/>
          <w:i/>
          <w:iCs/>
          <w:color w:val="000000"/>
          <w:sz w:val="23"/>
          <w:szCs w:val="23"/>
          <w:lang w:eastAsia="ru-RU"/>
        </w:rPr>
        <w:t>Содержание учебного предмета, курса.</w:t>
      </w: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i/>
          <w:iCs/>
          <w:color w:val="000000"/>
          <w:sz w:val="23"/>
          <w:szCs w:val="23"/>
          <w:lang w:eastAsia="ru-RU"/>
        </w:rPr>
      </w:pPr>
      <w:r w:rsidRPr="00AC718B">
        <w:rPr>
          <w:rFonts w:ascii="Times New Roman" w:eastAsia="@Arial Unicode MS" w:hAnsi="Times New Roman" w:cs="Times New Roman"/>
          <w:b/>
          <w:bCs/>
          <w:i/>
          <w:iCs/>
          <w:color w:val="000000"/>
          <w:sz w:val="23"/>
          <w:szCs w:val="23"/>
          <w:lang w:eastAsia="ru-RU"/>
        </w:rPr>
        <w:t>Виды речевой деятельности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b/>
          <w:bCs/>
          <w:color w:val="000000"/>
          <w:sz w:val="23"/>
          <w:szCs w:val="23"/>
          <w:lang w:eastAsia="ru-RU"/>
        </w:rPr>
        <w:t xml:space="preserve">Слушание. </w:t>
      </w:r>
      <w:r w:rsidRPr="00AC718B">
        <w:rPr>
          <w:rFonts w:ascii="Times New Roman" w:eastAsia="@Arial Unicode MS" w:hAnsi="Times New Roman" w:cs="Times New Roman"/>
          <w:color w:val="000000"/>
          <w:sz w:val="23"/>
          <w:szCs w:val="23"/>
          <w:lang w:eastAsia="ru-RU"/>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b/>
          <w:bCs/>
          <w:color w:val="000000"/>
          <w:sz w:val="23"/>
          <w:szCs w:val="23"/>
          <w:lang w:eastAsia="ru-RU"/>
        </w:rPr>
        <w:t xml:space="preserve">Говорение. </w:t>
      </w:r>
      <w:r w:rsidRPr="00AC718B">
        <w:rPr>
          <w:rFonts w:ascii="Times New Roman" w:eastAsia="@Arial Unicode MS" w:hAnsi="Times New Roman" w:cs="Times New Roman"/>
          <w:color w:val="000000"/>
          <w:sz w:val="23"/>
          <w:szCs w:val="23"/>
          <w:lang w:eastAsia="ru-RU"/>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b/>
          <w:bCs/>
          <w:color w:val="000000"/>
          <w:sz w:val="23"/>
          <w:szCs w:val="23"/>
          <w:lang w:eastAsia="ru-RU"/>
        </w:rPr>
        <w:t xml:space="preserve">Чтение. </w:t>
      </w:r>
      <w:r w:rsidRPr="00AC718B">
        <w:rPr>
          <w:rFonts w:ascii="Times New Roman" w:eastAsia="@Arial Unicode MS" w:hAnsi="Times New Roman" w:cs="Times New Roman"/>
          <w:color w:val="000000"/>
          <w:sz w:val="23"/>
          <w:szCs w:val="23"/>
          <w:lang w:eastAsia="ru-RU"/>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AC718B">
        <w:rPr>
          <w:rFonts w:ascii="Times New Roman" w:eastAsia="@Arial Unicode MS" w:hAnsi="Times New Roman" w:cs="Times New Roman"/>
          <w:i/>
          <w:iCs/>
          <w:color w:val="000000"/>
          <w:sz w:val="23"/>
          <w:szCs w:val="23"/>
          <w:lang w:eastAsia="ru-RU"/>
        </w:rPr>
        <w:t>Анализ и оценка содержания, языковых особенностей и структуры текста</w:t>
      </w:r>
      <w:r w:rsidRPr="00AC718B">
        <w:rPr>
          <w:rFonts w:ascii="Times New Roman" w:eastAsia="@Arial Unicode MS" w:hAnsi="Times New Roman" w:cs="Times New Roman"/>
          <w:color w:val="000000"/>
          <w:sz w:val="23"/>
          <w:szCs w:val="23"/>
          <w:lang w:eastAsia="ru-RU"/>
        </w:rPr>
        <w:t>.</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bCs/>
          <w:color w:val="000000"/>
          <w:sz w:val="23"/>
          <w:szCs w:val="23"/>
          <w:lang w:eastAsia="ru-RU"/>
        </w:rPr>
        <w:t xml:space="preserve">Письмо. </w:t>
      </w:r>
      <w:r w:rsidRPr="00AC718B">
        <w:rPr>
          <w:rFonts w:ascii="Times New Roman" w:eastAsia="@Arial Unicode MS" w:hAnsi="Times New Roman" w:cs="Times New Roman"/>
          <w:color w:val="000000"/>
          <w:sz w:val="23"/>
          <w:szCs w:val="23"/>
          <w:lang w:eastAsia="ru-RU"/>
        </w:rPr>
        <w:t>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i/>
          <w:iCs/>
          <w:color w:val="000000"/>
          <w:sz w:val="23"/>
          <w:szCs w:val="23"/>
          <w:lang w:eastAsia="ru-RU"/>
        </w:rPr>
      </w:pPr>
      <w:r w:rsidRPr="00AC718B">
        <w:rPr>
          <w:rFonts w:ascii="Times New Roman" w:eastAsia="@Arial Unicode MS" w:hAnsi="Times New Roman" w:cs="Times New Roman"/>
          <w:b/>
          <w:bCs/>
          <w:i/>
          <w:iCs/>
          <w:color w:val="000000"/>
          <w:sz w:val="23"/>
          <w:szCs w:val="23"/>
          <w:lang w:eastAsia="ru-RU"/>
        </w:rPr>
        <w:t>Обучение грамоте</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bCs/>
          <w:color w:val="000000"/>
          <w:sz w:val="23"/>
          <w:szCs w:val="23"/>
          <w:lang w:eastAsia="ru-RU"/>
        </w:rPr>
        <w:t xml:space="preserve">Фонетика. </w:t>
      </w:r>
      <w:r w:rsidRPr="00AC718B">
        <w:rPr>
          <w:rFonts w:ascii="Times New Roman" w:eastAsia="@Arial Unicode MS" w:hAnsi="Times New Roman" w:cs="Times New Roman"/>
          <w:color w:val="000000"/>
          <w:sz w:val="23"/>
          <w:szCs w:val="23"/>
          <w:lang w:eastAsia="ru-RU"/>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Различение гласных и согласных звуков, гласных ударных и безударных, согласных твёрдых и мягких, звонких и глухих.</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color w:val="000000"/>
          <w:sz w:val="23"/>
          <w:szCs w:val="23"/>
          <w:lang w:eastAsia="ru-RU"/>
        </w:rPr>
        <w:t>Слог как минимальная произносительная единица. Деление слов на слоги. Определение места ударения.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bCs/>
          <w:color w:val="000000"/>
          <w:sz w:val="23"/>
          <w:szCs w:val="23"/>
          <w:lang w:eastAsia="ru-RU"/>
        </w:rPr>
        <w:t xml:space="preserve">Графика. </w:t>
      </w:r>
      <w:r w:rsidRPr="00AC718B">
        <w:rPr>
          <w:rFonts w:ascii="Times New Roman" w:eastAsia="@Arial Unicode MS" w:hAnsi="Times New Roman" w:cs="Times New Roman"/>
          <w:color w:val="000000"/>
          <w:sz w:val="23"/>
          <w:szCs w:val="23"/>
          <w:lang w:eastAsia="ru-RU"/>
        </w:rPr>
        <w:t xml:space="preserve">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w:t>
      </w:r>
      <w:r w:rsidRPr="00AC718B">
        <w:rPr>
          <w:rFonts w:ascii="Times New Roman" w:eastAsia="@Arial Unicode MS" w:hAnsi="Times New Roman" w:cs="Times New Roman"/>
          <w:b/>
          <w:bCs/>
          <w:i/>
          <w:iCs/>
          <w:color w:val="000000"/>
          <w:sz w:val="23"/>
          <w:szCs w:val="23"/>
          <w:lang w:eastAsia="ru-RU"/>
        </w:rPr>
        <w:t xml:space="preserve">е, ё, ю, я. </w:t>
      </w:r>
      <w:r w:rsidRPr="00AC718B">
        <w:rPr>
          <w:rFonts w:ascii="Times New Roman" w:eastAsia="@Arial Unicode MS" w:hAnsi="Times New Roman" w:cs="Times New Roman"/>
          <w:color w:val="000000"/>
          <w:sz w:val="23"/>
          <w:szCs w:val="23"/>
          <w:lang w:eastAsia="ru-RU"/>
        </w:rPr>
        <w:t>Мягкий знак</w:t>
      </w:r>
      <w:r w:rsidRPr="00AC718B">
        <w:rPr>
          <w:rFonts w:ascii="Times New Roman" w:eastAsia="@Arial Unicode MS" w:hAnsi="Times New Roman" w:cs="Times New Roman"/>
          <w:b/>
          <w:bCs/>
          <w:i/>
          <w:iCs/>
          <w:color w:val="000000"/>
          <w:sz w:val="23"/>
          <w:szCs w:val="23"/>
          <w:lang w:eastAsia="ru-RU"/>
        </w:rPr>
        <w:t xml:space="preserve"> </w:t>
      </w:r>
      <w:r w:rsidRPr="00AC718B">
        <w:rPr>
          <w:rFonts w:ascii="Times New Roman" w:eastAsia="@Arial Unicode MS" w:hAnsi="Times New Roman" w:cs="Times New Roman"/>
          <w:color w:val="000000"/>
          <w:sz w:val="23"/>
          <w:szCs w:val="23"/>
          <w:lang w:eastAsia="ru-RU"/>
        </w:rPr>
        <w:t>как показатель мягкости предшествующего согласного звука.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color w:val="000000"/>
          <w:sz w:val="23"/>
          <w:szCs w:val="23"/>
          <w:lang w:eastAsia="ru-RU"/>
        </w:rPr>
        <w:t>Знакомство с русским алфавитом как последовательностью букв.</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bCs/>
          <w:color w:val="000000"/>
          <w:sz w:val="23"/>
          <w:szCs w:val="23"/>
          <w:lang w:eastAsia="ru-RU"/>
        </w:rPr>
        <w:t xml:space="preserve">Чтение. </w:t>
      </w:r>
      <w:r w:rsidRPr="00AC718B">
        <w:rPr>
          <w:rFonts w:ascii="Times New Roman" w:eastAsia="@Arial Unicode MS" w:hAnsi="Times New Roman" w:cs="Times New Roman"/>
          <w:color w:val="000000"/>
          <w:sz w:val="23"/>
          <w:szCs w:val="23"/>
          <w:lang w:eastAsia="ru-RU"/>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color w:val="000000"/>
          <w:sz w:val="23"/>
          <w:szCs w:val="23"/>
          <w:lang w:eastAsia="ru-RU"/>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bCs/>
          <w:color w:val="000000"/>
          <w:sz w:val="23"/>
          <w:szCs w:val="23"/>
          <w:lang w:eastAsia="ru-RU"/>
        </w:rPr>
        <w:t xml:space="preserve">Письмо. </w:t>
      </w:r>
      <w:r w:rsidRPr="00AC718B">
        <w:rPr>
          <w:rFonts w:ascii="Times New Roman" w:eastAsia="@Arial Unicode MS" w:hAnsi="Times New Roman" w:cs="Times New Roman"/>
          <w:i/>
          <w:iCs/>
          <w:color w:val="000000"/>
          <w:sz w:val="23"/>
          <w:szCs w:val="23"/>
          <w:lang w:eastAsia="ru-RU"/>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lastRenderedPageBreak/>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color w:val="000000"/>
          <w:sz w:val="23"/>
          <w:szCs w:val="23"/>
          <w:lang w:eastAsia="ru-RU"/>
        </w:rPr>
        <w:t>Понимание функции небуквенных графических средств: пробела между словами, знака переноса.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bCs/>
          <w:color w:val="000000"/>
          <w:sz w:val="23"/>
          <w:szCs w:val="23"/>
          <w:lang w:eastAsia="ru-RU"/>
        </w:rPr>
        <w:t xml:space="preserve">Слово и предложение. </w:t>
      </w:r>
      <w:r w:rsidRPr="00AC718B">
        <w:rPr>
          <w:rFonts w:ascii="Times New Roman" w:eastAsia="@Arial Unicode MS" w:hAnsi="Times New Roman" w:cs="Times New Roman"/>
          <w:color w:val="000000"/>
          <w:sz w:val="23"/>
          <w:szCs w:val="23"/>
          <w:lang w:eastAsia="ru-RU"/>
        </w:rPr>
        <w:t>Восприятие слова как объекта изучения, материала для анализа. Наблюдение над значением слова.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color w:val="000000"/>
          <w:sz w:val="23"/>
          <w:szCs w:val="23"/>
          <w:lang w:eastAsia="ru-RU"/>
        </w:rPr>
        <w:t>Различение слова и предложения. Работа с предложением: выделение слов, изменение их порядка.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bCs/>
          <w:color w:val="000000"/>
          <w:sz w:val="23"/>
          <w:szCs w:val="23"/>
          <w:lang w:eastAsia="ru-RU"/>
        </w:rPr>
        <w:t xml:space="preserve">Орфография. </w:t>
      </w:r>
      <w:r w:rsidRPr="00AC718B">
        <w:rPr>
          <w:rFonts w:ascii="Times New Roman" w:eastAsia="@Arial Unicode MS" w:hAnsi="Times New Roman" w:cs="Times New Roman"/>
          <w:color w:val="000000"/>
          <w:sz w:val="23"/>
          <w:szCs w:val="23"/>
          <w:lang w:eastAsia="ru-RU"/>
        </w:rPr>
        <w:t>Знакомство с правилами правописания и их применение:</w:t>
      </w:r>
    </w:p>
    <w:p w:rsidR="00AC718B" w:rsidRPr="00AC718B" w:rsidRDefault="00AC718B" w:rsidP="00AC718B">
      <w:pPr>
        <w:widowControl w:val="0"/>
        <w:numPr>
          <w:ilvl w:val="0"/>
          <w:numId w:val="130"/>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раздельное написание слов;</w:t>
      </w:r>
    </w:p>
    <w:p w:rsidR="00AC718B" w:rsidRPr="00AC718B" w:rsidRDefault="00AC718B" w:rsidP="00AC718B">
      <w:pPr>
        <w:widowControl w:val="0"/>
        <w:numPr>
          <w:ilvl w:val="0"/>
          <w:numId w:val="130"/>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обозначение гласных после шипящих (</w:t>
      </w:r>
      <w:r w:rsidRPr="00AC718B">
        <w:rPr>
          <w:rFonts w:ascii="Times New Roman" w:eastAsia="@Arial Unicode MS" w:hAnsi="Times New Roman" w:cs="Times New Roman"/>
          <w:b/>
          <w:bCs/>
          <w:i/>
          <w:iCs/>
          <w:color w:val="000000"/>
          <w:sz w:val="23"/>
          <w:szCs w:val="23"/>
          <w:lang w:eastAsia="ru-RU"/>
        </w:rPr>
        <w:t xml:space="preserve">ча </w:t>
      </w:r>
      <w:r w:rsidRPr="00AC718B">
        <w:rPr>
          <w:rFonts w:ascii="Times New Roman" w:eastAsia="@Arial Unicode MS" w:hAnsi="Times New Roman" w:cs="Times New Roman"/>
          <w:b/>
          <w:bCs/>
          <w:color w:val="000000"/>
          <w:sz w:val="23"/>
          <w:szCs w:val="23"/>
          <w:lang w:eastAsia="ru-RU"/>
        </w:rPr>
        <w:t xml:space="preserve">— </w:t>
      </w:r>
      <w:r w:rsidRPr="00AC718B">
        <w:rPr>
          <w:rFonts w:ascii="Times New Roman" w:eastAsia="@Arial Unicode MS" w:hAnsi="Times New Roman" w:cs="Times New Roman"/>
          <w:b/>
          <w:bCs/>
          <w:i/>
          <w:iCs/>
          <w:color w:val="000000"/>
          <w:sz w:val="23"/>
          <w:szCs w:val="23"/>
          <w:lang w:eastAsia="ru-RU"/>
        </w:rPr>
        <w:t>ща</w:t>
      </w:r>
      <w:r w:rsidRPr="00AC718B">
        <w:rPr>
          <w:rFonts w:ascii="Times New Roman" w:eastAsia="@Arial Unicode MS" w:hAnsi="Times New Roman" w:cs="Times New Roman"/>
          <w:b/>
          <w:bCs/>
          <w:color w:val="000000"/>
          <w:sz w:val="23"/>
          <w:szCs w:val="23"/>
          <w:lang w:eastAsia="ru-RU"/>
        </w:rPr>
        <w:t xml:space="preserve">, </w:t>
      </w:r>
      <w:r w:rsidRPr="00AC718B">
        <w:rPr>
          <w:rFonts w:ascii="Times New Roman" w:eastAsia="@Arial Unicode MS" w:hAnsi="Times New Roman" w:cs="Times New Roman"/>
          <w:b/>
          <w:bCs/>
          <w:i/>
          <w:iCs/>
          <w:color w:val="000000"/>
          <w:sz w:val="23"/>
          <w:szCs w:val="23"/>
          <w:lang w:eastAsia="ru-RU"/>
        </w:rPr>
        <w:t xml:space="preserve">чу </w:t>
      </w:r>
      <w:r w:rsidRPr="00AC718B">
        <w:rPr>
          <w:rFonts w:ascii="Times New Roman" w:eastAsia="@Arial Unicode MS" w:hAnsi="Times New Roman" w:cs="Times New Roman"/>
          <w:b/>
          <w:bCs/>
          <w:color w:val="000000"/>
          <w:sz w:val="23"/>
          <w:szCs w:val="23"/>
          <w:lang w:eastAsia="ru-RU"/>
        </w:rPr>
        <w:t xml:space="preserve">— </w:t>
      </w:r>
      <w:r w:rsidRPr="00AC718B">
        <w:rPr>
          <w:rFonts w:ascii="Times New Roman" w:eastAsia="@Arial Unicode MS" w:hAnsi="Times New Roman" w:cs="Times New Roman"/>
          <w:b/>
          <w:bCs/>
          <w:i/>
          <w:iCs/>
          <w:color w:val="000000"/>
          <w:sz w:val="23"/>
          <w:szCs w:val="23"/>
          <w:lang w:eastAsia="ru-RU"/>
        </w:rPr>
        <w:t>щу</w:t>
      </w:r>
      <w:r w:rsidRPr="00AC718B">
        <w:rPr>
          <w:rFonts w:ascii="Times New Roman" w:eastAsia="@Arial Unicode MS" w:hAnsi="Times New Roman" w:cs="Times New Roman"/>
          <w:b/>
          <w:bCs/>
          <w:color w:val="000000"/>
          <w:sz w:val="23"/>
          <w:szCs w:val="23"/>
          <w:lang w:eastAsia="ru-RU"/>
        </w:rPr>
        <w:t xml:space="preserve">, </w:t>
      </w:r>
      <w:r w:rsidRPr="00AC718B">
        <w:rPr>
          <w:rFonts w:ascii="Times New Roman" w:eastAsia="@Arial Unicode MS" w:hAnsi="Times New Roman" w:cs="Times New Roman"/>
          <w:b/>
          <w:bCs/>
          <w:i/>
          <w:iCs/>
          <w:color w:val="000000"/>
          <w:sz w:val="23"/>
          <w:szCs w:val="23"/>
          <w:lang w:eastAsia="ru-RU"/>
        </w:rPr>
        <w:t xml:space="preserve">жи </w:t>
      </w:r>
      <w:r w:rsidRPr="00AC718B">
        <w:rPr>
          <w:rFonts w:ascii="Times New Roman" w:eastAsia="@Arial Unicode MS" w:hAnsi="Times New Roman" w:cs="Times New Roman"/>
          <w:b/>
          <w:bCs/>
          <w:color w:val="000000"/>
          <w:sz w:val="23"/>
          <w:szCs w:val="23"/>
          <w:lang w:eastAsia="ru-RU"/>
        </w:rPr>
        <w:t xml:space="preserve">— </w:t>
      </w:r>
      <w:r w:rsidRPr="00AC718B">
        <w:rPr>
          <w:rFonts w:ascii="Times New Roman" w:eastAsia="@Arial Unicode MS" w:hAnsi="Times New Roman" w:cs="Times New Roman"/>
          <w:b/>
          <w:bCs/>
          <w:i/>
          <w:iCs/>
          <w:color w:val="000000"/>
          <w:sz w:val="23"/>
          <w:szCs w:val="23"/>
          <w:lang w:eastAsia="ru-RU"/>
        </w:rPr>
        <w:t>ши</w:t>
      </w:r>
      <w:r w:rsidRPr="00AC718B">
        <w:rPr>
          <w:rFonts w:ascii="Times New Roman" w:eastAsia="@Arial Unicode MS" w:hAnsi="Times New Roman" w:cs="Times New Roman"/>
          <w:color w:val="000000"/>
          <w:sz w:val="23"/>
          <w:szCs w:val="23"/>
          <w:lang w:eastAsia="ru-RU"/>
        </w:rPr>
        <w:t>);</w:t>
      </w:r>
    </w:p>
    <w:p w:rsidR="00AC718B" w:rsidRPr="00AC718B" w:rsidRDefault="00AC718B" w:rsidP="00AC718B">
      <w:pPr>
        <w:widowControl w:val="0"/>
        <w:numPr>
          <w:ilvl w:val="0"/>
          <w:numId w:val="130"/>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прописная (заглавная) буква в начале предложения, в именах собственных;</w:t>
      </w:r>
    </w:p>
    <w:p w:rsidR="00AC718B" w:rsidRPr="00AC718B" w:rsidRDefault="00AC718B" w:rsidP="00AC718B">
      <w:pPr>
        <w:widowControl w:val="0"/>
        <w:numPr>
          <w:ilvl w:val="0"/>
          <w:numId w:val="130"/>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перенос слов по слогам без стечения согласных;</w:t>
      </w:r>
    </w:p>
    <w:p w:rsidR="00AC718B" w:rsidRPr="00AC718B" w:rsidRDefault="00AC718B" w:rsidP="00AC718B">
      <w:pPr>
        <w:widowControl w:val="0"/>
        <w:numPr>
          <w:ilvl w:val="0"/>
          <w:numId w:val="130"/>
        </w:numPr>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color w:val="000000"/>
          <w:sz w:val="23"/>
          <w:szCs w:val="23"/>
          <w:lang w:eastAsia="ru-RU"/>
        </w:rPr>
        <w:t>знаки препинания в конце предложения.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bCs/>
          <w:color w:val="000000"/>
          <w:sz w:val="23"/>
          <w:szCs w:val="23"/>
          <w:lang w:eastAsia="ru-RU"/>
        </w:rPr>
        <w:t xml:space="preserve">Развитие речи. </w:t>
      </w:r>
      <w:r w:rsidRPr="00AC718B">
        <w:rPr>
          <w:rFonts w:ascii="Times New Roman" w:eastAsia="@Arial Unicode MS" w:hAnsi="Times New Roman" w:cs="Times New Roman"/>
          <w:color w:val="000000"/>
          <w:sz w:val="23"/>
          <w:szCs w:val="23"/>
          <w:lang w:eastAsia="ru-RU"/>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bCs/>
          <w:i/>
          <w:iCs/>
          <w:color w:val="000000"/>
          <w:sz w:val="23"/>
          <w:szCs w:val="23"/>
          <w:lang w:eastAsia="ru-RU"/>
        </w:rPr>
      </w:pPr>
      <w:r w:rsidRPr="00AC718B">
        <w:rPr>
          <w:rFonts w:ascii="Times New Roman" w:eastAsia="@Arial Unicode MS" w:hAnsi="Times New Roman" w:cs="Times New Roman"/>
          <w:b/>
          <w:bCs/>
          <w:i/>
          <w:iCs/>
          <w:color w:val="000000"/>
          <w:sz w:val="23"/>
          <w:szCs w:val="23"/>
          <w:lang w:eastAsia="ru-RU"/>
        </w:rPr>
        <w:t>Систематический курс</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b/>
          <w:bCs/>
          <w:color w:val="000000"/>
          <w:sz w:val="23"/>
          <w:szCs w:val="23"/>
          <w:lang w:eastAsia="ru-RU"/>
        </w:rPr>
        <w:t xml:space="preserve">Фонетика и орфоэпия. </w:t>
      </w:r>
      <w:r w:rsidRPr="00AC718B">
        <w:rPr>
          <w:rFonts w:ascii="Times New Roman" w:eastAsia="@Arial Unicode MS" w:hAnsi="Times New Roman" w:cs="Times New Roman"/>
          <w:color w:val="000000"/>
          <w:sz w:val="23"/>
          <w:szCs w:val="23"/>
          <w:lang w:eastAsia="ru-RU"/>
        </w:rPr>
        <w:t xml:space="preserve">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AC718B">
        <w:rPr>
          <w:rFonts w:ascii="Times New Roman" w:eastAsia="@Arial Unicode MS" w:hAnsi="Times New Roman" w:cs="Times New Roman"/>
          <w:i/>
          <w:iCs/>
          <w:color w:val="000000"/>
          <w:sz w:val="23"/>
          <w:szCs w:val="23"/>
          <w:lang w:eastAsia="ru-RU"/>
        </w:rPr>
        <w:t>Фонетический разбор слова</w:t>
      </w:r>
      <w:r w:rsidRPr="00AC718B">
        <w:rPr>
          <w:rFonts w:ascii="Times New Roman" w:eastAsia="@Arial Unicode MS" w:hAnsi="Times New Roman" w:cs="Times New Roman"/>
          <w:color w:val="000000"/>
          <w:sz w:val="23"/>
          <w:szCs w:val="23"/>
          <w:lang w:eastAsia="ru-RU"/>
        </w:rPr>
        <w:t>.</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bCs/>
          <w:color w:val="000000"/>
          <w:sz w:val="23"/>
          <w:szCs w:val="23"/>
          <w:lang w:eastAsia="ru-RU"/>
        </w:rPr>
        <w:t xml:space="preserve">Графика. </w:t>
      </w:r>
      <w:r w:rsidRPr="00AC718B">
        <w:rPr>
          <w:rFonts w:ascii="Times New Roman" w:eastAsia="@Arial Unicode MS" w:hAnsi="Times New Roman" w:cs="Times New Roman"/>
          <w:color w:val="000000"/>
          <w:sz w:val="23"/>
          <w:szCs w:val="23"/>
          <w:lang w:eastAsia="ru-RU"/>
        </w:rPr>
        <w:t xml:space="preserve">Различение звуков и букв. Обозначение на письме твёрдости и мягкости согласных звуков. Использование на письме разделительных </w:t>
      </w:r>
      <w:r w:rsidRPr="00AC718B">
        <w:rPr>
          <w:rFonts w:ascii="Times New Roman" w:eastAsia="@Arial Unicode MS" w:hAnsi="Times New Roman" w:cs="Times New Roman"/>
          <w:b/>
          <w:bCs/>
          <w:i/>
          <w:iCs/>
          <w:color w:val="000000"/>
          <w:sz w:val="23"/>
          <w:szCs w:val="23"/>
          <w:lang w:eastAsia="ru-RU"/>
        </w:rPr>
        <w:t xml:space="preserve">ъ </w:t>
      </w:r>
      <w:r w:rsidRPr="00AC718B">
        <w:rPr>
          <w:rFonts w:ascii="Times New Roman" w:eastAsia="@Arial Unicode MS" w:hAnsi="Times New Roman" w:cs="Times New Roman"/>
          <w:color w:val="000000"/>
          <w:sz w:val="23"/>
          <w:szCs w:val="23"/>
          <w:lang w:eastAsia="ru-RU"/>
        </w:rPr>
        <w:t xml:space="preserve">и </w:t>
      </w:r>
      <w:r w:rsidRPr="00AC718B">
        <w:rPr>
          <w:rFonts w:ascii="Times New Roman" w:eastAsia="@Arial Unicode MS" w:hAnsi="Times New Roman" w:cs="Times New Roman"/>
          <w:b/>
          <w:bCs/>
          <w:i/>
          <w:iCs/>
          <w:color w:val="000000"/>
          <w:sz w:val="23"/>
          <w:szCs w:val="23"/>
          <w:lang w:eastAsia="ru-RU"/>
        </w:rPr>
        <w:t>ь</w:t>
      </w:r>
      <w:r w:rsidRPr="00AC718B">
        <w:rPr>
          <w:rFonts w:ascii="Times New Roman" w:eastAsia="@Arial Unicode MS" w:hAnsi="Times New Roman" w:cs="Times New Roman"/>
          <w:b/>
          <w:bCs/>
          <w:color w:val="000000"/>
          <w:sz w:val="23"/>
          <w:szCs w:val="23"/>
          <w:lang w:eastAsia="ru-RU"/>
        </w:rPr>
        <w:t>.</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Установление соотношения звукового и буквенного состава слова в словах типа </w:t>
      </w:r>
      <w:r w:rsidRPr="00AC718B">
        <w:rPr>
          <w:rFonts w:ascii="Times New Roman" w:eastAsia="@Arial Unicode MS" w:hAnsi="Times New Roman" w:cs="Times New Roman"/>
          <w:i/>
          <w:iCs/>
          <w:color w:val="000000"/>
          <w:sz w:val="23"/>
          <w:szCs w:val="23"/>
          <w:lang w:eastAsia="ru-RU"/>
        </w:rPr>
        <w:t>стол, конь</w:t>
      </w:r>
      <w:r w:rsidRPr="00AC718B">
        <w:rPr>
          <w:rFonts w:ascii="Times New Roman" w:eastAsia="@Arial Unicode MS" w:hAnsi="Times New Roman" w:cs="Times New Roman"/>
          <w:color w:val="000000"/>
          <w:sz w:val="23"/>
          <w:szCs w:val="23"/>
          <w:lang w:eastAsia="ru-RU"/>
        </w:rPr>
        <w:t xml:space="preserve">; в словах с йотированными гласными </w:t>
      </w:r>
      <w:r w:rsidRPr="00AC718B">
        <w:rPr>
          <w:rFonts w:ascii="Times New Roman" w:eastAsia="@Arial Unicode MS" w:hAnsi="Times New Roman" w:cs="Times New Roman"/>
          <w:b/>
          <w:bCs/>
          <w:i/>
          <w:iCs/>
          <w:color w:val="000000"/>
          <w:sz w:val="23"/>
          <w:szCs w:val="23"/>
          <w:lang w:eastAsia="ru-RU"/>
        </w:rPr>
        <w:t>е</w:t>
      </w:r>
      <w:r w:rsidRPr="00AC718B">
        <w:rPr>
          <w:rFonts w:ascii="Times New Roman" w:eastAsia="@Arial Unicode MS" w:hAnsi="Times New Roman" w:cs="Times New Roman"/>
          <w:b/>
          <w:bCs/>
          <w:color w:val="000000"/>
          <w:sz w:val="23"/>
          <w:szCs w:val="23"/>
          <w:lang w:eastAsia="ru-RU"/>
        </w:rPr>
        <w:t xml:space="preserve">, </w:t>
      </w:r>
      <w:r w:rsidRPr="00AC718B">
        <w:rPr>
          <w:rFonts w:ascii="Times New Roman" w:eastAsia="@Arial Unicode MS" w:hAnsi="Times New Roman" w:cs="Times New Roman"/>
          <w:b/>
          <w:bCs/>
          <w:i/>
          <w:iCs/>
          <w:color w:val="000000"/>
          <w:sz w:val="23"/>
          <w:szCs w:val="23"/>
          <w:lang w:eastAsia="ru-RU"/>
        </w:rPr>
        <w:t>ё</w:t>
      </w:r>
      <w:r w:rsidRPr="00AC718B">
        <w:rPr>
          <w:rFonts w:ascii="Times New Roman" w:eastAsia="@Arial Unicode MS" w:hAnsi="Times New Roman" w:cs="Times New Roman"/>
          <w:b/>
          <w:bCs/>
          <w:color w:val="000000"/>
          <w:sz w:val="23"/>
          <w:szCs w:val="23"/>
          <w:lang w:eastAsia="ru-RU"/>
        </w:rPr>
        <w:t xml:space="preserve">, </w:t>
      </w:r>
      <w:r w:rsidRPr="00AC718B">
        <w:rPr>
          <w:rFonts w:ascii="Times New Roman" w:eastAsia="@Arial Unicode MS" w:hAnsi="Times New Roman" w:cs="Times New Roman"/>
          <w:b/>
          <w:bCs/>
          <w:i/>
          <w:iCs/>
          <w:color w:val="000000"/>
          <w:sz w:val="23"/>
          <w:szCs w:val="23"/>
          <w:lang w:eastAsia="ru-RU"/>
        </w:rPr>
        <w:t>ю</w:t>
      </w:r>
      <w:r w:rsidRPr="00AC718B">
        <w:rPr>
          <w:rFonts w:ascii="Times New Roman" w:eastAsia="@Arial Unicode MS" w:hAnsi="Times New Roman" w:cs="Times New Roman"/>
          <w:b/>
          <w:bCs/>
          <w:color w:val="000000"/>
          <w:sz w:val="23"/>
          <w:szCs w:val="23"/>
          <w:lang w:eastAsia="ru-RU"/>
        </w:rPr>
        <w:t xml:space="preserve">, </w:t>
      </w:r>
      <w:r w:rsidRPr="00AC718B">
        <w:rPr>
          <w:rFonts w:ascii="Times New Roman" w:eastAsia="@Arial Unicode MS" w:hAnsi="Times New Roman" w:cs="Times New Roman"/>
          <w:b/>
          <w:bCs/>
          <w:i/>
          <w:iCs/>
          <w:color w:val="000000"/>
          <w:sz w:val="23"/>
          <w:szCs w:val="23"/>
          <w:lang w:eastAsia="ru-RU"/>
        </w:rPr>
        <w:t>я</w:t>
      </w:r>
      <w:r w:rsidRPr="00AC718B">
        <w:rPr>
          <w:rFonts w:ascii="Times New Roman" w:eastAsia="@Arial Unicode MS" w:hAnsi="Times New Roman" w:cs="Times New Roman"/>
          <w:color w:val="000000"/>
          <w:sz w:val="23"/>
          <w:szCs w:val="23"/>
          <w:lang w:eastAsia="ru-RU"/>
        </w:rPr>
        <w:t>;</w:t>
      </w:r>
      <w:r w:rsidRPr="00AC718B">
        <w:rPr>
          <w:rFonts w:ascii="Times New Roman" w:eastAsia="@Arial Unicode MS" w:hAnsi="Times New Roman" w:cs="Times New Roman"/>
          <w:b/>
          <w:bCs/>
          <w:color w:val="000000"/>
          <w:sz w:val="23"/>
          <w:szCs w:val="23"/>
          <w:lang w:eastAsia="ru-RU"/>
        </w:rPr>
        <w:t xml:space="preserve"> </w:t>
      </w:r>
      <w:r w:rsidRPr="00AC718B">
        <w:rPr>
          <w:rFonts w:ascii="Times New Roman" w:eastAsia="@Arial Unicode MS" w:hAnsi="Times New Roman" w:cs="Times New Roman"/>
          <w:color w:val="000000"/>
          <w:sz w:val="23"/>
          <w:szCs w:val="23"/>
          <w:lang w:eastAsia="ru-RU"/>
        </w:rPr>
        <w:t>в словах с непроизносимыми согласными.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Использование небуквенных графических средств: пробела между словами, знака переноса, абзаца.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color w:val="000000"/>
          <w:sz w:val="23"/>
          <w:szCs w:val="23"/>
          <w:lang w:eastAsia="ru-RU"/>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b/>
          <w:bCs/>
          <w:color w:val="000000"/>
          <w:sz w:val="23"/>
          <w:szCs w:val="23"/>
          <w:lang w:eastAsia="ru-RU"/>
        </w:rPr>
        <w:t>Лексика</w:t>
      </w:r>
      <w:r w:rsidRPr="00AC718B">
        <w:rPr>
          <w:rFonts w:ascii="Times New Roman" w:eastAsia="@Arial Unicode MS" w:hAnsi="Times New Roman" w:cs="Times New Roman"/>
          <w:color w:val="000000"/>
          <w:sz w:val="23"/>
          <w:szCs w:val="23"/>
          <w:vertAlign w:val="superscript"/>
          <w:lang w:eastAsia="ru-RU"/>
        </w:rPr>
        <w:t>1</w:t>
      </w:r>
      <w:r w:rsidRPr="00AC718B">
        <w:rPr>
          <w:rFonts w:ascii="Times New Roman" w:eastAsia="@Arial Unicode MS" w:hAnsi="Times New Roman" w:cs="Times New Roman"/>
          <w:b/>
          <w:bCs/>
          <w:color w:val="000000"/>
          <w:sz w:val="23"/>
          <w:szCs w:val="23"/>
          <w:lang w:eastAsia="ru-RU"/>
        </w:rPr>
        <w:t xml:space="preserve">. </w:t>
      </w:r>
      <w:r w:rsidRPr="00AC718B">
        <w:rPr>
          <w:rFonts w:ascii="Times New Roman" w:eastAsia="@Arial Unicode MS" w:hAnsi="Times New Roman" w:cs="Times New Roman"/>
          <w:color w:val="000000"/>
          <w:sz w:val="23"/>
          <w:szCs w:val="23"/>
          <w:lang w:eastAsia="ru-RU"/>
        </w:rPr>
        <w:t xml:space="preserve">Понимание слова как единства звучания и значения. Выявление слов, значение которых требует уточнения. </w:t>
      </w:r>
      <w:r w:rsidRPr="00AC718B">
        <w:rPr>
          <w:rFonts w:ascii="Times New Roman" w:eastAsia="@Arial Unicode MS" w:hAnsi="Times New Roman" w:cs="Times New Roman"/>
          <w:i/>
          <w:iCs/>
          <w:color w:val="000000"/>
          <w:sz w:val="23"/>
          <w:szCs w:val="23"/>
          <w:lang w:eastAsia="ru-RU"/>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b/>
          <w:bCs/>
          <w:color w:val="000000"/>
          <w:sz w:val="23"/>
          <w:szCs w:val="23"/>
          <w:lang w:eastAsia="ru-RU"/>
        </w:rPr>
        <w:t xml:space="preserve">Состав слова (морфемика). </w:t>
      </w:r>
      <w:r w:rsidRPr="00AC718B">
        <w:rPr>
          <w:rFonts w:ascii="Times New Roman" w:eastAsia="@Arial Unicode MS" w:hAnsi="Times New Roman" w:cs="Times New Roman"/>
          <w:color w:val="000000"/>
          <w:sz w:val="23"/>
          <w:szCs w:val="23"/>
          <w:lang w:eastAsia="ru-RU"/>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AC718B">
        <w:rPr>
          <w:rFonts w:ascii="Times New Roman" w:eastAsia="@Arial Unicode MS" w:hAnsi="Times New Roman" w:cs="Times New Roman"/>
          <w:i/>
          <w:iCs/>
          <w:color w:val="000000"/>
          <w:sz w:val="23"/>
          <w:szCs w:val="23"/>
          <w:lang w:eastAsia="ru-RU"/>
        </w:rPr>
        <w:t>Представление о значении суффиксов и приставок. Образование однокоренных слов с помощью суффиксов и приставок. Разбор слова по составу.</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bCs/>
          <w:color w:val="000000"/>
          <w:sz w:val="23"/>
          <w:szCs w:val="23"/>
          <w:lang w:eastAsia="ru-RU"/>
        </w:rPr>
        <w:t xml:space="preserve">Морфология. </w:t>
      </w:r>
      <w:r w:rsidRPr="00AC718B">
        <w:rPr>
          <w:rFonts w:ascii="Times New Roman" w:eastAsia="@Arial Unicode MS" w:hAnsi="Times New Roman" w:cs="Times New Roman"/>
          <w:color w:val="000000"/>
          <w:sz w:val="23"/>
          <w:szCs w:val="23"/>
          <w:lang w:eastAsia="ru-RU"/>
        </w:rPr>
        <w:t xml:space="preserve">Части речи; </w:t>
      </w:r>
      <w:r w:rsidRPr="00AC718B">
        <w:rPr>
          <w:rFonts w:ascii="Times New Roman" w:eastAsia="@Arial Unicode MS" w:hAnsi="Times New Roman" w:cs="Times New Roman"/>
          <w:i/>
          <w:iCs/>
          <w:color w:val="000000"/>
          <w:sz w:val="23"/>
          <w:szCs w:val="23"/>
          <w:lang w:eastAsia="ru-RU"/>
        </w:rPr>
        <w:t>деление частей речи на самостоятельные и служебные.</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AC718B">
        <w:rPr>
          <w:rFonts w:ascii="Times New Roman" w:eastAsia="@Arial Unicode MS" w:hAnsi="Times New Roman" w:cs="Times New Roman"/>
          <w:i/>
          <w:iCs/>
          <w:color w:val="000000"/>
          <w:sz w:val="23"/>
          <w:szCs w:val="23"/>
          <w:lang w:eastAsia="ru-RU"/>
        </w:rPr>
        <w:t xml:space="preserve">Различение падежных и смысловых (синтаксических) вопросов. </w:t>
      </w:r>
      <w:r w:rsidRPr="00AC718B">
        <w:rPr>
          <w:rFonts w:ascii="Times New Roman" w:eastAsia="@Arial Unicode MS" w:hAnsi="Times New Roman" w:cs="Times New Roman"/>
          <w:color w:val="000000"/>
          <w:sz w:val="23"/>
          <w:szCs w:val="23"/>
          <w:lang w:eastAsia="ru-RU"/>
        </w:rPr>
        <w:t xml:space="preserve">Определение принадлежности имён существительных к 1, 2, 3-му склонению. </w:t>
      </w:r>
      <w:r w:rsidRPr="00AC718B">
        <w:rPr>
          <w:rFonts w:ascii="Times New Roman" w:eastAsia="@Arial Unicode MS" w:hAnsi="Times New Roman" w:cs="Times New Roman"/>
          <w:i/>
          <w:iCs/>
          <w:color w:val="000000"/>
          <w:sz w:val="23"/>
          <w:szCs w:val="23"/>
          <w:lang w:eastAsia="ru-RU"/>
        </w:rPr>
        <w:t>Морфологический разбор имён существительных</w:t>
      </w:r>
      <w:r w:rsidRPr="00AC718B">
        <w:rPr>
          <w:rFonts w:ascii="Times New Roman" w:eastAsia="@Arial Unicode MS" w:hAnsi="Times New Roman" w:cs="Times New Roman"/>
          <w:color w:val="000000"/>
          <w:sz w:val="23"/>
          <w:szCs w:val="23"/>
          <w:lang w:eastAsia="ru-RU"/>
        </w:rPr>
        <w:t>.</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lastRenderedPageBreak/>
        <w:t xml:space="preserve">Имя прилагательное. Значение и употребление в речи. Изменение прилагательных по родам, числам и падежам, кроме прилагательных на </w:t>
      </w:r>
      <w:r w:rsidRPr="00AC718B">
        <w:rPr>
          <w:rFonts w:ascii="Times New Roman" w:eastAsia="@Arial Unicode MS" w:hAnsi="Times New Roman" w:cs="Times New Roman"/>
          <w:color w:val="000000"/>
          <w:sz w:val="23"/>
          <w:szCs w:val="23"/>
          <w:lang w:eastAsia="ru-RU"/>
        </w:rPr>
        <w:noBreakHyphen/>
      </w:r>
      <w:r w:rsidRPr="00AC718B">
        <w:rPr>
          <w:rFonts w:ascii="Times New Roman" w:eastAsia="@Arial Unicode MS" w:hAnsi="Times New Roman" w:cs="Times New Roman"/>
          <w:b/>
          <w:bCs/>
          <w:i/>
          <w:iCs/>
          <w:color w:val="000000"/>
          <w:sz w:val="23"/>
          <w:szCs w:val="23"/>
          <w:lang w:eastAsia="ru-RU"/>
        </w:rPr>
        <w:t>ий</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b/>
          <w:bCs/>
          <w:color w:val="000000"/>
          <w:sz w:val="23"/>
          <w:szCs w:val="23"/>
          <w:lang w:eastAsia="ru-RU"/>
        </w:rPr>
        <w:noBreakHyphen/>
      </w:r>
      <w:r w:rsidRPr="00AC718B">
        <w:rPr>
          <w:rFonts w:ascii="Times New Roman" w:eastAsia="@Arial Unicode MS" w:hAnsi="Times New Roman" w:cs="Times New Roman"/>
          <w:b/>
          <w:bCs/>
          <w:i/>
          <w:iCs/>
          <w:color w:val="000000"/>
          <w:sz w:val="23"/>
          <w:szCs w:val="23"/>
          <w:lang w:eastAsia="ru-RU"/>
        </w:rPr>
        <w:t>ья</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b/>
          <w:bCs/>
          <w:color w:val="000000"/>
          <w:sz w:val="23"/>
          <w:szCs w:val="23"/>
          <w:lang w:eastAsia="ru-RU"/>
        </w:rPr>
        <w:noBreakHyphen/>
      </w:r>
      <w:r w:rsidRPr="00AC718B">
        <w:rPr>
          <w:rFonts w:ascii="Times New Roman" w:eastAsia="@Arial Unicode MS" w:hAnsi="Times New Roman" w:cs="Times New Roman"/>
          <w:b/>
          <w:bCs/>
          <w:i/>
          <w:iCs/>
          <w:color w:val="000000"/>
          <w:sz w:val="23"/>
          <w:szCs w:val="23"/>
          <w:lang w:eastAsia="ru-RU"/>
        </w:rPr>
        <w:t>ов</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b/>
          <w:bCs/>
          <w:color w:val="000000"/>
          <w:sz w:val="23"/>
          <w:szCs w:val="23"/>
          <w:lang w:eastAsia="ru-RU"/>
        </w:rPr>
        <w:noBreakHyphen/>
      </w:r>
      <w:r w:rsidRPr="00AC718B">
        <w:rPr>
          <w:rFonts w:ascii="Times New Roman" w:eastAsia="@Arial Unicode MS" w:hAnsi="Times New Roman" w:cs="Times New Roman"/>
          <w:b/>
          <w:bCs/>
          <w:i/>
          <w:iCs/>
          <w:color w:val="000000"/>
          <w:sz w:val="23"/>
          <w:szCs w:val="23"/>
          <w:lang w:eastAsia="ru-RU"/>
        </w:rPr>
        <w:t>ин</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i/>
          <w:iCs/>
          <w:color w:val="000000"/>
          <w:sz w:val="23"/>
          <w:szCs w:val="23"/>
          <w:lang w:eastAsia="ru-RU"/>
        </w:rPr>
        <w:t>Морфологический разбор имён прилагательных.</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Местоимение. Общее представление о местоимении. </w:t>
      </w:r>
      <w:r w:rsidRPr="00AC718B">
        <w:rPr>
          <w:rFonts w:ascii="Times New Roman" w:eastAsia="@Arial Unicode MS" w:hAnsi="Times New Roman" w:cs="Times New Roman"/>
          <w:i/>
          <w:iCs/>
          <w:color w:val="000000"/>
          <w:sz w:val="23"/>
          <w:szCs w:val="23"/>
          <w:lang w:eastAsia="ru-RU"/>
        </w:rPr>
        <w:t>Личные местоимения, значение и употребление в речи. Личные местоимения 1</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i/>
          <w:iCs/>
          <w:color w:val="000000"/>
          <w:sz w:val="23"/>
          <w:szCs w:val="23"/>
          <w:lang w:eastAsia="ru-RU"/>
        </w:rPr>
        <w:t>2</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i/>
          <w:iCs/>
          <w:color w:val="000000"/>
          <w:sz w:val="23"/>
          <w:szCs w:val="23"/>
          <w:lang w:eastAsia="ru-RU"/>
        </w:rPr>
        <w:t>3</w:t>
      </w:r>
      <w:r w:rsidRPr="00AC718B">
        <w:rPr>
          <w:rFonts w:ascii="Times New Roman" w:eastAsia="@Arial Unicode MS" w:hAnsi="Times New Roman" w:cs="Times New Roman"/>
          <w:i/>
          <w:iCs/>
          <w:color w:val="000000"/>
          <w:sz w:val="23"/>
          <w:szCs w:val="23"/>
          <w:lang w:eastAsia="ru-RU"/>
        </w:rPr>
        <w:noBreakHyphen/>
        <w:t>го лица единственного и множественного числа. Склонение личных местоимений</w:t>
      </w:r>
      <w:r w:rsidRPr="00AC718B">
        <w:rPr>
          <w:rFonts w:ascii="Times New Roman" w:eastAsia="@Arial Unicode MS" w:hAnsi="Times New Roman" w:cs="Times New Roman"/>
          <w:color w:val="000000"/>
          <w:sz w:val="23"/>
          <w:szCs w:val="23"/>
          <w:lang w:eastAsia="ru-RU"/>
        </w:rPr>
        <w:t>.</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w:t>
      </w:r>
      <w:r w:rsidRPr="00AC718B">
        <w:rPr>
          <w:rFonts w:ascii="Times New Roman" w:eastAsia="@Arial Unicode MS" w:hAnsi="Times New Roman" w:cs="Times New Roman"/>
          <w:color w:val="000000"/>
          <w:sz w:val="23"/>
          <w:szCs w:val="23"/>
          <w:lang w:val="en-US" w:eastAsia="ru-RU"/>
        </w:rPr>
        <w:t>I</w:t>
      </w:r>
      <w:r w:rsidRPr="00AC718B">
        <w:rPr>
          <w:rFonts w:ascii="Times New Roman" w:eastAsia="@Arial Unicode MS" w:hAnsi="Times New Roman" w:cs="Times New Roman"/>
          <w:color w:val="000000"/>
          <w:sz w:val="23"/>
          <w:szCs w:val="23"/>
          <w:lang w:eastAsia="ru-RU"/>
        </w:rPr>
        <w:t xml:space="preserve"> и </w:t>
      </w:r>
      <w:r w:rsidRPr="00AC718B">
        <w:rPr>
          <w:rFonts w:ascii="Times New Roman" w:eastAsia="@Arial Unicode MS" w:hAnsi="Times New Roman" w:cs="Times New Roman"/>
          <w:color w:val="000000"/>
          <w:sz w:val="23"/>
          <w:szCs w:val="23"/>
          <w:lang w:val="en-US" w:eastAsia="ru-RU"/>
        </w:rPr>
        <w:t>II</w:t>
      </w:r>
      <w:r w:rsidRPr="00AC718B">
        <w:rPr>
          <w:rFonts w:ascii="Times New Roman" w:eastAsia="@Arial Unicode MS" w:hAnsi="Times New Roman" w:cs="Times New Roman"/>
          <w:color w:val="000000"/>
          <w:sz w:val="23"/>
          <w:szCs w:val="23"/>
          <w:lang w:eastAsia="ru-RU"/>
        </w:rPr>
        <w:t xml:space="preserve"> спряжения глаголов (практическое овладение). Изменение глаголов прошедшего времени по родам и числам. </w:t>
      </w:r>
      <w:r w:rsidRPr="00AC718B">
        <w:rPr>
          <w:rFonts w:ascii="Times New Roman" w:eastAsia="@Arial Unicode MS" w:hAnsi="Times New Roman" w:cs="Times New Roman"/>
          <w:i/>
          <w:iCs/>
          <w:color w:val="000000"/>
          <w:sz w:val="23"/>
          <w:szCs w:val="23"/>
          <w:lang w:eastAsia="ru-RU"/>
        </w:rPr>
        <w:t>Морфологический разбор глаголов.</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Наречие. Значение и употребление в речи.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Предлог. </w:t>
      </w:r>
      <w:r w:rsidRPr="00AC718B">
        <w:rPr>
          <w:rFonts w:ascii="Times New Roman" w:eastAsia="@Arial Unicode MS" w:hAnsi="Times New Roman" w:cs="Times New Roman"/>
          <w:i/>
          <w:iCs/>
          <w:color w:val="000000"/>
          <w:sz w:val="23"/>
          <w:szCs w:val="23"/>
          <w:lang w:eastAsia="ru-RU"/>
        </w:rPr>
        <w:t xml:space="preserve">Знакомство с наиболее употребительными предлогами. Функция предлогов: образование падежных форм имён существительных и местоимений. </w:t>
      </w:r>
      <w:r w:rsidRPr="00AC718B">
        <w:rPr>
          <w:rFonts w:ascii="Times New Roman" w:eastAsia="@Arial Unicode MS" w:hAnsi="Times New Roman" w:cs="Times New Roman"/>
          <w:color w:val="000000"/>
          <w:sz w:val="23"/>
          <w:szCs w:val="23"/>
          <w:lang w:eastAsia="ru-RU"/>
        </w:rPr>
        <w:t>Отличие предлогов от приставок.</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Союзы </w:t>
      </w:r>
      <w:r w:rsidRPr="00AC718B">
        <w:rPr>
          <w:rFonts w:ascii="Times New Roman" w:eastAsia="@Arial Unicode MS" w:hAnsi="Times New Roman" w:cs="Times New Roman"/>
          <w:b/>
          <w:bCs/>
          <w:i/>
          <w:iCs/>
          <w:color w:val="000000"/>
          <w:sz w:val="23"/>
          <w:szCs w:val="23"/>
          <w:lang w:eastAsia="ru-RU"/>
        </w:rPr>
        <w:t>и</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b/>
          <w:bCs/>
          <w:i/>
          <w:iCs/>
          <w:color w:val="000000"/>
          <w:sz w:val="23"/>
          <w:szCs w:val="23"/>
          <w:lang w:eastAsia="ru-RU"/>
        </w:rPr>
        <w:t>а</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b/>
          <w:bCs/>
          <w:i/>
          <w:iCs/>
          <w:color w:val="000000"/>
          <w:sz w:val="23"/>
          <w:szCs w:val="23"/>
          <w:lang w:eastAsia="ru-RU"/>
        </w:rPr>
        <w:t>но</w:t>
      </w:r>
      <w:r w:rsidRPr="00AC718B">
        <w:rPr>
          <w:rFonts w:ascii="Times New Roman" w:eastAsia="@Arial Unicode MS" w:hAnsi="Times New Roman" w:cs="Times New Roman"/>
          <w:color w:val="000000"/>
          <w:sz w:val="23"/>
          <w:szCs w:val="23"/>
          <w:lang w:eastAsia="ru-RU"/>
        </w:rPr>
        <w:t xml:space="preserve">, их роль в речи. Частица </w:t>
      </w:r>
      <w:r w:rsidRPr="00AC718B">
        <w:rPr>
          <w:rFonts w:ascii="Times New Roman" w:eastAsia="@Arial Unicode MS" w:hAnsi="Times New Roman" w:cs="Times New Roman"/>
          <w:b/>
          <w:bCs/>
          <w:i/>
          <w:iCs/>
          <w:color w:val="000000"/>
          <w:sz w:val="23"/>
          <w:szCs w:val="23"/>
          <w:lang w:eastAsia="ru-RU"/>
        </w:rPr>
        <w:t>не</w:t>
      </w:r>
      <w:r w:rsidRPr="00AC718B">
        <w:rPr>
          <w:rFonts w:ascii="Times New Roman" w:eastAsia="@Arial Unicode MS" w:hAnsi="Times New Roman" w:cs="Times New Roman"/>
          <w:color w:val="000000"/>
          <w:sz w:val="23"/>
          <w:szCs w:val="23"/>
          <w:lang w:eastAsia="ru-RU"/>
        </w:rPr>
        <w:t>, её значение.</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bCs/>
          <w:color w:val="000000"/>
          <w:sz w:val="23"/>
          <w:szCs w:val="23"/>
          <w:lang w:eastAsia="ru-RU"/>
        </w:rPr>
        <w:t xml:space="preserve">Синтаксис. </w:t>
      </w:r>
      <w:r w:rsidRPr="00AC718B">
        <w:rPr>
          <w:rFonts w:ascii="Times New Roman" w:eastAsia="@Arial Unicode MS" w:hAnsi="Times New Roman" w:cs="Times New Roman"/>
          <w:color w:val="000000"/>
          <w:sz w:val="23"/>
          <w:szCs w:val="23"/>
          <w:lang w:eastAsia="ru-RU"/>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Нахождение и самостоятельное составление предложений с однородными членами без союзов и с союзами </w:t>
      </w:r>
      <w:r w:rsidRPr="00AC718B">
        <w:rPr>
          <w:rFonts w:ascii="Times New Roman" w:eastAsia="@Arial Unicode MS" w:hAnsi="Times New Roman" w:cs="Times New Roman"/>
          <w:b/>
          <w:bCs/>
          <w:i/>
          <w:iCs/>
          <w:color w:val="000000"/>
          <w:sz w:val="23"/>
          <w:szCs w:val="23"/>
          <w:lang w:eastAsia="ru-RU"/>
        </w:rPr>
        <w:t>и</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b/>
          <w:bCs/>
          <w:i/>
          <w:iCs/>
          <w:color w:val="000000"/>
          <w:sz w:val="23"/>
          <w:szCs w:val="23"/>
          <w:lang w:eastAsia="ru-RU"/>
        </w:rPr>
        <w:t>а</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b/>
          <w:bCs/>
          <w:i/>
          <w:iCs/>
          <w:color w:val="000000"/>
          <w:sz w:val="23"/>
          <w:szCs w:val="23"/>
          <w:lang w:eastAsia="ru-RU"/>
        </w:rPr>
        <w:t>но</w:t>
      </w:r>
      <w:r w:rsidRPr="00AC718B">
        <w:rPr>
          <w:rFonts w:ascii="Times New Roman" w:eastAsia="@Arial Unicode MS" w:hAnsi="Times New Roman" w:cs="Times New Roman"/>
          <w:color w:val="000000"/>
          <w:sz w:val="23"/>
          <w:szCs w:val="23"/>
          <w:lang w:eastAsia="ru-RU"/>
        </w:rPr>
        <w:t>. Использование интонации перечисления в предложениях с однородными членами.</w:t>
      </w:r>
    </w:p>
    <w:p w:rsidR="00AC718B" w:rsidRPr="00AC718B" w:rsidRDefault="00AC718B" w:rsidP="00AC718B">
      <w:pPr>
        <w:widowControl w:val="0"/>
        <w:tabs>
          <w:tab w:val="left" w:leader="dot" w:pos="624"/>
        </w:tabs>
        <w:autoSpaceDE w:val="0"/>
        <w:autoSpaceDN w:val="0"/>
        <w:adjustRightInd w:val="0"/>
        <w:spacing w:after="0" w:line="240" w:lineRule="auto"/>
        <w:ind w:firstLine="567"/>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Различение простых и сложных предложений</w:t>
      </w:r>
      <w:r w:rsidRPr="00AC718B">
        <w:rPr>
          <w:rFonts w:ascii="Times New Roman" w:eastAsia="@Arial Unicode MS" w:hAnsi="Times New Roman" w:cs="Times New Roman"/>
          <w:color w:val="000000"/>
          <w:sz w:val="23"/>
          <w:szCs w:val="23"/>
          <w:lang w:eastAsia="ru-RU"/>
        </w:rPr>
        <w:t>.</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bCs/>
          <w:color w:val="000000"/>
          <w:sz w:val="23"/>
          <w:szCs w:val="23"/>
          <w:lang w:eastAsia="ru-RU"/>
        </w:rPr>
        <w:t>Орфография и пунктуация.</w:t>
      </w:r>
      <w:r w:rsidRPr="00AC718B">
        <w:rPr>
          <w:rFonts w:ascii="Times New Roman" w:eastAsia="@Arial Unicode MS" w:hAnsi="Times New Roman" w:cs="Times New Roman"/>
          <w:color w:val="000000"/>
          <w:sz w:val="23"/>
          <w:szCs w:val="23"/>
          <w:lang w:eastAsia="ru-RU"/>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Применение правил правописания:</w:t>
      </w:r>
    </w:p>
    <w:p w:rsidR="00AC718B" w:rsidRPr="00AC718B" w:rsidRDefault="00AC718B" w:rsidP="00AC718B">
      <w:pPr>
        <w:widowControl w:val="0"/>
        <w:numPr>
          <w:ilvl w:val="0"/>
          <w:numId w:val="131"/>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сочетания </w:t>
      </w:r>
      <w:r w:rsidRPr="00AC718B">
        <w:rPr>
          <w:rFonts w:ascii="Times New Roman" w:eastAsia="@Arial Unicode MS" w:hAnsi="Times New Roman" w:cs="Times New Roman"/>
          <w:b/>
          <w:bCs/>
          <w:i/>
          <w:iCs/>
          <w:color w:val="000000"/>
          <w:sz w:val="23"/>
          <w:szCs w:val="23"/>
          <w:lang w:eastAsia="ru-RU"/>
        </w:rPr>
        <w:t>жи—ши</w:t>
      </w:r>
      <w:r w:rsidRPr="00AC718B">
        <w:rPr>
          <w:rFonts w:ascii="Times New Roman" w:eastAsia="@Arial Unicode MS" w:hAnsi="Times New Roman" w:cs="Times New Roman"/>
          <w:color w:val="000000"/>
          <w:sz w:val="23"/>
          <w:szCs w:val="23"/>
          <w:vertAlign w:val="superscript"/>
          <w:lang w:eastAsia="ru-RU"/>
        </w:rPr>
        <w:t>1</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b/>
          <w:bCs/>
          <w:i/>
          <w:iCs/>
          <w:color w:val="000000"/>
          <w:sz w:val="23"/>
          <w:szCs w:val="23"/>
          <w:lang w:eastAsia="ru-RU"/>
        </w:rPr>
        <w:t>ча—ща</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b/>
          <w:bCs/>
          <w:i/>
          <w:iCs/>
          <w:color w:val="000000"/>
          <w:sz w:val="23"/>
          <w:szCs w:val="23"/>
          <w:lang w:eastAsia="ru-RU"/>
        </w:rPr>
        <w:t xml:space="preserve">чу—щу </w:t>
      </w:r>
      <w:r w:rsidRPr="00AC718B">
        <w:rPr>
          <w:rFonts w:ascii="Times New Roman" w:eastAsia="@Arial Unicode MS" w:hAnsi="Times New Roman" w:cs="Times New Roman"/>
          <w:color w:val="000000"/>
          <w:sz w:val="23"/>
          <w:szCs w:val="23"/>
          <w:lang w:eastAsia="ru-RU"/>
        </w:rPr>
        <w:t>в положении под ударением;</w:t>
      </w:r>
    </w:p>
    <w:p w:rsidR="00AC718B" w:rsidRPr="00AC718B" w:rsidRDefault="00AC718B" w:rsidP="00AC718B">
      <w:pPr>
        <w:widowControl w:val="0"/>
        <w:numPr>
          <w:ilvl w:val="0"/>
          <w:numId w:val="131"/>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сочетания </w:t>
      </w:r>
      <w:r w:rsidRPr="00AC718B">
        <w:rPr>
          <w:rFonts w:ascii="Times New Roman" w:eastAsia="@Arial Unicode MS" w:hAnsi="Times New Roman" w:cs="Times New Roman"/>
          <w:b/>
          <w:bCs/>
          <w:i/>
          <w:iCs/>
          <w:color w:val="000000"/>
          <w:sz w:val="23"/>
          <w:szCs w:val="23"/>
          <w:lang w:eastAsia="ru-RU"/>
        </w:rPr>
        <w:t>чк—чн</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b/>
          <w:bCs/>
          <w:i/>
          <w:iCs/>
          <w:color w:val="000000"/>
          <w:sz w:val="23"/>
          <w:szCs w:val="23"/>
          <w:lang w:eastAsia="ru-RU"/>
        </w:rPr>
        <w:t>чт</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b/>
          <w:bCs/>
          <w:i/>
          <w:iCs/>
          <w:color w:val="000000"/>
          <w:sz w:val="23"/>
          <w:szCs w:val="23"/>
          <w:lang w:eastAsia="ru-RU"/>
        </w:rPr>
        <w:t>щн</w:t>
      </w:r>
      <w:r w:rsidRPr="00AC718B">
        <w:rPr>
          <w:rFonts w:ascii="Times New Roman" w:eastAsia="@Arial Unicode MS" w:hAnsi="Times New Roman" w:cs="Times New Roman"/>
          <w:color w:val="000000"/>
          <w:sz w:val="23"/>
          <w:szCs w:val="23"/>
          <w:lang w:eastAsia="ru-RU"/>
        </w:rPr>
        <w:t>;</w:t>
      </w:r>
    </w:p>
    <w:p w:rsidR="00AC718B" w:rsidRPr="00AC718B" w:rsidRDefault="00AC718B" w:rsidP="00AC718B">
      <w:pPr>
        <w:widowControl w:val="0"/>
        <w:numPr>
          <w:ilvl w:val="0"/>
          <w:numId w:val="131"/>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перенос слов;</w:t>
      </w:r>
    </w:p>
    <w:p w:rsidR="00AC718B" w:rsidRPr="00AC718B" w:rsidRDefault="00AC718B" w:rsidP="00AC718B">
      <w:pPr>
        <w:widowControl w:val="0"/>
        <w:numPr>
          <w:ilvl w:val="0"/>
          <w:numId w:val="131"/>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прописная буква в начале предложения, в именах собственных;</w:t>
      </w:r>
    </w:p>
    <w:p w:rsidR="00AC718B" w:rsidRPr="00AC718B" w:rsidRDefault="00AC718B" w:rsidP="00AC718B">
      <w:pPr>
        <w:widowControl w:val="0"/>
        <w:numPr>
          <w:ilvl w:val="0"/>
          <w:numId w:val="131"/>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проверяемые безударные гласные в корне слова;</w:t>
      </w:r>
    </w:p>
    <w:p w:rsidR="00AC718B" w:rsidRPr="00AC718B" w:rsidRDefault="00AC718B" w:rsidP="00AC718B">
      <w:pPr>
        <w:widowControl w:val="0"/>
        <w:numPr>
          <w:ilvl w:val="0"/>
          <w:numId w:val="131"/>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парные звонкие и глухие согласные в корне слова;</w:t>
      </w:r>
    </w:p>
    <w:p w:rsidR="00AC718B" w:rsidRPr="00AC718B" w:rsidRDefault="00AC718B" w:rsidP="00AC718B">
      <w:pPr>
        <w:widowControl w:val="0"/>
        <w:numPr>
          <w:ilvl w:val="0"/>
          <w:numId w:val="131"/>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непроизносимые согласные;</w:t>
      </w:r>
    </w:p>
    <w:p w:rsidR="00AC718B" w:rsidRPr="00AC718B" w:rsidRDefault="00AC718B" w:rsidP="00AC718B">
      <w:pPr>
        <w:widowControl w:val="0"/>
        <w:numPr>
          <w:ilvl w:val="0"/>
          <w:numId w:val="131"/>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непроверяемые гласные и согласные в корне слова (на ограниченном перечне слов);</w:t>
      </w:r>
    </w:p>
    <w:p w:rsidR="00AC718B" w:rsidRPr="00AC718B" w:rsidRDefault="00AC718B" w:rsidP="00AC718B">
      <w:pPr>
        <w:widowControl w:val="0"/>
        <w:numPr>
          <w:ilvl w:val="0"/>
          <w:numId w:val="131"/>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гласные и согласные в неизменяемых на письме приставках;</w:t>
      </w:r>
    </w:p>
    <w:p w:rsidR="00AC718B" w:rsidRPr="00AC718B" w:rsidRDefault="00AC718B" w:rsidP="00AC718B">
      <w:pPr>
        <w:widowControl w:val="0"/>
        <w:numPr>
          <w:ilvl w:val="0"/>
          <w:numId w:val="131"/>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разделительные </w:t>
      </w:r>
      <w:r w:rsidRPr="00AC718B">
        <w:rPr>
          <w:rFonts w:ascii="Times New Roman" w:eastAsia="@Arial Unicode MS" w:hAnsi="Times New Roman" w:cs="Times New Roman"/>
          <w:b/>
          <w:bCs/>
          <w:i/>
          <w:iCs/>
          <w:color w:val="000000"/>
          <w:sz w:val="23"/>
          <w:szCs w:val="23"/>
          <w:lang w:eastAsia="ru-RU"/>
        </w:rPr>
        <w:t xml:space="preserve">ъ </w:t>
      </w:r>
      <w:r w:rsidRPr="00AC718B">
        <w:rPr>
          <w:rFonts w:ascii="Times New Roman" w:eastAsia="@Arial Unicode MS" w:hAnsi="Times New Roman" w:cs="Times New Roman"/>
          <w:color w:val="000000"/>
          <w:sz w:val="23"/>
          <w:szCs w:val="23"/>
          <w:lang w:eastAsia="ru-RU"/>
        </w:rPr>
        <w:t xml:space="preserve">и </w:t>
      </w:r>
      <w:r w:rsidRPr="00AC718B">
        <w:rPr>
          <w:rFonts w:ascii="Times New Roman" w:eastAsia="@Arial Unicode MS" w:hAnsi="Times New Roman" w:cs="Times New Roman"/>
          <w:b/>
          <w:bCs/>
          <w:i/>
          <w:iCs/>
          <w:color w:val="000000"/>
          <w:sz w:val="23"/>
          <w:szCs w:val="23"/>
          <w:lang w:eastAsia="ru-RU"/>
        </w:rPr>
        <w:t>ь</w:t>
      </w:r>
      <w:r w:rsidRPr="00AC718B">
        <w:rPr>
          <w:rFonts w:ascii="Times New Roman" w:eastAsia="@Arial Unicode MS" w:hAnsi="Times New Roman" w:cs="Times New Roman"/>
          <w:color w:val="000000"/>
          <w:sz w:val="23"/>
          <w:szCs w:val="23"/>
          <w:lang w:eastAsia="ru-RU"/>
        </w:rPr>
        <w:t>;</w:t>
      </w:r>
    </w:p>
    <w:p w:rsidR="00AC718B" w:rsidRPr="00AC718B" w:rsidRDefault="00AC718B" w:rsidP="00AC718B">
      <w:pPr>
        <w:widowControl w:val="0"/>
        <w:numPr>
          <w:ilvl w:val="0"/>
          <w:numId w:val="131"/>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мягкий знак после шипящих на конце имён существительных (</w:t>
      </w:r>
      <w:r w:rsidRPr="00AC718B">
        <w:rPr>
          <w:rFonts w:ascii="Times New Roman" w:eastAsia="@Arial Unicode MS" w:hAnsi="Times New Roman" w:cs="Times New Roman"/>
          <w:b/>
          <w:bCs/>
          <w:i/>
          <w:iCs/>
          <w:color w:val="000000"/>
          <w:sz w:val="23"/>
          <w:szCs w:val="23"/>
          <w:lang w:eastAsia="ru-RU"/>
        </w:rPr>
        <w:t>ночь</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b/>
          <w:bCs/>
          <w:i/>
          <w:iCs/>
          <w:color w:val="000000"/>
          <w:sz w:val="23"/>
          <w:szCs w:val="23"/>
          <w:lang w:eastAsia="ru-RU"/>
        </w:rPr>
        <w:t>нож</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b/>
          <w:bCs/>
          <w:i/>
          <w:iCs/>
          <w:color w:val="000000"/>
          <w:sz w:val="23"/>
          <w:szCs w:val="23"/>
          <w:lang w:eastAsia="ru-RU"/>
        </w:rPr>
        <w:t>рожь</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b/>
          <w:bCs/>
          <w:i/>
          <w:iCs/>
          <w:color w:val="000000"/>
          <w:sz w:val="23"/>
          <w:szCs w:val="23"/>
          <w:lang w:eastAsia="ru-RU"/>
        </w:rPr>
        <w:t>мышь</w:t>
      </w:r>
      <w:r w:rsidRPr="00AC718B">
        <w:rPr>
          <w:rFonts w:ascii="Times New Roman" w:eastAsia="@Arial Unicode MS" w:hAnsi="Times New Roman" w:cs="Times New Roman"/>
          <w:color w:val="000000"/>
          <w:sz w:val="23"/>
          <w:szCs w:val="23"/>
          <w:lang w:eastAsia="ru-RU"/>
        </w:rPr>
        <w:t>);</w:t>
      </w:r>
    </w:p>
    <w:p w:rsidR="00AC718B" w:rsidRPr="00AC718B" w:rsidRDefault="00AC718B" w:rsidP="00AC718B">
      <w:pPr>
        <w:widowControl w:val="0"/>
        <w:numPr>
          <w:ilvl w:val="0"/>
          <w:numId w:val="131"/>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безударные падежные окончания имён существительных (кроме существительных на </w:t>
      </w:r>
      <w:r w:rsidRPr="00AC718B">
        <w:rPr>
          <w:rFonts w:ascii="Times New Roman" w:eastAsia="@Arial Unicode MS" w:hAnsi="Times New Roman" w:cs="Times New Roman"/>
          <w:i/>
          <w:iCs/>
          <w:color w:val="000000"/>
          <w:sz w:val="23"/>
          <w:szCs w:val="23"/>
          <w:lang w:eastAsia="ru-RU"/>
        </w:rPr>
        <w:noBreakHyphen/>
      </w:r>
      <w:r w:rsidRPr="00AC718B">
        <w:rPr>
          <w:rFonts w:ascii="Times New Roman" w:eastAsia="@Arial Unicode MS" w:hAnsi="Times New Roman" w:cs="Times New Roman"/>
          <w:b/>
          <w:bCs/>
          <w:i/>
          <w:iCs/>
          <w:color w:val="000000"/>
          <w:sz w:val="23"/>
          <w:szCs w:val="23"/>
          <w:lang w:eastAsia="ru-RU"/>
        </w:rPr>
        <w:t>мя</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b/>
          <w:bCs/>
          <w:i/>
          <w:iCs/>
          <w:color w:val="000000"/>
          <w:sz w:val="23"/>
          <w:szCs w:val="23"/>
          <w:lang w:eastAsia="ru-RU"/>
        </w:rPr>
        <w:noBreakHyphen/>
        <w:t>ий</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b/>
          <w:bCs/>
          <w:i/>
          <w:iCs/>
          <w:color w:val="000000"/>
          <w:sz w:val="23"/>
          <w:szCs w:val="23"/>
          <w:lang w:eastAsia="ru-RU"/>
        </w:rPr>
        <w:noBreakHyphen/>
        <w:t>ья</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b/>
          <w:bCs/>
          <w:i/>
          <w:iCs/>
          <w:color w:val="000000"/>
          <w:sz w:val="23"/>
          <w:szCs w:val="23"/>
          <w:lang w:eastAsia="ru-RU"/>
        </w:rPr>
        <w:noBreakHyphen/>
        <w:t>ье</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b/>
          <w:bCs/>
          <w:i/>
          <w:iCs/>
          <w:color w:val="000000"/>
          <w:sz w:val="23"/>
          <w:szCs w:val="23"/>
          <w:lang w:eastAsia="ru-RU"/>
        </w:rPr>
        <w:noBreakHyphen/>
        <w:t>ия</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b/>
          <w:bCs/>
          <w:i/>
          <w:iCs/>
          <w:color w:val="000000"/>
          <w:sz w:val="23"/>
          <w:szCs w:val="23"/>
          <w:lang w:eastAsia="ru-RU"/>
        </w:rPr>
        <w:noBreakHyphen/>
        <w:t>ов</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b/>
          <w:bCs/>
          <w:i/>
          <w:iCs/>
          <w:color w:val="000000"/>
          <w:sz w:val="23"/>
          <w:szCs w:val="23"/>
          <w:lang w:eastAsia="ru-RU"/>
        </w:rPr>
        <w:noBreakHyphen/>
        <w:t>ин</w:t>
      </w:r>
      <w:r w:rsidRPr="00AC718B">
        <w:rPr>
          <w:rFonts w:ascii="Times New Roman" w:eastAsia="@Arial Unicode MS" w:hAnsi="Times New Roman" w:cs="Times New Roman"/>
          <w:color w:val="000000"/>
          <w:sz w:val="23"/>
          <w:szCs w:val="23"/>
          <w:lang w:eastAsia="ru-RU"/>
        </w:rPr>
        <w:t>);</w:t>
      </w:r>
    </w:p>
    <w:p w:rsidR="00AC718B" w:rsidRPr="00AC718B" w:rsidRDefault="00AC718B" w:rsidP="00AC718B">
      <w:pPr>
        <w:widowControl w:val="0"/>
        <w:numPr>
          <w:ilvl w:val="0"/>
          <w:numId w:val="131"/>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безударные окончания имён прилагательных;</w:t>
      </w:r>
    </w:p>
    <w:p w:rsidR="00AC718B" w:rsidRPr="00AC718B" w:rsidRDefault="00AC718B" w:rsidP="00AC718B">
      <w:pPr>
        <w:widowControl w:val="0"/>
        <w:numPr>
          <w:ilvl w:val="0"/>
          <w:numId w:val="131"/>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раздельное написание предлогов с личными местоимениями;</w:t>
      </w:r>
    </w:p>
    <w:p w:rsidR="00AC718B" w:rsidRPr="00AC718B" w:rsidRDefault="00AC718B" w:rsidP="00AC718B">
      <w:pPr>
        <w:widowControl w:val="0"/>
        <w:numPr>
          <w:ilvl w:val="0"/>
          <w:numId w:val="131"/>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bCs/>
          <w:i/>
          <w:iCs/>
          <w:color w:val="000000"/>
          <w:sz w:val="23"/>
          <w:szCs w:val="23"/>
          <w:lang w:eastAsia="ru-RU"/>
        </w:rPr>
        <w:t xml:space="preserve">не </w:t>
      </w:r>
      <w:r w:rsidRPr="00AC718B">
        <w:rPr>
          <w:rFonts w:ascii="Times New Roman" w:eastAsia="@Arial Unicode MS" w:hAnsi="Times New Roman" w:cs="Times New Roman"/>
          <w:color w:val="000000"/>
          <w:sz w:val="23"/>
          <w:szCs w:val="23"/>
          <w:lang w:eastAsia="ru-RU"/>
        </w:rPr>
        <w:t>с глаголами;</w:t>
      </w:r>
    </w:p>
    <w:p w:rsidR="00AC718B" w:rsidRPr="00AC718B" w:rsidRDefault="00AC718B" w:rsidP="00AC718B">
      <w:pPr>
        <w:widowControl w:val="0"/>
        <w:numPr>
          <w:ilvl w:val="0"/>
          <w:numId w:val="131"/>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мягкий знак после шипящих на конце глаголов в форме 2</w:t>
      </w:r>
      <w:r w:rsidRPr="00AC718B">
        <w:rPr>
          <w:rFonts w:ascii="Times New Roman" w:eastAsia="@Arial Unicode MS" w:hAnsi="Times New Roman" w:cs="Times New Roman"/>
          <w:color w:val="000000"/>
          <w:sz w:val="23"/>
          <w:szCs w:val="23"/>
          <w:lang w:eastAsia="ru-RU"/>
        </w:rPr>
        <w:noBreakHyphen/>
        <w:t>го лица единственного числа (</w:t>
      </w:r>
      <w:r w:rsidRPr="00AC718B">
        <w:rPr>
          <w:rFonts w:ascii="Times New Roman" w:eastAsia="@Arial Unicode MS" w:hAnsi="Times New Roman" w:cs="Times New Roman"/>
          <w:b/>
          <w:bCs/>
          <w:i/>
          <w:iCs/>
          <w:color w:val="000000"/>
          <w:sz w:val="23"/>
          <w:szCs w:val="23"/>
          <w:lang w:eastAsia="ru-RU"/>
        </w:rPr>
        <w:t>пишешь</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b/>
          <w:bCs/>
          <w:i/>
          <w:iCs/>
          <w:color w:val="000000"/>
          <w:sz w:val="23"/>
          <w:szCs w:val="23"/>
          <w:lang w:eastAsia="ru-RU"/>
        </w:rPr>
        <w:t>учишь</w:t>
      </w:r>
      <w:r w:rsidRPr="00AC718B">
        <w:rPr>
          <w:rFonts w:ascii="Times New Roman" w:eastAsia="@Arial Unicode MS" w:hAnsi="Times New Roman" w:cs="Times New Roman"/>
          <w:color w:val="000000"/>
          <w:sz w:val="23"/>
          <w:szCs w:val="23"/>
          <w:lang w:eastAsia="ru-RU"/>
        </w:rPr>
        <w:t>);</w:t>
      </w:r>
    </w:p>
    <w:p w:rsidR="00AC718B" w:rsidRPr="00AC718B" w:rsidRDefault="00AC718B" w:rsidP="00AC718B">
      <w:pPr>
        <w:widowControl w:val="0"/>
        <w:numPr>
          <w:ilvl w:val="0"/>
          <w:numId w:val="131"/>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мягкий знак в глаголах в сочетании </w:t>
      </w:r>
      <w:r w:rsidRPr="00AC718B">
        <w:rPr>
          <w:rFonts w:ascii="Times New Roman" w:eastAsia="@Arial Unicode MS" w:hAnsi="Times New Roman" w:cs="Times New Roman"/>
          <w:color w:val="000000"/>
          <w:sz w:val="23"/>
          <w:szCs w:val="23"/>
          <w:lang w:eastAsia="ru-RU"/>
        </w:rPr>
        <w:noBreakHyphen/>
      </w:r>
      <w:r w:rsidRPr="00AC718B">
        <w:rPr>
          <w:rFonts w:ascii="Times New Roman" w:eastAsia="@Arial Unicode MS" w:hAnsi="Times New Roman" w:cs="Times New Roman"/>
          <w:b/>
          <w:bCs/>
          <w:i/>
          <w:iCs/>
          <w:color w:val="000000"/>
          <w:sz w:val="23"/>
          <w:szCs w:val="23"/>
          <w:lang w:eastAsia="ru-RU"/>
        </w:rPr>
        <w:t>ться</w:t>
      </w:r>
      <w:r w:rsidRPr="00AC718B">
        <w:rPr>
          <w:rFonts w:ascii="Times New Roman" w:eastAsia="@Arial Unicode MS" w:hAnsi="Times New Roman" w:cs="Times New Roman"/>
          <w:color w:val="000000"/>
          <w:sz w:val="23"/>
          <w:szCs w:val="23"/>
          <w:lang w:eastAsia="ru-RU"/>
        </w:rPr>
        <w:t>;</w:t>
      </w:r>
    </w:p>
    <w:p w:rsidR="00AC718B" w:rsidRPr="00AC718B" w:rsidRDefault="00AC718B" w:rsidP="00AC718B">
      <w:pPr>
        <w:widowControl w:val="0"/>
        <w:numPr>
          <w:ilvl w:val="0"/>
          <w:numId w:val="131"/>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безударные личные окончания глаголов</w:t>
      </w:r>
      <w:r w:rsidRPr="00AC718B">
        <w:rPr>
          <w:rFonts w:ascii="Times New Roman" w:eastAsia="@Arial Unicode MS" w:hAnsi="Times New Roman" w:cs="Times New Roman"/>
          <w:color w:val="000000"/>
          <w:sz w:val="23"/>
          <w:szCs w:val="23"/>
          <w:lang w:eastAsia="ru-RU"/>
        </w:rPr>
        <w:t>;</w:t>
      </w:r>
    </w:p>
    <w:p w:rsidR="00AC718B" w:rsidRPr="00AC718B" w:rsidRDefault="00AC718B" w:rsidP="00AC718B">
      <w:pPr>
        <w:widowControl w:val="0"/>
        <w:numPr>
          <w:ilvl w:val="0"/>
          <w:numId w:val="131"/>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раздельное написание предлогов с другими словами;</w:t>
      </w:r>
    </w:p>
    <w:p w:rsidR="00AC718B" w:rsidRPr="00AC718B" w:rsidRDefault="00AC718B" w:rsidP="00AC718B">
      <w:pPr>
        <w:widowControl w:val="0"/>
        <w:numPr>
          <w:ilvl w:val="0"/>
          <w:numId w:val="131"/>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знаки препинания в конце предложения: точка, вопросительный и восклицательный знаки;</w:t>
      </w:r>
    </w:p>
    <w:p w:rsidR="00AC718B" w:rsidRPr="00AC718B" w:rsidRDefault="00AC718B" w:rsidP="00AC718B">
      <w:pPr>
        <w:widowControl w:val="0"/>
        <w:numPr>
          <w:ilvl w:val="0"/>
          <w:numId w:val="131"/>
        </w:numPr>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color w:val="000000"/>
          <w:sz w:val="23"/>
          <w:szCs w:val="23"/>
          <w:lang w:eastAsia="ru-RU"/>
        </w:rPr>
        <w:lastRenderedPageBreak/>
        <w:t>знаки препинания (запятая) в предложениях с однородными членами.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bCs/>
          <w:color w:val="000000"/>
          <w:sz w:val="23"/>
          <w:szCs w:val="23"/>
          <w:lang w:eastAsia="ru-RU"/>
        </w:rPr>
        <w:t>Развитие речи.</w:t>
      </w:r>
      <w:r w:rsidRPr="00AC718B">
        <w:rPr>
          <w:rFonts w:ascii="Times New Roman" w:eastAsia="@Arial Unicode MS" w:hAnsi="Times New Roman" w:cs="Times New Roman"/>
          <w:color w:val="000000"/>
          <w:sz w:val="23"/>
          <w:szCs w:val="23"/>
          <w:lang w:eastAsia="ru-RU"/>
        </w:rPr>
        <w:t xml:space="preserve"> Осознание ситуации общения: с какой целью, с кем и где происходит общение.</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Текст. Признаки текста. Смысловое единство предложений в тексте. Заглавие текста.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Последовательность предложений в тексте.</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Последовательность частей текста (</w:t>
      </w:r>
      <w:r w:rsidRPr="00AC718B">
        <w:rPr>
          <w:rFonts w:ascii="Times New Roman" w:eastAsia="@Arial Unicode MS" w:hAnsi="Times New Roman" w:cs="Times New Roman"/>
          <w:i/>
          <w:iCs/>
          <w:color w:val="000000"/>
          <w:sz w:val="23"/>
          <w:szCs w:val="23"/>
          <w:lang w:eastAsia="ru-RU"/>
        </w:rPr>
        <w:t>абзацев</w:t>
      </w:r>
      <w:r w:rsidRPr="00AC718B">
        <w:rPr>
          <w:rFonts w:ascii="Times New Roman" w:eastAsia="@Arial Unicode MS" w:hAnsi="Times New Roman" w:cs="Times New Roman"/>
          <w:color w:val="000000"/>
          <w:sz w:val="23"/>
          <w:szCs w:val="23"/>
          <w:lang w:eastAsia="ru-RU"/>
        </w:rPr>
        <w:t>).</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Комплексная работа над структурой текста: озаглавливание, корректирование порядка предложений и частей текста (</w:t>
      </w:r>
      <w:r w:rsidRPr="00AC718B">
        <w:rPr>
          <w:rFonts w:ascii="Times New Roman" w:eastAsia="@Arial Unicode MS" w:hAnsi="Times New Roman" w:cs="Times New Roman"/>
          <w:i/>
          <w:iCs/>
          <w:color w:val="000000"/>
          <w:sz w:val="23"/>
          <w:szCs w:val="23"/>
          <w:lang w:eastAsia="ru-RU"/>
        </w:rPr>
        <w:t>абзацев</w:t>
      </w:r>
      <w:r w:rsidRPr="00AC718B">
        <w:rPr>
          <w:rFonts w:ascii="Times New Roman" w:eastAsia="@Arial Unicode MS" w:hAnsi="Times New Roman" w:cs="Times New Roman"/>
          <w:color w:val="000000"/>
          <w:sz w:val="23"/>
          <w:szCs w:val="23"/>
          <w:lang w:eastAsia="ru-RU"/>
        </w:rPr>
        <w:t>).</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План текста. Составление планов к данным текстам. </w:t>
      </w:r>
      <w:r w:rsidRPr="00AC718B">
        <w:rPr>
          <w:rFonts w:ascii="Times New Roman" w:eastAsia="@Arial Unicode MS" w:hAnsi="Times New Roman" w:cs="Times New Roman"/>
          <w:i/>
          <w:iCs/>
          <w:color w:val="000000"/>
          <w:sz w:val="23"/>
          <w:szCs w:val="23"/>
          <w:lang w:eastAsia="ru-RU"/>
        </w:rPr>
        <w:t>Создание собственных текстов по предложенным планам</w:t>
      </w:r>
      <w:r w:rsidRPr="00AC718B">
        <w:rPr>
          <w:rFonts w:ascii="Times New Roman" w:eastAsia="@Arial Unicode MS" w:hAnsi="Times New Roman" w:cs="Times New Roman"/>
          <w:color w:val="000000"/>
          <w:sz w:val="23"/>
          <w:szCs w:val="23"/>
          <w:lang w:eastAsia="ru-RU"/>
        </w:rPr>
        <w:t>.</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Типы текстов: описание, повествование, рассуждение, их особенности.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Знакомство с жанрами письма и поздравления.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w:t>
      </w:r>
      <w:r w:rsidRPr="00AC718B">
        <w:rPr>
          <w:rFonts w:ascii="Times New Roman" w:eastAsia="@Arial Unicode MS" w:hAnsi="Times New Roman" w:cs="Times New Roman"/>
          <w:i/>
          <w:iCs/>
          <w:color w:val="000000"/>
          <w:sz w:val="23"/>
          <w:szCs w:val="23"/>
          <w:lang w:eastAsia="ru-RU"/>
        </w:rPr>
        <w:t>использование в текстах синонимов и антонимов</w:t>
      </w:r>
      <w:r w:rsidRPr="00AC718B">
        <w:rPr>
          <w:rFonts w:ascii="Times New Roman" w:eastAsia="@Arial Unicode MS" w:hAnsi="Times New Roman" w:cs="Times New Roman"/>
          <w:color w:val="000000"/>
          <w:sz w:val="23"/>
          <w:szCs w:val="23"/>
          <w:lang w:eastAsia="ru-RU"/>
        </w:rPr>
        <w:t>.</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Знакомство с основными видами изложений и сочинений (без заучивания определений): </w:t>
      </w:r>
      <w:r w:rsidRPr="00AC718B">
        <w:rPr>
          <w:rFonts w:ascii="Times New Roman" w:eastAsia="@Arial Unicode MS" w:hAnsi="Times New Roman" w:cs="Times New Roman"/>
          <w:i/>
          <w:iCs/>
          <w:color w:val="000000"/>
          <w:sz w:val="23"/>
          <w:szCs w:val="23"/>
          <w:lang w:eastAsia="ru-RU"/>
        </w:rPr>
        <w:t>изложения подробные и выборочные, изложения с элементами сочинения</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i/>
          <w:iCs/>
          <w:color w:val="000000"/>
          <w:sz w:val="23"/>
          <w:szCs w:val="23"/>
          <w:lang w:eastAsia="ru-RU"/>
        </w:rPr>
        <w:t>сочинения</w:t>
      </w:r>
      <w:r w:rsidRPr="00AC718B">
        <w:rPr>
          <w:rFonts w:ascii="Times New Roman" w:eastAsia="@Arial Unicode MS" w:hAnsi="Times New Roman" w:cs="Times New Roman"/>
          <w:i/>
          <w:iCs/>
          <w:color w:val="000000"/>
          <w:sz w:val="23"/>
          <w:szCs w:val="23"/>
          <w:lang w:eastAsia="ru-RU"/>
        </w:rPr>
        <w:noBreakHyphen/>
        <w:t>повествования</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i/>
          <w:iCs/>
          <w:color w:val="000000"/>
          <w:sz w:val="23"/>
          <w:szCs w:val="23"/>
          <w:lang w:eastAsia="ru-RU"/>
        </w:rPr>
        <w:t>сочинения</w:t>
      </w:r>
      <w:r w:rsidRPr="00AC718B">
        <w:rPr>
          <w:rFonts w:ascii="Times New Roman" w:eastAsia="@Arial Unicode MS" w:hAnsi="Times New Roman" w:cs="Times New Roman"/>
          <w:i/>
          <w:iCs/>
          <w:color w:val="000000"/>
          <w:sz w:val="23"/>
          <w:szCs w:val="23"/>
          <w:lang w:eastAsia="ru-RU"/>
        </w:rPr>
        <w:noBreakHyphen/>
        <w:t>описания</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i/>
          <w:iCs/>
          <w:color w:val="000000"/>
          <w:sz w:val="23"/>
          <w:szCs w:val="23"/>
          <w:lang w:eastAsia="ru-RU"/>
        </w:rPr>
        <w:t>сочинения</w:t>
      </w:r>
      <w:r w:rsidRPr="00AC718B">
        <w:rPr>
          <w:rFonts w:ascii="Times New Roman" w:eastAsia="@Arial Unicode MS" w:hAnsi="Times New Roman" w:cs="Times New Roman"/>
          <w:i/>
          <w:iCs/>
          <w:color w:val="000000"/>
          <w:sz w:val="23"/>
          <w:szCs w:val="23"/>
          <w:lang w:eastAsia="ru-RU"/>
        </w:rPr>
        <w:noBreakHyphen/>
        <w:t>рассуждения</w:t>
      </w:r>
      <w:r w:rsidRPr="00AC718B">
        <w:rPr>
          <w:rFonts w:ascii="Times New Roman" w:eastAsia="@Arial Unicode MS" w:hAnsi="Times New Roman" w:cs="Times New Roman"/>
          <w:color w:val="000000"/>
          <w:sz w:val="23"/>
          <w:szCs w:val="23"/>
          <w:lang w:eastAsia="ru-RU"/>
        </w:rPr>
        <w:t>.</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p>
    <w:p w:rsidR="00AC718B" w:rsidRPr="00AC718B" w:rsidRDefault="00AC718B" w:rsidP="00AC718B">
      <w:pPr>
        <w:tabs>
          <w:tab w:val="left" w:pos="1956"/>
        </w:tabs>
        <w:spacing w:after="200" w:line="276" w:lineRule="auto"/>
        <w:ind w:right="-284"/>
        <w:jc w:val="center"/>
        <w:rPr>
          <w:rFonts w:ascii="Times New Roman" w:eastAsia="Calibri" w:hAnsi="Times New Roman" w:cs="Times New Roman"/>
          <w:b/>
          <w:color w:val="000000"/>
          <w:sz w:val="23"/>
          <w:szCs w:val="23"/>
        </w:rPr>
        <w:sectPr w:rsidR="00AC718B" w:rsidRPr="00AC718B" w:rsidSect="005577CD">
          <w:pgSz w:w="11907" w:h="16839" w:code="9"/>
          <w:pgMar w:top="1134" w:right="709" w:bottom="567" w:left="1134" w:header="567" w:footer="567" w:gutter="0"/>
          <w:cols w:space="720"/>
          <w:noEndnote/>
          <w:docGrid w:linePitch="326"/>
        </w:sectPr>
      </w:pPr>
    </w:p>
    <w:p w:rsidR="00AC718B" w:rsidRPr="00AC718B" w:rsidRDefault="00AC718B" w:rsidP="00AC718B">
      <w:pPr>
        <w:tabs>
          <w:tab w:val="left" w:pos="1956"/>
        </w:tabs>
        <w:spacing w:after="200" w:line="276" w:lineRule="auto"/>
        <w:ind w:right="-284"/>
        <w:jc w:val="center"/>
        <w:rPr>
          <w:rFonts w:ascii="Times New Roman" w:eastAsia="Calibri" w:hAnsi="Times New Roman" w:cs="Times New Roman"/>
          <w:b/>
          <w:color w:val="000000"/>
          <w:sz w:val="23"/>
          <w:szCs w:val="23"/>
        </w:rPr>
      </w:pPr>
      <w:r w:rsidRPr="00AC718B">
        <w:rPr>
          <w:rFonts w:ascii="Times New Roman" w:eastAsia="Calibri" w:hAnsi="Times New Roman" w:cs="Times New Roman"/>
          <w:b/>
          <w:color w:val="000000"/>
          <w:sz w:val="23"/>
          <w:szCs w:val="23"/>
        </w:rPr>
        <w:lastRenderedPageBreak/>
        <w:t>Тематическое планирование.</w:t>
      </w:r>
    </w:p>
    <w:p w:rsidR="00AC718B" w:rsidRPr="00AC718B" w:rsidRDefault="00AC718B" w:rsidP="00AC718B">
      <w:pPr>
        <w:tabs>
          <w:tab w:val="left" w:pos="1956"/>
        </w:tabs>
        <w:spacing w:after="200" w:line="276" w:lineRule="auto"/>
        <w:jc w:val="center"/>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Обучение грамоте (58 ч 3ч )  (99 ч).</w:t>
      </w:r>
    </w:p>
    <w:tbl>
      <w:tblPr>
        <w:tblW w:w="155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45"/>
        <w:gridCol w:w="1588"/>
        <w:gridCol w:w="567"/>
        <w:gridCol w:w="567"/>
        <w:gridCol w:w="539"/>
        <w:gridCol w:w="567"/>
        <w:gridCol w:w="8221"/>
      </w:tblGrid>
      <w:tr w:rsidR="00AC718B" w:rsidRPr="00AC718B" w:rsidTr="00C27494">
        <w:trPr>
          <w:trHeight w:val="576"/>
        </w:trPr>
        <w:tc>
          <w:tcPr>
            <w:tcW w:w="3545" w:type="dxa"/>
            <w:vMerge w:val="restart"/>
            <w:shd w:val="clear" w:color="auto" w:fill="auto"/>
          </w:tcPr>
          <w:p w:rsidR="00AC718B" w:rsidRPr="00AC718B" w:rsidRDefault="00AC718B" w:rsidP="00AC718B">
            <w:pPr>
              <w:tabs>
                <w:tab w:val="left" w:pos="1956"/>
              </w:tabs>
              <w:spacing w:after="200" w:line="276" w:lineRule="auto"/>
              <w:jc w:val="center"/>
              <w:rPr>
                <w:rFonts w:ascii="Times New Roman" w:eastAsia="Calibri" w:hAnsi="Times New Roman" w:cs="Times New Roman"/>
                <w:color w:val="000000"/>
                <w:sz w:val="23"/>
                <w:szCs w:val="23"/>
              </w:rPr>
            </w:pPr>
            <w:r w:rsidRPr="00AC718B">
              <w:rPr>
                <w:rFonts w:ascii="Times New Roman" w:eastAsia="Times New Roman" w:hAnsi="Times New Roman" w:cs="Times New Roman"/>
                <w:color w:val="000000"/>
                <w:sz w:val="23"/>
                <w:szCs w:val="23"/>
                <w:lang w:val="en-US" w:eastAsia="ru-RU"/>
              </w:rPr>
              <w:t>Содержание курса</w:t>
            </w:r>
          </w:p>
        </w:tc>
        <w:tc>
          <w:tcPr>
            <w:tcW w:w="1588" w:type="dxa"/>
            <w:vMerge w:val="restart"/>
            <w:shd w:val="clear" w:color="auto" w:fill="auto"/>
          </w:tcPr>
          <w:p w:rsidR="00AC718B" w:rsidRPr="00AC718B" w:rsidRDefault="00AC718B" w:rsidP="00AC718B">
            <w:pPr>
              <w:tabs>
                <w:tab w:val="left" w:pos="1956"/>
              </w:tabs>
              <w:spacing w:after="200" w:line="276" w:lineRule="auto"/>
              <w:jc w:val="center"/>
              <w:rPr>
                <w:rFonts w:ascii="Times New Roman" w:eastAsia="Calibri" w:hAnsi="Times New Roman" w:cs="Times New Roman"/>
                <w:color w:val="000000"/>
                <w:sz w:val="23"/>
                <w:szCs w:val="23"/>
              </w:rPr>
            </w:pPr>
            <w:r w:rsidRPr="00AC718B">
              <w:rPr>
                <w:rFonts w:ascii="Times New Roman" w:eastAsia="Times New Roman" w:hAnsi="Times New Roman" w:cs="Times New Roman"/>
                <w:color w:val="000000"/>
                <w:sz w:val="23"/>
                <w:szCs w:val="23"/>
                <w:lang w:val="en-US" w:eastAsia="ru-RU"/>
              </w:rPr>
              <w:t>Тематическое планирование</w:t>
            </w:r>
          </w:p>
        </w:tc>
        <w:tc>
          <w:tcPr>
            <w:tcW w:w="2240" w:type="dxa"/>
            <w:gridSpan w:val="4"/>
            <w:shd w:val="clear" w:color="auto" w:fill="auto"/>
          </w:tcPr>
          <w:p w:rsidR="00AC718B" w:rsidRPr="00AC718B" w:rsidRDefault="00AC718B" w:rsidP="00AC718B">
            <w:pPr>
              <w:tabs>
                <w:tab w:val="left" w:pos="1956"/>
              </w:tabs>
              <w:spacing w:after="200" w:line="276" w:lineRule="auto"/>
              <w:jc w:val="center"/>
              <w:rPr>
                <w:rFonts w:ascii="Times New Roman" w:eastAsia="Calibri" w:hAnsi="Times New Roman" w:cs="Times New Roman"/>
                <w:color w:val="000000"/>
                <w:sz w:val="23"/>
                <w:szCs w:val="23"/>
              </w:rPr>
            </w:pPr>
            <w:r w:rsidRPr="00AC718B">
              <w:rPr>
                <w:rFonts w:ascii="Times New Roman" w:eastAsia="Times New Roman" w:hAnsi="Times New Roman" w:cs="Times New Roman"/>
                <w:color w:val="000000"/>
                <w:sz w:val="23"/>
                <w:szCs w:val="23"/>
                <w:lang w:val="en-US" w:eastAsia="ru-RU"/>
              </w:rPr>
              <w:t>Количество часов</w:t>
            </w:r>
          </w:p>
        </w:tc>
        <w:tc>
          <w:tcPr>
            <w:tcW w:w="8221" w:type="dxa"/>
            <w:vMerge w:val="restart"/>
            <w:shd w:val="clear" w:color="auto" w:fill="auto"/>
          </w:tcPr>
          <w:p w:rsidR="00AC718B" w:rsidRPr="00AC718B" w:rsidRDefault="00AC718B" w:rsidP="00AC718B">
            <w:pPr>
              <w:tabs>
                <w:tab w:val="left" w:pos="1956"/>
              </w:tabs>
              <w:spacing w:after="200" w:line="276" w:lineRule="auto"/>
              <w:jc w:val="center"/>
              <w:rPr>
                <w:rFonts w:ascii="Times New Roman" w:eastAsia="Calibri" w:hAnsi="Times New Roman" w:cs="Times New Roman"/>
                <w:color w:val="000000"/>
                <w:sz w:val="23"/>
                <w:szCs w:val="23"/>
              </w:rPr>
            </w:pPr>
            <w:r w:rsidRPr="00AC718B">
              <w:rPr>
                <w:rFonts w:ascii="Times New Roman" w:eastAsia="Times New Roman" w:hAnsi="Times New Roman" w:cs="Times New Roman"/>
                <w:color w:val="000000"/>
                <w:sz w:val="23"/>
                <w:szCs w:val="23"/>
                <w:lang w:val="en-US" w:eastAsia="ru-RU"/>
              </w:rPr>
              <w:t>Характеристика деятельности обучающихся</w:t>
            </w:r>
          </w:p>
        </w:tc>
      </w:tr>
      <w:tr w:rsidR="00AC718B" w:rsidRPr="00AC718B" w:rsidTr="00C27494">
        <w:trPr>
          <w:trHeight w:val="408"/>
        </w:trPr>
        <w:tc>
          <w:tcPr>
            <w:tcW w:w="3545" w:type="dxa"/>
            <w:vMerge/>
            <w:shd w:val="clear" w:color="auto" w:fill="auto"/>
          </w:tcPr>
          <w:p w:rsidR="00AC718B" w:rsidRPr="00AC718B" w:rsidRDefault="00AC718B" w:rsidP="00AC718B">
            <w:pPr>
              <w:tabs>
                <w:tab w:val="left" w:pos="1956"/>
              </w:tabs>
              <w:spacing w:after="200" w:line="276" w:lineRule="auto"/>
              <w:jc w:val="center"/>
              <w:rPr>
                <w:rFonts w:ascii="Times New Roman" w:eastAsia="Times New Roman" w:hAnsi="Times New Roman" w:cs="Times New Roman"/>
                <w:color w:val="000000"/>
                <w:sz w:val="23"/>
                <w:szCs w:val="23"/>
                <w:lang w:val="en-US" w:eastAsia="ru-RU"/>
              </w:rPr>
            </w:pPr>
          </w:p>
        </w:tc>
        <w:tc>
          <w:tcPr>
            <w:tcW w:w="1588" w:type="dxa"/>
            <w:vMerge/>
            <w:shd w:val="clear" w:color="auto" w:fill="auto"/>
          </w:tcPr>
          <w:p w:rsidR="00AC718B" w:rsidRPr="00AC718B" w:rsidRDefault="00AC718B" w:rsidP="00AC718B">
            <w:pPr>
              <w:tabs>
                <w:tab w:val="left" w:pos="1956"/>
              </w:tabs>
              <w:spacing w:after="200" w:line="276" w:lineRule="auto"/>
              <w:jc w:val="center"/>
              <w:rPr>
                <w:rFonts w:ascii="Times New Roman" w:eastAsia="Times New Roman" w:hAnsi="Times New Roman" w:cs="Times New Roman"/>
                <w:color w:val="000000"/>
                <w:sz w:val="23"/>
                <w:szCs w:val="23"/>
                <w:lang w:val="en-US" w:eastAsia="ru-RU"/>
              </w:rPr>
            </w:pPr>
          </w:p>
        </w:tc>
        <w:tc>
          <w:tcPr>
            <w:tcW w:w="567" w:type="dxa"/>
            <w:shd w:val="clear" w:color="auto" w:fill="auto"/>
          </w:tcPr>
          <w:p w:rsidR="00AC718B" w:rsidRPr="00AC718B" w:rsidRDefault="00AC718B" w:rsidP="00AC718B">
            <w:pPr>
              <w:widowControl w:val="0"/>
              <w:tabs>
                <w:tab w:val="left" w:pos="1260"/>
              </w:tabs>
              <w:autoSpaceDE w:val="0"/>
              <w:autoSpaceDN w:val="0"/>
              <w:adjustRightInd w:val="0"/>
              <w:spacing w:after="0" w:line="240" w:lineRule="auto"/>
              <w:jc w:val="both"/>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 кл.</w:t>
            </w:r>
          </w:p>
        </w:tc>
        <w:tc>
          <w:tcPr>
            <w:tcW w:w="567" w:type="dxa"/>
            <w:shd w:val="clear" w:color="auto" w:fill="auto"/>
          </w:tcPr>
          <w:p w:rsidR="00AC718B" w:rsidRPr="00AC718B" w:rsidRDefault="00AC718B" w:rsidP="00AC718B">
            <w:pPr>
              <w:widowControl w:val="0"/>
              <w:tabs>
                <w:tab w:val="left" w:pos="1260"/>
              </w:tabs>
              <w:autoSpaceDE w:val="0"/>
              <w:autoSpaceDN w:val="0"/>
              <w:adjustRightInd w:val="0"/>
              <w:spacing w:after="0" w:line="240" w:lineRule="auto"/>
              <w:jc w:val="both"/>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2 кл.</w:t>
            </w:r>
          </w:p>
        </w:tc>
        <w:tc>
          <w:tcPr>
            <w:tcW w:w="539" w:type="dxa"/>
            <w:shd w:val="clear" w:color="auto" w:fill="auto"/>
          </w:tcPr>
          <w:p w:rsidR="00AC718B" w:rsidRPr="00AC718B" w:rsidRDefault="00AC718B" w:rsidP="00AC718B">
            <w:pPr>
              <w:widowControl w:val="0"/>
              <w:tabs>
                <w:tab w:val="left" w:pos="1260"/>
              </w:tabs>
              <w:autoSpaceDE w:val="0"/>
              <w:autoSpaceDN w:val="0"/>
              <w:adjustRightInd w:val="0"/>
              <w:spacing w:after="0" w:line="240" w:lineRule="auto"/>
              <w:jc w:val="both"/>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3 кл.</w:t>
            </w:r>
          </w:p>
        </w:tc>
        <w:tc>
          <w:tcPr>
            <w:tcW w:w="567" w:type="dxa"/>
            <w:shd w:val="clear" w:color="auto" w:fill="auto"/>
          </w:tcPr>
          <w:p w:rsidR="00AC718B" w:rsidRPr="00AC718B" w:rsidRDefault="00AC718B" w:rsidP="00AC718B">
            <w:pPr>
              <w:widowControl w:val="0"/>
              <w:tabs>
                <w:tab w:val="left" w:pos="1260"/>
              </w:tabs>
              <w:autoSpaceDE w:val="0"/>
              <w:autoSpaceDN w:val="0"/>
              <w:adjustRightInd w:val="0"/>
              <w:spacing w:after="0" w:line="240" w:lineRule="auto"/>
              <w:jc w:val="both"/>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4 кл.</w:t>
            </w:r>
          </w:p>
        </w:tc>
        <w:tc>
          <w:tcPr>
            <w:tcW w:w="8221" w:type="dxa"/>
            <w:vMerge/>
            <w:shd w:val="clear" w:color="auto" w:fill="auto"/>
          </w:tcPr>
          <w:p w:rsidR="00AC718B" w:rsidRPr="00AC718B" w:rsidRDefault="00AC718B" w:rsidP="00AC718B">
            <w:pPr>
              <w:tabs>
                <w:tab w:val="left" w:pos="1956"/>
              </w:tabs>
              <w:spacing w:after="200" w:line="276" w:lineRule="auto"/>
              <w:jc w:val="center"/>
              <w:rPr>
                <w:rFonts w:ascii="Times New Roman" w:eastAsia="Times New Roman" w:hAnsi="Times New Roman" w:cs="Times New Roman"/>
                <w:color w:val="000000"/>
                <w:sz w:val="23"/>
                <w:szCs w:val="23"/>
                <w:lang w:val="en-US" w:eastAsia="ru-RU"/>
              </w:rPr>
            </w:pPr>
          </w:p>
        </w:tc>
      </w:tr>
      <w:tr w:rsidR="00AC718B" w:rsidRPr="00AC718B" w:rsidTr="00C27494">
        <w:tc>
          <w:tcPr>
            <w:tcW w:w="3545" w:type="dxa"/>
            <w:shd w:val="clear" w:color="auto" w:fill="auto"/>
          </w:tcPr>
          <w:p w:rsidR="00AC718B" w:rsidRPr="00AC718B" w:rsidRDefault="00AC718B" w:rsidP="00AC718B">
            <w:pPr>
              <w:widowControl w:val="0"/>
              <w:tabs>
                <w:tab w:val="left" w:pos="1260"/>
              </w:tabs>
              <w:autoSpaceDE w:val="0"/>
              <w:autoSpaceDN w:val="0"/>
              <w:adjustRightInd w:val="0"/>
              <w:spacing w:after="0" w:line="240" w:lineRule="auto"/>
              <w:jc w:val="both"/>
              <w:rPr>
                <w:rFonts w:ascii="Times New Roman" w:eastAsia="Times New Roman" w:hAnsi="Times New Roman" w:cs="Times New Roman"/>
                <w:b/>
                <w:bCs/>
                <w:color w:val="000000"/>
                <w:sz w:val="23"/>
                <w:szCs w:val="23"/>
                <w:lang w:val="en-US" w:eastAsia="ru-RU"/>
              </w:rPr>
            </w:pPr>
            <w:r w:rsidRPr="00AC718B">
              <w:rPr>
                <w:rFonts w:ascii="Times New Roman" w:eastAsia="Times New Roman" w:hAnsi="Times New Roman" w:cs="Times New Roman"/>
                <w:b/>
                <w:bCs/>
                <w:color w:val="000000"/>
                <w:sz w:val="23"/>
                <w:szCs w:val="23"/>
                <w:lang w:val="en-US" w:eastAsia="ru-RU"/>
              </w:rPr>
              <w:t>1.Обучение грамоте</w:t>
            </w:r>
          </w:p>
        </w:tc>
        <w:tc>
          <w:tcPr>
            <w:tcW w:w="1588" w:type="dxa"/>
            <w:shd w:val="clear" w:color="auto" w:fill="auto"/>
          </w:tcPr>
          <w:p w:rsidR="00AC718B" w:rsidRPr="00AC718B" w:rsidRDefault="00AC718B" w:rsidP="00AC718B">
            <w:pPr>
              <w:widowControl w:val="0"/>
              <w:tabs>
                <w:tab w:val="left" w:pos="1260"/>
              </w:tabs>
              <w:autoSpaceDE w:val="0"/>
              <w:autoSpaceDN w:val="0"/>
              <w:adjustRightInd w:val="0"/>
              <w:spacing w:after="0" w:line="240" w:lineRule="auto"/>
              <w:jc w:val="both"/>
              <w:rPr>
                <w:rFonts w:ascii="Times New Roman" w:eastAsia="Times New Roman" w:hAnsi="Times New Roman" w:cs="Times New Roman"/>
                <w:color w:val="000000"/>
                <w:sz w:val="23"/>
                <w:szCs w:val="23"/>
                <w:lang w:val="en-US" w:eastAsia="ru-RU"/>
              </w:rPr>
            </w:pPr>
          </w:p>
        </w:tc>
        <w:tc>
          <w:tcPr>
            <w:tcW w:w="567" w:type="dxa"/>
            <w:shd w:val="clear" w:color="auto" w:fill="auto"/>
            <w:vAlign w:val="center"/>
          </w:tcPr>
          <w:p w:rsidR="00AC718B" w:rsidRPr="00AC718B" w:rsidRDefault="00AC718B" w:rsidP="00AC718B">
            <w:pPr>
              <w:widowControl w:val="0"/>
              <w:shd w:val="clear" w:color="auto" w:fill="FFFFFF"/>
              <w:autoSpaceDE w:val="0"/>
              <w:autoSpaceDN w:val="0"/>
              <w:adjustRightInd w:val="0"/>
              <w:spacing w:after="0" w:line="240" w:lineRule="auto"/>
              <w:ind w:left="-101" w:right="-94"/>
              <w:jc w:val="center"/>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b/>
                <w:bCs/>
                <w:color w:val="000000"/>
                <w:sz w:val="23"/>
                <w:szCs w:val="23"/>
                <w:lang w:eastAsia="ru-RU"/>
              </w:rPr>
              <w:t>58</w:t>
            </w:r>
          </w:p>
        </w:tc>
        <w:tc>
          <w:tcPr>
            <w:tcW w:w="567" w:type="dxa"/>
            <w:shd w:val="clear" w:color="auto" w:fill="auto"/>
            <w:vAlign w:val="center"/>
          </w:tcPr>
          <w:p w:rsidR="00AC718B" w:rsidRPr="00AC718B" w:rsidRDefault="00AC718B" w:rsidP="00AC718B">
            <w:pPr>
              <w:widowControl w:val="0"/>
              <w:shd w:val="clear" w:color="auto" w:fill="FFFFFF"/>
              <w:autoSpaceDE w:val="0"/>
              <w:autoSpaceDN w:val="0"/>
              <w:adjustRightInd w:val="0"/>
              <w:spacing w:after="0" w:line="240" w:lineRule="auto"/>
              <w:ind w:left="-101" w:right="-94"/>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w:t>
            </w:r>
          </w:p>
        </w:tc>
        <w:tc>
          <w:tcPr>
            <w:tcW w:w="539" w:type="dxa"/>
            <w:shd w:val="clear" w:color="auto" w:fill="auto"/>
            <w:vAlign w:val="center"/>
          </w:tcPr>
          <w:p w:rsidR="00AC718B" w:rsidRPr="00AC718B" w:rsidRDefault="00AC718B" w:rsidP="00AC718B">
            <w:pPr>
              <w:widowControl w:val="0"/>
              <w:shd w:val="clear" w:color="auto" w:fill="FFFFFF"/>
              <w:autoSpaceDE w:val="0"/>
              <w:autoSpaceDN w:val="0"/>
              <w:adjustRightInd w:val="0"/>
              <w:spacing w:after="0" w:line="240" w:lineRule="auto"/>
              <w:ind w:left="-101" w:right="-94"/>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w:t>
            </w:r>
          </w:p>
        </w:tc>
        <w:tc>
          <w:tcPr>
            <w:tcW w:w="567" w:type="dxa"/>
            <w:shd w:val="clear" w:color="auto" w:fill="auto"/>
            <w:vAlign w:val="center"/>
          </w:tcPr>
          <w:p w:rsidR="00AC718B" w:rsidRPr="00AC718B" w:rsidRDefault="00AC718B" w:rsidP="00AC718B">
            <w:pPr>
              <w:widowControl w:val="0"/>
              <w:shd w:val="clear" w:color="auto" w:fill="FFFFFF"/>
              <w:autoSpaceDE w:val="0"/>
              <w:autoSpaceDN w:val="0"/>
              <w:adjustRightInd w:val="0"/>
              <w:spacing w:after="0" w:line="240" w:lineRule="auto"/>
              <w:ind w:left="-101" w:right="-94"/>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w:t>
            </w:r>
          </w:p>
        </w:tc>
        <w:tc>
          <w:tcPr>
            <w:tcW w:w="8221" w:type="dxa"/>
            <w:shd w:val="clear" w:color="auto" w:fill="auto"/>
          </w:tcPr>
          <w:p w:rsidR="00AC718B" w:rsidRPr="00AC718B" w:rsidRDefault="00AC718B" w:rsidP="00AC718B">
            <w:pPr>
              <w:tabs>
                <w:tab w:val="left" w:pos="1956"/>
              </w:tabs>
              <w:spacing w:after="200" w:line="276" w:lineRule="auto"/>
              <w:ind w:left="-101" w:right="-94"/>
              <w:jc w:val="center"/>
              <w:rPr>
                <w:rFonts w:ascii="Times New Roman" w:eastAsia="Calibri" w:hAnsi="Times New Roman" w:cs="Times New Roman"/>
                <w:color w:val="000000"/>
                <w:sz w:val="23"/>
                <w:szCs w:val="23"/>
              </w:rPr>
            </w:pPr>
          </w:p>
        </w:tc>
      </w:tr>
      <w:tr w:rsidR="00AC718B" w:rsidRPr="00AC718B" w:rsidTr="00C27494">
        <w:tc>
          <w:tcPr>
            <w:tcW w:w="3545" w:type="dxa"/>
            <w:shd w:val="clear" w:color="auto" w:fill="auto"/>
          </w:tcPr>
          <w:p w:rsidR="00AC718B" w:rsidRPr="00AC718B" w:rsidRDefault="00AC718B" w:rsidP="00AC718B">
            <w:pPr>
              <w:tabs>
                <w:tab w:val="left" w:pos="1260"/>
              </w:tabs>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AC718B" w:rsidRPr="00AC718B" w:rsidRDefault="00AC718B" w:rsidP="00AC718B">
            <w:pPr>
              <w:tabs>
                <w:tab w:val="left" w:pos="1956"/>
              </w:tabs>
              <w:spacing w:after="200" w:line="276" w:lineRule="auto"/>
              <w:rPr>
                <w:rFonts w:ascii="Times New Roman" w:eastAsia="Calibri" w:hAnsi="Times New Roman" w:cs="Times New Roman"/>
                <w:color w:val="000000"/>
                <w:sz w:val="23"/>
                <w:szCs w:val="23"/>
              </w:rPr>
            </w:pPr>
            <w:r w:rsidRPr="00AC718B">
              <w:rPr>
                <w:rFonts w:ascii="Times New Roman" w:eastAsia="Times New Roman" w:hAnsi="Times New Roman" w:cs="Times New Roman"/>
                <w:color w:val="000000"/>
                <w:sz w:val="23"/>
                <w:szCs w:val="23"/>
                <w:lang w:eastAsia="ru-RU"/>
              </w:rPr>
              <w:t xml:space="preserve">   Понимание функций не буквенных графических средств: пробела между словами, знака переноса.</w:t>
            </w:r>
          </w:p>
        </w:tc>
        <w:tc>
          <w:tcPr>
            <w:tcW w:w="1588" w:type="dxa"/>
            <w:shd w:val="clear" w:color="auto" w:fill="auto"/>
          </w:tcPr>
          <w:p w:rsidR="00AC718B" w:rsidRPr="00AC718B" w:rsidRDefault="00AC718B" w:rsidP="00AC718B">
            <w:pPr>
              <w:tabs>
                <w:tab w:val="left" w:pos="1956"/>
              </w:tabs>
              <w:spacing w:after="200" w:line="276" w:lineRule="auto"/>
              <w:jc w:val="center"/>
              <w:rPr>
                <w:rFonts w:ascii="Times New Roman" w:eastAsia="Calibri" w:hAnsi="Times New Roman" w:cs="Times New Roman"/>
                <w:color w:val="000000"/>
                <w:sz w:val="23"/>
                <w:szCs w:val="23"/>
              </w:rPr>
            </w:pPr>
            <w:r w:rsidRPr="00AC718B">
              <w:rPr>
                <w:rFonts w:ascii="Times New Roman" w:eastAsia="Times New Roman" w:hAnsi="Times New Roman" w:cs="Times New Roman"/>
                <w:b/>
                <w:bCs/>
                <w:color w:val="000000"/>
                <w:sz w:val="23"/>
                <w:szCs w:val="23"/>
                <w:lang w:val="en-US" w:eastAsia="ru-RU"/>
              </w:rPr>
              <w:t>1.1.Письмо</w:t>
            </w:r>
          </w:p>
        </w:tc>
        <w:tc>
          <w:tcPr>
            <w:tcW w:w="567" w:type="dxa"/>
            <w:shd w:val="clear" w:color="auto" w:fill="auto"/>
          </w:tcPr>
          <w:p w:rsidR="00AC718B" w:rsidRPr="00AC718B" w:rsidRDefault="00AC718B" w:rsidP="00AC718B">
            <w:pPr>
              <w:tabs>
                <w:tab w:val="left" w:pos="1956"/>
              </w:tabs>
              <w:spacing w:after="200" w:line="276" w:lineRule="auto"/>
              <w:ind w:left="-101" w:right="-94"/>
              <w:jc w:val="center"/>
              <w:rPr>
                <w:rFonts w:ascii="Times New Roman" w:eastAsia="Calibri" w:hAnsi="Times New Roman" w:cs="Times New Roman"/>
                <w:color w:val="000000"/>
                <w:sz w:val="23"/>
                <w:szCs w:val="23"/>
              </w:rPr>
            </w:pPr>
          </w:p>
        </w:tc>
        <w:tc>
          <w:tcPr>
            <w:tcW w:w="567" w:type="dxa"/>
            <w:shd w:val="clear" w:color="auto" w:fill="auto"/>
          </w:tcPr>
          <w:p w:rsidR="00AC718B" w:rsidRPr="00AC718B" w:rsidRDefault="00AC718B" w:rsidP="00AC718B">
            <w:pPr>
              <w:tabs>
                <w:tab w:val="left" w:pos="1956"/>
              </w:tabs>
              <w:spacing w:after="200" w:line="276" w:lineRule="auto"/>
              <w:ind w:left="-101" w:right="-94"/>
              <w:jc w:val="center"/>
              <w:rPr>
                <w:rFonts w:ascii="Times New Roman" w:eastAsia="Calibri" w:hAnsi="Times New Roman" w:cs="Times New Roman"/>
                <w:color w:val="000000"/>
                <w:sz w:val="23"/>
                <w:szCs w:val="23"/>
              </w:rPr>
            </w:pPr>
          </w:p>
        </w:tc>
        <w:tc>
          <w:tcPr>
            <w:tcW w:w="539" w:type="dxa"/>
            <w:shd w:val="clear" w:color="auto" w:fill="auto"/>
          </w:tcPr>
          <w:p w:rsidR="00AC718B" w:rsidRPr="00AC718B" w:rsidRDefault="00AC718B" w:rsidP="00AC718B">
            <w:pPr>
              <w:tabs>
                <w:tab w:val="left" w:pos="1956"/>
              </w:tabs>
              <w:spacing w:after="200" w:line="276" w:lineRule="auto"/>
              <w:ind w:left="-101" w:right="-94"/>
              <w:jc w:val="center"/>
              <w:rPr>
                <w:rFonts w:ascii="Times New Roman" w:eastAsia="Calibri" w:hAnsi="Times New Roman" w:cs="Times New Roman"/>
                <w:color w:val="000000"/>
                <w:sz w:val="23"/>
                <w:szCs w:val="23"/>
              </w:rPr>
            </w:pPr>
          </w:p>
        </w:tc>
        <w:tc>
          <w:tcPr>
            <w:tcW w:w="567" w:type="dxa"/>
            <w:shd w:val="clear" w:color="auto" w:fill="auto"/>
          </w:tcPr>
          <w:p w:rsidR="00AC718B" w:rsidRPr="00AC718B" w:rsidRDefault="00AC718B" w:rsidP="00AC718B">
            <w:pPr>
              <w:tabs>
                <w:tab w:val="left" w:pos="1956"/>
              </w:tabs>
              <w:spacing w:after="200" w:line="276" w:lineRule="auto"/>
              <w:ind w:left="-101" w:right="-94"/>
              <w:jc w:val="center"/>
              <w:rPr>
                <w:rFonts w:ascii="Times New Roman" w:eastAsia="Calibri" w:hAnsi="Times New Roman" w:cs="Times New Roman"/>
                <w:color w:val="000000"/>
                <w:sz w:val="23"/>
                <w:szCs w:val="23"/>
              </w:rPr>
            </w:pPr>
          </w:p>
        </w:tc>
        <w:tc>
          <w:tcPr>
            <w:tcW w:w="8221" w:type="dxa"/>
            <w:shd w:val="clear" w:color="auto" w:fill="auto"/>
          </w:tcPr>
          <w:p w:rsidR="00AC718B" w:rsidRPr="00AC718B" w:rsidRDefault="00AC718B" w:rsidP="00AC718B">
            <w:pPr>
              <w:autoSpaceDE w:val="0"/>
              <w:autoSpaceDN w:val="0"/>
              <w:adjustRightInd w:val="0"/>
              <w:spacing w:after="0" w:line="240" w:lineRule="auto"/>
              <w:ind w:left="34" w:right="175" w:firstLine="34"/>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Анализировать</w:t>
            </w:r>
            <w:r w:rsidRPr="00AC718B">
              <w:rPr>
                <w:rFonts w:ascii="Times New Roman" w:eastAsia="Times New Roman" w:hAnsi="Times New Roman" w:cs="Times New Roman"/>
                <w:color w:val="000000"/>
                <w:sz w:val="23"/>
                <w:szCs w:val="23"/>
                <w:lang w:eastAsia="ru-RU"/>
              </w:rPr>
              <w:t xml:space="preserve"> поэлементный состав букв. </w:t>
            </w:r>
            <w:r w:rsidRPr="00AC718B">
              <w:rPr>
                <w:rFonts w:ascii="Times New Roman" w:eastAsia="Times New Roman" w:hAnsi="Times New Roman" w:cs="Times New Roman"/>
                <w:b/>
                <w:bCs/>
                <w:color w:val="000000"/>
                <w:sz w:val="23"/>
                <w:szCs w:val="23"/>
                <w:lang w:eastAsia="ru-RU"/>
              </w:rPr>
              <w:t>Различать</w:t>
            </w:r>
            <w:r w:rsidRPr="00AC718B">
              <w:rPr>
                <w:rFonts w:ascii="Times New Roman" w:eastAsia="Times New Roman" w:hAnsi="Times New Roman" w:cs="Times New Roman"/>
                <w:color w:val="000000"/>
                <w:sz w:val="23"/>
                <w:szCs w:val="23"/>
                <w:lang w:eastAsia="ru-RU"/>
              </w:rPr>
              <w:t xml:space="preserve"> буквы, имеющие оптическое и кинетическое сходство.</w:t>
            </w:r>
          </w:p>
          <w:p w:rsidR="00AC718B" w:rsidRPr="00AC718B" w:rsidRDefault="00AC718B" w:rsidP="00AC718B">
            <w:pPr>
              <w:tabs>
                <w:tab w:val="left" w:pos="1260"/>
              </w:tabs>
              <w:autoSpaceDE w:val="0"/>
              <w:autoSpaceDN w:val="0"/>
              <w:adjustRightInd w:val="0"/>
              <w:spacing w:after="0" w:line="240" w:lineRule="auto"/>
              <w:ind w:left="34"/>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 xml:space="preserve">Моделировать </w:t>
            </w:r>
            <w:r w:rsidRPr="00AC718B">
              <w:rPr>
                <w:rFonts w:ascii="Times New Roman" w:eastAsia="Times New Roman" w:hAnsi="Times New Roman" w:cs="Times New Roman"/>
                <w:color w:val="000000"/>
                <w:sz w:val="23"/>
                <w:szCs w:val="23"/>
                <w:lang w:eastAsia="ru-RU"/>
              </w:rPr>
              <w:t>буквы из набора элементов, из различных материалов. Выкладывать слова из разрезной азбуки.</w:t>
            </w:r>
          </w:p>
          <w:p w:rsidR="00AC718B" w:rsidRPr="00AC718B" w:rsidRDefault="00AC718B" w:rsidP="00AC718B">
            <w:pPr>
              <w:tabs>
                <w:tab w:val="left" w:pos="1260"/>
              </w:tabs>
              <w:autoSpaceDE w:val="0"/>
              <w:autoSpaceDN w:val="0"/>
              <w:adjustRightInd w:val="0"/>
              <w:spacing w:after="0" w:line="240" w:lineRule="auto"/>
              <w:ind w:left="34"/>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Анализировать</w:t>
            </w:r>
            <w:r w:rsidRPr="00AC718B">
              <w:rPr>
                <w:rFonts w:ascii="Times New Roman" w:eastAsia="Times New Roman" w:hAnsi="Times New Roman" w:cs="Times New Roman"/>
                <w:color w:val="000000"/>
                <w:sz w:val="23"/>
                <w:szCs w:val="23"/>
                <w:lang w:eastAsia="ru-RU"/>
              </w:rPr>
              <w:t xml:space="preserve"> деформированные буквы, определять недостающие элементы, реконструировать буквы.</w:t>
            </w:r>
          </w:p>
          <w:p w:rsidR="00AC718B" w:rsidRPr="00AC718B" w:rsidRDefault="00AC718B" w:rsidP="00AC718B">
            <w:pPr>
              <w:tabs>
                <w:tab w:val="left" w:pos="1260"/>
              </w:tabs>
              <w:autoSpaceDE w:val="0"/>
              <w:autoSpaceDN w:val="0"/>
              <w:adjustRightInd w:val="0"/>
              <w:spacing w:after="0" w:line="240" w:lineRule="auto"/>
              <w:ind w:left="3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Контролировать</w:t>
            </w:r>
            <w:r w:rsidRPr="00AC718B">
              <w:rPr>
                <w:rFonts w:ascii="Times New Roman" w:eastAsia="Times New Roman" w:hAnsi="Times New Roman" w:cs="Times New Roman"/>
                <w:color w:val="000000"/>
                <w:sz w:val="23"/>
                <w:szCs w:val="23"/>
                <w:lang w:eastAsia="ru-RU"/>
              </w:rPr>
              <w:t xml:space="preserve"> правильность написания букв, сравнивать свои буквы с предложенным образцом.</w:t>
            </w:r>
          </w:p>
          <w:p w:rsidR="00AC718B" w:rsidRPr="00AC718B" w:rsidRDefault="00AC718B" w:rsidP="00AC718B">
            <w:pPr>
              <w:tabs>
                <w:tab w:val="left" w:pos="1260"/>
              </w:tabs>
              <w:autoSpaceDE w:val="0"/>
              <w:autoSpaceDN w:val="0"/>
              <w:adjustRightInd w:val="0"/>
              <w:spacing w:after="0" w:line="240" w:lineRule="auto"/>
              <w:ind w:left="34"/>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Записывать</w:t>
            </w:r>
            <w:r w:rsidRPr="00AC718B">
              <w:rPr>
                <w:rFonts w:ascii="Times New Roman" w:eastAsia="Times New Roman" w:hAnsi="Times New Roman" w:cs="Times New Roman"/>
                <w:color w:val="000000"/>
                <w:sz w:val="23"/>
                <w:szCs w:val="23"/>
                <w:lang w:eastAsia="ru-RU"/>
              </w:rPr>
              <w:t xml:space="preserve"> под диктовку слова  и предложения, состоящие из трех – пяти слов со звуками сильной позиции.</w:t>
            </w:r>
          </w:p>
          <w:p w:rsidR="00AC718B" w:rsidRPr="00AC718B" w:rsidRDefault="00AC718B" w:rsidP="00AC718B">
            <w:pPr>
              <w:tabs>
                <w:tab w:val="left" w:pos="1260"/>
              </w:tabs>
              <w:autoSpaceDE w:val="0"/>
              <w:autoSpaceDN w:val="0"/>
              <w:adjustRightInd w:val="0"/>
              <w:spacing w:after="0" w:line="240" w:lineRule="auto"/>
              <w:ind w:left="3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Сравнивать:</w:t>
            </w:r>
            <w:r w:rsidRPr="00AC718B">
              <w:rPr>
                <w:rFonts w:ascii="Times New Roman" w:eastAsia="Times New Roman" w:hAnsi="Times New Roman" w:cs="Times New Roman"/>
                <w:color w:val="000000"/>
                <w:sz w:val="23"/>
                <w:szCs w:val="23"/>
                <w:lang w:eastAsia="ru-RU"/>
              </w:rPr>
              <w:t xml:space="preserve"> соотносить печатный и письменный шрифт, записывать письменными буквами текст, написанный печатными буквами.</w:t>
            </w:r>
          </w:p>
          <w:p w:rsidR="00AC718B" w:rsidRPr="00AC718B" w:rsidRDefault="00AC718B" w:rsidP="00AC718B">
            <w:pPr>
              <w:tabs>
                <w:tab w:val="left" w:pos="1956"/>
              </w:tabs>
              <w:spacing w:after="200" w:line="276" w:lineRule="auto"/>
              <w:ind w:left="34"/>
              <w:jc w:val="center"/>
              <w:rPr>
                <w:rFonts w:ascii="Times New Roman" w:eastAsia="Calibri" w:hAnsi="Times New Roman" w:cs="Times New Roman"/>
                <w:color w:val="000000"/>
                <w:sz w:val="23"/>
                <w:szCs w:val="23"/>
              </w:rPr>
            </w:pPr>
            <w:r w:rsidRPr="00AC718B">
              <w:rPr>
                <w:rFonts w:ascii="Times New Roman" w:eastAsia="Times New Roman" w:hAnsi="Times New Roman" w:cs="Times New Roman"/>
                <w:b/>
                <w:bCs/>
                <w:color w:val="000000"/>
                <w:sz w:val="23"/>
                <w:szCs w:val="23"/>
                <w:lang w:eastAsia="ru-RU"/>
              </w:rPr>
              <w:t>Моделировать</w:t>
            </w:r>
            <w:r w:rsidRPr="00AC718B">
              <w:rPr>
                <w:rFonts w:ascii="Times New Roman" w:eastAsia="Times New Roman" w:hAnsi="Times New Roman" w:cs="Times New Roman"/>
                <w:color w:val="000000"/>
                <w:sz w:val="23"/>
                <w:szCs w:val="23"/>
                <w:lang w:eastAsia="ru-RU"/>
              </w:rPr>
              <w:t xml:space="preserve"> в процессе совместного обсуждения алгоритм списывания. Списывать слова, предложения в соответствии с заданным алгоритмом, контролировать этапы своей работы</w:t>
            </w:r>
          </w:p>
        </w:tc>
      </w:tr>
      <w:tr w:rsidR="00AC718B" w:rsidRPr="00AC718B" w:rsidTr="00C27494">
        <w:tc>
          <w:tcPr>
            <w:tcW w:w="3545" w:type="dxa"/>
            <w:shd w:val="clear" w:color="auto" w:fill="auto"/>
          </w:tcPr>
          <w:p w:rsidR="00C27494" w:rsidRDefault="00AC718B" w:rsidP="00AC718B">
            <w:pPr>
              <w:widowControl w:val="0"/>
              <w:tabs>
                <w:tab w:val="left" w:pos="1260"/>
              </w:tabs>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w:t>
            </w:r>
          </w:p>
          <w:p w:rsidR="00AC718B" w:rsidRPr="00AC718B" w:rsidRDefault="00AC718B" w:rsidP="00AC718B">
            <w:pPr>
              <w:widowControl w:val="0"/>
              <w:tabs>
                <w:tab w:val="left" w:pos="1260"/>
              </w:tabs>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lastRenderedPageBreak/>
              <w:t xml:space="preserve"> Различение звука и буквы: буква как знак звука. Овладение позиционным способом обозначения звуков буквами.</w:t>
            </w:r>
          </w:p>
          <w:p w:rsidR="00AC718B" w:rsidRPr="00AC718B" w:rsidRDefault="00AC718B" w:rsidP="00AC718B">
            <w:pPr>
              <w:widowControl w:val="0"/>
              <w:tabs>
                <w:tab w:val="left" w:pos="1260"/>
              </w:tabs>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Гласные буквы как показатель твердости – мягкости согласных звуков.</w:t>
            </w:r>
          </w:p>
          <w:p w:rsidR="00AC718B" w:rsidRPr="00AC718B" w:rsidRDefault="00AC718B" w:rsidP="00AC718B">
            <w:pPr>
              <w:widowControl w:val="0"/>
              <w:tabs>
                <w:tab w:val="left" w:pos="1260"/>
              </w:tabs>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Функция букв </w:t>
            </w:r>
            <w:r w:rsidRPr="00AC718B">
              <w:rPr>
                <w:rFonts w:ascii="Times New Roman" w:eastAsia="Times New Roman" w:hAnsi="Times New Roman" w:cs="Times New Roman"/>
                <w:b/>
                <w:bCs/>
                <w:color w:val="000000"/>
                <w:sz w:val="23"/>
                <w:szCs w:val="23"/>
                <w:lang w:eastAsia="ru-RU"/>
              </w:rPr>
              <w:t xml:space="preserve">е, ё, ю, я. </w:t>
            </w:r>
            <w:r w:rsidRPr="00AC718B">
              <w:rPr>
                <w:rFonts w:ascii="Times New Roman" w:eastAsia="Times New Roman" w:hAnsi="Times New Roman" w:cs="Times New Roman"/>
                <w:color w:val="000000"/>
                <w:sz w:val="23"/>
                <w:szCs w:val="23"/>
                <w:lang w:eastAsia="ru-RU"/>
              </w:rPr>
              <w:t>Мягкий знак как показатель мягкости предшествующего согласного.</w:t>
            </w:r>
          </w:p>
          <w:p w:rsidR="00AC718B" w:rsidRPr="00AC718B" w:rsidRDefault="00AC718B" w:rsidP="00AC718B">
            <w:pPr>
              <w:widowControl w:val="0"/>
              <w:tabs>
                <w:tab w:val="left" w:pos="1260"/>
              </w:tabs>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Знакомство с русским алфавитом как последовательностью букв.</w:t>
            </w:r>
          </w:p>
        </w:tc>
        <w:tc>
          <w:tcPr>
            <w:tcW w:w="1588" w:type="dxa"/>
            <w:shd w:val="clear" w:color="auto" w:fill="auto"/>
            <w:vAlign w:val="center"/>
          </w:tcPr>
          <w:p w:rsidR="00C27494" w:rsidRPr="00FE7F02" w:rsidRDefault="00C27494" w:rsidP="00C27494">
            <w:pPr>
              <w:widowControl w:val="0"/>
              <w:shd w:val="clear" w:color="auto" w:fill="FFFFFF"/>
              <w:autoSpaceDE w:val="0"/>
              <w:autoSpaceDN w:val="0"/>
              <w:adjustRightInd w:val="0"/>
              <w:spacing w:after="0" w:line="240" w:lineRule="auto"/>
              <w:rPr>
                <w:rFonts w:ascii="Times New Roman" w:eastAsia="Times New Roman" w:hAnsi="Times New Roman" w:cs="Times New Roman"/>
                <w:b/>
                <w:bCs/>
                <w:color w:val="000000"/>
                <w:sz w:val="23"/>
                <w:szCs w:val="23"/>
                <w:lang w:eastAsia="ru-RU"/>
              </w:rPr>
            </w:pPr>
          </w:p>
          <w:p w:rsidR="00C27494" w:rsidRPr="00FE7F02" w:rsidRDefault="00C27494" w:rsidP="00C27494">
            <w:pPr>
              <w:widowControl w:val="0"/>
              <w:shd w:val="clear" w:color="auto" w:fill="FFFFFF"/>
              <w:autoSpaceDE w:val="0"/>
              <w:autoSpaceDN w:val="0"/>
              <w:adjustRightInd w:val="0"/>
              <w:spacing w:after="0" w:line="240" w:lineRule="auto"/>
              <w:rPr>
                <w:rFonts w:ascii="Times New Roman" w:eastAsia="Times New Roman" w:hAnsi="Times New Roman" w:cs="Times New Roman"/>
                <w:b/>
                <w:bCs/>
                <w:color w:val="000000"/>
                <w:sz w:val="23"/>
                <w:szCs w:val="23"/>
                <w:lang w:eastAsia="ru-RU"/>
              </w:rPr>
            </w:pPr>
          </w:p>
          <w:p w:rsidR="00C27494" w:rsidRPr="00FE7F02" w:rsidRDefault="00C27494" w:rsidP="00C27494">
            <w:pPr>
              <w:widowControl w:val="0"/>
              <w:shd w:val="clear" w:color="auto" w:fill="FFFFFF"/>
              <w:autoSpaceDE w:val="0"/>
              <w:autoSpaceDN w:val="0"/>
              <w:adjustRightInd w:val="0"/>
              <w:spacing w:after="0" w:line="240" w:lineRule="auto"/>
              <w:rPr>
                <w:rFonts w:ascii="Times New Roman" w:eastAsia="Times New Roman" w:hAnsi="Times New Roman" w:cs="Times New Roman"/>
                <w:b/>
                <w:bCs/>
                <w:color w:val="000000"/>
                <w:sz w:val="23"/>
                <w:szCs w:val="23"/>
                <w:lang w:eastAsia="ru-RU"/>
              </w:rPr>
            </w:pPr>
          </w:p>
          <w:p w:rsidR="00C27494" w:rsidRPr="00FE7F02" w:rsidRDefault="00C27494" w:rsidP="00C27494">
            <w:pPr>
              <w:widowControl w:val="0"/>
              <w:shd w:val="clear" w:color="auto" w:fill="FFFFFF"/>
              <w:autoSpaceDE w:val="0"/>
              <w:autoSpaceDN w:val="0"/>
              <w:adjustRightInd w:val="0"/>
              <w:spacing w:after="0" w:line="240" w:lineRule="auto"/>
              <w:rPr>
                <w:rFonts w:ascii="Times New Roman" w:eastAsia="Times New Roman" w:hAnsi="Times New Roman" w:cs="Times New Roman"/>
                <w:b/>
                <w:bCs/>
                <w:color w:val="000000"/>
                <w:sz w:val="23"/>
                <w:szCs w:val="23"/>
                <w:lang w:eastAsia="ru-RU"/>
              </w:rPr>
            </w:pPr>
          </w:p>
          <w:p w:rsidR="00C27494" w:rsidRPr="00FE7F02" w:rsidRDefault="00C27494" w:rsidP="00C27494">
            <w:pPr>
              <w:widowControl w:val="0"/>
              <w:shd w:val="clear" w:color="auto" w:fill="FFFFFF"/>
              <w:autoSpaceDE w:val="0"/>
              <w:autoSpaceDN w:val="0"/>
              <w:adjustRightInd w:val="0"/>
              <w:spacing w:after="0" w:line="240" w:lineRule="auto"/>
              <w:rPr>
                <w:rFonts w:ascii="Times New Roman" w:eastAsia="Times New Roman" w:hAnsi="Times New Roman" w:cs="Times New Roman"/>
                <w:b/>
                <w:bCs/>
                <w:color w:val="000000"/>
                <w:sz w:val="23"/>
                <w:szCs w:val="23"/>
                <w:lang w:eastAsia="ru-RU"/>
              </w:rPr>
            </w:pPr>
          </w:p>
          <w:p w:rsidR="00C27494" w:rsidRPr="00FE7F02" w:rsidRDefault="00C27494" w:rsidP="00C27494">
            <w:pPr>
              <w:widowControl w:val="0"/>
              <w:shd w:val="clear" w:color="auto" w:fill="FFFFFF"/>
              <w:autoSpaceDE w:val="0"/>
              <w:autoSpaceDN w:val="0"/>
              <w:adjustRightInd w:val="0"/>
              <w:spacing w:after="0" w:line="240" w:lineRule="auto"/>
              <w:rPr>
                <w:rFonts w:ascii="Times New Roman" w:eastAsia="Times New Roman" w:hAnsi="Times New Roman" w:cs="Times New Roman"/>
                <w:b/>
                <w:bCs/>
                <w:color w:val="000000"/>
                <w:sz w:val="23"/>
                <w:szCs w:val="23"/>
                <w:lang w:eastAsia="ru-RU"/>
              </w:rPr>
            </w:pPr>
          </w:p>
          <w:p w:rsidR="00AC718B" w:rsidRPr="00AC718B" w:rsidRDefault="00C27494" w:rsidP="00C27494">
            <w:pPr>
              <w:widowControl w:val="0"/>
              <w:shd w:val="clear" w:color="auto" w:fill="FFFFFF"/>
              <w:autoSpaceDE w:val="0"/>
              <w:autoSpaceDN w:val="0"/>
              <w:adjustRightInd w:val="0"/>
              <w:spacing w:after="0" w:line="240" w:lineRule="auto"/>
              <w:rPr>
                <w:rFonts w:ascii="Times New Roman" w:eastAsia="Times New Roman" w:hAnsi="Times New Roman" w:cs="Times New Roman"/>
                <w:b/>
                <w:bCs/>
                <w:color w:val="000000"/>
                <w:sz w:val="23"/>
                <w:szCs w:val="23"/>
                <w:lang w:val="en-US" w:eastAsia="ru-RU"/>
              </w:rPr>
            </w:pPr>
            <w:r>
              <w:rPr>
                <w:rFonts w:ascii="Times New Roman" w:eastAsia="Times New Roman" w:hAnsi="Times New Roman" w:cs="Times New Roman"/>
                <w:b/>
                <w:bCs/>
                <w:color w:val="000000"/>
                <w:sz w:val="23"/>
                <w:szCs w:val="23"/>
                <w:lang w:val="en-US" w:eastAsia="ru-RU"/>
              </w:rPr>
              <w:t>1.2.График</w:t>
            </w:r>
            <w:r w:rsidR="00AC718B" w:rsidRPr="00AC718B">
              <w:rPr>
                <w:rFonts w:ascii="Times New Roman" w:eastAsia="Times New Roman" w:hAnsi="Times New Roman" w:cs="Times New Roman"/>
                <w:b/>
                <w:bCs/>
                <w:color w:val="000000"/>
                <w:sz w:val="23"/>
                <w:szCs w:val="23"/>
                <w:lang w:val="en-US" w:eastAsia="ru-RU"/>
              </w:rPr>
              <w:t>а</w:t>
            </w:r>
          </w:p>
        </w:tc>
        <w:tc>
          <w:tcPr>
            <w:tcW w:w="567" w:type="dxa"/>
            <w:shd w:val="clear" w:color="auto" w:fill="auto"/>
            <w:vAlign w:val="center"/>
          </w:tcPr>
          <w:p w:rsidR="00AC718B" w:rsidRPr="00AC718B" w:rsidRDefault="00AC718B" w:rsidP="00AC718B">
            <w:pPr>
              <w:widowControl w:val="0"/>
              <w:shd w:val="clear" w:color="auto" w:fill="FFFFFF"/>
              <w:autoSpaceDE w:val="0"/>
              <w:autoSpaceDN w:val="0"/>
              <w:adjustRightInd w:val="0"/>
              <w:spacing w:after="0" w:line="240" w:lineRule="auto"/>
              <w:ind w:left="-101" w:right="-94"/>
              <w:jc w:val="center"/>
              <w:rPr>
                <w:rFonts w:ascii="Times New Roman" w:eastAsia="Times New Roman" w:hAnsi="Times New Roman" w:cs="Times New Roman"/>
                <w:color w:val="000000"/>
                <w:sz w:val="23"/>
                <w:szCs w:val="23"/>
                <w:lang w:eastAsia="ru-RU"/>
              </w:rPr>
            </w:pPr>
          </w:p>
        </w:tc>
        <w:tc>
          <w:tcPr>
            <w:tcW w:w="567" w:type="dxa"/>
            <w:shd w:val="clear" w:color="auto" w:fill="auto"/>
            <w:vAlign w:val="center"/>
          </w:tcPr>
          <w:p w:rsidR="00C27494" w:rsidRDefault="00C27494" w:rsidP="00AC718B">
            <w:pPr>
              <w:widowControl w:val="0"/>
              <w:shd w:val="clear" w:color="auto" w:fill="FFFFFF"/>
              <w:autoSpaceDE w:val="0"/>
              <w:autoSpaceDN w:val="0"/>
              <w:adjustRightInd w:val="0"/>
              <w:spacing w:after="0" w:line="240" w:lineRule="auto"/>
              <w:ind w:left="-101" w:right="-94"/>
              <w:jc w:val="center"/>
              <w:rPr>
                <w:rFonts w:ascii="Times New Roman" w:eastAsia="Times New Roman" w:hAnsi="Times New Roman" w:cs="Times New Roman"/>
                <w:color w:val="000000"/>
                <w:sz w:val="23"/>
                <w:szCs w:val="23"/>
                <w:lang w:val="en-US" w:eastAsia="ru-RU"/>
              </w:rPr>
            </w:pPr>
          </w:p>
          <w:p w:rsidR="00AC718B" w:rsidRPr="00AC718B" w:rsidRDefault="00AC718B" w:rsidP="00AC718B">
            <w:pPr>
              <w:widowControl w:val="0"/>
              <w:shd w:val="clear" w:color="auto" w:fill="FFFFFF"/>
              <w:autoSpaceDE w:val="0"/>
              <w:autoSpaceDN w:val="0"/>
              <w:adjustRightInd w:val="0"/>
              <w:spacing w:after="0" w:line="240" w:lineRule="auto"/>
              <w:ind w:left="-101" w:right="-94"/>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lastRenderedPageBreak/>
              <w:t>-</w:t>
            </w:r>
          </w:p>
        </w:tc>
        <w:tc>
          <w:tcPr>
            <w:tcW w:w="539" w:type="dxa"/>
            <w:shd w:val="clear" w:color="auto" w:fill="auto"/>
            <w:vAlign w:val="center"/>
          </w:tcPr>
          <w:p w:rsidR="00C27494" w:rsidRDefault="00C27494" w:rsidP="00AC718B">
            <w:pPr>
              <w:widowControl w:val="0"/>
              <w:shd w:val="clear" w:color="auto" w:fill="FFFFFF"/>
              <w:autoSpaceDE w:val="0"/>
              <w:autoSpaceDN w:val="0"/>
              <w:adjustRightInd w:val="0"/>
              <w:spacing w:after="0" w:line="240" w:lineRule="auto"/>
              <w:ind w:left="-101" w:right="-94"/>
              <w:jc w:val="center"/>
              <w:rPr>
                <w:rFonts w:ascii="Times New Roman" w:eastAsia="Times New Roman" w:hAnsi="Times New Roman" w:cs="Times New Roman"/>
                <w:color w:val="000000"/>
                <w:sz w:val="23"/>
                <w:szCs w:val="23"/>
                <w:lang w:val="en-US" w:eastAsia="ru-RU"/>
              </w:rPr>
            </w:pPr>
          </w:p>
          <w:p w:rsidR="00AC718B" w:rsidRPr="00AC718B" w:rsidRDefault="00AC718B" w:rsidP="00AC718B">
            <w:pPr>
              <w:widowControl w:val="0"/>
              <w:shd w:val="clear" w:color="auto" w:fill="FFFFFF"/>
              <w:autoSpaceDE w:val="0"/>
              <w:autoSpaceDN w:val="0"/>
              <w:adjustRightInd w:val="0"/>
              <w:spacing w:after="0" w:line="240" w:lineRule="auto"/>
              <w:ind w:left="-101" w:right="-94"/>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lastRenderedPageBreak/>
              <w:t>-</w:t>
            </w:r>
          </w:p>
        </w:tc>
        <w:tc>
          <w:tcPr>
            <w:tcW w:w="567" w:type="dxa"/>
            <w:shd w:val="clear" w:color="auto" w:fill="auto"/>
            <w:vAlign w:val="center"/>
          </w:tcPr>
          <w:p w:rsidR="00C27494" w:rsidRDefault="00C27494" w:rsidP="00AC718B">
            <w:pPr>
              <w:widowControl w:val="0"/>
              <w:shd w:val="clear" w:color="auto" w:fill="FFFFFF"/>
              <w:autoSpaceDE w:val="0"/>
              <w:autoSpaceDN w:val="0"/>
              <w:adjustRightInd w:val="0"/>
              <w:spacing w:after="0" w:line="240" w:lineRule="auto"/>
              <w:ind w:left="-101" w:right="-94"/>
              <w:jc w:val="center"/>
              <w:rPr>
                <w:rFonts w:ascii="Times New Roman" w:eastAsia="Times New Roman" w:hAnsi="Times New Roman" w:cs="Times New Roman"/>
                <w:color w:val="000000"/>
                <w:sz w:val="23"/>
                <w:szCs w:val="23"/>
                <w:lang w:val="en-US" w:eastAsia="ru-RU"/>
              </w:rPr>
            </w:pPr>
          </w:p>
          <w:p w:rsidR="00AC718B" w:rsidRPr="00AC718B" w:rsidRDefault="00AC718B" w:rsidP="00AC718B">
            <w:pPr>
              <w:widowControl w:val="0"/>
              <w:shd w:val="clear" w:color="auto" w:fill="FFFFFF"/>
              <w:autoSpaceDE w:val="0"/>
              <w:autoSpaceDN w:val="0"/>
              <w:adjustRightInd w:val="0"/>
              <w:spacing w:after="0" w:line="240" w:lineRule="auto"/>
              <w:ind w:left="-101" w:right="-94"/>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lastRenderedPageBreak/>
              <w:t>-</w:t>
            </w:r>
          </w:p>
        </w:tc>
        <w:tc>
          <w:tcPr>
            <w:tcW w:w="8221" w:type="dxa"/>
            <w:shd w:val="clear" w:color="auto" w:fill="auto"/>
          </w:tcPr>
          <w:p w:rsidR="00C27494" w:rsidRDefault="00C27494"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b/>
                <w:bCs/>
                <w:color w:val="000000"/>
                <w:sz w:val="23"/>
                <w:szCs w:val="23"/>
                <w:lang w:eastAsia="ru-RU"/>
              </w:rPr>
            </w:pPr>
          </w:p>
          <w:p w:rsidR="00C27494" w:rsidRDefault="00C27494"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b/>
                <w:bCs/>
                <w:color w:val="000000"/>
                <w:sz w:val="23"/>
                <w:szCs w:val="23"/>
                <w:lang w:eastAsia="ru-RU"/>
              </w:rPr>
            </w:pPr>
          </w:p>
          <w:p w:rsidR="00C27494" w:rsidRDefault="00C27494"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b/>
                <w:bCs/>
                <w:color w:val="000000"/>
                <w:sz w:val="23"/>
                <w:szCs w:val="23"/>
                <w:lang w:eastAsia="ru-RU"/>
              </w:rPr>
            </w:pP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Соотносить</w:t>
            </w:r>
            <w:r w:rsidRPr="00AC718B">
              <w:rPr>
                <w:rFonts w:ascii="Times New Roman" w:eastAsia="Times New Roman" w:hAnsi="Times New Roman" w:cs="Times New Roman"/>
                <w:color w:val="000000"/>
                <w:sz w:val="23"/>
                <w:szCs w:val="23"/>
                <w:lang w:eastAsia="ru-RU"/>
              </w:rPr>
              <w:t xml:space="preserve"> звук и соответствующую ему букву.</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Характеризовать</w:t>
            </w:r>
            <w:r w:rsidRPr="00AC718B">
              <w:rPr>
                <w:rFonts w:ascii="Times New Roman" w:eastAsia="Times New Roman" w:hAnsi="Times New Roman" w:cs="Times New Roman"/>
                <w:color w:val="000000"/>
                <w:sz w:val="23"/>
                <w:szCs w:val="23"/>
                <w:lang w:eastAsia="ru-RU"/>
              </w:rPr>
              <w:t xml:space="preserve"> функцию букв, обозначающих гласные звуки в открытом слоге: буквы гласных как показатель твердости-мягкости предшествующих согласных звуков.</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Дифференцировать</w:t>
            </w:r>
            <w:r w:rsidRPr="00AC718B">
              <w:rPr>
                <w:rFonts w:ascii="Times New Roman" w:eastAsia="Times New Roman" w:hAnsi="Times New Roman" w:cs="Times New Roman"/>
                <w:color w:val="000000"/>
                <w:sz w:val="23"/>
                <w:szCs w:val="23"/>
                <w:lang w:eastAsia="ru-RU"/>
              </w:rPr>
              <w:t xml:space="preserve"> буквы, обозначающие близкие по акустико-артикуляционным признакам согласные звуки (</w:t>
            </w:r>
            <w:r w:rsidRPr="00AC718B">
              <w:rPr>
                <w:rFonts w:ascii="Times New Roman" w:eastAsia="Times New Roman" w:hAnsi="Times New Roman" w:cs="Times New Roman"/>
                <w:b/>
                <w:bCs/>
                <w:color w:val="000000"/>
                <w:sz w:val="23"/>
                <w:szCs w:val="23"/>
                <w:lang w:eastAsia="ru-RU"/>
              </w:rPr>
              <w:t>з-с, ж-ш, с-ш, з-ж, л-р, ц-ч</w:t>
            </w:r>
            <w:r w:rsidRPr="00AC718B">
              <w:rPr>
                <w:rFonts w:ascii="Times New Roman" w:eastAsia="Times New Roman" w:hAnsi="Times New Roman" w:cs="Times New Roman"/>
                <w:color w:val="000000"/>
                <w:sz w:val="23"/>
                <w:szCs w:val="23"/>
                <w:lang w:eastAsia="ru-RU"/>
              </w:rPr>
              <w:t xml:space="preserve"> и т.д.).</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Дифференцировать</w:t>
            </w:r>
            <w:r w:rsidRPr="00AC718B">
              <w:rPr>
                <w:rFonts w:ascii="Times New Roman" w:eastAsia="Times New Roman" w:hAnsi="Times New Roman" w:cs="Times New Roman"/>
                <w:color w:val="000000"/>
                <w:sz w:val="23"/>
                <w:szCs w:val="23"/>
                <w:lang w:eastAsia="ru-RU"/>
              </w:rPr>
              <w:t xml:space="preserve"> буквы, имеющие оптическое и кинетическое сходство ( </w:t>
            </w:r>
            <w:r w:rsidRPr="00AC718B">
              <w:rPr>
                <w:rFonts w:ascii="Times New Roman" w:eastAsia="Times New Roman" w:hAnsi="Times New Roman" w:cs="Times New Roman"/>
                <w:b/>
                <w:bCs/>
                <w:color w:val="000000"/>
                <w:sz w:val="23"/>
                <w:szCs w:val="23"/>
                <w:lang w:eastAsia="ru-RU"/>
              </w:rPr>
              <w:t>о-а, и-у, п-т, л-м, х-ж, ш-т, в-д</w:t>
            </w:r>
            <w:r w:rsidRPr="00AC718B">
              <w:rPr>
                <w:rFonts w:ascii="Times New Roman" w:eastAsia="Times New Roman" w:hAnsi="Times New Roman" w:cs="Times New Roman"/>
                <w:color w:val="000000"/>
                <w:sz w:val="23"/>
                <w:szCs w:val="23"/>
                <w:lang w:eastAsia="ru-RU"/>
              </w:rPr>
              <w:t>).</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Объяснять</w:t>
            </w:r>
            <w:r w:rsidRPr="00AC718B">
              <w:rPr>
                <w:rFonts w:ascii="Times New Roman" w:eastAsia="Times New Roman" w:hAnsi="Times New Roman" w:cs="Times New Roman"/>
                <w:color w:val="000000"/>
                <w:sz w:val="23"/>
                <w:szCs w:val="23"/>
                <w:lang w:eastAsia="ru-RU"/>
              </w:rPr>
              <w:t xml:space="preserve"> функцию буквы </w:t>
            </w:r>
            <w:r w:rsidRPr="00AC718B">
              <w:rPr>
                <w:rFonts w:ascii="Times New Roman" w:eastAsia="Times New Roman" w:hAnsi="Times New Roman" w:cs="Times New Roman"/>
                <w:b/>
                <w:bCs/>
                <w:color w:val="000000"/>
                <w:sz w:val="23"/>
                <w:szCs w:val="23"/>
                <w:lang w:eastAsia="ru-RU"/>
              </w:rPr>
              <w:t>ь.</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 xml:space="preserve">Использовать </w:t>
            </w:r>
            <w:r w:rsidRPr="00AC718B">
              <w:rPr>
                <w:rFonts w:ascii="Times New Roman" w:eastAsia="Times New Roman" w:hAnsi="Times New Roman" w:cs="Times New Roman"/>
                <w:color w:val="000000"/>
                <w:sz w:val="23"/>
                <w:szCs w:val="23"/>
                <w:lang w:eastAsia="ru-RU"/>
              </w:rPr>
              <w:t>алфавит для упорядочивания слов</w:t>
            </w:r>
          </w:p>
        </w:tc>
      </w:tr>
      <w:tr w:rsidR="00AC718B" w:rsidRPr="00AC718B" w:rsidTr="00C27494">
        <w:tc>
          <w:tcPr>
            <w:tcW w:w="3545" w:type="dxa"/>
            <w:shd w:val="clear" w:color="auto" w:fill="auto"/>
          </w:tcPr>
          <w:p w:rsidR="00AC718B" w:rsidRPr="00AC718B" w:rsidRDefault="00AC718B" w:rsidP="00AC718B">
            <w:pPr>
              <w:widowControl w:val="0"/>
              <w:tabs>
                <w:tab w:val="left" w:pos="1260"/>
              </w:tabs>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lastRenderedPageBreak/>
              <w:t xml:space="preserve">   Восприятие слова как объекта изучения, материала для анализа. Наблюдение над значением слова.</w:t>
            </w:r>
          </w:p>
          <w:p w:rsidR="00AC718B" w:rsidRPr="00AC718B" w:rsidRDefault="00AC718B" w:rsidP="00AC718B">
            <w:pPr>
              <w:widowControl w:val="0"/>
              <w:tabs>
                <w:tab w:val="left" w:pos="1260"/>
              </w:tabs>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Различение слова и предложения. Работа с предложением: выделение слов, изменение их порядка.</w:t>
            </w:r>
          </w:p>
        </w:tc>
        <w:tc>
          <w:tcPr>
            <w:tcW w:w="1588" w:type="dxa"/>
            <w:shd w:val="clear" w:color="auto" w:fill="auto"/>
            <w:vAlign w:val="center"/>
          </w:tcPr>
          <w:p w:rsidR="00AC718B" w:rsidRPr="00AC718B" w:rsidRDefault="00AC718B" w:rsidP="00AC718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3"/>
                <w:szCs w:val="23"/>
                <w:lang w:val="en-US" w:eastAsia="ru-RU"/>
              </w:rPr>
            </w:pPr>
            <w:r w:rsidRPr="00AC718B">
              <w:rPr>
                <w:rFonts w:ascii="Times New Roman" w:eastAsia="Times New Roman" w:hAnsi="Times New Roman" w:cs="Times New Roman"/>
                <w:b/>
                <w:bCs/>
                <w:color w:val="000000"/>
                <w:sz w:val="23"/>
                <w:szCs w:val="23"/>
                <w:lang w:val="en-US" w:eastAsia="ru-RU"/>
              </w:rPr>
              <w:t>1.3.Слово и предложение</w:t>
            </w:r>
          </w:p>
        </w:tc>
        <w:tc>
          <w:tcPr>
            <w:tcW w:w="567" w:type="dxa"/>
            <w:shd w:val="clear" w:color="auto" w:fill="auto"/>
            <w:vAlign w:val="center"/>
          </w:tcPr>
          <w:p w:rsidR="00AC718B" w:rsidRPr="00AC718B" w:rsidRDefault="00AC718B" w:rsidP="00AC718B">
            <w:pPr>
              <w:widowControl w:val="0"/>
              <w:shd w:val="clear" w:color="auto" w:fill="FFFFFF"/>
              <w:autoSpaceDE w:val="0"/>
              <w:autoSpaceDN w:val="0"/>
              <w:adjustRightInd w:val="0"/>
              <w:spacing w:after="0" w:line="240" w:lineRule="auto"/>
              <w:ind w:left="-101" w:right="-94"/>
              <w:jc w:val="center"/>
              <w:rPr>
                <w:rFonts w:ascii="Times New Roman" w:eastAsia="Times New Roman" w:hAnsi="Times New Roman" w:cs="Times New Roman"/>
                <w:color w:val="000000"/>
                <w:sz w:val="23"/>
                <w:szCs w:val="23"/>
                <w:lang w:eastAsia="ru-RU"/>
              </w:rPr>
            </w:pPr>
          </w:p>
        </w:tc>
        <w:tc>
          <w:tcPr>
            <w:tcW w:w="567" w:type="dxa"/>
            <w:shd w:val="clear" w:color="auto" w:fill="auto"/>
            <w:vAlign w:val="center"/>
          </w:tcPr>
          <w:p w:rsidR="00AC718B" w:rsidRPr="00AC718B" w:rsidRDefault="00AC718B" w:rsidP="00AC718B">
            <w:pPr>
              <w:widowControl w:val="0"/>
              <w:shd w:val="clear" w:color="auto" w:fill="FFFFFF"/>
              <w:autoSpaceDE w:val="0"/>
              <w:autoSpaceDN w:val="0"/>
              <w:adjustRightInd w:val="0"/>
              <w:spacing w:after="0" w:line="240" w:lineRule="auto"/>
              <w:ind w:left="-101" w:right="-94"/>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w:t>
            </w:r>
          </w:p>
        </w:tc>
        <w:tc>
          <w:tcPr>
            <w:tcW w:w="539" w:type="dxa"/>
            <w:shd w:val="clear" w:color="auto" w:fill="auto"/>
            <w:vAlign w:val="center"/>
          </w:tcPr>
          <w:p w:rsidR="00AC718B" w:rsidRPr="00AC718B" w:rsidRDefault="00AC718B" w:rsidP="00AC718B">
            <w:pPr>
              <w:widowControl w:val="0"/>
              <w:shd w:val="clear" w:color="auto" w:fill="FFFFFF"/>
              <w:autoSpaceDE w:val="0"/>
              <w:autoSpaceDN w:val="0"/>
              <w:adjustRightInd w:val="0"/>
              <w:spacing w:after="0" w:line="240" w:lineRule="auto"/>
              <w:ind w:left="-101" w:right="-94"/>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w:t>
            </w:r>
          </w:p>
        </w:tc>
        <w:tc>
          <w:tcPr>
            <w:tcW w:w="567" w:type="dxa"/>
            <w:shd w:val="clear" w:color="auto" w:fill="auto"/>
            <w:vAlign w:val="center"/>
          </w:tcPr>
          <w:p w:rsidR="00AC718B" w:rsidRPr="00AC718B" w:rsidRDefault="00AC718B" w:rsidP="00AC718B">
            <w:pPr>
              <w:widowControl w:val="0"/>
              <w:shd w:val="clear" w:color="auto" w:fill="FFFFFF"/>
              <w:autoSpaceDE w:val="0"/>
              <w:autoSpaceDN w:val="0"/>
              <w:adjustRightInd w:val="0"/>
              <w:spacing w:after="0" w:line="240" w:lineRule="auto"/>
              <w:ind w:left="-101" w:right="-94"/>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w:t>
            </w:r>
          </w:p>
        </w:tc>
        <w:tc>
          <w:tcPr>
            <w:tcW w:w="8221" w:type="dxa"/>
            <w:shd w:val="clear" w:color="auto" w:fill="auto"/>
          </w:tcPr>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Различать</w:t>
            </w:r>
            <w:r w:rsidRPr="00AC718B">
              <w:rPr>
                <w:rFonts w:ascii="Times New Roman" w:eastAsia="Times New Roman" w:hAnsi="Times New Roman" w:cs="Times New Roman"/>
                <w:color w:val="000000"/>
                <w:sz w:val="23"/>
                <w:szCs w:val="23"/>
                <w:lang w:eastAsia="ru-RU"/>
              </w:rPr>
              <w:t xml:space="preserve"> слова и обозначаемый их предмет.</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Объяснять</w:t>
            </w:r>
            <w:r w:rsidRPr="00AC718B">
              <w:rPr>
                <w:rFonts w:ascii="Times New Roman" w:eastAsia="Times New Roman" w:hAnsi="Times New Roman" w:cs="Times New Roman"/>
                <w:color w:val="000000"/>
                <w:sz w:val="23"/>
                <w:szCs w:val="23"/>
                <w:lang w:eastAsia="ru-RU"/>
              </w:rPr>
              <w:t xml:space="preserve"> значение слов с опорой на контекст.</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Моделировать</w:t>
            </w:r>
            <w:r w:rsidRPr="00AC718B">
              <w:rPr>
                <w:rFonts w:ascii="Times New Roman" w:eastAsia="Times New Roman" w:hAnsi="Times New Roman" w:cs="Times New Roman"/>
                <w:color w:val="000000"/>
                <w:sz w:val="23"/>
                <w:szCs w:val="23"/>
                <w:lang w:eastAsia="ru-RU"/>
              </w:rPr>
              <w:t xml:space="preserve"> предложения, распространять и сокращать предложения в соответствии с изменением модели.</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Сравнивать</w:t>
            </w:r>
            <w:r w:rsidRPr="00AC718B">
              <w:rPr>
                <w:rFonts w:ascii="Times New Roman" w:eastAsia="Times New Roman" w:hAnsi="Times New Roman" w:cs="Times New Roman"/>
                <w:color w:val="000000"/>
                <w:sz w:val="23"/>
                <w:szCs w:val="23"/>
                <w:lang w:eastAsia="ru-RU"/>
              </w:rPr>
              <w:t xml:space="preserve"> собственные предложения с заданной моделью.</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Контролировать</w:t>
            </w:r>
            <w:r w:rsidRPr="00AC718B">
              <w:rPr>
                <w:rFonts w:ascii="Times New Roman" w:eastAsia="Times New Roman" w:hAnsi="Times New Roman" w:cs="Times New Roman"/>
                <w:color w:val="000000"/>
                <w:sz w:val="23"/>
                <w:szCs w:val="23"/>
                <w:lang w:eastAsia="ru-RU"/>
              </w:rPr>
              <w:t xml:space="preserve"> правильность предложений, корректировать предложения, содержащие смысловые и грамматические  ошибки.</w:t>
            </w:r>
          </w:p>
        </w:tc>
      </w:tr>
      <w:tr w:rsidR="00AC718B" w:rsidRPr="00AC718B" w:rsidTr="00C27494">
        <w:tc>
          <w:tcPr>
            <w:tcW w:w="3545" w:type="dxa"/>
            <w:shd w:val="clear" w:color="auto" w:fill="auto"/>
          </w:tcPr>
          <w:p w:rsidR="00AC718B" w:rsidRPr="00AC718B" w:rsidRDefault="00AC718B" w:rsidP="00AC718B">
            <w:pPr>
              <w:widowControl w:val="0"/>
              <w:tabs>
                <w:tab w:val="left" w:pos="1260"/>
              </w:tabs>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Знакомство с правилами правописания и их применение:</w:t>
            </w:r>
          </w:p>
          <w:p w:rsidR="00AC718B" w:rsidRPr="00AC718B" w:rsidRDefault="00AC718B" w:rsidP="00AC718B">
            <w:pPr>
              <w:widowControl w:val="0"/>
              <w:numPr>
                <w:ilvl w:val="0"/>
                <w:numId w:val="235"/>
              </w:numPr>
              <w:tabs>
                <w:tab w:val="left" w:pos="1260"/>
              </w:tabs>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раздельное написание слов;</w:t>
            </w:r>
          </w:p>
          <w:p w:rsidR="00AC718B" w:rsidRPr="00AC718B" w:rsidRDefault="00AC718B" w:rsidP="00AC718B">
            <w:pPr>
              <w:widowControl w:val="0"/>
              <w:numPr>
                <w:ilvl w:val="0"/>
                <w:numId w:val="235"/>
              </w:numPr>
              <w:tabs>
                <w:tab w:val="left" w:pos="1260"/>
              </w:tabs>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обозначение  гласных после шипящих (жи-ши, ча-ща, чу-щу);</w:t>
            </w:r>
          </w:p>
          <w:p w:rsidR="00AC718B" w:rsidRPr="00AC718B" w:rsidRDefault="00AC718B" w:rsidP="00AC718B">
            <w:pPr>
              <w:widowControl w:val="0"/>
              <w:numPr>
                <w:ilvl w:val="0"/>
                <w:numId w:val="235"/>
              </w:numPr>
              <w:tabs>
                <w:tab w:val="left" w:pos="1260"/>
              </w:tabs>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заглавная буква в начале предложения, в именах собственных;</w:t>
            </w:r>
          </w:p>
          <w:p w:rsidR="00AC718B" w:rsidRPr="00AC718B" w:rsidRDefault="00AC718B" w:rsidP="00AC718B">
            <w:pPr>
              <w:widowControl w:val="0"/>
              <w:numPr>
                <w:ilvl w:val="0"/>
                <w:numId w:val="235"/>
              </w:numPr>
              <w:tabs>
                <w:tab w:val="left" w:pos="1260"/>
              </w:tabs>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перенос слов по слогам без стечения согласных.</w:t>
            </w:r>
          </w:p>
          <w:p w:rsidR="00AC718B" w:rsidRPr="00AC718B" w:rsidRDefault="00AC718B" w:rsidP="00AC718B">
            <w:pPr>
              <w:widowControl w:val="0"/>
              <w:tabs>
                <w:tab w:val="left" w:pos="1260"/>
              </w:tabs>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Знаки препинания в конце предложения.</w:t>
            </w:r>
          </w:p>
        </w:tc>
        <w:tc>
          <w:tcPr>
            <w:tcW w:w="1588" w:type="dxa"/>
            <w:shd w:val="clear" w:color="auto" w:fill="auto"/>
          </w:tcPr>
          <w:p w:rsidR="00AC718B" w:rsidRPr="00AC718B" w:rsidRDefault="00AC718B" w:rsidP="00AC718B">
            <w:pPr>
              <w:widowControl w:val="0"/>
              <w:tabs>
                <w:tab w:val="left" w:pos="1260"/>
              </w:tabs>
              <w:autoSpaceDE w:val="0"/>
              <w:autoSpaceDN w:val="0"/>
              <w:adjustRightInd w:val="0"/>
              <w:spacing w:after="0" w:line="240" w:lineRule="auto"/>
              <w:jc w:val="both"/>
              <w:rPr>
                <w:rFonts w:ascii="Times New Roman" w:eastAsia="Times New Roman" w:hAnsi="Times New Roman" w:cs="Times New Roman"/>
                <w:b/>
                <w:bCs/>
                <w:color w:val="000000"/>
                <w:sz w:val="23"/>
                <w:szCs w:val="23"/>
                <w:lang w:eastAsia="ru-RU"/>
              </w:rPr>
            </w:pPr>
          </w:p>
          <w:p w:rsidR="00AC718B" w:rsidRPr="00AC718B" w:rsidRDefault="00AC718B" w:rsidP="00AC718B">
            <w:pPr>
              <w:widowControl w:val="0"/>
              <w:tabs>
                <w:tab w:val="left" w:pos="1260"/>
              </w:tabs>
              <w:autoSpaceDE w:val="0"/>
              <w:autoSpaceDN w:val="0"/>
              <w:adjustRightInd w:val="0"/>
              <w:spacing w:after="0" w:line="240" w:lineRule="auto"/>
              <w:jc w:val="both"/>
              <w:rPr>
                <w:rFonts w:ascii="Times New Roman" w:eastAsia="Times New Roman" w:hAnsi="Times New Roman" w:cs="Times New Roman"/>
                <w:b/>
                <w:bCs/>
                <w:color w:val="000000"/>
                <w:sz w:val="23"/>
                <w:szCs w:val="23"/>
                <w:lang w:eastAsia="ru-RU"/>
              </w:rPr>
            </w:pPr>
          </w:p>
          <w:p w:rsidR="00AC718B" w:rsidRPr="00AC718B" w:rsidRDefault="00AC718B" w:rsidP="00AC718B">
            <w:pPr>
              <w:widowControl w:val="0"/>
              <w:tabs>
                <w:tab w:val="left" w:pos="1260"/>
              </w:tabs>
              <w:autoSpaceDE w:val="0"/>
              <w:autoSpaceDN w:val="0"/>
              <w:adjustRightInd w:val="0"/>
              <w:spacing w:after="0" w:line="240" w:lineRule="auto"/>
              <w:jc w:val="both"/>
              <w:rPr>
                <w:rFonts w:ascii="Times New Roman" w:eastAsia="Times New Roman" w:hAnsi="Times New Roman" w:cs="Times New Roman"/>
                <w:b/>
                <w:bCs/>
                <w:color w:val="000000"/>
                <w:sz w:val="23"/>
                <w:szCs w:val="23"/>
                <w:lang w:eastAsia="ru-RU"/>
              </w:rPr>
            </w:pPr>
          </w:p>
          <w:p w:rsidR="00AC718B" w:rsidRPr="00AC718B" w:rsidRDefault="00AC718B" w:rsidP="00AC718B">
            <w:pPr>
              <w:widowControl w:val="0"/>
              <w:tabs>
                <w:tab w:val="left" w:pos="1260"/>
              </w:tabs>
              <w:autoSpaceDE w:val="0"/>
              <w:autoSpaceDN w:val="0"/>
              <w:adjustRightInd w:val="0"/>
              <w:spacing w:after="0" w:line="240" w:lineRule="auto"/>
              <w:jc w:val="both"/>
              <w:rPr>
                <w:rFonts w:ascii="Times New Roman" w:eastAsia="Times New Roman" w:hAnsi="Times New Roman" w:cs="Times New Roman"/>
                <w:b/>
                <w:bCs/>
                <w:color w:val="000000"/>
                <w:sz w:val="23"/>
                <w:szCs w:val="23"/>
                <w:lang w:eastAsia="ru-RU"/>
              </w:rPr>
            </w:pPr>
          </w:p>
          <w:p w:rsidR="00AC718B" w:rsidRPr="00AC718B" w:rsidRDefault="00AC718B" w:rsidP="00AC718B">
            <w:pPr>
              <w:widowControl w:val="0"/>
              <w:tabs>
                <w:tab w:val="left" w:pos="1260"/>
              </w:tabs>
              <w:autoSpaceDE w:val="0"/>
              <w:autoSpaceDN w:val="0"/>
              <w:adjustRightInd w:val="0"/>
              <w:spacing w:after="0" w:line="240" w:lineRule="auto"/>
              <w:jc w:val="both"/>
              <w:rPr>
                <w:rFonts w:ascii="Times New Roman" w:eastAsia="Times New Roman" w:hAnsi="Times New Roman" w:cs="Times New Roman"/>
                <w:b/>
                <w:bCs/>
                <w:color w:val="000000"/>
                <w:sz w:val="23"/>
                <w:szCs w:val="23"/>
                <w:lang w:val="en-US" w:eastAsia="ru-RU"/>
              </w:rPr>
            </w:pPr>
            <w:r w:rsidRPr="00AC718B">
              <w:rPr>
                <w:rFonts w:ascii="Times New Roman" w:eastAsia="Times New Roman" w:hAnsi="Times New Roman" w:cs="Times New Roman"/>
                <w:b/>
                <w:bCs/>
                <w:color w:val="000000"/>
                <w:sz w:val="23"/>
                <w:szCs w:val="23"/>
                <w:lang w:val="en-US" w:eastAsia="ru-RU"/>
              </w:rPr>
              <w:t>1.4.Орфография</w:t>
            </w:r>
          </w:p>
        </w:tc>
        <w:tc>
          <w:tcPr>
            <w:tcW w:w="567" w:type="dxa"/>
            <w:shd w:val="clear" w:color="auto" w:fill="auto"/>
            <w:vAlign w:val="center"/>
          </w:tcPr>
          <w:p w:rsidR="00AC718B" w:rsidRPr="00AC718B" w:rsidRDefault="00AC718B" w:rsidP="00AC718B">
            <w:pPr>
              <w:widowControl w:val="0"/>
              <w:shd w:val="clear" w:color="auto" w:fill="FFFFFF"/>
              <w:autoSpaceDE w:val="0"/>
              <w:autoSpaceDN w:val="0"/>
              <w:adjustRightInd w:val="0"/>
              <w:spacing w:after="0" w:line="240" w:lineRule="auto"/>
              <w:ind w:left="-101" w:right="-94"/>
              <w:jc w:val="center"/>
              <w:rPr>
                <w:rFonts w:ascii="Times New Roman" w:eastAsia="Times New Roman" w:hAnsi="Times New Roman" w:cs="Times New Roman"/>
                <w:color w:val="000000"/>
                <w:sz w:val="23"/>
                <w:szCs w:val="23"/>
                <w:lang w:val="en-US" w:eastAsia="ru-RU"/>
              </w:rPr>
            </w:pPr>
          </w:p>
        </w:tc>
        <w:tc>
          <w:tcPr>
            <w:tcW w:w="567" w:type="dxa"/>
            <w:shd w:val="clear" w:color="auto" w:fill="auto"/>
            <w:vAlign w:val="center"/>
          </w:tcPr>
          <w:p w:rsidR="00AC718B" w:rsidRPr="00AC718B" w:rsidRDefault="00AC718B" w:rsidP="00AC718B">
            <w:pPr>
              <w:widowControl w:val="0"/>
              <w:shd w:val="clear" w:color="auto" w:fill="FFFFFF"/>
              <w:autoSpaceDE w:val="0"/>
              <w:autoSpaceDN w:val="0"/>
              <w:adjustRightInd w:val="0"/>
              <w:spacing w:after="0" w:line="240" w:lineRule="auto"/>
              <w:ind w:left="-101" w:right="-94"/>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w:t>
            </w:r>
          </w:p>
        </w:tc>
        <w:tc>
          <w:tcPr>
            <w:tcW w:w="539" w:type="dxa"/>
            <w:shd w:val="clear" w:color="auto" w:fill="auto"/>
            <w:vAlign w:val="center"/>
          </w:tcPr>
          <w:p w:rsidR="00AC718B" w:rsidRPr="00AC718B" w:rsidRDefault="00AC718B" w:rsidP="00AC718B">
            <w:pPr>
              <w:widowControl w:val="0"/>
              <w:shd w:val="clear" w:color="auto" w:fill="FFFFFF"/>
              <w:autoSpaceDE w:val="0"/>
              <w:autoSpaceDN w:val="0"/>
              <w:adjustRightInd w:val="0"/>
              <w:spacing w:after="0" w:line="240" w:lineRule="auto"/>
              <w:ind w:left="-101" w:right="-94"/>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w:t>
            </w:r>
          </w:p>
        </w:tc>
        <w:tc>
          <w:tcPr>
            <w:tcW w:w="567" w:type="dxa"/>
            <w:shd w:val="clear" w:color="auto" w:fill="auto"/>
            <w:vAlign w:val="center"/>
          </w:tcPr>
          <w:p w:rsidR="00AC718B" w:rsidRPr="00AC718B" w:rsidRDefault="00AC718B" w:rsidP="00AC718B">
            <w:pPr>
              <w:widowControl w:val="0"/>
              <w:shd w:val="clear" w:color="auto" w:fill="FFFFFF"/>
              <w:autoSpaceDE w:val="0"/>
              <w:autoSpaceDN w:val="0"/>
              <w:adjustRightInd w:val="0"/>
              <w:spacing w:after="0" w:line="240" w:lineRule="auto"/>
              <w:ind w:left="-101" w:right="-94"/>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w:t>
            </w:r>
          </w:p>
        </w:tc>
        <w:tc>
          <w:tcPr>
            <w:tcW w:w="8221" w:type="dxa"/>
            <w:shd w:val="clear" w:color="auto" w:fill="auto"/>
          </w:tcPr>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Анализировать</w:t>
            </w:r>
            <w:r w:rsidRPr="00AC718B">
              <w:rPr>
                <w:rFonts w:ascii="Times New Roman" w:eastAsia="Times New Roman" w:hAnsi="Times New Roman" w:cs="Times New Roman"/>
                <w:color w:val="000000"/>
                <w:sz w:val="23"/>
                <w:szCs w:val="23"/>
                <w:lang w:eastAsia="ru-RU"/>
              </w:rPr>
              <w:t xml:space="preserve"> текст: находить в нем слова с буквосочетаниями жи-ши, ча-ща, чу-щу, выписывать слова с данными буквосочетаниями.</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Объяснять</w:t>
            </w:r>
            <w:r w:rsidRPr="00AC718B">
              <w:rPr>
                <w:rFonts w:ascii="Times New Roman" w:eastAsia="Times New Roman" w:hAnsi="Times New Roman" w:cs="Times New Roman"/>
                <w:color w:val="000000"/>
                <w:sz w:val="23"/>
                <w:szCs w:val="23"/>
                <w:lang w:eastAsia="ru-RU"/>
              </w:rPr>
              <w:t xml:space="preserve"> случаи употребления заглавной буквы.</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color w:val="000000"/>
                <w:sz w:val="23"/>
                <w:szCs w:val="23"/>
                <w:lang w:eastAsia="ru-RU"/>
              </w:rPr>
            </w:pP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Оформлять</w:t>
            </w:r>
            <w:r w:rsidRPr="00AC718B">
              <w:rPr>
                <w:rFonts w:ascii="Times New Roman" w:eastAsia="Times New Roman" w:hAnsi="Times New Roman" w:cs="Times New Roman"/>
                <w:color w:val="000000"/>
                <w:sz w:val="23"/>
                <w:szCs w:val="23"/>
                <w:lang w:eastAsia="ru-RU"/>
              </w:rPr>
              <w:t xml:space="preserve"> начало и конец предложения. </w:t>
            </w:r>
            <w:r w:rsidRPr="00AC718B">
              <w:rPr>
                <w:rFonts w:ascii="Times New Roman" w:eastAsia="Times New Roman" w:hAnsi="Times New Roman" w:cs="Times New Roman"/>
                <w:b/>
                <w:bCs/>
                <w:color w:val="000000"/>
                <w:sz w:val="23"/>
                <w:szCs w:val="23"/>
                <w:lang w:eastAsia="ru-RU"/>
              </w:rPr>
              <w:t>Соблюдать</w:t>
            </w:r>
            <w:r w:rsidRPr="00AC718B">
              <w:rPr>
                <w:rFonts w:ascii="Times New Roman" w:eastAsia="Times New Roman" w:hAnsi="Times New Roman" w:cs="Times New Roman"/>
                <w:color w:val="000000"/>
                <w:sz w:val="23"/>
                <w:szCs w:val="23"/>
                <w:lang w:eastAsia="ru-RU"/>
              </w:rPr>
              <w:t xml:space="preserve"> пробелы между словами.</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Применять</w:t>
            </w:r>
            <w:r w:rsidRPr="00AC718B">
              <w:rPr>
                <w:rFonts w:ascii="Times New Roman" w:eastAsia="Times New Roman" w:hAnsi="Times New Roman" w:cs="Times New Roman"/>
                <w:color w:val="000000"/>
                <w:sz w:val="23"/>
                <w:szCs w:val="23"/>
                <w:lang w:eastAsia="ru-RU"/>
              </w:rPr>
              <w:t xml:space="preserve"> изученные правила при списывании и записи под диктовку.</w:t>
            </w:r>
          </w:p>
        </w:tc>
      </w:tr>
      <w:tr w:rsidR="00AC718B" w:rsidRPr="00AC718B" w:rsidTr="00C27494">
        <w:tc>
          <w:tcPr>
            <w:tcW w:w="3545" w:type="dxa"/>
            <w:shd w:val="clear" w:color="auto" w:fill="auto"/>
          </w:tcPr>
          <w:p w:rsidR="00AC718B" w:rsidRPr="00AC718B" w:rsidRDefault="00AC718B" w:rsidP="00AC718B">
            <w:pPr>
              <w:widowControl w:val="0"/>
              <w:tabs>
                <w:tab w:val="left" w:pos="1260"/>
              </w:tabs>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Понимание прочитанного </w:t>
            </w:r>
            <w:r w:rsidRPr="00AC718B">
              <w:rPr>
                <w:rFonts w:ascii="Times New Roman" w:eastAsia="Times New Roman" w:hAnsi="Times New Roman" w:cs="Times New Roman"/>
                <w:color w:val="000000"/>
                <w:sz w:val="23"/>
                <w:szCs w:val="23"/>
                <w:lang w:eastAsia="ru-RU"/>
              </w:rPr>
              <w:lastRenderedPageBreak/>
              <w:t>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tc>
        <w:tc>
          <w:tcPr>
            <w:tcW w:w="1588" w:type="dxa"/>
            <w:shd w:val="clear" w:color="auto" w:fill="auto"/>
          </w:tcPr>
          <w:p w:rsidR="00AC718B" w:rsidRPr="00AC718B" w:rsidRDefault="00AC718B" w:rsidP="00AC718B">
            <w:pPr>
              <w:widowControl w:val="0"/>
              <w:tabs>
                <w:tab w:val="left" w:pos="1260"/>
              </w:tabs>
              <w:autoSpaceDE w:val="0"/>
              <w:autoSpaceDN w:val="0"/>
              <w:adjustRightInd w:val="0"/>
              <w:spacing w:after="0" w:line="240" w:lineRule="auto"/>
              <w:jc w:val="center"/>
              <w:rPr>
                <w:rFonts w:ascii="Times New Roman" w:eastAsia="Times New Roman" w:hAnsi="Times New Roman" w:cs="Times New Roman"/>
                <w:b/>
                <w:bCs/>
                <w:color w:val="000000"/>
                <w:sz w:val="23"/>
                <w:szCs w:val="23"/>
                <w:lang w:eastAsia="ru-RU"/>
              </w:rPr>
            </w:pPr>
          </w:p>
          <w:p w:rsidR="00AC718B" w:rsidRPr="00AC718B" w:rsidRDefault="00AC718B" w:rsidP="00AC718B">
            <w:pPr>
              <w:widowControl w:val="0"/>
              <w:tabs>
                <w:tab w:val="left" w:pos="1260"/>
              </w:tabs>
              <w:autoSpaceDE w:val="0"/>
              <w:autoSpaceDN w:val="0"/>
              <w:adjustRightInd w:val="0"/>
              <w:spacing w:after="0" w:line="240" w:lineRule="auto"/>
              <w:jc w:val="center"/>
              <w:rPr>
                <w:rFonts w:ascii="Times New Roman" w:eastAsia="Times New Roman" w:hAnsi="Times New Roman" w:cs="Times New Roman"/>
                <w:b/>
                <w:bCs/>
                <w:color w:val="000000"/>
                <w:sz w:val="23"/>
                <w:szCs w:val="23"/>
                <w:lang w:eastAsia="ru-RU"/>
              </w:rPr>
            </w:pPr>
          </w:p>
          <w:p w:rsidR="00AC718B" w:rsidRPr="00AC718B" w:rsidRDefault="00AC718B" w:rsidP="00AC718B">
            <w:pPr>
              <w:widowControl w:val="0"/>
              <w:tabs>
                <w:tab w:val="left" w:pos="1260"/>
              </w:tabs>
              <w:autoSpaceDE w:val="0"/>
              <w:autoSpaceDN w:val="0"/>
              <w:adjustRightInd w:val="0"/>
              <w:spacing w:after="0" w:line="240" w:lineRule="auto"/>
              <w:jc w:val="center"/>
              <w:rPr>
                <w:rFonts w:ascii="Times New Roman" w:eastAsia="Times New Roman" w:hAnsi="Times New Roman" w:cs="Times New Roman"/>
                <w:b/>
                <w:bCs/>
                <w:color w:val="000000"/>
                <w:sz w:val="23"/>
                <w:szCs w:val="23"/>
                <w:lang w:eastAsia="ru-RU"/>
              </w:rPr>
            </w:pPr>
          </w:p>
          <w:p w:rsidR="00AC718B" w:rsidRPr="00AC718B" w:rsidRDefault="00AC718B" w:rsidP="00AC718B">
            <w:pPr>
              <w:widowControl w:val="0"/>
              <w:tabs>
                <w:tab w:val="left" w:pos="1260"/>
              </w:tabs>
              <w:autoSpaceDE w:val="0"/>
              <w:autoSpaceDN w:val="0"/>
              <w:adjustRightInd w:val="0"/>
              <w:spacing w:after="0" w:line="240" w:lineRule="auto"/>
              <w:jc w:val="center"/>
              <w:rPr>
                <w:rFonts w:ascii="Times New Roman" w:eastAsia="Times New Roman" w:hAnsi="Times New Roman" w:cs="Times New Roman"/>
                <w:b/>
                <w:bCs/>
                <w:color w:val="000000"/>
                <w:sz w:val="23"/>
                <w:szCs w:val="23"/>
                <w:lang w:eastAsia="ru-RU"/>
              </w:rPr>
            </w:pPr>
          </w:p>
          <w:p w:rsidR="00AC718B" w:rsidRPr="00AC718B" w:rsidRDefault="00AC718B" w:rsidP="00AC718B">
            <w:pPr>
              <w:widowControl w:val="0"/>
              <w:tabs>
                <w:tab w:val="left" w:pos="1260"/>
              </w:tabs>
              <w:autoSpaceDE w:val="0"/>
              <w:autoSpaceDN w:val="0"/>
              <w:adjustRightInd w:val="0"/>
              <w:spacing w:after="0" w:line="240" w:lineRule="auto"/>
              <w:jc w:val="center"/>
              <w:rPr>
                <w:rFonts w:ascii="Times New Roman" w:eastAsia="Times New Roman" w:hAnsi="Times New Roman" w:cs="Times New Roman"/>
                <w:b/>
                <w:bCs/>
                <w:color w:val="000000"/>
                <w:sz w:val="23"/>
                <w:szCs w:val="23"/>
                <w:lang w:eastAsia="ru-RU"/>
              </w:rPr>
            </w:pPr>
          </w:p>
          <w:p w:rsidR="00AC718B" w:rsidRPr="00AC718B" w:rsidRDefault="00AC718B" w:rsidP="00AC718B">
            <w:pPr>
              <w:widowControl w:val="0"/>
              <w:tabs>
                <w:tab w:val="left" w:pos="1260"/>
              </w:tabs>
              <w:autoSpaceDE w:val="0"/>
              <w:autoSpaceDN w:val="0"/>
              <w:adjustRightInd w:val="0"/>
              <w:spacing w:after="0" w:line="240" w:lineRule="auto"/>
              <w:jc w:val="center"/>
              <w:rPr>
                <w:rFonts w:ascii="Times New Roman" w:eastAsia="Times New Roman" w:hAnsi="Times New Roman" w:cs="Times New Roman"/>
                <w:b/>
                <w:bCs/>
                <w:color w:val="000000"/>
                <w:sz w:val="23"/>
                <w:szCs w:val="23"/>
                <w:lang w:eastAsia="ru-RU"/>
              </w:rPr>
            </w:pPr>
          </w:p>
          <w:p w:rsidR="00AC718B" w:rsidRPr="00AC718B" w:rsidRDefault="00AC718B" w:rsidP="00AC718B">
            <w:pPr>
              <w:widowControl w:val="0"/>
              <w:tabs>
                <w:tab w:val="left" w:pos="1260"/>
              </w:tabs>
              <w:autoSpaceDE w:val="0"/>
              <w:autoSpaceDN w:val="0"/>
              <w:adjustRightInd w:val="0"/>
              <w:spacing w:after="0" w:line="240" w:lineRule="auto"/>
              <w:jc w:val="center"/>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b/>
                <w:bCs/>
                <w:color w:val="000000"/>
                <w:sz w:val="23"/>
                <w:szCs w:val="23"/>
                <w:lang w:val="en-US" w:eastAsia="ru-RU"/>
              </w:rPr>
              <w:t>1.5.</w:t>
            </w:r>
          </w:p>
          <w:p w:rsidR="00AC718B" w:rsidRPr="00AC718B" w:rsidRDefault="00AC718B" w:rsidP="00AC718B">
            <w:pPr>
              <w:widowControl w:val="0"/>
              <w:tabs>
                <w:tab w:val="left" w:pos="1260"/>
              </w:tabs>
              <w:autoSpaceDE w:val="0"/>
              <w:autoSpaceDN w:val="0"/>
              <w:adjustRightInd w:val="0"/>
              <w:spacing w:after="0" w:line="240" w:lineRule="auto"/>
              <w:jc w:val="center"/>
              <w:rPr>
                <w:rFonts w:ascii="Times New Roman" w:eastAsia="Times New Roman" w:hAnsi="Times New Roman" w:cs="Times New Roman"/>
                <w:b/>
                <w:bCs/>
                <w:color w:val="000000"/>
                <w:sz w:val="23"/>
                <w:szCs w:val="23"/>
                <w:lang w:val="en-US" w:eastAsia="ru-RU"/>
              </w:rPr>
            </w:pPr>
            <w:r w:rsidRPr="00AC718B">
              <w:rPr>
                <w:rFonts w:ascii="Times New Roman" w:eastAsia="Times New Roman" w:hAnsi="Times New Roman" w:cs="Times New Roman"/>
                <w:b/>
                <w:bCs/>
                <w:color w:val="000000"/>
                <w:sz w:val="23"/>
                <w:szCs w:val="23"/>
                <w:lang w:val="en-US" w:eastAsia="ru-RU"/>
              </w:rPr>
              <w:t>Развитие речи</w:t>
            </w:r>
          </w:p>
        </w:tc>
        <w:tc>
          <w:tcPr>
            <w:tcW w:w="567" w:type="dxa"/>
            <w:shd w:val="clear" w:color="auto" w:fill="auto"/>
            <w:vAlign w:val="center"/>
          </w:tcPr>
          <w:p w:rsidR="00AC718B" w:rsidRPr="00AC718B" w:rsidRDefault="00AC718B" w:rsidP="00AC718B">
            <w:pPr>
              <w:widowControl w:val="0"/>
              <w:shd w:val="clear" w:color="auto" w:fill="FFFFFF"/>
              <w:autoSpaceDE w:val="0"/>
              <w:autoSpaceDN w:val="0"/>
              <w:adjustRightInd w:val="0"/>
              <w:spacing w:after="0" w:line="240" w:lineRule="auto"/>
              <w:ind w:left="-101" w:right="-94"/>
              <w:rPr>
                <w:rFonts w:ascii="Times New Roman" w:eastAsia="Times New Roman" w:hAnsi="Times New Roman" w:cs="Times New Roman"/>
                <w:color w:val="000000"/>
                <w:sz w:val="23"/>
                <w:szCs w:val="23"/>
                <w:lang w:val="en-US" w:eastAsia="ru-RU"/>
              </w:rPr>
            </w:pPr>
          </w:p>
        </w:tc>
        <w:tc>
          <w:tcPr>
            <w:tcW w:w="567" w:type="dxa"/>
            <w:shd w:val="clear" w:color="auto" w:fill="auto"/>
            <w:vAlign w:val="center"/>
          </w:tcPr>
          <w:p w:rsidR="00AC718B" w:rsidRPr="00AC718B" w:rsidRDefault="00AC718B" w:rsidP="00AC718B">
            <w:pPr>
              <w:widowControl w:val="0"/>
              <w:shd w:val="clear" w:color="auto" w:fill="FFFFFF"/>
              <w:autoSpaceDE w:val="0"/>
              <w:autoSpaceDN w:val="0"/>
              <w:adjustRightInd w:val="0"/>
              <w:spacing w:after="0" w:line="240" w:lineRule="auto"/>
              <w:ind w:left="-101" w:right="-94"/>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w:t>
            </w:r>
          </w:p>
        </w:tc>
        <w:tc>
          <w:tcPr>
            <w:tcW w:w="539" w:type="dxa"/>
            <w:shd w:val="clear" w:color="auto" w:fill="auto"/>
            <w:vAlign w:val="center"/>
          </w:tcPr>
          <w:p w:rsidR="00AC718B" w:rsidRPr="00AC718B" w:rsidRDefault="00AC718B" w:rsidP="00AC718B">
            <w:pPr>
              <w:widowControl w:val="0"/>
              <w:shd w:val="clear" w:color="auto" w:fill="FFFFFF"/>
              <w:autoSpaceDE w:val="0"/>
              <w:autoSpaceDN w:val="0"/>
              <w:adjustRightInd w:val="0"/>
              <w:spacing w:after="0" w:line="240" w:lineRule="auto"/>
              <w:ind w:left="-101" w:right="-94"/>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w:t>
            </w:r>
          </w:p>
        </w:tc>
        <w:tc>
          <w:tcPr>
            <w:tcW w:w="567" w:type="dxa"/>
            <w:shd w:val="clear" w:color="auto" w:fill="auto"/>
            <w:vAlign w:val="center"/>
          </w:tcPr>
          <w:p w:rsidR="00AC718B" w:rsidRPr="00AC718B" w:rsidRDefault="00AC718B" w:rsidP="00AC718B">
            <w:pPr>
              <w:widowControl w:val="0"/>
              <w:shd w:val="clear" w:color="auto" w:fill="FFFFFF"/>
              <w:autoSpaceDE w:val="0"/>
              <w:autoSpaceDN w:val="0"/>
              <w:adjustRightInd w:val="0"/>
              <w:spacing w:after="0" w:line="240" w:lineRule="auto"/>
              <w:ind w:left="-101" w:right="-94"/>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w:t>
            </w:r>
          </w:p>
        </w:tc>
        <w:tc>
          <w:tcPr>
            <w:tcW w:w="8221" w:type="dxa"/>
            <w:shd w:val="clear" w:color="auto" w:fill="auto"/>
          </w:tcPr>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 xml:space="preserve">Анализировать </w:t>
            </w:r>
            <w:r w:rsidRPr="00AC718B">
              <w:rPr>
                <w:rFonts w:ascii="Times New Roman" w:eastAsia="Times New Roman" w:hAnsi="Times New Roman" w:cs="Times New Roman"/>
                <w:color w:val="000000"/>
                <w:sz w:val="23"/>
                <w:szCs w:val="23"/>
                <w:lang w:eastAsia="ru-RU"/>
              </w:rPr>
              <w:t xml:space="preserve">предлагаемые серии сюжетных картинок: определять </w:t>
            </w:r>
            <w:r w:rsidRPr="00AC718B">
              <w:rPr>
                <w:rFonts w:ascii="Times New Roman" w:eastAsia="Times New Roman" w:hAnsi="Times New Roman" w:cs="Times New Roman"/>
                <w:color w:val="000000"/>
                <w:sz w:val="23"/>
                <w:szCs w:val="23"/>
                <w:lang w:eastAsia="ru-RU"/>
              </w:rPr>
              <w:lastRenderedPageBreak/>
              <w:t xml:space="preserve">последовательность; устанавливать правильную последовательность при ее нарушении; составлять рассказы с опорой на картинки. Реконструировать события и объяснять ошибки художников; составлять рассказы после внесения изменений в последовательность картинок. </w:t>
            </w:r>
            <w:r w:rsidRPr="00AC718B">
              <w:rPr>
                <w:rFonts w:ascii="Times New Roman" w:eastAsia="Times New Roman" w:hAnsi="Times New Roman" w:cs="Times New Roman"/>
                <w:b/>
                <w:bCs/>
                <w:color w:val="000000"/>
                <w:sz w:val="23"/>
                <w:szCs w:val="23"/>
                <w:lang w:eastAsia="ru-RU"/>
              </w:rPr>
              <w:t>Сочинять</w:t>
            </w:r>
            <w:r w:rsidRPr="00AC718B">
              <w:rPr>
                <w:rFonts w:ascii="Times New Roman" w:eastAsia="Times New Roman" w:hAnsi="Times New Roman" w:cs="Times New Roman"/>
                <w:color w:val="000000"/>
                <w:sz w:val="23"/>
                <w:szCs w:val="23"/>
                <w:lang w:eastAsia="ru-RU"/>
              </w:rPr>
              <w:t xml:space="preserve"> небольшие рассказы повествовательного и описательного характера (случаи из собственной жизни, свои наблюдения и переживания).</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Составлять</w:t>
            </w:r>
            <w:r w:rsidRPr="00AC718B">
              <w:rPr>
                <w:rFonts w:ascii="Times New Roman" w:eastAsia="Times New Roman" w:hAnsi="Times New Roman" w:cs="Times New Roman"/>
                <w:color w:val="000000"/>
                <w:sz w:val="23"/>
                <w:szCs w:val="23"/>
                <w:lang w:eastAsia="ru-RU"/>
              </w:rPr>
              <w:t xml:space="preserve"> рассказ по опорным словам.</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Объяснять</w:t>
            </w:r>
            <w:r w:rsidRPr="00AC718B">
              <w:rPr>
                <w:rFonts w:ascii="Times New Roman" w:eastAsia="Times New Roman" w:hAnsi="Times New Roman" w:cs="Times New Roman"/>
                <w:color w:val="000000"/>
                <w:sz w:val="23"/>
                <w:szCs w:val="23"/>
                <w:lang w:eastAsia="ru-RU"/>
              </w:rPr>
              <w:t xml:space="preserve"> уместность и неуместность использования тех или иных речевых средств в ситуациях учебного и бытового общения.</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b/>
                <w:bCs/>
                <w:color w:val="000000"/>
                <w:sz w:val="23"/>
                <w:szCs w:val="23"/>
                <w:lang w:eastAsia="ru-RU"/>
              </w:rPr>
              <w:t>Участвовать</w:t>
            </w:r>
            <w:r w:rsidRPr="00AC718B">
              <w:rPr>
                <w:rFonts w:ascii="Times New Roman" w:eastAsia="Times New Roman" w:hAnsi="Times New Roman" w:cs="Times New Roman"/>
                <w:color w:val="000000"/>
                <w:sz w:val="23"/>
                <w:szCs w:val="23"/>
                <w:lang w:eastAsia="ru-RU"/>
              </w:rPr>
              <w:t xml:space="preserve"> в учебном диалоге, высказывать и обосновывать свою точку зрения</w:t>
            </w:r>
          </w:p>
        </w:tc>
      </w:tr>
      <w:tr w:rsidR="00AC718B" w:rsidRPr="00AC718B" w:rsidTr="00C27494">
        <w:tc>
          <w:tcPr>
            <w:tcW w:w="3545" w:type="dxa"/>
            <w:shd w:val="clear" w:color="auto" w:fill="auto"/>
            <w:vAlign w:val="center"/>
          </w:tcPr>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
                <w:bCs/>
                <w:color w:val="000000"/>
                <w:sz w:val="23"/>
                <w:szCs w:val="23"/>
                <w:lang w:val="en-US" w:eastAsia="ru-RU"/>
              </w:rPr>
            </w:pPr>
            <w:r w:rsidRPr="00AC718B">
              <w:rPr>
                <w:rFonts w:ascii="Times New Roman" w:eastAsia="Times New Roman" w:hAnsi="Times New Roman" w:cs="Times New Roman"/>
                <w:b/>
                <w:bCs/>
                <w:color w:val="000000"/>
                <w:sz w:val="23"/>
                <w:szCs w:val="23"/>
                <w:lang w:val="en-US" w:eastAsia="ru-RU"/>
              </w:rPr>
              <w:lastRenderedPageBreak/>
              <w:t>2. Систематический курс</w:t>
            </w:r>
          </w:p>
        </w:tc>
        <w:tc>
          <w:tcPr>
            <w:tcW w:w="1588" w:type="dxa"/>
            <w:shd w:val="clear" w:color="auto" w:fill="auto"/>
            <w:vAlign w:val="center"/>
          </w:tcPr>
          <w:p w:rsidR="00AC718B" w:rsidRPr="00AC718B" w:rsidRDefault="00AC718B" w:rsidP="00AC718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3"/>
                <w:szCs w:val="23"/>
                <w:lang w:val="en-US" w:eastAsia="ru-RU"/>
              </w:rPr>
            </w:pPr>
          </w:p>
        </w:tc>
        <w:tc>
          <w:tcPr>
            <w:tcW w:w="567" w:type="dxa"/>
            <w:shd w:val="clear" w:color="auto" w:fill="auto"/>
            <w:vAlign w:val="center"/>
          </w:tcPr>
          <w:p w:rsidR="00AC718B" w:rsidRPr="00AC718B" w:rsidRDefault="00AC718B" w:rsidP="00AC718B">
            <w:pPr>
              <w:widowControl w:val="0"/>
              <w:shd w:val="clear" w:color="auto" w:fill="FFFFFF"/>
              <w:autoSpaceDE w:val="0"/>
              <w:autoSpaceDN w:val="0"/>
              <w:adjustRightInd w:val="0"/>
              <w:spacing w:after="0" w:line="240" w:lineRule="auto"/>
              <w:ind w:left="-101" w:right="-94"/>
              <w:jc w:val="center"/>
              <w:rPr>
                <w:rFonts w:ascii="Times New Roman" w:eastAsia="Times New Roman" w:hAnsi="Times New Roman" w:cs="Times New Roman"/>
                <w:b/>
                <w:bCs/>
                <w:color w:val="000000"/>
                <w:sz w:val="23"/>
                <w:szCs w:val="23"/>
                <w:lang w:val="en-US" w:eastAsia="ru-RU"/>
              </w:rPr>
            </w:pPr>
            <w:r w:rsidRPr="00AC718B">
              <w:rPr>
                <w:rFonts w:ascii="Times New Roman" w:eastAsia="Times New Roman" w:hAnsi="Times New Roman" w:cs="Times New Roman"/>
                <w:b/>
                <w:bCs/>
                <w:color w:val="000000"/>
                <w:sz w:val="23"/>
                <w:szCs w:val="23"/>
                <w:lang w:val="en-US" w:eastAsia="ru-RU"/>
              </w:rPr>
              <w:t>50</w:t>
            </w:r>
          </w:p>
        </w:tc>
        <w:tc>
          <w:tcPr>
            <w:tcW w:w="567" w:type="dxa"/>
            <w:shd w:val="clear" w:color="auto" w:fill="auto"/>
            <w:vAlign w:val="center"/>
          </w:tcPr>
          <w:p w:rsidR="00AC718B" w:rsidRPr="00AC718B" w:rsidRDefault="00AC718B" w:rsidP="00AC718B">
            <w:pPr>
              <w:widowControl w:val="0"/>
              <w:shd w:val="clear" w:color="auto" w:fill="FFFFFF"/>
              <w:autoSpaceDE w:val="0"/>
              <w:autoSpaceDN w:val="0"/>
              <w:adjustRightInd w:val="0"/>
              <w:spacing w:after="0" w:line="240" w:lineRule="auto"/>
              <w:ind w:left="-101" w:right="-94"/>
              <w:jc w:val="center"/>
              <w:rPr>
                <w:rFonts w:ascii="Times New Roman" w:eastAsia="Times New Roman" w:hAnsi="Times New Roman" w:cs="Times New Roman"/>
                <w:b/>
                <w:bCs/>
                <w:color w:val="000000"/>
                <w:sz w:val="23"/>
                <w:szCs w:val="23"/>
                <w:lang w:val="en-US" w:eastAsia="ru-RU"/>
              </w:rPr>
            </w:pPr>
            <w:r w:rsidRPr="00AC718B">
              <w:rPr>
                <w:rFonts w:ascii="Times New Roman" w:eastAsia="Times New Roman" w:hAnsi="Times New Roman" w:cs="Times New Roman"/>
                <w:b/>
                <w:bCs/>
                <w:color w:val="000000"/>
                <w:sz w:val="23"/>
                <w:szCs w:val="23"/>
                <w:lang w:val="en-US" w:eastAsia="ru-RU"/>
              </w:rPr>
              <w:t>170</w:t>
            </w:r>
          </w:p>
        </w:tc>
        <w:tc>
          <w:tcPr>
            <w:tcW w:w="539" w:type="dxa"/>
            <w:shd w:val="clear" w:color="auto" w:fill="auto"/>
            <w:vAlign w:val="center"/>
          </w:tcPr>
          <w:p w:rsidR="00AC718B" w:rsidRPr="00AC718B" w:rsidRDefault="00AC718B" w:rsidP="00AC718B">
            <w:pPr>
              <w:widowControl w:val="0"/>
              <w:shd w:val="clear" w:color="auto" w:fill="FFFFFF"/>
              <w:autoSpaceDE w:val="0"/>
              <w:autoSpaceDN w:val="0"/>
              <w:adjustRightInd w:val="0"/>
              <w:spacing w:after="0" w:line="240" w:lineRule="auto"/>
              <w:ind w:left="-101" w:right="-94"/>
              <w:jc w:val="center"/>
              <w:rPr>
                <w:rFonts w:ascii="Times New Roman" w:eastAsia="Times New Roman" w:hAnsi="Times New Roman" w:cs="Times New Roman"/>
                <w:b/>
                <w:bCs/>
                <w:color w:val="000000"/>
                <w:sz w:val="23"/>
                <w:szCs w:val="23"/>
                <w:lang w:val="en-US" w:eastAsia="ru-RU"/>
              </w:rPr>
            </w:pPr>
            <w:r w:rsidRPr="00AC718B">
              <w:rPr>
                <w:rFonts w:ascii="Times New Roman" w:eastAsia="Times New Roman" w:hAnsi="Times New Roman" w:cs="Times New Roman"/>
                <w:b/>
                <w:bCs/>
                <w:color w:val="000000"/>
                <w:sz w:val="23"/>
                <w:szCs w:val="23"/>
                <w:lang w:val="en-US" w:eastAsia="ru-RU"/>
              </w:rPr>
              <w:t>170</w:t>
            </w:r>
          </w:p>
        </w:tc>
        <w:tc>
          <w:tcPr>
            <w:tcW w:w="567" w:type="dxa"/>
            <w:shd w:val="clear" w:color="auto" w:fill="auto"/>
            <w:vAlign w:val="center"/>
          </w:tcPr>
          <w:p w:rsidR="00AC718B" w:rsidRPr="00AC718B" w:rsidRDefault="00AC718B" w:rsidP="00AC718B">
            <w:pPr>
              <w:widowControl w:val="0"/>
              <w:shd w:val="clear" w:color="auto" w:fill="FFFFFF"/>
              <w:autoSpaceDE w:val="0"/>
              <w:autoSpaceDN w:val="0"/>
              <w:adjustRightInd w:val="0"/>
              <w:spacing w:after="0" w:line="240" w:lineRule="auto"/>
              <w:ind w:left="-101" w:right="-94"/>
              <w:jc w:val="center"/>
              <w:rPr>
                <w:rFonts w:ascii="Times New Roman" w:eastAsia="Times New Roman" w:hAnsi="Times New Roman" w:cs="Times New Roman"/>
                <w:b/>
                <w:bCs/>
                <w:color w:val="000000"/>
                <w:sz w:val="23"/>
                <w:szCs w:val="23"/>
                <w:lang w:val="en-US" w:eastAsia="ru-RU"/>
              </w:rPr>
            </w:pPr>
            <w:r w:rsidRPr="00AC718B">
              <w:rPr>
                <w:rFonts w:ascii="Times New Roman" w:eastAsia="Times New Roman" w:hAnsi="Times New Roman" w:cs="Times New Roman"/>
                <w:b/>
                <w:bCs/>
                <w:color w:val="000000"/>
                <w:sz w:val="23"/>
                <w:szCs w:val="23"/>
                <w:lang w:val="en-US" w:eastAsia="ru-RU"/>
              </w:rPr>
              <w:t>170</w:t>
            </w:r>
          </w:p>
        </w:tc>
        <w:tc>
          <w:tcPr>
            <w:tcW w:w="8221" w:type="dxa"/>
            <w:shd w:val="clear" w:color="auto" w:fill="auto"/>
          </w:tcPr>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b/>
                <w:bCs/>
                <w:color w:val="000000"/>
                <w:sz w:val="23"/>
                <w:szCs w:val="23"/>
                <w:lang w:val="en-US" w:eastAsia="ru-RU"/>
              </w:rPr>
            </w:pPr>
          </w:p>
        </w:tc>
      </w:tr>
      <w:tr w:rsidR="00AC718B" w:rsidRPr="00AC718B" w:rsidTr="00C27494">
        <w:tc>
          <w:tcPr>
            <w:tcW w:w="3545" w:type="dxa"/>
            <w:shd w:val="clear" w:color="auto" w:fill="auto"/>
          </w:tcPr>
          <w:p w:rsidR="00AC718B" w:rsidRPr="00AC718B" w:rsidRDefault="00AC718B" w:rsidP="00AC718B">
            <w:pPr>
              <w:widowControl w:val="0"/>
              <w:tabs>
                <w:tab w:val="left" w:pos="1260"/>
              </w:tabs>
              <w:autoSpaceDE w:val="0"/>
              <w:autoSpaceDN w:val="0"/>
              <w:adjustRightInd w:val="0"/>
              <w:spacing w:after="0" w:line="240" w:lineRule="auto"/>
              <w:jc w:val="both"/>
              <w:rPr>
                <w:rFonts w:ascii="Times New Roman" w:eastAsia="Times New Roman" w:hAnsi="Times New Roman" w:cs="Times New Roman"/>
                <w:color w:val="000000"/>
                <w:sz w:val="23"/>
                <w:szCs w:val="23"/>
                <w:lang w:val="en-US" w:eastAsia="ru-RU"/>
              </w:rPr>
            </w:pPr>
          </w:p>
        </w:tc>
        <w:tc>
          <w:tcPr>
            <w:tcW w:w="1588" w:type="dxa"/>
            <w:shd w:val="clear" w:color="auto" w:fill="auto"/>
            <w:vAlign w:val="center"/>
          </w:tcPr>
          <w:p w:rsidR="00AC718B" w:rsidRPr="00AC718B" w:rsidRDefault="00AC718B" w:rsidP="00AC718B">
            <w:pPr>
              <w:widowControl w:val="0"/>
              <w:shd w:val="clear" w:color="auto" w:fill="FFFFFF"/>
              <w:autoSpaceDE w:val="0"/>
              <w:autoSpaceDN w:val="0"/>
              <w:adjustRightInd w:val="0"/>
              <w:spacing w:after="0" w:line="240" w:lineRule="auto"/>
              <w:ind w:left="-108"/>
              <w:jc w:val="center"/>
              <w:rPr>
                <w:rFonts w:ascii="Times New Roman" w:eastAsia="Times New Roman" w:hAnsi="Times New Roman" w:cs="Times New Roman"/>
                <w:b/>
                <w:bCs/>
                <w:color w:val="000000"/>
                <w:sz w:val="23"/>
                <w:szCs w:val="23"/>
                <w:lang w:val="en-US" w:eastAsia="ru-RU"/>
              </w:rPr>
            </w:pPr>
            <w:r w:rsidRPr="00AC718B">
              <w:rPr>
                <w:rFonts w:ascii="Times New Roman" w:eastAsia="Times New Roman" w:hAnsi="Times New Roman" w:cs="Times New Roman"/>
                <w:b/>
                <w:bCs/>
                <w:color w:val="000000"/>
                <w:sz w:val="23"/>
                <w:szCs w:val="23"/>
                <w:lang w:val="en-US" w:eastAsia="ru-RU"/>
              </w:rPr>
              <w:t>2.1.Фонетика и орфоэпия</w:t>
            </w:r>
          </w:p>
        </w:tc>
        <w:tc>
          <w:tcPr>
            <w:tcW w:w="567" w:type="dxa"/>
            <w:shd w:val="clear" w:color="auto" w:fill="auto"/>
            <w:vAlign w:val="center"/>
          </w:tcPr>
          <w:p w:rsidR="00AC718B" w:rsidRPr="00AC718B" w:rsidRDefault="00AC718B" w:rsidP="00AC718B">
            <w:pPr>
              <w:widowControl w:val="0"/>
              <w:shd w:val="clear" w:color="auto" w:fill="FFFFFF"/>
              <w:autoSpaceDE w:val="0"/>
              <w:autoSpaceDN w:val="0"/>
              <w:adjustRightInd w:val="0"/>
              <w:spacing w:after="0" w:line="240" w:lineRule="auto"/>
              <w:ind w:left="-101" w:right="-94"/>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10</w:t>
            </w:r>
          </w:p>
        </w:tc>
        <w:tc>
          <w:tcPr>
            <w:tcW w:w="567" w:type="dxa"/>
            <w:shd w:val="clear" w:color="auto" w:fill="auto"/>
            <w:vAlign w:val="center"/>
          </w:tcPr>
          <w:p w:rsidR="00AC718B" w:rsidRPr="00AC718B" w:rsidRDefault="00AC718B" w:rsidP="00AC718B">
            <w:pPr>
              <w:widowControl w:val="0"/>
              <w:shd w:val="clear" w:color="auto" w:fill="FFFFFF"/>
              <w:autoSpaceDE w:val="0"/>
              <w:autoSpaceDN w:val="0"/>
              <w:adjustRightInd w:val="0"/>
              <w:spacing w:after="0" w:line="240" w:lineRule="auto"/>
              <w:ind w:left="-101" w:right="-94"/>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w:t>
            </w:r>
          </w:p>
        </w:tc>
        <w:tc>
          <w:tcPr>
            <w:tcW w:w="539" w:type="dxa"/>
            <w:shd w:val="clear" w:color="auto" w:fill="auto"/>
            <w:vAlign w:val="center"/>
          </w:tcPr>
          <w:p w:rsidR="00AC718B" w:rsidRPr="00AC718B" w:rsidRDefault="00AC718B" w:rsidP="00AC718B">
            <w:pPr>
              <w:widowControl w:val="0"/>
              <w:shd w:val="clear" w:color="auto" w:fill="FFFFFF"/>
              <w:autoSpaceDE w:val="0"/>
              <w:autoSpaceDN w:val="0"/>
              <w:adjustRightInd w:val="0"/>
              <w:spacing w:after="0" w:line="240" w:lineRule="auto"/>
              <w:ind w:left="-101" w:right="-94"/>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2</w:t>
            </w:r>
          </w:p>
        </w:tc>
        <w:tc>
          <w:tcPr>
            <w:tcW w:w="567" w:type="dxa"/>
            <w:shd w:val="clear" w:color="auto" w:fill="auto"/>
            <w:vAlign w:val="center"/>
          </w:tcPr>
          <w:p w:rsidR="00AC718B" w:rsidRPr="00AC718B" w:rsidRDefault="00AC718B" w:rsidP="00AC718B">
            <w:pPr>
              <w:widowControl w:val="0"/>
              <w:shd w:val="clear" w:color="auto" w:fill="FFFFFF"/>
              <w:autoSpaceDE w:val="0"/>
              <w:autoSpaceDN w:val="0"/>
              <w:adjustRightInd w:val="0"/>
              <w:spacing w:after="0" w:line="240" w:lineRule="auto"/>
              <w:ind w:left="-101" w:right="-94"/>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2</w:t>
            </w:r>
          </w:p>
        </w:tc>
        <w:tc>
          <w:tcPr>
            <w:tcW w:w="8221" w:type="dxa"/>
            <w:shd w:val="clear" w:color="auto" w:fill="auto"/>
          </w:tcPr>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 xml:space="preserve">Слышать </w:t>
            </w:r>
            <w:r w:rsidRPr="00AC718B">
              <w:rPr>
                <w:rFonts w:ascii="Times New Roman" w:eastAsia="Times New Roman" w:hAnsi="Times New Roman" w:cs="Times New Roman"/>
                <w:bCs/>
                <w:color w:val="000000"/>
                <w:sz w:val="23"/>
                <w:szCs w:val="23"/>
                <w:lang w:eastAsia="ru-RU"/>
              </w:rPr>
              <w:t xml:space="preserve"> и произносить основные звуки речи, различать их на основе артикуляционных признаков.</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 xml:space="preserve">Различать </w:t>
            </w:r>
            <w:r w:rsidRPr="00AC718B">
              <w:rPr>
                <w:rFonts w:ascii="Times New Roman" w:eastAsia="Times New Roman" w:hAnsi="Times New Roman" w:cs="Times New Roman"/>
                <w:bCs/>
                <w:color w:val="000000"/>
                <w:sz w:val="23"/>
                <w:szCs w:val="23"/>
                <w:lang w:eastAsia="ru-RU"/>
              </w:rPr>
              <w:t xml:space="preserve"> ударные и безударные гласные.</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 xml:space="preserve">Слышать </w:t>
            </w:r>
            <w:r w:rsidRPr="00AC718B">
              <w:rPr>
                <w:rFonts w:ascii="Times New Roman" w:eastAsia="Times New Roman" w:hAnsi="Times New Roman" w:cs="Times New Roman"/>
                <w:bCs/>
                <w:color w:val="000000"/>
                <w:sz w:val="23"/>
                <w:szCs w:val="23"/>
                <w:lang w:eastAsia="ru-RU"/>
              </w:rPr>
              <w:t xml:space="preserve"> звуки русского языка в слове, правильно их произносить, устанавливать последовательность звуков в слове различать особенности гласных и согласных, твердых и мягких согласных, глухих и звонких, парных по глухости-звонкости согласных.</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 xml:space="preserve">Соотносить </w:t>
            </w:r>
            <w:r w:rsidRPr="00AC718B">
              <w:rPr>
                <w:rFonts w:ascii="Times New Roman" w:eastAsia="Times New Roman" w:hAnsi="Times New Roman" w:cs="Times New Roman"/>
                <w:bCs/>
                <w:color w:val="000000"/>
                <w:sz w:val="23"/>
                <w:szCs w:val="23"/>
                <w:lang w:eastAsia="ru-RU"/>
              </w:rPr>
              <w:t xml:space="preserve"> звуки и буквы, устанавливать их роль в слове.</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Научаться русскому литературному произношен ию</w:t>
            </w:r>
            <w:r w:rsidRPr="00AC718B">
              <w:rPr>
                <w:rFonts w:ascii="Times New Roman" w:eastAsia="Times New Roman" w:hAnsi="Times New Roman" w:cs="Times New Roman"/>
                <w:bCs/>
                <w:color w:val="000000"/>
                <w:sz w:val="23"/>
                <w:szCs w:val="23"/>
                <w:lang w:eastAsia="ru-RU"/>
              </w:rPr>
              <w:t xml:space="preserve"> звуков и их сочетаний в словах.</w:t>
            </w:r>
          </w:p>
        </w:tc>
      </w:tr>
      <w:tr w:rsidR="00AC718B" w:rsidRPr="00AC718B" w:rsidTr="00C27494">
        <w:tc>
          <w:tcPr>
            <w:tcW w:w="3545" w:type="dxa"/>
            <w:shd w:val="clear" w:color="auto" w:fill="auto"/>
          </w:tcPr>
          <w:p w:rsidR="00AC718B" w:rsidRPr="00AC718B" w:rsidRDefault="00AC718B" w:rsidP="00AC718B">
            <w:pPr>
              <w:widowControl w:val="0"/>
              <w:tabs>
                <w:tab w:val="left" w:pos="1260"/>
              </w:tabs>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p>
        </w:tc>
        <w:tc>
          <w:tcPr>
            <w:tcW w:w="1588" w:type="dxa"/>
            <w:shd w:val="clear" w:color="auto" w:fill="auto"/>
            <w:vAlign w:val="center"/>
          </w:tcPr>
          <w:p w:rsidR="00AC718B" w:rsidRPr="00AC718B" w:rsidRDefault="00AC718B" w:rsidP="00AC718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3"/>
                <w:szCs w:val="23"/>
                <w:lang w:val="en-US" w:eastAsia="ru-RU"/>
              </w:rPr>
            </w:pPr>
            <w:r w:rsidRPr="00AC718B">
              <w:rPr>
                <w:rFonts w:ascii="Times New Roman" w:eastAsia="Times New Roman" w:hAnsi="Times New Roman" w:cs="Times New Roman"/>
                <w:b/>
                <w:bCs/>
                <w:color w:val="000000"/>
                <w:sz w:val="23"/>
                <w:szCs w:val="23"/>
                <w:lang w:val="en-US" w:eastAsia="ru-RU"/>
              </w:rPr>
              <w:t>2.2.Графика</w:t>
            </w:r>
          </w:p>
        </w:tc>
        <w:tc>
          <w:tcPr>
            <w:tcW w:w="567" w:type="dxa"/>
            <w:shd w:val="clear" w:color="auto" w:fill="auto"/>
            <w:vAlign w:val="center"/>
          </w:tcPr>
          <w:p w:rsidR="00AC718B" w:rsidRPr="00AC718B" w:rsidRDefault="00AC718B" w:rsidP="00AC718B">
            <w:pPr>
              <w:widowControl w:val="0"/>
              <w:shd w:val="clear" w:color="auto" w:fill="FFFFFF"/>
              <w:autoSpaceDE w:val="0"/>
              <w:autoSpaceDN w:val="0"/>
              <w:adjustRightInd w:val="0"/>
              <w:spacing w:after="0" w:line="240" w:lineRule="auto"/>
              <w:ind w:left="-101" w:right="-94"/>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4</w:t>
            </w:r>
          </w:p>
        </w:tc>
        <w:tc>
          <w:tcPr>
            <w:tcW w:w="567" w:type="dxa"/>
            <w:shd w:val="clear" w:color="auto" w:fill="auto"/>
            <w:vAlign w:val="center"/>
          </w:tcPr>
          <w:p w:rsidR="00AC718B" w:rsidRPr="00AC718B" w:rsidRDefault="00AC718B" w:rsidP="00AC718B">
            <w:pPr>
              <w:widowControl w:val="0"/>
              <w:shd w:val="clear" w:color="auto" w:fill="FFFFFF"/>
              <w:autoSpaceDE w:val="0"/>
              <w:autoSpaceDN w:val="0"/>
              <w:adjustRightInd w:val="0"/>
              <w:spacing w:after="0" w:line="240" w:lineRule="auto"/>
              <w:ind w:left="-101" w:right="-94"/>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w:t>
            </w:r>
          </w:p>
        </w:tc>
        <w:tc>
          <w:tcPr>
            <w:tcW w:w="539" w:type="dxa"/>
            <w:shd w:val="clear" w:color="auto" w:fill="auto"/>
            <w:vAlign w:val="center"/>
          </w:tcPr>
          <w:p w:rsidR="00AC718B" w:rsidRPr="00AC718B" w:rsidRDefault="00AC718B" w:rsidP="00AC718B">
            <w:pPr>
              <w:widowControl w:val="0"/>
              <w:shd w:val="clear" w:color="auto" w:fill="FFFFFF"/>
              <w:autoSpaceDE w:val="0"/>
              <w:autoSpaceDN w:val="0"/>
              <w:adjustRightInd w:val="0"/>
              <w:spacing w:after="0" w:line="240" w:lineRule="auto"/>
              <w:ind w:left="-101" w:right="-94"/>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w:t>
            </w:r>
          </w:p>
        </w:tc>
        <w:tc>
          <w:tcPr>
            <w:tcW w:w="567" w:type="dxa"/>
            <w:shd w:val="clear" w:color="auto" w:fill="auto"/>
            <w:vAlign w:val="center"/>
          </w:tcPr>
          <w:p w:rsidR="00AC718B" w:rsidRPr="00AC718B" w:rsidRDefault="00AC718B" w:rsidP="00AC718B">
            <w:pPr>
              <w:widowControl w:val="0"/>
              <w:shd w:val="clear" w:color="auto" w:fill="FFFFFF"/>
              <w:autoSpaceDE w:val="0"/>
              <w:autoSpaceDN w:val="0"/>
              <w:adjustRightInd w:val="0"/>
              <w:spacing w:after="0" w:line="240" w:lineRule="auto"/>
              <w:ind w:left="-101" w:right="-94"/>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w:t>
            </w:r>
          </w:p>
        </w:tc>
        <w:tc>
          <w:tcPr>
            <w:tcW w:w="8221" w:type="dxa"/>
            <w:shd w:val="clear" w:color="auto" w:fill="auto"/>
          </w:tcPr>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 xml:space="preserve">Различать </w:t>
            </w:r>
            <w:r w:rsidRPr="00AC718B">
              <w:rPr>
                <w:rFonts w:ascii="Times New Roman" w:eastAsia="Times New Roman" w:hAnsi="Times New Roman" w:cs="Times New Roman"/>
                <w:bCs/>
                <w:color w:val="000000"/>
                <w:sz w:val="23"/>
                <w:szCs w:val="23"/>
                <w:lang w:eastAsia="ru-RU"/>
              </w:rPr>
              <w:t>звуки и буквы.</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Обозначать  на письме твердость и мягкость согласных звуков.</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b/>
                <w:bCs/>
                <w:color w:val="000000"/>
                <w:sz w:val="23"/>
                <w:szCs w:val="23"/>
                <w:lang w:eastAsia="ru-RU"/>
              </w:rPr>
              <w:t xml:space="preserve">Использовать </w:t>
            </w:r>
            <w:r w:rsidRPr="00AC718B">
              <w:rPr>
                <w:rFonts w:ascii="Times New Roman" w:eastAsia="Times New Roman" w:hAnsi="Times New Roman" w:cs="Times New Roman"/>
                <w:bCs/>
                <w:color w:val="000000"/>
                <w:sz w:val="23"/>
                <w:szCs w:val="23"/>
                <w:lang w:eastAsia="ru-RU"/>
              </w:rPr>
              <w:t xml:space="preserve">на письме разделительный </w:t>
            </w:r>
            <w:r w:rsidRPr="00AC718B">
              <w:rPr>
                <w:rFonts w:ascii="Times New Roman" w:eastAsia="Times New Roman" w:hAnsi="Times New Roman" w:cs="Times New Roman"/>
                <w:b/>
                <w:bCs/>
                <w:color w:val="000000"/>
                <w:sz w:val="23"/>
                <w:szCs w:val="23"/>
                <w:lang w:eastAsia="ru-RU"/>
              </w:rPr>
              <w:t xml:space="preserve">ь </w:t>
            </w:r>
            <w:r w:rsidRPr="00AC718B">
              <w:rPr>
                <w:rFonts w:ascii="Times New Roman" w:eastAsia="Times New Roman" w:hAnsi="Times New Roman" w:cs="Times New Roman"/>
                <w:bCs/>
                <w:color w:val="000000"/>
                <w:sz w:val="23"/>
                <w:szCs w:val="23"/>
                <w:lang w:eastAsia="ru-RU"/>
              </w:rPr>
              <w:t>и</w:t>
            </w:r>
            <w:r w:rsidRPr="00AC718B">
              <w:rPr>
                <w:rFonts w:ascii="Times New Roman" w:eastAsia="Times New Roman" w:hAnsi="Times New Roman" w:cs="Times New Roman"/>
                <w:b/>
                <w:bCs/>
                <w:color w:val="000000"/>
                <w:sz w:val="23"/>
                <w:szCs w:val="23"/>
                <w:lang w:eastAsia="ru-RU"/>
              </w:rPr>
              <w:t xml:space="preserve"> ъ.</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Использовать</w:t>
            </w:r>
            <w:r w:rsidRPr="00AC718B">
              <w:rPr>
                <w:rFonts w:ascii="Times New Roman" w:eastAsia="Times New Roman" w:hAnsi="Times New Roman" w:cs="Times New Roman"/>
                <w:bCs/>
                <w:color w:val="000000"/>
                <w:sz w:val="23"/>
                <w:szCs w:val="23"/>
                <w:lang w:eastAsia="ru-RU"/>
              </w:rPr>
              <w:t xml:space="preserve"> небуквенные графические средства: пробел между словами, знак переноса, красная строка (абзац), пунктуационные знаки (в пределах изученного).</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Знать</w:t>
            </w:r>
            <w:r w:rsidRPr="00AC718B">
              <w:rPr>
                <w:rFonts w:ascii="Times New Roman" w:eastAsia="Times New Roman" w:hAnsi="Times New Roman" w:cs="Times New Roman"/>
                <w:bCs/>
                <w:color w:val="000000"/>
                <w:sz w:val="23"/>
                <w:szCs w:val="23"/>
                <w:lang w:eastAsia="ru-RU"/>
              </w:rPr>
              <w:t xml:space="preserve"> алфавит: правильное называть буквы и их последовательность.</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 xml:space="preserve">Использование алфавита </w:t>
            </w:r>
            <w:r w:rsidRPr="00AC718B">
              <w:rPr>
                <w:rFonts w:ascii="Times New Roman" w:eastAsia="Times New Roman" w:hAnsi="Times New Roman" w:cs="Times New Roman"/>
                <w:bCs/>
                <w:color w:val="000000"/>
                <w:sz w:val="23"/>
                <w:szCs w:val="23"/>
                <w:lang w:eastAsia="ru-RU"/>
              </w:rPr>
              <w:t xml:space="preserve"> при работе со словарями, справочниками, каталогами.</w:t>
            </w:r>
          </w:p>
        </w:tc>
      </w:tr>
      <w:tr w:rsidR="00AC718B" w:rsidRPr="00AC718B" w:rsidTr="00C27494">
        <w:tc>
          <w:tcPr>
            <w:tcW w:w="3545" w:type="dxa"/>
            <w:shd w:val="clear" w:color="auto" w:fill="auto"/>
          </w:tcPr>
          <w:p w:rsidR="00AC718B" w:rsidRPr="00AC718B" w:rsidRDefault="00AC718B" w:rsidP="00AC718B">
            <w:pPr>
              <w:tabs>
                <w:tab w:val="left" w:pos="1956"/>
              </w:tabs>
              <w:spacing w:after="200" w:line="276" w:lineRule="auto"/>
              <w:jc w:val="center"/>
              <w:rPr>
                <w:rFonts w:ascii="Times New Roman" w:eastAsia="Calibri" w:hAnsi="Times New Roman" w:cs="Times New Roman"/>
                <w:color w:val="000000"/>
                <w:sz w:val="23"/>
                <w:szCs w:val="23"/>
              </w:rPr>
            </w:pPr>
          </w:p>
        </w:tc>
        <w:tc>
          <w:tcPr>
            <w:tcW w:w="1588" w:type="dxa"/>
            <w:shd w:val="clear" w:color="auto" w:fill="auto"/>
            <w:vAlign w:val="center"/>
          </w:tcPr>
          <w:p w:rsidR="00AC718B" w:rsidRPr="00AC718B" w:rsidRDefault="00AC718B" w:rsidP="00AC718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3"/>
                <w:szCs w:val="23"/>
                <w:lang w:val="en-US" w:eastAsia="ru-RU"/>
              </w:rPr>
            </w:pPr>
            <w:r w:rsidRPr="00AC718B">
              <w:rPr>
                <w:rFonts w:ascii="Times New Roman" w:eastAsia="Times New Roman" w:hAnsi="Times New Roman" w:cs="Times New Roman"/>
                <w:b/>
                <w:bCs/>
                <w:color w:val="000000"/>
                <w:sz w:val="23"/>
                <w:szCs w:val="23"/>
                <w:lang w:val="en-US" w:eastAsia="ru-RU"/>
              </w:rPr>
              <w:t>2.3.Лексика</w:t>
            </w:r>
          </w:p>
        </w:tc>
        <w:tc>
          <w:tcPr>
            <w:tcW w:w="567" w:type="dxa"/>
            <w:shd w:val="clear" w:color="auto" w:fill="auto"/>
            <w:vAlign w:val="center"/>
          </w:tcPr>
          <w:p w:rsidR="00AC718B" w:rsidRPr="00AC718B" w:rsidRDefault="00AC718B" w:rsidP="00AC718B">
            <w:pPr>
              <w:widowControl w:val="0"/>
              <w:shd w:val="clear" w:color="auto" w:fill="FFFFFF"/>
              <w:autoSpaceDE w:val="0"/>
              <w:autoSpaceDN w:val="0"/>
              <w:adjustRightInd w:val="0"/>
              <w:spacing w:after="0" w:line="240" w:lineRule="auto"/>
              <w:ind w:left="-101" w:right="-94"/>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3</w:t>
            </w:r>
          </w:p>
        </w:tc>
        <w:tc>
          <w:tcPr>
            <w:tcW w:w="567" w:type="dxa"/>
            <w:shd w:val="clear" w:color="auto" w:fill="auto"/>
            <w:vAlign w:val="center"/>
          </w:tcPr>
          <w:p w:rsidR="00AC718B" w:rsidRPr="00AC718B" w:rsidRDefault="00AC718B" w:rsidP="00AC718B">
            <w:pPr>
              <w:widowControl w:val="0"/>
              <w:shd w:val="clear" w:color="auto" w:fill="FFFFFF"/>
              <w:autoSpaceDE w:val="0"/>
              <w:autoSpaceDN w:val="0"/>
              <w:adjustRightInd w:val="0"/>
              <w:spacing w:after="0" w:line="240" w:lineRule="auto"/>
              <w:ind w:left="-101" w:right="-94"/>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5</w:t>
            </w:r>
          </w:p>
        </w:tc>
        <w:tc>
          <w:tcPr>
            <w:tcW w:w="539" w:type="dxa"/>
            <w:shd w:val="clear" w:color="auto" w:fill="auto"/>
            <w:vAlign w:val="center"/>
          </w:tcPr>
          <w:p w:rsidR="00AC718B" w:rsidRPr="00AC718B" w:rsidRDefault="00AC718B" w:rsidP="00AC718B">
            <w:pPr>
              <w:widowControl w:val="0"/>
              <w:shd w:val="clear" w:color="auto" w:fill="FFFFFF"/>
              <w:autoSpaceDE w:val="0"/>
              <w:autoSpaceDN w:val="0"/>
              <w:adjustRightInd w:val="0"/>
              <w:spacing w:after="0" w:line="240" w:lineRule="auto"/>
              <w:ind w:left="-101" w:right="-94"/>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6</w:t>
            </w:r>
          </w:p>
        </w:tc>
        <w:tc>
          <w:tcPr>
            <w:tcW w:w="567" w:type="dxa"/>
            <w:shd w:val="clear" w:color="auto" w:fill="auto"/>
            <w:vAlign w:val="center"/>
          </w:tcPr>
          <w:p w:rsidR="00AC718B" w:rsidRPr="00AC718B" w:rsidRDefault="00AC718B" w:rsidP="00AC718B">
            <w:pPr>
              <w:widowControl w:val="0"/>
              <w:shd w:val="clear" w:color="auto" w:fill="FFFFFF"/>
              <w:autoSpaceDE w:val="0"/>
              <w:autoSpaceDN w:val="0"/>
              <w:adjustRightInd w:val="0"/>
              <w:spacing w:after="0" w:line="240" w:lineRule="auto"/>
              <w:ind w:left="-101" w:right="-94"/>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6</w:t>
            </w:r>
          </w:p>
        </w:tc>
        <w:tc>
          <w:tcPr>
            <w:tcW w:w="8221" w:type="dxa"/>
            <w:shd w:val="clear" w:color="auto" w:fill="auto"/>
          </w:tcPr>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 xml:space="preserve">Уточнить и углубить </w:t>
            </w:r>
            <w:r w:rsidRPr="00AC718B">
              <w:rPr>
                <w:rFonts w:ascii="Times New Roman" w:eastAsia="Times New Roman" w:hAnsi="Times New Roman" w:cs="Times New Roman"/>
                <w:bCs/>
                <w:color w:val="000000"/>
                <w:sz w:val="23"/>
                <w:szCs w:val="23"/>
                <w:lang w:eastAsia="ru-RU"/>
              </w:rPr>
              <w:t>представление о речи,  ее видах и формах, языке как средстве общения между людьми.</w:t>
            </w:r>
          </w:p>
          <w:p w:rsidR="00AC718B" w:rsidRPr="00AC718B" w:rsidRDefault="00AC718B" w:rsidP="00AC718B">
            <w:pPr>
              <w:widowControl w:val="0"/>
              <w:tabs>
                <w:tab w:val="left" w:pos="1260"/>
              </w:tabs>
              <w:autoSpaceDE w:val="0"/>
              <w:autoSpaceDN w:val="0"/>
              <w:adjustRightInd w:val="0"/>
              <w:spacing w:after="0" w:line="240" w:lineRule="auto"/>
              <w:ind w:left="-101"/>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 xml:space="preserve">Составлять </w:t>
            </w:r>
            <w:r w:rsidRPr="00AC718B">
              <w:rPr>
                <w:rFonts w:ascii="Times New Roman" w:eastAsia="Times New Roman" w:hAnsi="Times New Roman" w:cs="Times New Roman"/>
                <w:bCs/>
                <w:color w:val="000000"/>
                <w:sz w:val="23"/>
                <w:szCs w:val="23"/>
                <w:lang w:eastAsia="ru-RU"/>
              </w:rPr>
              <w:t xml:space="preserve"> предложения, различные по цели высказывания и интонации, по заданным схемам, вопросам, опорным словам, определенной теме,  рисунку.</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 xml:space="preserve">Определять </w:t>
            </w:r>
            <w:r w:rsidRPr="00AC718B">
              <w:rPr>
                <w:rFonts w:ascii="Times New Roman" w:eastAsia="Times New Roman" w:hAnsi="Times New Roman" w:cs="Times New Roman"/>
                <w:bCs/>
                <w:color w:val="000000"/>
                <w:sz w:val="23"/>
                <w:szCs w:val="23"/>
                <w:lang w:eastAsia="ru-RU"/>
              </w:rPr>
              <w:t xml:space="preserve"> связь слов в предложении, устанавливать последовательность предложений в тексте.</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Уточнить и углубить</w:t>
            </w:r>
            <w:r w:rsidRPr="00AC718B">
              <w:rPr>
                <w:rFonts w:ascii="Times New Roman" w:eastAsia="Times New Roman" w:hAnsi="Times New Roman" w:cs="Times New Roman"/>
                <w:bCs/>
                <w:color w:val="000000"/>
                <w:sz w:val="23"/>
                <w:szCs w:val="23"/>
                <w:lang w:eastAsia="ru-RU"/>
              </w:rPr>
              <w:t xml:space="preserve"> представление о лексическом значении слова, об однозначных и многозначных словах, о прямом и переносном значении слов, об антонимах и синонимах, о тематических группах слов.</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lastRenderedPageBreak/>
              <w:t xml:space="preserve">Работа </w:t>
            </w:r>
            <w:r w:rsidRPr="00AC718B">
              <w:rPr>
                <w:rFonts w:ascii="Times New Roman" w:eastAsia="Times New Roman" w:hAnsi="Times New Roman" w:cs="Times New Roman"/>
                <w:bCs/>
                <w:color w:val="000000"/>
                <w:sz w:val="23"/>
                <w:szCs w:val="23"/>
                <w:lang w:eastAsia="ru-RU"/>
              </w:rPr>
              <w:t xml:space="preserve"> с текстом: определять тему, главную мысль, подбирать заголовок, выделять части, устанавливать последовательность и связь предложений в частях текста и частей в тексте.</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Выявлять слова</w:t>
            </w:r>
            <w:r w:rsidRPr="00AC718B">
              <w:rPr>
                <w:rFonts w:ascii="Times New Roman" w:eastAsia="Times New Roman" w:hAnsi="Times New Roman" w:cs="Times New Roman"/>
                <w:bCs/>
                <w:color w:val="000000"/>
                <w:sz w:val="23"/>
                <w:szCs w:val="23"/>
                <w:lang w:eastAsia="ru-RU"/>
              </w:rPr>
              <w:t>, значение которых требует уточнения.</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bCs/>
                <w:color w:val="000000"/>
                <w:sz w:val="23"/>
                <w:szCs w:val="23"/>
                <w:lang w:val="en-US" w:eastAsia="ru-RU"/>
              </w:rPr>
            </w:pPr>
            <w:r w:rsidRPr="00AC718B">
              <w:rPr>
                <w:rFonts w:ascii="Times New Roman" w:eastAsia="Times New Roman" w:hAnsi="Times New Roman" w:cs="Times New Roman"/>
                <w:b/>
                <w:bCs/>
                <w:color w:val="000000"/>
                <w:sz w:val="23"/>
                <w:szCs w:val="23"/>
                <w:lang w:val="en-US" w:eastAsia="ru-RU"/>
              </w:rPr>
              <w:t>Работать</w:t>
            </w:r>
            <w:r w:rsidRPr="00AC718B">
              <w:rPr>
                <w:rFonts w:ascii="Times New Roman" w:eastAsia="Times New Roman" w:hAnsi="Times New Roman" w:cs="Times New Roman"/>
                <w:bCs/>
                <w:color w:val="000000"/>
                <w:sz w:val="23"/>
                <w:szCs w:val="23"/>
                <w:lang w:val="en-US" w:eastAsia="ru-RU"/>
              </w:rPr>
              <w:t xml:space="preserve"> с разными словарями.</w:t>
            </w:r>
          </w:p>
        </w:tc>
      </w:tr>
      <w:tr w:rsidR="00AC718B" w:rsidRPr="00AC718B" w:rsidTr="00C27494">
        <w:tc>
          <w:tcPr>
            <w:tcW w:w="3545" w:type="dxa"/>
            <w:shd w:val="clear" w:color="auto" w:fill="auto"/>
          </w:tcPr>
          <w:p w:rsidR="00AC718B" w:rsidRPr="00AC718B" w:rsidRDefault="00AC718B" w:rsidP="00AC718B">
            <w:pPr>
              <w:tabs>
                <w:tab w:val="left" w:pos="1956"/>
              </w:tabs>
              <w:spacing w:after="200" w:line="276" w:lineRule="auto"/>
              <w:jc w:val="center"/>
              <w:rPr>
                <w:rFonts w:ascii="Times New Roman" w:eastAsia="Calibri" w:hAnsi="Times New Roman" w:cs="Times New Roman"/>
                <w:color w:val="000000"/>
                <w:sz w:val="23"/>
                <w:szCs w:val="23"/>
              </w:rPr>
            </w:pPr>
          </w:p>
        </w:tc>
        <w:tc>
          <w:tcPr>
            <w:tcW w:w="1588" w:type="dxa"/>
            <w:shd w:val="clear" w:color="auto" w:fill="auto"/>
            <w:vAlign w:val="center"/>
          </w:tcPr>
          <w:p w:rsidR="00AC718B" w:rsidRPr="00AC718B" w:rsidRDefault="00AC718B" w:rsidP="00AC718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3"/>
                <w:szCs w:val="23"/>
                <w:lang w:val="en-US" w:eastAsia="ru-RU"/>
              </w:rPr>
            </w:pPr>
            <w:r w:rsidRPr="00AC718B">
              <w:rPr>
                <w:rFonts w:ascii="Times New Roman" w:eastAsia="Times New Roman" w:hAnsi="Times New Roman" w:cs="Times New Roman"/>
                <w:b/>
                <w:bCs/>
                <w:color w:val="000000"/>
                <w:sz w:val="23"/>
                <w:szCs w:val="23"/>
                <w:lang w:val="en-US" w:eastAsia="ru-RU"/>
              </w:rPr>
              <w:t>2.4.Состав слова</w:t>
            </w:r>
            <w:r w:rsidRPr="00AC718B">
              <w:rPr>
                <w:rFonts w:ascii="Times New Roman" w:eastAsia="Times New Roman" w:hAnsi="Times New Roman" w:cs="Times New Roman"/>
                <w:b/>
                <w:bCs/>
                <w:color w:val="000000"/>
                <w:sz w:val="23"/>
                <w:szCs w:val="23"/>
                <w:lang w:eastAsia="ru-RU"/>
              </w:rPr>
              <w:t xml:space="preserve"> </w:t>
            </w:r>
            <w:r w:rsidRPr="00AC718B">
              <w:rPr>
                <w:rFonts w:ascii="Times New Roman" w:eastAsia="Times New Roman" w:hAnsi="Times New Roman" w:cs="Times New Roman"/>
                <w:b/>
                <w:bCs/>
                <w:color w:val="000000"/>
                <w:sz w:val="23"/>
                <w:szCs w:val="23"/>
                <w:lang w:val="en-US" w:eastAsia="ru-RU"/>
              </w:rPr>
              <w:t>(морфемика)</w:t>
            </w:r>
          </w:p>
        </w:tc>
        <w:tc>
          <w:tcPr>
            <w:tcW w:w="567" w:type="dxa"/>
            <w:shd w:val="clear" w:color="auto" w:fill="auto"/>
            <w:vAlign w:val="center"/>
          </w:tcPr>
          <w:p w:rsidR="00AC718B" w:rsidRPr="00AC718B" w:rsidRDefault="00AC718B" w:rsidP="00AC718B">
            <w:pPr>
              <w:widowControl w:val="0"/>
              <w:shd w:val="clear" w:color="auto" w:fill="FFFFFF"/>
              <w:autoSpaceDE w:val="0"/>
              <w:autoSpaceDN w:val="0"/>
              <w:adjustRightInd w:val="0"/>
              <w:spacing w:after="0" w:line="240" w:lineRule="auto"/>
              <w:ind w:left="-101" w:right="-94"/>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6</w:t>
            </w:r>
          </w:p>
        </w:tc>
        <w:tc>
          <w:tcPr>
            <w:tcW w:w="567" w:type="dxa"/>
            <w:shd w:val="clear" w:color="auto" w:fill="auto"/>
            <w:vAlign w:val="center"/>
          </w:tcPr>
          <w:p w:rsidR="00AC718B" w:rsidRPr="00AC718B" w:rsidRDefault="00AC718B" w:rsidP="00AC718B">
            <w:pPr>
              <w:widowControl w:val="0"/>
              <w:shd w:val="clear" w:color="auto" w:fill="FFFFFF"/>
              <w:autoSpaceDE w:val="0"/>
              <w:autoSpaceDN w:val="0"/>
              <w:adjustRightInd w:val="0"/>
              <w:spacing w:after="0" w:line="240" w:lineRule="auto"/>
              <w:ind w:left="-101" w:right="-94"/>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16</w:t>
            </w:r>
          </w:p>
        </w:tc>
        <w:tc>
          <w:tcPr>
            <w:tcW w:w="539" w:type="dxa"/>
            <w:shd w:val="clear" w:color="auto" w:fill="auto"/>
            <w:vAlign w:val="center"/>
          </w:tcPr>
          <w:p w:rsidR="00AC718B" w:rsidRPr="00AC718B" w:rsidRDefault="00AC718B" w:rsidP="00AC718B">
            <w:pPr>
              <w:widowControl w:val="0"/>
              <w:shd w:val="clear" w:color="auto" w:fill="FFFFFF"/>
              <w:autoSpaceDE w:val="0"/>
              <w:autoSpaceDN w:val="0"/>
              <w:adjustRightInd w:val="0"/>
              <w:spacing w:after="0" w:line="240" w:lineRule="auto"/>
              <w:ind w:left="-101" w:right="-94"/>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14</w:t>
            </w:r>
          </w:p>
        </w:tc>
        <w:tc>
          <w:tcPr>
            <w:tcW w:w="567" w:type="dxa"/>
            <w:shd w:val="clear" w:color="auto" w:fill="auto"/>
            <w:vAlign w:val="center"/>
          </w:tcPr>
          <w:p w:rsidR="00AC718B" w:rsidRPr="00AC718B" w:rsidRDefault="00AC718B" w:rsidP="00AC718B">
            <w:pPr>
              <w:widowControl w:val="0"/>
              <w:shd w:val="clear" w:color="auto" w:fill="FFFFFF"/>
              <w:autoSpaceDE w:val="0"/>
              <w:autoSpaceDN w:val="0"/>
              <w:adjustRightInd w:val="0"/>
              <w:spacing w:after="0" w:line="240" w:lineRule="auto"/>
              <w:ind w:left="-101" w:right="-94"/>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11</w:t>
            </w:r>
          </w:p>
        </w:tc>
        <w:tc>
          <w:tcPr>
            <w:tcW w:w="8221" w:type="dxa"/>
            <w:shd w:val="clear" w:color="auto" w:fill="auto"/>
          </w:tcPr>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 xml:space="preserve">Овладеть понятием </w:t>
            </w:r>
            <w:r w:rsidRPr="00AC718B">
              <w:rPr>
                <w:rFonts w:ascii="Times New Roman" w:eastAsia="Times New Roman" w:hAnsi="Times New Roman" w:cs="Times New Roman"/>
                <w:bCs/>
                <w:color w:val="000000"/>
                <w:sz w:val="23"/>
                <w:szCs w:val="23"/>
                <w:lang w:eastAsia="ru-RU"/>
              </w:rPr>
              <w:t xml:space="preserve"> однокоренные слова.</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Различать</w:t>
            </w:r>
            <w:r w:rsidRPr="00AC718B">
              <w:rPr>
                <w:rFonts w:ascii="Times New Roman" w:eastAsia="Times New Roman" w:hAnsi="Times New Roman" w:cs="Times New Roman"/>
                <w:bCs/>
                <w:color w:val="000000"/>
                <w:sz w:val="23"/>
                <w:szCs w:val="23"/>
                <w:lang w:eastAsia="ru-RU"/>
              </w:rPr>
              <w:t xml:space="preserve"> однокоренные слова и различные формы одного и того же слова.</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 xml:space="preserve">Выделять </w:t>
            </w:r>
            <w:r w:rsidRPr="00AC718B">
              <w:rPr>
                <w:rFonts w:ascii="Times New Roman" w:eastAsia="Times New Roman" w:hAnsi="Times New Roman" w:cs="Times New Roman"/>
                <w:bCs/>
                <w:color w:val="000000"/>
                <w:sz w:val="23"/>
                <w:szCs w:val="23"/>
                <w:lang w:eastAsia="ru-RU"/>
              </w:rPr>
              <w:t>в словах морфемы, основу.</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Различать</w:t>
            </w:r>
            <w:r w:rsidRPr="00AC718B">
              <w:rPr>
                <w:rFonts w:ascii="Times New Roman" w:eastAsia="Times New Roman" w:hAnsi="Times New Roman" w:cs="Times New Roman"/>
                <w:bCs/>
                <w:color w:val="000000"/>
                <w:sz w:val="23"/>
                <w:szCs w:val="23"/>
                <w:lang w:eastAsia="ru-RU"/>
              </w:rPr>
              <w:t xml:space="preserve"> изменяемые и неизменяемые слова.</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 xml:space="preserve">Образовывать </w:t>
            </w:r>
            <w:r w:rsidRPr="00AC718B">
              <w:rPr>
                <w:rFonts w:ascii="Times New Roman" w:eastAsia="Times New Roman" w:hAnsi="Times New Roman" w:cs="Times New Roman"/>
                <w:bCs/>
                <w:color w:val="000000"/>
                <w:sz w:val="23"/>
                <w:szCs w:val="23"/>
                <w:lang w:eastAsia="ru-RU"/>
              </w:rPr>
              <w:t xml:space="preserve"> однокоренные слова с помощью суффиксов и приставок.</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Выполнять</w:t>
            </w:r>
            <w:r w:rsidRPr="00AC718B">
              <w:rPr>
                <w:rFonts w:ascii="Times New Roman" w:eastAsia="Times New Roman" w:hAnsi="Times New Roman" w:cs="Times New Roman"/>
                <w:bCs/>
                <w:color w:val="000000"/>
                <w:sz w:val="23"/>
                <w:szCs w:val="23"/>
                <w:lang w:eastAsia="ru-RU"/>
              </w:rPr>
              <w:t xml:space="preserve"> разбор слова по составу.</w:t>
            </w:r>
          </w:p>
        </w:tc>
      </w:tr>
      <w:tr w:rsidR="00AC718B" w:rsidRPr="00AC718B" w:rsidTr="00C27494">
        <w:tc>
          <w:tcPr>
            <w:tcW w:w="3545" w:type="dxa"/>
            <w:shd w:val="clear" w:color="auto" w:fill="auto"/>
          </w:tcPr>
          <w:p w:rsidR="00AC718B" w:rsidRPr="00AC718B" w:rsidRDefault="00AC718B" w:rsidP="00AC718B">
            <w:pPr>
              <w:tabs>
                <w:tab w:val="left" w:pos="1956"/>
              </w:tabs>
              <w:spacing w:after="200" w:line="276" w:lineRule="auto"/>
              <w:jc w:val="center"/>
              <w:rPr>
                <w:rFonts w:ascii="Times New Roman" w:eastAsia="Calibri" w:hAnsi="Times New Roman" w:cs="Times New Roman"/>
                <w:color w:val="000000"/>
                <w:sz w:val="23"/>
                <w:szCs w:val="23"/>
              </w:rPr>
            </w:pPr>
          </w:p>
        </w:tc>
        <w:tc>
          <w:tcPr>
            <w:tcW w:w="1588" w:type="dxa"/>
            <w:shd w:val="clear" w:color="auto" w:fill="auto"/>
            <w:vAlign w:val="center"/>
          </w:tcPr>
          <w:p w:rsidR="00AC718B" w:rsidRPr="00AC718B" w:rsidRDefault="00AC718B" w:rsidP="00AC718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b/>
                <w:bCs/>
                <w:color w:val="000000"/>
                <w:sz w:val="23"/>
                <w:szCs w:val="23"/>
                <w:lang w:val="en-US" w:eastAsia="ru-RU"/>
              </w:rPr>
              <w:t>2.5.</w:t>
            </w:r>
          </w:p>
          <w:p w:rsidR="00AC718B" w:rsidRPr="00AC718B" w:rsidRDefault="00AC718B" w:rsidP="00AC718B">
            <w:pPr>
              <w:widowControl w:val="0"/>
              <w:shd w:val="clear" w:color="auto" w:fill="FFFFFF"/>
              <w:autoSpaceDE w:val="0"/>
              <w:autoSpaceDN w:val="0"/>
              <w:adjustRightInd w:val="0"/>
              <w:spacing w:after="0" w:line="240" w:lineRule="auto"/>
              <w:ind w:left="-108" w:right="-108"/>
              <w:jc w:val="center"/>
              <w:rPr>
                <w:rFonts w:ascii="Times New Roman" w:eastAsia="Times New Roman" w:hAnsi="Times New Roman" w:cs="Times New Roman"/>
                <w:b/>
                <w:bCs/>
                <w:color w:val="000000"/>
                <w:sz w:val="23"/>
                <w:szCs w:val="23"/>
                <w:lang w:val="en-US" w:eastAsia="ru-RU"/>
              </w:rPr>
            </w:pPr>
            <w:r w:rsidRPr="00AC718B">
              <w:rPr>
                <w:rFonts w:ascii="Times New Roman" w:eastAsia="Times New Roman" w:hAnsi="Times New Roman" w:cs="Times New Roman"/>
                <w:b/>
                <w:bCs/>
                <w:color w:val="000000"/>
                <w:sz w:val="23"/>
                <w:szCs w:val="23"/>
                <w:lang w:val="en-US" w:eastAsia="ru-RU"/>
              </w:rPr>
              <w:t>Морфология</w:t>
            </w:r>
          </w:p>
        </w:tc>
        <w:tc>
          <w:tcPr>
            <w:tcW w:w="567" w:type="dxa"/>
            <w:shd w:val="clear" w:color="auto" w:fill="auto"/>
            <w:vAlign w:val="center"/>
          </w:tcPr>
          <w:p w:rsidR="00AC718B" w:rsidRPr="00AC718B" w:rsidRDefault="00AC718B" w:rsidP="00AC718B">
            <w:pPr>
              <w:widowControl w:val="0"/>
              <w:shd w:val="clear" w:color="auto" w:fill="FFFFFF"/>
              <w:autoSpaceDE w:val="0"/>
              <w:autoSpaceDN w:val="0"/>
              <w:adjustRightInd w:val="0"/>
              <w:spacing w:after="0" w:line="240" w:lineRule="auto"/>
              <w:ind w:left="-101" w:right="-94"/>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4</w:t>
            </w:r>
          </w:p>
        </w:tc>
        <w:tc>
          <w:tcPr>
            <w:tcW w:w="567" w:type="dxa"/>
            <w:shd w:val="clear" w:color="auto" w:fill="auto"/>
            <w:vAlign w:val="center"/>
          </w:tcPr>
          <w:p w:rsidR="00AC718B" w:rsidRPr="00AC718B" w:rsidRDefault="00AC718B" w:rsidP="00AC718B">
            <w:pPr>
              <w:widowControl w:val="0"/>
              <w:shd w:val="clear" w:color="auto" w:fill="FFFFFF"/>
              <w:autoSpaceDE w:val="0"/>
              <w:autoSpaceDN w:val="0"/>
              <w:adjustRightInd w:val="0"/>
              <w:spacing w:after="0" w:line="240" w:lineRule="auto"/>
              <w:ind w:left="-101" w:right="-94"/>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39</w:t>
            </w:r>
          </w:p>
        </w:tc>
        <w:tc>
          <w:tcPr>
            <w:tcW w:w="539" w:type="dxa"/>
            <w:shd w:val="clear" w:color="auto" w:fill="auto"/>
            <w:vAlign w:val="center"/>
          </w:tcPr>
          <w:p w:rsidR="00AC718B" w:rsidRPr="00AC718B" w:rsidRDefault="00AC718B" w:rsidP="00AC718B">
            <w:pPr>
              <w:widowControl w:val="0"/>
              <w:shd w:val="clear" w:color="auto" w:fill="FFFFFF"/>
              <w:autoSpaceDE w:val="0"/>
              <w:autoSpaceDN w:val="0"/>
              <w:adjustRightInd w:val="0"/>
              <w:spacing w:after="0" w:line="240" w:lineRule="auto"/>
              <w:ind w:left="-101" w:right="-94"/>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48</w:t>
            </w:r>
          </w:p>
        </w:tc>
        <w:tc>
          <w:tcPr>
            <w:tcW w:w="567" w:type="dxa"/>
            <w:shd w:val="clear" w:color="auto" w:fill="auto"/>
            <w:vAlign w:val="center"/>
          </w:tcPr>
          <w:p w:rsidR="00AC718B" w:rsidRPr="00AC718B" w:rsidRDefault="00AC718B" w:rsidP="00AC718B">
            <w:pPr>
              <w:widowControl w:val="0"/>
              <w:shd w:val="clear" w:color="auto" w:fill="FFFFFF"/>
              <w:autoSpaceDE w:val="0"/>
              <w:autoSpaceDN w:val="0"/>
              <w:adjustRightInd w:val="0"/>
              <w:spacing w:after="0" w:line="240" w:lineRule="auto"/>
              <w:ind w:left="-101" w:right="-94"/>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68</w:t>
            </w:r>
          </w:p>
        </w:tc>
        <w:tc>
          <w:tcPr>
            <w:tcW w:w="8221" w:type="dxa"/>
            <w:shd w:val="clear" w:color="auto" w:fill="auto"/>
          </w:tcPr>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Делить</w:t>
            </w:r>
            <w:r w:rsidRPr="00AC718B">
              <w:rPr>
                <w:rFonts w:ascii="Times New Roman" w:eastAsia="Times New Roman" w:hAnsi="Times New Roman" w:cs="Times New Roman"/>
                <w:bCs/>
                <w:color w:val="000000"/>
                <w:sz w:val="23"/>
                <w:szCs w:val="23"/>
                <w:lang w:eastAsia="ru-RU"/>
              </w:rPr>
              <w:t xml:space="preserve"> части речи на самостоятельные и служебные.</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Имя существительное:</w:t>
            </w:r>
            <w:r w:rsidRPr="00AC718B">
              <w:rPr>
                <w:rFonts w:ascii="Times New Roman" w:eastAsia="Times New Roman" w:hAnsi="Times New Roman" w:cs="Times New Roman"/>
                <w:bCs/>
                <w:color w:val="000000"/>
                <w:sz w:val="23"/>
                <w:szCs w:val="23"/>
                <w:lang w:eastAsia="ru-RU"/>
              </w:rPr>
              <w:t xml:space="preserve"> различать одушевленные и неодушевленные, собственные  и нарицательные, по родам, по числам; изменять по падежам; склонению; выполнять морфологический разбор.</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 xml:space="preserve">Имя прилагательное: </w:t>
            </w:r>
            <w:r w:rsidRPr="00AC718B">
              <w:rPr>
                <w:rFonts w:ascii="Times New Roman" w:eastAsia="Times New Roman" w:hAnsi="Times New Roman" w:cs="Times New Roman"/>
                <w:bCs/>
                <w:color w:val="000000"/>
                <w:sz w:val="23"/>
                <w:szCs w:val="23"/>
                <w:lang w:eastAsia="ru-RU"/>
              </w:rPr>
              <w:t>изменять по родам, числам, падежам; выполнять морфологический разбор.</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 xml:space="preserve">Местоимение: </w:t>
            </w:r>
            <w:r w:rsidRPr="00AC718B">
              <w:rPr>
                <w:rFonts w:ascii="Times New Roman" w:eastAsia="Times New Roman" w:hAnsi="Times New Roman" w:cs="Times New Roman"/>
                <w:bCs/>
                <w:color w:val="000000"/>
                <w:sz w:val="23"/>
                <w:szCs w:val="23"/>
                <w:lang w:eastAsia="ru-RU"/>
              </w:rPr>
              <w:t>различать по лицам в единственном и множественном числе; склонение личных местоимений.</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Числительное:</w:t>
            </w:r>
            <w:r w:rsidRPr="00AC718B">
              <w:rPr>
                <w:rFonts w:ascii="Times New Roman" w:eastAsia="Times New Roman" w:hAnsi="Times New Roman" w:cs="Times New Roman"/>
                <w:bCs/>
                <w:color w:val="000000"/>
                <w:sz w:val="23"/>
                <w:szCs w:val="23"/>
                <w:lang w:eastAsia="ru-RU"/>
              </w:rPr>
              <w:t xml:space="preserve"> употреблять в речи количественные и порядковые числительные.</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 xml:space="preserve">Глагол: </w:t>
            </w:r>
            <w:r w:rsidRPr="00AC718B">
              <w:rPr>
                <w:rFonts w:ascii="Times New Roman" w:eastAsia="Times New Roman" w:hAnsi="Times New Roman" w:cs="Times New Roman"/>
                <w:bCs/>
                <w:color w:val="000000"/>
                <w:sz w:val="23"/>
                <w:szCs w:val="23"/>
                <w:lang w:eastAsia="ru-RU"/>
              </w:rPr>
              <w:t>различать глаголы по видам, спряжению; изменять по временам, лицам, числам, родам; выполнять морфологический разбор слова.</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 xml:space="preserve">Наречие: </w:t>
            </w:r>
            <w:r w:rsidRPr="00AC718B">
              <w:rPr>
                <w:rFonts w:ascii="Times New Roman" w:eastAsia="Times New Roman" w:hAnsi="Times New Roman" w:cs="Times New Roman"/>
                <w:bCs/>
                <w:color w:val="000000"/>
                <w:sz w:val="23"/>
                <w:szCs w:val="23"/>
                <w:lang w:eastAsia="ru-RU"/>
              </w:rPr>
              <w:t>употреблять в речи.</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Предлог:</w:t>
            </w:r>
            <w:r w:rsidRPr="00AC718B">
              <w:rPr>
                <w:rFonts w:ascii="Times New Roman" w:eastAsia="Times New Roman" w:hAnsi="Times New Roman" w:cs="Times New Roman"/>
                <w:bCs/>
                <w:color w:val="000000"/>
                <w:sz w:val="23"/>
                <w:szCs w:val="23"/>
                <w:lang w:eastAsia="ru-RU"/>
              </w:rPr>
              <w:t xml:space="preserve"> отличать предлоги от приставок.</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 xml:space="preserve">Союз: </w:t>
            </w:r>
            <w:r w:rsidRPr="00AC718B">
              <w:rPr>
                <w:rFonts w:ascii="Times New Roman" w:eastAsia="Times New Roman" w:hAnsi="Times New Roman" w:cs="Times New Roman"/>
                <w:bCs/>
                <w:color w:val="000000"/>
                <w:sz w:val="23"/>
                <w:szCs w:val="23"/>
                <w:lang w:eastAsia="ru-RU"/>
              </w:rPr>
              <w:t xml:space="preserve"> союзы </w:t>
            </w:r>
            <w:r w:rsidRPr="00AC718B">
              <w:rPr>
                <w:rFonts w:ascii="Times New Roman" w:eastAsia="Times New Roman" w:hAnsi="Times New Roman" w:cs="Times New Roman"/>
                <w:b/>
                <w:bCs/>
                <w:color w:val="000000"/>
                <w:sz w:val="23"/>
                <w:szCs w:val="23"/>
                <w:lang w:eastAsia="ru-RU"/>
              </w:rPr>
              <w:t xml:space="preserve">и, а, но, </w:t>
            </w:r>
            <w:r w:rsidRPr="00AC718B">
              <w:rPr>
                <w:rFonts w:ascii="Times New Roman" w:eastAsia="Times New Roman" w:hAnsi="Times New Roman" w:cs="Times New Roman"/>
                <w:bCs/>
                <w:color w:val="000000"/>
                <w:sz w:val="23"/>
                <w:szCs w:val="23"/>
                <w:lang w:eastAsia="ru-RU"/>
              </w:rPr>
              <w:t xml:space="preserve"> их роль в речи.</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Частица:</w:t>
            </w:r>
            <w:r w:rsidRPr="00AC718B">
              <w:rPr>
                <w:rFonts w:ascii="Times New Roman" w:eastAsia="Times New Roman" w:hAnsi="Times New Roman" w:cs="Times New Roman"/>
                <w:bCs/>
                <w:color w:val="000000"/>
                <w:sz w:val="23"/>
                <w:szCs w:val="23"/>
                <w:lang w:eastAsia="ru-RU"/>
              </w:rPr>
              <w:t xml:space="preserve"> частица </w:t>
            </w:r>
            <w:r w:rsidRPr="00AC718B">
              <w:rPr>
                <w:rFonts w:ascii="Times New Roman" w:eastAsia="Times New Roman" w:hAnsi="Times New Roman" w:cs="Times New Roman"/>
                <w:b/>
                <w:bCs/>
                <w:color w:val="000000"/>
                <w:sz w:val="23"/>
                <w:szCs w:val="23"/>
                <w:lang w:eastAsia="ru-RU"/>
              </w:rPr>
              <w:t xml:space="preserve">не </w:t>
            </w:r>
            <w:r w:rsidRPr="00AC718B">
              <w:rPr>
                <w:rFonts w:ascii="Times New Roman" w:eastAsia="Times New Roman" w:hAnsi="Times New Roman" w:cs="Times New Roman"/>
                <w:bCs/>
                <w:color w:val="000000"/>
                <w:sz w:val="23"/>
                <w:szCs w:val="23"/>
                <w:lang w:eastAsia="ru-RU"/>
              </w:rPr>
              <w:t xml:space="preserve"> и ее значение.</w:t>
            </w:r>
          </w:p>
        </w:tc>
      </w:tr>
      <w:tr w:rsidR="00AC718B" w:rsidRPr="00AC718B" w:rsidTr="00C27494">
        <w:tc>
          <w:tcPr>
            <w:tcW w:w="3545" w:type="dxa"/>
            <w:shd w:val="clear" w:color="auto" w:fill="auto"/>
          </w:tcPr>
          <w:p w:rsidR="00AC718B" w:rsidRPr="00AC718B" w:rsidRDefault="00AC718B" w:rsidP="00AC718B">
            <w:pPr>
              <w:tabs>
                <w:tab w:val="left" w:pos="1956"/>
              </w:tabs>
              <w:spacing w:after="200" w:line="276" w:lineRule="auto"/>
              <w:jc w:val="center"/>
              <w:rPr>
                <w:rFonts w:ascii="Times New Roman" w:eastAsia="Calibri" w:hAnsi="Times New Roman" w:cs="Times New Roman"/>
                <w:color w:val="000000"/>
                <w:sz w:val="23"/>
                <w:szCs w:val="23"/>
              </w:rPr>
            </w:pPr>
          </w:p>
        </w:tc>
        <w:tc>
          <w:tcPr>
            <w:tcW w:w="1588" w:type="dxa"/>
            <w:shd w:val="clear" w:color="auto" w:fill="auto"/>
            <w:vAlign w:val="center"/>
          </w:tcPr>
          <w:p w:rsidR="00AC718B" w:rsidRPr="00AC718B" w:rsidRDefault="00AC718B" w:rsidP="00AC718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b/>
                <w:bCs/>
                <w:color w:val="000000"/>
                <w:sz w:val="23"/>
                <w:szCs w:val="23"/>
                <w:lang w:val="en-US" w:eastAsia="ru-RU"/>
              </w:rPr>
              <w:t>2.6.</w:t>
            </w:r>
          </w:p>
          <w:p w:rsidR="00AC718B" w:rsidRPr="00AC718B" w:rsidRDefault="00AC718B" w:rsidP="00AC718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3"/>
                <w:szCs w:val="23"/>
                <w:lang w:val="en-US" w:eastAsia="ru-RU"/>
              </w:rPr>
            </w:pPr>
            <w:r w:rsidRPr="00AC718B">
              <w:rPr>
                <w:rFonts w:ascii="Times New Roman" w:eastAsia="Times New Roman" w:hAnsi="Times New Roman" w:cs="Times New Roman"/>
                <w:b/>
                <w:bCs/>
                <w:color w:val="000000"/>
                <w:sz w:val="23"/>
                <w:szCs w:val="23"/>
                <w:lang w:val="en-US" w:eastAsia="ru-RU"/>
              </w:rPr>
              <w:t>Синтаксис</w:t>
            </w:r>
          </w:p>
        </w:tc>
        <w:tc>
          <w:tcPr>
            <w:tcW w:w="567" w:type="dxa"/>
            <w:shd w:val="clear" w:color="auto" w:fill="auto"/>
            <w:vAlign w:val="center"/>
          </w:tcPr>
          <w:p w:rsidR="00AC718B" w:rsidRPr="00AC718B" w:rsidRDefault="00AC718B" w:rsidP="00AC718B">
            <w:pPr>
              <w:widowControl w:val="0"/>
              <w:shd w:val="clear" w:color="auto" w:fill="FFFFFF"/>
              <w:autoSpaceDE w:val="0"/>
              <w:autoSpaceDN w:val="0"/>
              <w:adjustRightInd w:val="0"/>
              <w:spacing w:after="0" w:line="240" w:lineRule="auto"/>
              <w:ind w:left="-101" w:right="-94"/>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6</w:t>
            </w:r>
          </w:p>
        </w:tc>
        <w:tc>
          <w:tcPr>
            <w:tcW w:w="567" w:type="dxa"/>
            <w:shd w:val="clear" w:color="auto" w:fill="auto"/>
            <w:vAlign w:val="center"/>
          </w:tcPr>
          <w:p w:rsidR="00AC718B" w:rsidRPr="00AC718B" w:rsidRDefault="00AC718B" w:rsidP="00AC718B">
            <w:pPr>
              <w:widowControl w:val="0"/>
              <w:shd w:val="clear" w:color="auto" w:fill="FFFFFF"/>
              <w:autoSpaceDE w:val="0"/>
              <w:autoSpaceDN w:val="0"/>
              <w:adjustRightInd w:val="0"/>
              <w:spacing w:after="0" w:line="240" w:lineRule="auto"/>
              <w:ind w:left="-101" w:right="-94"/>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10</w:t>
            </w:r>
          </w:p>
        </w:tc>
        <w:tc>
          <w:tcPr>
            <w:tcW w:w="539" w:type="dxa"/>
            <w:shd w:val="clear" w:color="auto" w:fill="auto"/>
            <w:vAlign w:val="center"/>
          </w:tcPr>
          <w:p w:rsidR="00AC718B" w:rsidRPr="00AC718B" w:rsidRDefault="00AC718B" w:rsidP="00AC718B">
            <w:pPr>
              <w:widowControl w:val="0"/>
              <w:shd w:val="clear" w:color="auto" w:fill="FFFFFF"/>
              <w:autoSpaceDE w:val="0"/>
              <w:autoSpaceDN w:val="0"/>
              <w:adjustRightInd w:val="0"/>
              <w:spacing w:after="0" w:line="240" w:lineRule="auto"/>
              <w:ind w:left="-101" w:right="-94"/>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25</w:t>
            </w:r>
          </w:p>
        </w:tc>
        <w:tc>
          <w:tcPr>
            <w:tcW w:w="567" w:type="dxa"/>
            <w:shd w:val="clear" w:color="auto" w:fill="auto"/>
            <w:vAlign w:val="center"/>
          </w:tcPr>
          <w:p w:rsidR="00AC718B" w:rsidRPr="00AC718B" w:rsidRDefault="00AC718B" w:rsidP="00AC718B">
            <w:pPr>
              <w:widowControl w:val="0"/>
              <w:shd w:val="clear" w:color="auto" w:fill="FFFFFF"/>
              <w:autoSpaceDE w:val="0"/>
              <w:autoSpaceDN w:val="0"/>
              <w:adjustRightInd w:val="0"/>
              <w:spacing w:after="0" w:line="240" w:lineRule="auto"/>
              <w:ind w:left="-101" w:right="-94"/>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20</w:t>
            </w:r>
          </w:p>
        </w:tc>
        <w:tc>
          <w:tcPr>
            <w:tcW w:w="8221" w:type="dxa"/>
            <w:shd w:val="clear" w:color="auto" w:fill="auto"/>
          </w:tcPr>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b/>
                <w:bCs/>
                <w:color w:val="000000"/>
                <w:sz w:val="23"/>
                <w:szCs w:val="23"/>
                <w:lang w:eastAsia="ru-RU"/>
              </w:rPr>
              <w:t>Различать</w:t>
            </w:r>
            <w:r w:rsidRPr="00AC718B">
              <w:rPr>
                <w:rFonts w:ascii="Times New Roman" w:eastAsia="Times New Roman" w:hAnsi="Times New Roman" w:cs="Times New Roman"/>
                <w:bCs/>
                <w:color w:val="000000"/>
                <w:sz w:val="23"/>
                <w:szCs w:val="23"/>
                <w:lang w:eastAsia="ru-RU"/>
              </w:rPr>
              <w:t xml:space="preserve"> </w:t>
            </w:r>
            <w:r w:rsidRPr="00AC718B">
              <w:rPr>
                <w:rFonts w:ascii="Times New Roman" w:eastAsia="Times New Roman" w:hAnsi="Times New Roman" w:cs="Times New Roman"/>
                <w:b/>
                <w:bCs/>
                <w:color w:val="000000"/>
                <w:sz w:val="23"/>
                <w:szCs w:val="23"/>
                <w:lang w:eastAsia="ru-RU"/>
              </w:rPr>
              <w:t>предложения, словосочетания, слова.</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Определять</w:t>
            </w:r>
            <w:r w:rsidRPr="00AC718B">
              <w:rPr>
                <w:rFonts w:ascii="Times New Roman" w:eastAsia="Times New Roman" w:hAnsi="Times New Roman" w:cs="Times New Roman"/>
                <w:bCs/>
                <w:color w:val="000000"/>
                <w:sz w:val="23"/>
                <w:szCs w:val="23"/>
                <w:lang w:eastAsia="ru-RU"/>
              </w:rPr>
              <w:t xml:space="preserve"> в словосочетании главного и зависимого слова.</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Различать</w:t>
            </w:r>
            <w:r w:rsidRPr="00AC718B">
              <w:rPr>
                <w:rFonts w:ascii="Times New Roman" w:eastAsia="Times New Roman" w:hAnsi="Times New Roman" w:cs="Times New Roman"/>
                <w:bCs/>
                <w:color w:val="000000"/>
                <w:sz w:val="23"/>
                <w:szCs w:val="23"/>
                <w:lang w:eastAsia="ru-RU"/>
              </w:rPr>
              <w:t xml:space="preserve"> предложения по цели высказывания, по эмоциональной окраске.</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 xml:space="preserve">Находить </w:t>
            </w:r>
            <w:r w:rsidRPr="00AC718B">
              <w:rPr>
                <w:rFonts w:ascii="Times New Roman" w:eastAsia="Times New Roman" w:hAnsi="Times New Roman" w:cs="Times New Roman"/>
                <w:bCs/>
                <w:color w:val="000000"/>
                <w:sz w:val="23"/>
                <w:szCs w:val="23"/>
                <w:lang w:eastAsia="ru-RU"/>
              </w:rPr>
              <w:t>главные челны предложения.</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 xml:space="preserve">Устанавливать </w:t>
            </w:r>
            <w:r w:rsidRPr="00AC718B">
              <w:rPr>
                <w:rFonts w:ascii="Times New Roman" w:eastAsia="Times New Roman" w:hAnsi="Times New Roman" w:cs="Times New Roman"/>
                <w:bCs/>
                <w:color w:val="000000"/>
                <w:sz w:val="23"/>
                <w:szCs w:val="23"/>
                <w:lang w:eastAsia="ru-RU"/>
              </w:rPr>
              <w:t>связь между словами в словосочетании и предложении.</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b/>
                <w:bCs/>
                <w:color w:val="000000"/>
                <w:sz w:val="23"/>
                <w:szCs w:val="23"/>
                <w:lang w:eastAsia="ru-RU"/>
              </w:rPr>
              <w:t xml:space="preserve">Находить </w:t>
            </w:r>
            <w:r w:rsidRPr="00AC718B">
              <w:rPr>
                <w:rFonts w:ascii="Times New Roman" w:eastAsia="Times New Roman" w:hAnsi="Times New Roman" w:cs="Times New Roman"/>
                <w:bCs/>
                <w:color w:val="000000"/>
                <w:sz w:val="23"/>
                <w:szCs w:val="23"/>
                <w:lang w:eastAsia="ru-RU"/>
              </w:rPr>
              <w:t xml:space="preserve">однородные члены предложения и самостоятельное составление предложений с ними без союзов и с союзами </w:t>
            </w:r>
            <w:r w:rsidRPr="00AC718B">
              <w:rPr>
                <w:rFonts w:ascii="Times New Roman" w:eastAsia="Times New Roman" w:hAnsi="Times New Roman" w:cs="Times New Roman"/>
                <w:b/>
                <w:bCs/>
                <w:color w:val="000000"/>
                <w:sz w:val="23"/>
                <w:szCs w:val="23"/>
                <w:lang w:eastAsia="ru-RU"/>
              </w:rPr>
              <w:t xml:space="preserve"> и, а, но.</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bCs/>
                <w:color w:val="000000"/>
                <w:sz w:val="23"/>
                <w:szCs w:val="23"/>
                <w:lang w:val="en-US" w:eastAsia="ru-RU"/>
              </w:rPr>
            </w:pPr>
            <w:r w:rsidRPr="00AC718B">
              <w:rPr>
                <w:rFonts w:ascii="Times New Roman" w:eastAsia="Times New Roman" w:hAnsi="Times New Roman" w:cs="Times New Roman"/>
                <w:b/>
                <w:bCs/>
                <w:color w:val="000000"/>
                <w:sz w:val="23"/>
                <w:szCs w:val="23"/>
                <w:lang w:val="en-US" w:eastAsia="ru-RU"/>
              </w:rPr>
              <w:t xml:space="preserve">Находить в </w:t>
            </w:r>
            <w:r w:rsidRPr="00AC718B">
              <w:rPr>
                <w:rFonts w:ascii="Times New Roman" w:eastAsia="Times New Roman" w:hAnsi="Times New Roman" w:cs="Times New Roman"/>
                <w:bCs/>
                <w:color w:val="000000"/>
                <w:sz w:val="23"/>
                <w:szCs w:val="23"/>
                <w:lang w:val="en-US" w:eastAsia="ru-RU"/>
              </w:rPr>
              <w:t>предложении обращения.</w:t>
            </w:r>
          </w:p>
        </w:tc>
      </w:tr>
      <w:tr w:rsidR="00AC718B" w:rsidRPr="00AC718B" w:rsidTr="00C27494">
        <w:tc>
          <w:tcPr>
            <w:tcW w:w="3545" w:type="dxa"/>
            <w:shd w:val="clear" w:color="auto" w:fill="auto"/>
          </w:tcPr>
          <w:p w:rsidR="00AC718B" w:rsidRPr="00AC718B" w:rsidRDefault="00AC718B" w:rsidP="00AC718B">
            <w:pPr>
              <w:tabs>
                <w:tab w:val="left" w:pos="1956"/>
              </w:tabs>
              <w:spacing w:after="200" w:line="276" w:lineRule="auto"/>
              <w:jc w:val="center"/>
              <w:rPr>
                <w:rFonts w:ascii="Times New Roman" w:eastAsia="Calibri" w:hAnsi="Times New Roman" w:cs="Times New Roman"/>
                <w:color w:val="000000"/>
                <w:sz w:val="23"/>
                <w:szCs w:val="23"/>
              </w:rPr>
            </w:pPr>
          </w:p>
        </w:tc>
        <w:tc>
          <w:tcPr>
            <w:tcW w:w="1588" w:type="dxa"/>
            <w:shd w:val="clear" w:color="auto" w:fill="auto"/>
            <w:vAlign w:val="center"/>
          </w:tcPr>
          <w:p w:rsidR="00AC718B" w:rsidRPr="00AC718B" w:rsidRDefault="00AC718B" w:rsidP="00AC718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b/>
                <w:bCs/>
                <w:color w:val="000000"/>
                <w:sz w:val="23"/>
                <w:szCs w:val="23"/>
                <w:lang w:val="en-US" w:eastAsia="ru-RU"/>
              </w:rPr>
              <w:t>2.7.</w:t>
            </w:r>
          </w:p>
          <w:p w:rsidR="00AC718B" w:rsidRPr="00AC718B" w:rsidRDefault="00AC718B" w:rsidP="00AC718B">
            <w:pPr>
              <w:widowControl w:val="0"/>
              <w:shd w:val="clear" w:color="auto" w:fill="FFFFFF"/>
              <w:autoSpaceDE w:val="0"/>
              <w:autoSpaceDN w:val="0"/>
              <w:adjustRightInd w:val="0"/>
              <w:spacing w:after="0" w:line="240" w:lineRule="auto"/>
              <w:ind w:right="-108"/>
              <w:jc w:val="center"/>
              <w:rPr>
                <w:rFonts w:ascii="Times New Roman" w:eastAsia="Times New Roman" w:hAnsi="Times New Roman" w:cs="Times New Roman"/>
                <w:b/>
                <w:bCs/>
                <w:color w:val="000000"/>
                <w:sz w:val="23"/>
                <w:szCs w:val="23"/>
                <w:lang w:val="en-US" w:eastAsia="ru-RU"/>
              </w:rPr>
            </w:pPr>
            <w:r w:rsidRPr="00AC718B">
              <w:rPr>
                <w:rFonts w:ascii="Times New Roman" w:eastAsia="Times New Roman" w:hAnsi="Times New Roman" w:cs="Times New Roman"/>
                <w:b/>
                <w:bCs/>
                <w:color w:val="000000"/>
                <w:sz w:val="23"/>
                <w:szCs w:val="23"/>
                <w:lang w:val="en-US" w:eastAsia="ru-RU"/>
              </w:rPr>
              <w:t>Орфография и пунктуация</w:t>
            </w:r>
          </w:p>
        </w:tc>
        <w:tc>
          <w:tcPr>
            <w:tcW w:w="567" w:type="dxa"/>
            <w:shd w:val="clear" w:color="auto" w:fill="auto"/>
            <w:vAlign w:val="center"/>
          </w:tcPr>
          <w:p w:rsidR="00AC718B" w:rsidRPr="00AC718B" w:rsidRDefault="00AC718B" w:rsidP="00AC718B">
            <w:pPr>
              <w:widowControl w:val="0"/>
              <w:shd w:val="clear" w:color="auto" w:fill="FFFFFF"/>
              <w:autoSpaceDE w:val="0"/>
              <w:autoSpaceDN w:val="0"/>
              <w:adjustRightInd w:val="0"/>
              <w:spacing w:after="0" w:line="240" w:lineRule="auto"/>
              <w:ind w:left="-101" w:right="-94"/>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8</w:t>
            </w:r>
          </w:p>
        </w:tc>
        <w:tc>
          <w:tcPr>
            <w:tcW w:w="567" w:type="dxa"/>
            <w:shd w:val="clear" w:color="auto" w:fill="auto"/>
            <w:vAlign w:val="center"/>
          </w:tcPr>
          <w:p w:rsidR="00AC718B" w:rsidRPr="00AC718B" w:rsidRDefault="00AC718B" w:rsidP="00AC718B">
            <w:pPr>
              <w:widowControl w:val="0"/>
              <w:shd w:val="clear" w:color="auto" w:fill="FFFFFF"/>
              <w:autoSpaceDE w:val="0"/>
              <w:autoSpaceDN w:val="0"/>
              <w:adjustRightInd w:val="0"/>
              <w:spacing w:after="0" w:line="240" w:lineRule="auto"/>
              <w:ind w:left="-101" w:right="-94"/>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71</w:t>
            </w:r>
          </w:p>
        </w:tc>
        <w:tc>
          <w:tcPr>
            <w:tcW w:w="539" w:type="dxa"/>
            <w:shd w:val="clear" w:color="auto" w:fill="auto"/>
            <w:vAlign w:val="center"/>
          </w:tcPr>
          <w:p w:rsidR="00AC718B" w:rsidRPr="00AC718B" w:rsidRDefault="00AC718B" w:rsidP="00AC718B">
            <w:pPr>
              <w:widowControl w:val="0"/>
              <w:shd w:val="clear" w:color="auto" w:fill="FFFFFF"/>
              <w:autoSpaceDE w:val="0"/>
              <w:autoSpaceDN w:val="0"/>
              <w:adjustRightInd w:val="0"/>
              <w:spacing w:after="0" w:line="240" w:lineRule="auto"/>
              <w:ind w:left="-101" w:right="-94"/>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42</w:t>
            </w:r>
          </w:p>
        </w:tc>
        <w:tc>
          <w:tcPr>
            <w:tcW w:w="567" w:type="dxa"/>
            <w:shd w:val="clear" w:color="auto" w:fill="auto"/>
            <w:vAlign w:val="center"/>
          </w:tcPr>
          <w:p w:rsidR="00AC718B" w:rsidRPr="00AC718B" w:rsidRDefault="00AC718B" w:rsidP="00AC718B">
            <w:pPr>
              <w:widowControl w:val="0"/>
              <w:shd w:val="clear" w:color="auto" w:fill="FFFFFF"/>
              <w:autoSpaceDE w:val="0"/>
              <w:autoSpaceDN w:val="0"/>
              <w:adjustRightInd w:val="0"/>
              <w:spacing w:after="0" w:line="240" w:lineRule="auto"/>
              <w:ind w:left="-101" w:right="-94"/>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30</w:t>
            </w:r>
          </w:p>
        </w:tc>
        <w:tc>
          <w:tcPr>
            <w:tcW w:w="8221" w:type="dxa"/>
            <w:shd w:val="clear" w:color="auto" w:fill="auto"/>
          </w:tcPr>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 xml:space="preserve">Использовать </w:t>
            </w:r>
            <w:r w:rsidRPr="00AC718B">
              <w:rPr>
                <w:rFonts w:ascii="Times New Roman" w:eastAsia="Times New Roman" w:hAnsi="Times New Roman" w:cs="Times New Roman"/>
                <w:bCs/>
                <w:color w:val="000000"/>
                <w:sz w:val="23"/>
                <w:szCs w:val="23"/>
                <w:lang w:eastAsia="ru-RU"/>
              </w:rPr>
              <w:t>разные способы проверки орфограмм в зависимости от места орфограммы в слове.</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 xml:space="preserve">Использовать </w:t>
            </w:r>
            <w:r w:rsidRPr="00AC718B">
              <w:rPr>
                <w:rFonts w:ascii="Times New Roman" w:eastAsia="Times New Roman" w:hAnsi="Times New Roman" w:cs="Times New Roman"/>
                <w:bCs/>
                <w:color w:val="000000"/>
                <w:sz w:val="23"/>
                <w:szCs w:val="23"/>
                <w:lang w:eastAsia="ru-RU"/>
              </w:rPr>
              <w:t>орфографический словарь.</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lastRenderedPageBreak/>
              <w:t xml:space="preserve">Применять </w:t>
            </w:r>
            <w:r w:rsidRPr="00AC718B">
              <w:rPr>
                <w:rFonts w:ascii="Times New Roman" w:eastAsia="Times New Roman" w:hAnsi="Times New Roman" w:cs="Times New Roman"/>
                <w:bCs/>
                <w:color w:val="000000"/>
                <w:sz w:val="23"/>
                <w:szCs w:val="23"/>
                <w:lang w:eastAsia="ru-RU"/>
              </w:rPr>
              <w:t>правила правописания и пунктуации:</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 сочетания </w:t>
            </w:r>
            <w:r w:rsidRPr="00AC718B">
              <w:rPr>
                <w:rFonts w:ascii="Times New Roman" w:eastAsia="Times New Roman" w:hAnsi="Times New Roman" w:cs="Times New Roman"/>
                <w:b/>
                <w:bCs/>
                <w:color w:val="000000"/>
                <w:sz w:val="23"/>
                <w:szCs w:val="23"/>
                <w:lang w:eastAsia="ru-RU"/>
              </w:rPr>
              <w:t xml:space="preserve">жи-ши, ча-ща, чу-щу </w:t>
            </w:r>
            <w:r w:rsidRPr="00AC718B">
              <w:rPr>
                <w:rFonts w:ascii="Times New Roman" w:eastAsia="Times New Roman" w:hAnsi="Times New Roman" w:cs="Times New Roman"/>
                <w:bCs/>
                <w:color w:val="000000"/>
                <w:sz w:val="23"/>
                <w:szCs w:val="23"/>
                <w:lang w:eastAsia="ru-RU"/>
              </w:rPr>
              <w:t xml:space="preserve"> в положении под ударением;</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 сочетания </w:t>
            </w:r>
            <w:r w:rsidRPr="00AC718B">
              <w:rPr>
                <w:rFonts w:ascii="Times New Roman" w:eastAsia="Times New Roman" w:hAnsi="Times New Roman" w:cs="Times New Roman"/>
                <w:b/>
                <w:bCs/>
                <w:color w:val="000000"/>
                <w:sz w:val="23"/>
                <w:szCs w:val="23"/>
                <w:lang w:eastAsia="ru-RU"/>
              </w:rPr>
              <w:t xml:space="preserve">чк-чн, чт, нч, щн </w:t>
            </w:r>
            <w:r w:rsidRPr="00AC718B">
              <w:rPr>
                <w:rFonts w:ascii="Times New Roman" w:eastAsia="Times New Roman" w:hAnsi="Times New Roman" w:cs="Times New Roman"/>
                <w:bCs/>
                <w:color w:val="000000"/>
                <w:sz w:val="23"/>
                <w:szCs w:val="23"/>
                <w:lang w:eastAsia="ru-RU"/>
              </w:rPr>
              <w:t xml:space="preserve"> и др.; - перенос слов;</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прописная буква в начале предложения, в именах собственных;</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проверяемые безударные гласные в корне слова;</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парные звонкие и глухие согласные в корне слова;</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непроверяемые гласные и согласные в корне слова;</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 </w:t>
            </w:r>
            <w:r w:rsidRPr="00AC718B">
              <w:rPr>
                <w:rFonts w:ascii="Times New Roman" w:eastAsia="Times New Roman" w:hAnsi="Times New Roman" w:cs="Times New Roman"/>
                <w:b/>
                <w:bCs/>
                <w:color w:val="000000"/>
                <w:sz w:val="23"/>
                <w:szCs w:val="23"/>
                <w:lang w:eastAsia="ru-RU"/>
              </w:rPr>
              <w:t xml:space="preserve"> </w:t>
            </w:r>
            <w:r w:rsidRPr="00AC718B">
              <w:rPr>
                <w:rFonts w:ascii="Times New Roman" w:eastAsia="Times New Roman" w:hAnsi="Times New Roman" w:cs="Times New Roman"/>
                <w:bCs/>
                <w:color w:val="000000"/>
                <w:sz w:val="23"/>
                <w:szCs w:val="23"/>
                <w:lang w:eastAsia="ru-RU"/>
              </w:rPr>
              <w:t>непроверяемые буквы-орфограммы гласных и согласных звуков в корне слова;</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гласные и согласные в неизменяемых на письме приставках;</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 разделительные </w:t>
            </w:r>
            <w:r w:rsidRPr="00AC718B">
              <w:rPr>
                <w:rFonts w:ascii="Times New Roman" w:eastAsia="Times New Roman" w:hAnsi="Times New Roman" w:cs="Times New Roman"/>
                <w:b/>
                <w:bCs/>
                <w:color w:val="000000"/>
                <w:sz w:val="23"/>
                <w:szCs w:val="23"/>
                <w:lang w:eastAsia="ru-RU"/>
              </w:rPr>
              <w:t xml:space="preserve">ъ </w:t>
            </w:r>
            <w:r w:rsidRPr="00AC718B">
              <w:rPr>
                <w:rFonts w:ascii="Times New Roman" w:eastAsia="Times New Roman" w:hAnsi="Times New Roman" w:cs="Times New Roman"/>
                <w:bCs/>
                <w:color w:val="000000"/>
                <w:sz w:val="23"/>
                <w:szCs w:val="23"/>
                <w:lang w:eastAsia="ru-RU"/>
              </w:rPr>
              <w:t xml:space="preserve"> и </w:t>
            </w:r>
            <w:r w:rsidRPr="00AC718B">
              <w:rPr>
                <w:rFonts w:ascii="Times New Roman" w:eastAsia="Times New Roman" w:hAnsi="Times New Roman" w:cs="Times New Roman"/>
                <w:b/>
                <w:bCs/>
                <w:color w:val="000000"/>
                <w:sz w:val="23"/>
                <w:szCs w:val="23"/>
                <w:lang w:eastAsia="ru-RU"/>
              </w:rPr>
              <w:t>ь;</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мягкий знак после шипящих на конце имен существительных;</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 соединительные </w:t>
            </w:r>
            <w:r w:rsidRPr="00AC718B">
              <w:rPr>
                <w:rFonts w:ascii="Times New Roman" w:eastAsia="Times New Roman" w:hAnsi="Times New Roman" w:cs="Times New Roman"/>
                <w:b/>
                <w:bCs/>
                <w:color w:val="000000"/>
                <w:sz w:val="23"/>
                <w:szCs w:val="23"/>
                <w:lang w:eastAsia="ru-RU"/>
              </w:rPr>
              <w:t>о</w:t>
            </w:r>
            <w:r w:rsidRPr="00AC718B">
              <w:rPr>
                <w:rFonts w:ascii="Times New Roman" w:eastAsia="Times New Roman" w:hAnsi="Times New Roman" w:cs="Times New Roman"/>
                <w:bCs/>
                <w:color w:val="000000"/>
                <w:sz w:val="23"/>
                <w:szCs w:val="23"/>
                <w:lang w:eastAsia="ru-RU"/>
              </w:rPr>
              <w:t xml:space="preserve"> и </w:t>
            </w:r>
            <w:r w:rsidRPr="00AC718B">
              <w:rPr>
                <w:rFonts w:ascii="Times New Roman" w:eastAsia="Times New Roman" w:hAnsi="Times New Roman" w:cs="Times New Roman"/>
                <w:b/>
                <w:bCs/>
                <w:color w:val="000000"/>
                <w:sz w:val="23"/>
                <w:szCs w:val="23"/>
                <w:lang w:eastAsia="ru-RU"/>
              </w:rPr>
              <w:t>е</w:t>
            </w:r>
            <w:r w:rsidRPr="00AC718B">
              <w:rPr>
                <w:rFonts w:ascii="Times New Roman" w:eastAsia="Times New Roman" w:hAnsi="Times New Roman" w:cs="Times New Roman"/>
                <w:bCs/>
                <w:color w:val="000000"/>
                <w:sz w:val="23"/>
                <w:szCs w:val="23"/>
                <w:lang w:eastAsia="ru-RU"/>
              </w:rPr>
              <w:t xml:space="preserve"> в сложных словах;</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 </w:t>
            </w:r>
            <w:r w:rsidRPr="00AC718B">
              <w:rPr>
                <w:rFonts w:ascii="Times New Roman" w:eastAsia="Times New Roman" w:hAnsi="Times New Roman" w:cs="Times New Roman"/>
                <w:b/>
                <w:bCs/>
                <w:color w:val="000000"/>
                <w:sz w:val="23"/>
                <w:szCs w:val="23"/>
                <w:lang w:eastAsia="ru-RU"/>
              </w:rPr>
              <w:t>е</w:t>
            </w:r>
            <w:r w:rsidRPr="00AC718B">
              <w:rPr>
                <w:rFonts w:ascii="Times New Roman" w:eastAsia="Times New Roman" w:hAnsi="Times New Roman" w:cs="Times New Roman"/>
                <w:bCs/>
                <w:color w:val="000000"/>
                <w:sz w:val="23"/>
                <w:szCs w:val="23"/>
                <w:lang w:eastAsia="ru-RU"/>
              </w:rPr>
              <w:t xml:space="preserve"> и </w:t>
            </w:r>
            <w:r w:rsidRPr="00AC718B">
              <w:rPr>
                <w:rFonts w:ascii="Times New Roman" w:eastAsia="Times New Roman" w:hAnsi="Times New Roman" w:cs="Times New Roman"/>
                <w:b/>
                <w:bCs/>
                <w:color w:val="000000"/>
                <w:sz w:val="23"/>
                <w:szCs w:val="23"/>
                <w:lang w:eastAsia="ru-RU"/>
              </w:rPr>
              <w:t>и</w:t>
            </w:r>
            <w:r w:rsidRPr="00AC718B">
              <w:rPr>
                <w:rFonts w:ascii="Times New Roman" w:eastAsia="Times New Roman" w:hAnsi="Times New Roman" w:cs="Times New Roman"/>
                <w:bCs/>
                <w:color w:val="000000"/>
                <w:sz w:val="23"/>
                <w:szCs w:val="23"/>
                <w:lang w:eastAsia="ru-RU"/>
              </w:rPr>
              <w:t xml:space="preserve"> в суффиксах имен существительных;</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безударные падежные окончания имен существительных;</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безударные падежные окончания имен прилагательных;</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раздельное написание предлогов с именами существительными;</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раздельное написание предлогов с личными местоимениями;</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 раздельное написание частицы </w:t>
            </w:r>
            <w:r w:rsidRPr="00AC718B">
              <w:rPr>
                <w:rFonts w:ascii="Times New Roman" w:eastAsia="Times New Roman" w:hAnsi="Times New Roman" w:cs="Times New Roman"/>
                <w:b/>
                <w:bCs/>
                <w:color w:val="000000"/>
                <w:sz w:val="23"/>
                <w:szCs w:val="23"/>
                <w:lang w:eastAsia="ru-RU"/>
              </w:rPr>
              <w:t>не</w:t>
            </w:r>
            <w:r w:rsidRPr="00AC718B">
              <w:rPr>
                <w:rFonts w:ascii="Times New Roman" w:eastAsia="Times New Roman" w:hAnsi="Times New Roman" w:cs="Times New Roman"/>
                <w:bCs/>
                <w:color w:val="000000"/>
                <w:sz w:val="23"/>
                <w:szCs w:val="23"/>
                <w:lang w:eastAsia="ru-RU"/>
              </w:rPr>
              <w:t xml:space="preserve"> с глаголами;</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мягкий знак после шипящих на конце глаголов во 2-м лице ед.числа;</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 мягкий знак в глаголах в сочетании </w:t>
            </w:r>
            <w:r w:rsidRPr="00AC718B">
              <w:rPr>
                <w:rFonts w:ascii="Times New Roman" w:eastAsia="Times New Roman" w:hAnsi="Times New Roman" w:cs="Times New Roman"/>
                <w:b/>
                <w:bCs/>
                <w:color w:val="000000"/>
                <w:sz w:val="23"/>
                <w:szCs w:val="23"/>
                <w:lang w:eastAsia="ru-RU"/>
              </w:rPr>
              <w:t>–ться</w:t>
            </w:r>
            <w:r w:rsidRPr="00AC718B">
              <w:rPr>
                <w:rFonts w:ascii="Times New Roman" w:eastAsia="Times New Roman" w:hAnsi="Times New Roman" w:cs="Times New Roman"/>
                <w:bCs/>
                <w:color w:val="000000"/>
                <w:sz w:val="23"/>
                <w:szCs w:val="23"/>
                <w:lang w:eastAsia="ru-RU"/>
              </w:rPr>
              <w:t>;</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безударные личные окончания глаголов;</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раздельное написание предлогов с другими словами;</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знаки препинания в конце предложения: точка, вопросительный и восклицательный знаки;</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запятая между частями в сложном предложении.</w:t>
            </w:r>
          </w:p>
        </w:tc>
      </w:tr>
      <w:tr w:rsidR="00AC718B" w:rsidRPr="00AC718B" w:rsidTr="00C27494">
        <w:tc>
          <w:tcPr>
            <w:tcW w:w="3545" w:type="dxa"/>
            <w:shd w:val="clear" w:color="auto" w:fill="auto"/>
          </w:tcPr>
          <w:p w:rsidR="00AC718B" w:rsidRPr="00AC718B" w:rsidRDefault="00AC718B" w:rsidP="00AC718B">
            <w:pPr>
              <w:tabs>
                <w:tab w:val="left" w:pos="1956"/>
              </w:tabs>
              <w:spacing w:after="200" w:line="276" w:lineRule="auto"/>
              <w:jc w:val="center"/>
              <w:rPr>
                <w:rFonts w:ascii="Times New Roman" w:eastAsia="Calibri" w:hAnsi="Times New Roman" w:cs="Times New Roman"/>
                <w:color w:val="000000"/>
                <w:sz w:val="23"/>
                <w:szCs w:val="23"/>
              </w:rPr>
            </w:pPr>
          </w:p>
        </w:tc>
        <w:tc>
          <w:tcPr>
            <w:tcW w:w="1588" w:type="dxa"/>
            <w:shd w:val="clear" w:color="auto" w:fill="auto"/>
            <w:vAlign w:val="center"/>
          </w:tcPr>
          <w:p w:rsidR="00AC718B" w:rsidRPr="00AC718B" w:rsidRDefault="00AC718B" w:rsidP="00AC718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b/>
                <w:bCs/>
                <w:color w:val="000000"/>
                <w:sz w:val="23"/>
                <w:szCs w:val="23"/>
                <w:lang w:val="en-US" w:eastAsia="ru-RU"/>
              </w:rPr>
              <w:t>2.8.</w:t>
            </w:r>
          </w:p>
          <w:p w:rsidR="00AC718B" w:rsidRPr="00AC718B" w:rsidRDefault="00AC718B" w:rsidP="00AC718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3"/>
                <w:szCs w:val="23"/>
                <w:lang w:val="en-US" w:eastAsia="ru-RU"/>
              </w:rPr>
            </w:pPr>
            <w:r w:rsidRPr="00AC718B">
              <w:rPr>
                <w:rFonts w:ascii="Times New Roman" w:eastAsia="Times New Roman" w:hAnsi="Times New Roman" w:cs="Times New Roman"/>
                <w:b/>
                <w:bCs/>
                <w:color w:val="000000"/>
                <w:sz w:val="23"/>
                <w:szCs w:val="23"/>
                <w:lang w:val="en-US" w:eastAsia="ru-RU"/>
              </w:rPr>
              <w:t>Развитие речи</w:t>
            </w:r>
          </w:p>
        </w:tc>
        <w:tc>
          <w:tcPr>
            <w:tcW w:w="567" w:type="dxa"/>
            <w:shd w:val="clear" w:color="auto" w:fill="auto"/>
            <w:vAlign w:val="center"/>
          </w:tcPr>
          <w:p w:rsidR="00AC718B" w:rsidRPr="00AC718B" w:rsidRDefault="00AC718B" w:rsidP="00AC718B">
            <w:pPr>
              <w:widowControl w:val="0"/>
              <w:shd w:val="clear" w:color="auto" w:fill="FFFFFF"/>
              <w:autoSpaceDE w:val="0"/>
              <w:autoSpaceDN w:val="0"/>
              <w:adjustRightInd w:val="0"/>
              <w:spacing w:after="0" w:line="240" w:lineRule="auto"/>
              <w:ind w:left="-101" w:right="-94"/>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9</w:t>
            </w:r>
          </w:p>
        </w:tc>
        <w:tc>
          <w:tcPr>
            <w:tcW w:w="567" w:type="dxa"/>
            <w:shd w:val="clear" w:color="auto" w:fill="auto"/>
            <w:vAlign w:val="center"/>
          </w:tcPr>
          <w:p w:rsidR="00AC718B" w:rsidRPr="00AC718B" w:rsidRDefault="00AC718B" w:rsidP="00AC718B">
            <w:pPr>
              <w:widowControl w:val="0"/>
              <w:shd w:val="clear" w:color="auto" w:fill="FFFFFF"/>
              <w:autoSpaceDE w:val="0"/>
              <w:autoSpaceDN w:val="0"/>
              <w:adjustRightInd w:val="0"/>
              <w:spacing w:after="0" w:line="240" w:lineRule="auto"/>
              <w:ind w:left="-101" w:right="-94"/>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27</w:t>
            </w:r>
          </w:p>
        </w:tc>
        <w:tc>
          <w:tcPr>
            <w:tcW w:w="539" w:type="dxa"/>
            <w:shd w:val="clear" w:color="auto" w:fill="auto"/>
            <w:vAlign w:val="center"/>
          </w:tcPr>
          <w:p w:rsidR="00AC718B" w:rsidRPr="00AC718B" w:rsidRDefault="00AC718B" w:rsidP="00AC718B">
            <w:pPr>
              <w:widowControl w:val="0"/>
              <w:shd w:val="clear" w:color="auto" w:fill="FFFFFF"/>
              <w:autoSpaceDE w:val="0"/>
              <w:autoSpaceDN w:val="0"/>
              <w:adjustRightInd w:val="0"/>
              <w:spacing w:after="0" w:line="240" w:lineRule="auto"/>
              <w:ind w:left="-101" w:right="-94"/>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33</w:t>
            </w:r>
          </w:p>
        </w:tc>
        <w:tc>
          <w:tcPr>
            <w:tcW w:w="567" w:type="dxa"/>
            <w:shd w:val="clear" w:color="auto" w:fill="auto"/>
            <w:vAlign w:val="center"/>
          </w:tcPr>
          <w:p w:rsidR="00AC718B" w:rsidRPr="00AC718B" w:rsidRDefault="00AC718B" w:rsidP="00AC718B">
            <w:pPr>
              <w:widowControl w:val="0"/>
              <w:shd w:val="clear" w:color="auto" w:fill="FFFFFF"/>
              <w:autoSpaceDE w:val="0"/>
              <w:autoSpaceDN w:val="0"/>
              <w:adjustRightInd w:val="0"/>
              <w:spacing w:after="0" w:line="240" w:lineRule="auto"/>
              <w:ind w:left="-101" w:right="-94"/>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33</w:t>
            </w:r>
          </w:p>
        </w:tc>
        <w:tc>
          <w:tcPr>
            <w:tcW w:w="8221" w:type="dxa"/>
            <w:shd w:val="clear" w:color="auto" w:fill="auto"/>
          </w:tcPr>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Осознавать</w:t>
            </w:r>
            <w:r w:rsidRPr="00AC718B">
              <w:rPr>
                <w:rFonts w:ascii="Times New Roman" w:eastAsia="Times New Roman" w:hAnsi="Times New Roman" w:cs="Times New Roman"/>
                <w:bCs/>
                <w:color w:val="000000"/>
                <w:sz w:val="23"/>
                <w:szCs w:val="23"/>
                <w:lang w:eastAsia="ru-RU"/>
              </w:rPr>
              <w:t xml:space="preserve"> ситуацию общения: с какой целью, с кем и где происходит общение?</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Овладевать</w:t>
            </w:r>
            <w:r w:rsidRPr="00AC718B">
              <w:rPr>
                <w:rFonts w:ascii="Times New Roman" w:eastAsia="Times New Roman" w:hAnsi="Times New Roman" w:cs="Times New Roman"/>
                <w:bCs/>
                <w:color w:val="000000"/>
                <w:sz w:val="23"/>
                <w:szCs w:val="23"/>
                <w:lang w:eastAsia="ru-RU"/>
              </w:rPr>
              <w:t xml:space="preserve"> нормами речевого этикета в ситуации учебного и бытового общения (приветствие, прощание, извинение, благодарность, обращение с просьбой) в том числе при обращении с помощью средств ИКТ.</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 xml:space="preserve">Овладевать </w:t>
            </w:r>
            <w:r w:rsidRPr="00AC718B">
              <w:rPr>
                <w:rFonts w:ascii="Times New Roman" w:eastAsia="Times New Roman" w:hAnsi="Times New Roman" w:cs="Times New Roman"/>
                <w:bCs/>
                <w:color w:val="000000"/>
                <w:sz w:val="23"/>
                <w:szCs w:val="23"/>
                <w:lang w:eastAsia="ru-RU"/>
              </w:rPr>
              <w:t>монологической формой речи.</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b/>
                <w:bCs/>
                <w:color w:val="000000"/>
                <w:sz w:val="23"/>
                <w:szCs w:val="23"/>
                <w:lang w:eastAsia="ru-RU"/>
              </w:rPr>
              <w:t>Работать с текстом.Создавать</w:t>
            </w:r>
            <w:r w:rsidRPr="00AC718B">
              <w:rPr>
                <w:rFonts w:ascii="Times New Roman" w:eastAsia="Times New Roman" w:hAnsi="Times New Roman" w:cs="Times New Roman"/>
                <w:bCs/>
                <w:color w:val="000000"/>
                <w:sz w:val="23"/>
                <w:szCs w:val="23"/>
                <w:lang w:eastAsia="ru-RU"/>
              </w:rPr>
              <w:t xml:space="preserve"> тексты и корректировать заданные тексты с учетом точности, правильности, богатства и выразительности письменной речи; использовать  синонимы и антонимы.</w:t>
            </w:r>
          </w:p>
          <w:p w:rsidR="00AC718B" w:rsidRPr="00AC718B" w:rsidRDefault="00AC718B" w:rsidP="00AC718B">
            <w:pPr>
              <w:widowControl w:val="0"/>
              <w:tabs>
                <w:tab w:val="left" w:pos="1260"/>
              </w:tabs>
              <w:autoSpaceDE w:val="0"/>
              <w:autoSpaceDN w:val="0"/>
              <w:adjustRightInd w:val="0"/>
              <w:spacing w:after="0" w:line="240" w:lineRule="auto"/>
              <w:ind w:left="-101" w:right="-94"/>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 xml:space="preserve">Знакомство </w:t>
            </w:r>
            <w:r w:rsidRPr="00AC718B">
              <w:rPr>
                <w:rFonts w:ascii="Times New Roman" w:eastAsia="Times New Roman" w:hAnsi="Times New Roman" w:cs="Times New Roman"/>
                <w:bCs/>
                <w:color w:val="000000"/>
                <w:sz w:val="23"/>
                <w:szCs w:val="23"/>
                <w:lang w:eastAsia="ru-RU"/>
              </w:rPr>
              <w:t xml:space="preserve"> с основными видами изложений и сочинений (без заучивания определений): изложение подробное и выборочное, изложение с элементами сочинения, сочинение-повествование, сочинение-описание, сочинение-рассуждение.</w:t>
            </w:r>
          </w:p>
        </w:tc>
      </w:tr>
    </w:tbl>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Arial Unicode MS" w:hAnsi="Times New Roman" w:cs="Times New Roman"/>
          <w:b/>
          <w:iCs/>
          <w:color w:val="000000"/>
          <w:sz w:val="23"/>
          <w:szCs w:val="23"/>
          <w:lang w:eastAsia="ru-RU"/>
        </w:rPr>
      </w:pPr>
      <w:r w:rsidRPr="00AC718B">
        <w:rPr>
          <w:rFonts w:ascii="Times New Roman" w:eastAsia="Calibri" w:hAnsi="Times New Roman" w:cs="Times New Roman"/>
          <w:color w:val="000000"/>
          <w:sz w:val="23"/>
          <w:szCs w:val="23"/>
        </w:rPr>
        <w:lastRenderedPageBreak/>
        <w:t xml:space="preserve">                               </w:t>
      </w:r>
      <w:r w:rsidRPr="00AC718B">
        <w:rPr>
          <w:rFonts w:ascii="Times New Roman" w:eastAsia="Times New Roman" w:hAnsi="Times New Roman" w:cs="Times New Roman"/>
          <w:b/>
          <w:iCs/>
          <w:color w:val="000000"/>
          <w:sz w:val="23"/>
          <w:szCs w:val="23"/>
          <w:lang w:eastAsia="ru-RU"/>
        </w:rPr>
        <w:t>Учебно-методическое и материально-техническое обеспечение образовательного процесса.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i/>
          <w:iCs/>
          <w:color w:val="000000"/>
          <w:sz w:val="23"/>
          <w:szCs w:val="23"/>
          <w:lang w:eastAsia="ru-RU"/>
        </w:rPr>
      </w:pPr>
    </w:p>
    <w:tbl>
      <w:tblPr>
        <w:tblW w:w="155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90"/>
        <w:gridCol w:w="6804"/>
      </w:tblGrid>
      <w:tr w:rsidR="00AC718B" w:rsidRPr="00AC718B" w:rsidTr="005577CD">
        <w:tc>
          <w:tcPr>
            <w:tcW w:w="8790" w:type="dxa"/>
            <w:shd w:val="clear" w:color="auto" w:fill="auto"/>
          </w:tcPr>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color w:val="000000"/>
                <w:sz w:val="23"/>
                <w:szCs w:val="23"/>
                <w:lang w:eastAsia="ru-RU"/>
              </w:rPr>
            </w:pPr>
            <w:r w:rsidRPr="00AC718B">
              <w:rPr>
                <w:rFonts w:ascii="Times New Roman" w:eastAsia="Times New Roman" w:hAnsi="Times New Roman" w:cs="Times New Roman"/>
                <w:b/>
                <w:iCs/>
                <w:color w:val="000000"/>
                <w:sz w:val="23"/>
                <w:szCs w:val="23"/>
                <w:lang w:eastAsia="ru-RU"/>
              </w:rPr>
              <w:t>Наименование объектов и средств материально-технического обеспечения</w:t>
            </w:r>
          </w:p>
        </w:tc>
        <w:tc>
          <w:tcPr>
            <w:tcW w:w="6804" w:type="dxa"/>
            <w:shd w:val="clear" w:color="auto" w:fill="auto"/>
          </w:tcPr>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color w:val="000000"/>
                <w:sz w:val="23"/>
                <w:szCs w:val="23"/>
                <w:lang w:eastAsia="ru-RU"/>
              </w:rPr>
            </w:pPr>
            <w:r w:rsidRPr="00AC718B">
              <w:rPr>
                <w:rFonts w:ascii="Times New Roman" w:eastAsia="Times New Roman" w:hAnsi="Times New Roman" w:cs="Times New Roman"/>
                <w:b/>
                <w:iCs/>
                <w:color w:val="000000"/>
                <w:sz w:val="23"/>
                <w:szCs w:val="23"/>
                <w:lang w:val="en-US" w:eastAsia="ru-RU"/>
              </w:rPr>
              <w:t>Примечания</w:t>
            </w:r>
          </w:p>
        </w:tc>
      </w:tr>
      <w:tr w:rsidR="00AC718B" w:rsidRPr="00AC718B" w:rsidTr="005577CD">
        <w:tc>
          <w:tcPr>
            <w:tcW w:w="15594" w:type="dxa"/>
            <w:gridSpan w:val="2"/>
            <w:shd w:val="clear" w:color="auto" w:fill="auto"/>
          </w:tcPr>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color w:val="000000"/>
                <w:sz w:val="23"/>
                <w:szCs w:val="23"/>
                <w:lang w:eastAsia="ru-RU"/>
              </w:rPr>
            </w:pPr>
            <w:r w:rsidRPr="00AC718B">
              <w:rPr>
                <w:rFonts w:ascii="Times New Roman" w:eastAsia="Times New Roman" w:hAnsi="Times New Roman" w:cs="Times New Roman"/>
                <w:b/>
                <w:iCs/>
                <w:color w:val="000000"/>
                <w:sz w:val="23"/>
                <w:szCs w:val="23"/>
                <w:lang w:val="en-US" w:eastAsia="ru-RU"/>
              </w:rPr>
              <w:t>Книгопечатная продукция</w:t>
            </w:r>
          </w:p>
        </w:tc>
      </w:tr>
      <w:tr w:rsidR="00AC718B" w:rsidRPr="00AC718B" w:rsidTr="005577CD">
        <w:tc>
          <w:tcPr>
            <w:tcW w:w="8790" w:type="dxa"/>
            <w:shd w:val="clear" w:color="auto" w:fill="auto"/>
          </w:tcPr>
          <w:p w:rsidR="00AC718B" w:rsidRPr="00AC718B" w:rsidRDefault="00AC718B" w:rsidP="00AC718B">
            <w:pPr>
              <w:widowControl w:val="0"/>
              <w:tabs>
                <w:tab w:val="left" w:leader="dot" w:pos="460"/>
              </w:tabs>
              <w:autoSpaceDE w:val="0"/>
              <w:autoSpaceDN w:val="0"/>
              <w:adjustRightInd w:val="0"/>
              <w:spacing w:after="68" w:line="282" w:lineRule="exact"/>
              <w:jc w:val="center"/>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 xml:space="preserve">Русский язык. Рабочие программы. 1—4 классы. — М.: Просвещение, 2014. </w:t>
            </w:r>
          </w:p>
          <w:p w:rsidR="00AC718B" w:rsidRPr="00AC718B" w:rsidRDefault="00AC718B" w:rsidP="00AC718B">
            <w:pPr>
              <w:widowControl w:val="0"/>
              <w:tabs>
                <w:tab w:val="left" w:leader="dot" w:pos="624"/>
              </w:tabs>
              <w:autoSpaceDE w:val="0"/>
              <w:autoSpaceDN w:val="0"/>
              <w:adjustRightInd w:val="0"/>
              <w:spacing w:after="68" w:line="282" w:lineRule="exact"/>
              <w:jc w:val="center"/>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1. Горецкий В. Г. и др. Азбука. Учебник 1 класс. В 2 ч. Ч. 1. —М.: Просвещение, 2014.</w:t>
            </w:r>
          </w:p>
          <w:p w:rsidR="00AC718B" w:rsidRPr="00AC718B" w:rsidRDefault="00AC718B" w:rsidP="00AC718B">
            <w:pPr>
              <w:widowControl w:val="0"/>
              <w:tabs>
                <w:tab w:val="left" w:leader="dot" w:pos="624"/>
              </w:tabs>
              <w:autoSpaceDE w:val="0"/>
              <w:autoSpaceDN w:val="0"/>
              <w:adjustRightInd w:val="0"/>
              <w:spacing w:after="68" w:line="282" w:lineRule="exact"/>
              <w:jc w:val="center"/>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2. Горецкий В. Г. и др. Азбука. Учебник 1 класс. В 2 ч. Ч. 2. —М.: Просвещение, 2014.</w:t>
            </w:r>
          </w:p>
          <w:p w:rsidR="00AC718B" w:rsidRPr="00AC718B" w:rsidRDefault="00AC718B" w:rsidP="00AC718B">
            <w:pPr>
              <w:widowControl w:val="0"/>
              <w:tabs>
                <w:tab w:val="left" w:leader="dot" w:pos="624"/>
              </w:tabs>
              <w:autoSpaceDE w:val="0"/>
              <w:autoSpaceDN w:val="0"/>
              <w:adjustRightInd w:val="0"/>
              <w:spacing w:after="68" w:line="282" w:lineRule="exact"/>
              <w:jc w:val="center"/>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Русский язык</w:t>
            </w:r>
          </w:p>
          <w:p w:rsidR="00AC718B" w:rsidRPr="00AC718B" w:rsidRDefault="00AC718B" w:rsidP="00AC718B">
            <w:pPr>
              <w:widowControl w:val="0"/>
              <w:tabs>
                <w:tab w:val="left" w:leader="dot" w:pos="624"/>
              </w:tabs>
              <w:autoSpaceDE w:val="0"/>
              <w:autoSpaceDN w:val="0"/>
              <w:adjustRightInd w:val="0"/>
              <w:spacing w:after="68" w:line="282" w:lineRule="exact"/>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1. Канакина В. П., Горецкий В. Г. Русский язык. Учебник. 1 класс. — М.: Просвещение, 2014.</w:t>
            </w:r>
          </w:p>
          <w:p w:rsidR="00AC718B" w:rsidRPr="00AC718B" w:rsidRDefault="00AC718B" w:rsidP="00AC718B">
            <w:pPr>
              <w:widowControl w:val="0"/>
              <w:tabs>
                <w:tab w:val="left" w:leader="dot" w:pos="624"/>
              </w:tabs>
              <w:autoSpaceDE w:val="0"/>
              <w:autoSpaceDN w:val="0"/>
              <w:adjustRightInd w:val="0"/>
              <w:spacing w:after="68" w:line="282" w:lineRule="exact"/>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2. Канакина В. П., Горецкий В. Г. Русский язык. Учебник. 2 класс. В 2 ч. Ч. 1. — М.: Просвещение, 2014.</w:t>
            </w:r>
          </w:p>
          <w:p w:rsidR="00AC718B" w:rsidRPr="00AC718B" w:rsidRDefault="00AC718B" w:rsidP="00AC718B">
            <w:pPr>
              <w:widowControl w:val="0"/>
              <w:tabs>
                <w:tab w:val="left" w:leader="dot" w:pos="624"/>
              </w:tabs>
              <w:autoSpaceDE w:val="0"/>
              <w:autoSpaceDN w:val="0"/>
              <w:adjustRightInd w:val="0"/>
              <w:spacing w:after="68" w:line="282" w:lineRule="exact"/>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3. Канакина В. П., Горецкий В. Г. Русский язык. Учебник. 2 класс. В 2 ч. Ч. 2. — М.: Просвещение, 2014.</w:t>
            </w:r>
          </w:p>
          <w:p w:rsidR="00AC718B" w:rsidRPr="00AC718B" w:rsidRDefault="00AC718B" w:rsidP="00AC718B">
            <w:pPr>
              <w:widowControl w:val="0"/>
              <w:tabs>
                <w:tab w:val="left" w:leader="dot" w:pos="624"/>
              </w:tabs>
              <w:autoSpaceDE w:val="0"/>
              <w:autoSpaceDN w:val="0"/>
              <w:adjustRightInd w:val="0"/>
              <w:spacing w:after="68" w:line="282" w:lineRule="exact"/>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4. Канакина В. П., Горецкий В. Г. Русский язык. Учебник. 3 класс. В 2 ч. Ч. 1. — М.: Просвещение, 2014.</w:t>
            </w:r>
            <w:r w:rsidRPr="00AC718B">
              <w:rPr>
                <w:rFonts w:ascii="Times New Roman" w:eastAsia="@Arial Unicode MS" w:hAnsi="Times New Roman" w:cs="Times New Roman"/>
                <w:iCs/>
                <w:color w:val="000000"/>
                <w:sz w:val="23"/>
                <w:szCs w:val="23"/>
                <w:lang w:eastAsia="ru-RU"/>
              </w:rPr>
              <w:cr/>
              <w:t>5. Канакина В. П., Горецкий В. Г. Русский язык. Учебник. 3 класс. В 2 ч. Ч. 2. — М.: Просвещение, 2014.</w:t>
            </w:r>
          </w:p>
          <w:p w:rsidR="00AC718B" w:rsidRPr="00AC718B" w:rsidRDefault="00AC718B" w:rsidP="00AC718B">
            <w:pPr>
              <w:widowControl w:val="0"/>
              <w:tabs>
                <w:tab w:val="left" w:leader="dot" w:pos="624"/>
              </w:tabs>
              <w:autoSpaceDE w:val="0"/>
              <w:autoSpaceDN w:val="0"/>
              <w:adjustRightInd w:val="0"/>
              <w:spacing w:after="68" w:line="282" w:lineRule="exact"/>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6. Канакина В. П., Горецкий В. Г. Русский язык. Учебник. 4 класс. В 2 ч. Ч. 1. — М.: Просвещение, 2014.</w:t>
            </w:r>
          </w:p>
          <w:p w:rsidR="00AC718B" w:rsidRPr="00AC718B" w:rsidRDefault="00AC718B" w:rsidP="00AC718B">
            <w:pPr>
              <w:widowControl w:val="0"/>
              <w:tabs>
                <w:tab w:val="left" w:leader="dot" w:pos="624"/>
              </w:tabs>
              <w:autoSpaceDE w:val="0"/>
              <w:autoSpaceDN w:val="0"/>
              <w:adjustRightInd w:val="0"/>
              <w:spacing w:after="68" w:line="282" w:lineRule="exact"/>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7. Канакина В. П., Горецкий В. Г. Русский язык. Учебник. 4 класс. В 2 ч. Ч. 2. — М.: Просвещение, 2014.</w:t>
            </w:r>
          </w:p>
          <w:p w:rsidR="00AC718B" w:rsidRPr="00AC718B" w:rsidRDefault="00AC718B" w:rsidP="00AC718B">
            <w:pPr>
              <w:widowControl w:val="0"/>
              <w:tabs>
                <w:tab w:val="left" w:leader="dot" w:pos="624"/>
              </w:tabs>
              <w:autoSpaceDE w:val="0"/>
              <w:autoSpaceDN w:val="0"/>
              <w:adjustRightInd w:val="0"/>
              <w:spacing w:after="68" w:line="282" w:lineRule="exact"/>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Прописи (Обучение грамоте)</w:t>
            </w:r>
          </w:p>
          <w:p w:rsidR="00AC718B" w:rsidRPr="00AC718B" w:rsidRDefault="00AC718B" w:rsidP="00AC718B">
            <w:pPr>
              <w:widowControl w:val="0"/>
              <w:tabs>
                <w:tab w:val="left" w:leader="dot" w:pos="624"/>
              </w:tabs>
              <w:autoSpaceDE w:val="0"/>
              <w:autoSpaceDN w:val="0"/>
              <w:adjustRightInd w:val="0"/>
              <w:spacing w:after="68" w:line="282" w:lineRule="exact"/>
              <w:jc w:val="center"/>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1. Горецкий В. Г., Федосова Н. А. Пропись 1. — М.: Просвещение, 2014.</w:t>
            </w:r>
          </w:p>
          <w:p w:rsidR="00AC718B" w:rsidRPr="00AC718B" w:rsidRDefault="00AC718B" w:rsidP="00AC718B">
            <w:pPr>
              <w:widowControl w:val="0"/>
              <w:tabs>
                <w:tab w:val="left" w:leader="dot" w:pos="624"/>
              </w:tabs>
              <w:autoSpaceDE w:val="0"/>
              <w:autoSpaceDN w:val="0"/>
              <w:adjustRightInd w:val="0"/>
              <w:spacing w:after="68" w:line="282" w:lineRule="exact"/>
              <w:jc w:val="center"/>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2. Горецкий В. Г., Федосова Н. А. Пропись 2. — М.: Просвещение, 2014.</w:t>
            </w:r>
          </w:p>
          <w:p w:rsidR="00AC718B" w:rsidRPr="00AC718B" w:rsidRDefault="00AC718B" w:rsidP="00AC718B">
            <w:pPr>
              <w:widowControl w:val="0"/>
              <w:tabs>
                <w:tab w:val="left" w:leader="dot" w:pos="624"/>
              </w:tabs>
              <w:autoSpaceDE w:val="0"/>
              <w:autoSpaceDN w:val="0"/>
              <w:adjustRightInd w:val="0"/>
              <w:spacing w:after="68" w:line="282" w:lineRule="exact"/>
              <w:jc w:val="center"/>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3. Горецкий В. Г., Федосова Н. А. Пропись 3. — М.: Просвещение, 2014.</w:t>
            </w:r>
          </w:p>
          <w:p w:rsidR="00AC718B" w:rsidRPr="00AC718B" w:rsidRDefault="00AC718B" w:rsidP="00AC718B">
            <w:pPr>
              <w:widowControl w:val="0"/>
              <w:tabs>
                <w:tab w:val="left" w:leader="dot" w:pos="624"/>
              </w:tabs>
              <w:autoSpaceDE w:val="0"/>
              <w:autoSpaceDN w:val="0"/>
              <w:adjustRightInd w:val="0"/>
              <w:spacing w:after="68" w:line="282" w:lineRule="exact"/>
              <w:jc w:val="center"/>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4. Горецкий В. Г., Федосова Н. А. Пропись 4. — М.: Просвещение, 2014.</w:t>
            </w:r>
          </w:p>
          <w:p w:rsidR="00AC718B" w:rsidRPr="00AC718B" w:rsidRDefault="00AC718B" w:rsidP="00AC718B">
            <w:pPr>
              <w:widowControl w:val="0"/>
              <w:tabs>
                <w:tab w:val="left" w:leader="dot" w:pos="624"/>
              </w:tabs>
              <w:autoSpaceDE w:val="0"/>
              <w:autoSpaceDN w:val="0"/>
              <w:adjustRightInd w:val="0"/>
              <w:spacing w:after="68" w:line="282" w:lineRule="exact"/>
              <w:jc w:val="center"/>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В прописях представлена система работы по обучению письму, которая учитывает возрастные особенности первоклассников. Прописи содержат занимательный развивающий материал.</w:t>
            </w:r>
          </w:p>
          <w:p w:rsidR="00AC718B" w:rsidRPr="00AC718B" w:rsidRDefault="00AC718B" w:rsidP="00AC718B">
            <w:pPr>
              <w:widowControl w:val="0"/>
              <w:tabs>
                <w:tab w:val="left" w:leader="dot" w:pos="624"/>
              </w:tabs>
              <w:autoSpaceDE w:val="0"/>
              <w:autoSpaceDN w:val="0"/>
              <w:adjustRightInd w:val="0"/>
              <w:spacing w:after="68" w:line="282" w:lineRule="exact"/>
              <w:jc w:val="center"/>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lastRenderedPageBreak/>
              <w:t>Рабочие тетради (Русский язык)</w:t>
            </w:r>
          </w:p>
          <w:p w:rsidR="00AC718B" w:rsidRPr="00AC718B" w:rsidRDefault="00AC718B" w:rsidP="00AC718B">
            <w:pPr>
              <w:widowControl w:val="0"/>
              <w:tabs>
                <w:tab w:val="left" w:leader="dot" w:pos="624"/>
              </w:tabs>
              <w:autoSpaceDE w:val="0"/>
              <w:autoSpaceDN w:val="0"/>
              <w:adjustRightInd w:val="0"/>
              <w:spacing w:after="68" w:line="282" w:lineRule="exact"/>
              <w:jc w:val="center"/>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1. Канакина В. П., Горецкий В. Г. Русский язык. Рабочая тетрадь. 1 класс. — М.: Просвещение, 2014.</w:t>
            </w:r>
          </w:p>
          <w:p w:rsidR="00AC718B" w:rsidRPr="00AC718B" w:rsidRDefault="00AC718B" w:rsidP="00AC718B">
            <w:pPr>
              <w:widowControl w:val="0"/>
              <w:tabs>
                <w:tab w:val="left" w:leader="dot" w:pos="624"/>
              </w:tabs>
              <w:autoSpaceDE w:val="0"/>
              <w:autoSpaceDN w:val="0"/>
              <w:adjustRightInd w:val="0"/>
              <w:spacing w:after="68" w:line="282" w:lineRule="exact"/>
              <w:jc w:val="center"/>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 xml:space="preserve">2. Канакина В. П. Русский язык. Рабочая тетрадь. </w:t>
            </w:r>
          </w:p>
          <w:p w:rsidR="00AC718B" w:rsidRPr="00AC718B" w:rsidRDefault="00AC718B" w:rsidP="00AC718B">
            <w:pPr>
              <w:widowControl w:val="0"/>
              <w:tabs>
                <w:tab w:val="left" w:leader="dot" w:pos="624"/>
              </w:tabs>
              <w:autoSpaceDE w:val="0"/>
              <w:autoSpaceDN w:val="0"/>
              <w:adjustRightInd w:val="0"/>
              <w:spacing w:after="68" w:line="282" w:lineRule="exact"/>
              <w:jc w:val="center"/>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2 класс. В 2 ч. Ч. 1. — М.: Просвещение, 2014.</w:t>
            </w:r>
          </w:p>
          <w:p w:rsidR="00AC718B" w:rsidRPr="00AC718B" w:rsidRDefault="00AC718B" w:rsidP="00AC718B">
            <w:pPr>
              <w:widowControl w:val="0"/>
              <w:tabs>
                <w:tab w:val="left" w:leader="dot" w:pos="624"/>
              </w:tabs>
              <w:autoSpaceDE w:val="0"/>
              <w:autoSpaceDN w:val="0"/>
              <w:adjustRightInd w:val="0"/>
              <w:spacing w:after="68" w:line="282" w:lineRule="exact"/>
              <w:jc w:val="center"/>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 xml:space="preserve">3. Канакина В. П. Русский язык. Рабочая тетрадь. </w:t>
            </w:r>
          </w:p>
          <w:p w:rsidR="00AC718B" w:rsidRPr="00AC718B" w:rsidRDefault="00AC718B" w:rsidP="00AC718B">
            <w:pPr>
              <w:widowControl w:val="0"/>
              <w:tabs>
                <w:tab w:val="left" w:leader="dot" w:pos="624"/>
              </w:tabs>
              <w:autoSpaceDE w:val="0"/>
              <w:autoSpaceDN w:val="0"/>
              <w:adjustRightInd w:val="0"/>
              <w:spacing w:after="68" w:line="282" w:lineRule="exact"/>
              <w:jc w:val="center"/>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2 класс. В 2 ч. Ч. 2. — М.: Просвещение, 2014.</w:t>
            </w:r>
          </w:p>
          <w:p w:rsidR="00AC718B" w:rsidRPr="00AC718B" w:rsidRDefault="00AC718B" w:rsidP="00AC718B">
            <w:pPr>
              <w:widowControl w:val="0"/>
              <w:tabs>
                <w:tab w:val="left" w:leader="dot" w:pos="624"/>
              </w:tabs>
              <w:autoSpaceDE w:val="0"/>
              <w:autoSpaceDN w:val="0"/>
              <w:adjustRightInd w:val="0"/>
              <w:spacing w:after="68" w:line="282" w:lineRule="exact"/>
              <w:jc w:val="center"/>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4. Канакина В. П. Русский язык. Рабочая тетрадь.      3 класс. В 2 ч. Ч. 1. — М.: Просвещение, 2014.</w:t>
            </w:r>
          </w:p>
          <w:p w:rsidR="00AC718B" w:rsidRPr="00AC718B" w:rsidRDefault="00AC718B" w:rsidP="00AC718B">
            <w:pPr>
              <w:widowControl w:val="0"/>
              <w:tabs>
                <w:tab w:val="left" w:leader="dot" w:pos="624"/>
              </w:tabs>
              <w:autoSpaceDE w:val="0"/>
              <w:autoSpaceDN w:val="0"/>
              <w:adjustRightInd w:val="0"/>
              <w:spacing w:after="68" w:line="282" w:lineRule="exact"/>
              <w:jc w:val="center"/>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5. Канакина В. П. Русский язык. Рабочая тетрадь.      3 класс. В 2 ч. Ч. 2. — М.: Просвещение, 2014.</w:t>
            </w:r>
          </w:p>
          <w:p w:rsidR="00AC718B" w:rsidRPr="00AC718B" w:rsidRDefault="00AC718B" w:rsidP="00AC718B">
            <w:pPr>
              <w:widowControl w:val="0"/>
              <w:tabs>
                <w:tab w:val="left" w:leader="dot" w:pos="624"/>
              </w:tabs>
              <w:autoSpaceDE w:val="0"/>
              <w:autoSpaceDN w:val="0"/>
              <w:adjustRightInd w:val="0"/>
              <w:spacing w:after="68" w:line="282" w:lineRule="exact"/>
              <w:jc w:val="center"/>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6. Канакина В. П. Русский язык. Рабочая тетрадь.     4 класс. В 2 ч. Ч. 1. — М.: Просвещение, 2014.</w:t>
            </w:r>
          </w:p>
          <w:p w:rsidR="00AC718B" w:rsidRPr="00AC718B" w:rsidRDefault="00AC718B" w:rsidP="00AC718B">
            <w:pPr>
              <w:widowControl w:val="0"/>
              <w:tabs>
                <w:tab w:val="left" w:leader="dot" w:pos="624"/>
              </w:tabs>
              <w:autoSpaceDE w:val="0"/>
              <w:autoSpaceDN w:val="0"/>
              <w:adjustRightInd w:val="0"/>
              <w:spacing w:after="68" w:line="282" w:lineRule="exact"/>
              <w:jc w:val="center"/>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7. Канакина В. П. Русский язык. Рабочая тетрадь.</w:t>
            </w:r>
            <w:r w:rsidRPr="00AC718B">
              <w:rPr>
                <w:rFonts w:ascii="Times New Roman" w:eastAsia="@Arial Unicode MS" w:hAnsi="Times New Roman" w:cs="Times New Roman"/>
                <w:b/>
                <w:i/>
                <w:iCs/>
                <w:color w:val="000000"/>
                <w:sz w:val="23"/>
                <w:szCs w:val="23"/>
                <w:lang w:eastAsia="ru-RU"/>
              </w:rPr>
              <w:t xml:space="preserve">     </w:t>
            </w:r>
            <w:r w:rsidRPr="00AC718B">
              <w:rPr>
                <w:rFonts w:ascii="Times New Roman" w:eastAsia="@Arial Unicode MS" w:hAnsi="Times New Roman" w:cs="Times New Roman"/>
                <w:iCs/>
                <w:color w:val="000000"/>
                <w:sz w:val="23"/>
                <w:szCs w:val="23"/>
                <w:lang w:eastAsia="ru-RU"/>
              </w:rPr>
              <w:t>4 класс. В 2 ч. Ч. 2. — М.: Просвещение, 2014</w:t>
            </w:r>
          </w:p>
          <w:p w:rsidR="00AC718B" w:rsidRPr="00AC718B" w:rsidRDefault="00AC718B" w:rsidP="00AC718B">
            <w:pPr>
              <w:widowControl w:val="0"/>
              <w:autoSpaceDE w:val="0"/>
              <w:autoSpaceDN w:val="0"/>
              <w:adjustRightInd w:val="0"/>
              <w:spacing w:after="0" w:line="240" w:lineRule="auto"/>
              <w:jc w:val="center"/>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Методические пособия</w:t>
            </w:r>
          </w:p>
          <w:p w:rsidR="00AC718B" w:rsidRPr="00AC718B" w:rsidRDefault="00AC718B" w:rsidP="00AC718B">
            <w:pPr>
              <w:widowControl w:val="0"/>
              <w:autoSpaceDE w:val="0"/>
              <w:autoSpaceDN w:val="0"/>
              <w:adjustRightInd w:val="0"/>
              <w:spacing w:after="0" w:line="240" w:lineRule="auto"/>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Обучение грамоте</w:t>
            </w:r>
          </w:p>
          <w:p w:rsidR="00AC718B" w:rsidRPr="00AC718B" w:rsidRDefault="00AC718B" w:rsidP="00AC718B">
            <w:pPr>
              <w:widowControl w:val="0"/>
              <w:autoSpaceDE w:val="0"/>
              <w:autoSpaceDN w:val="0"/>
              <w:adjustRightInd w:val="0"/>
              <w:spacing w:after="0" w:line="240" w:lineRule="auto"/>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1. Горецкий В. Г., Белянкова Н. М. Обучение грамоте. 1 класс.</w:t>
            </w:r>
          </w:p>
          <w:p w:rsidR="00AC718B" w:rsidRPr="00AC718B" w:rsidRDefault="00AC718B" w:rsidP="00AC718B">
            <w:pPr>
              <w:widowControl w:val="0"/>
              <w:autoSpaceDE w:val="0"/>
              <w:autoSpaceDN w:val="0"/>
              <w:adjustRightInd w:val="0"/>
              <w:spacing w:after="0" w:line="240" w:lineRule="auto"/>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Методическое пособие с поурочными разработками. — М.: Просвещение, 2012.</w:t>
            </w:r>
          </w:p>
          <w:p w:rsidR="00AC718B" w:rsidRPr="00AC718B" w:rsidRDefault="00AC718B" w:rsidP="00AC718B">
            <w:pPr>
              <w:widowControl w:val="0"/>
              <w:autoSpaceDE w:val="0"/>
              <w:autoSpaceDN w:val="0"/>
              <w:adjustRightInd w:val="0"/>
              <w:spacing w:after="0" w:line="240" w:lineRule="auto"/>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2. Обучение грамоте. 1 класс. Поурочные разработки. Технологические карты уроков / М. В. Бойкина, Н. В. Баканча и др. — М.; СПб.: Просвещение, 2013. Русский язык</w:t>
            </w:r>
          </w:p>
          <w:p w:rsidR="00AC718B" w:rsidRPr="00AC718B" w:rsidRDefault="00AC718B" w:rsidP="00AC718B">
            <w:pPr>
              <w:widowControl w:val="0"/>
              <w:autoSpaceDE w:val="0"/>
              <w:autoSpaceDN w:val="0"/>
              <w:adjustRightInd w:val="0"/>
              <w:spacing w:after="0" w:line="240" w:lineRule="auto"/>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1. Канакина В. П. Русский язык. 1 класс. Методическое пособие с поурочными разработками. — М.: Просвещение, 2014.</w:t>
            </w:r>
          </w:p>
          <w:p w:rsidR="00AC718B" w:rsidRPr="00AC718B" w:rsidRDefault="00AC718B" w:rsidP="00AC718B">
            <w:pPr>
              <w:widowControl w:val="0"/>
              <w:autoSpaceDE w:val="0"/>
              <w:autoSpaceDN w:val="0"/>
              <w:adjustRightInd w:val="0"/>
              <w:spacing w:after="0" w:line="240" w:lineRule="auto"/>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2. Канакина В. П., Манасова Г. Н. Русский язык. 2 класс. Методическое пособие с поурочными разработками. — М.: Просвещение, 2014.</w:t>
            </w:r>
          </w:p>
          <w:p w:rsidR="00AC718B" w:rsidRPr="00AC718B" w:rsidRDefault="00AC718B" w:rsidP="00AC718B">
            <w:pPr>
              <w:widowControl w:val="0"/>
              <w:autoSpaceDE w:val="0"/>
              <w:autoSpaceDN w:val="0"/>
              <w:adjustRightInd w:val="0"/>
              <w:spacing w:after="0" w:line="240" w:lineRule="auto"/>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3. Канакина В. П. Русский язык. 3 класс. Методические рекомендации. — М.: Просвещение, 2014.</w:t>
            </w:r>
          </w:p>
          <w:p w:rsidR="00AC718B" w:rsidRPr="00AC718B" w:rsidRDefault="00AC718B" w:rsidP="00AC718B">
            <w:pPr>
              <w:widowControl w:val="0"/>
              <w:autoSpaceDE w:val="0"/>
              <w:autoSpaceDN w:val="0"/>
              <w:adjustRightInd w:val="0"/>
              <w:spacing w:after="0" w:line="240" w:lineRule="auto"/>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4. Канакина В. П. Русский язык. 4 класс. Методическое пособие с поурочными разработками. — М.: Просвещение, 2013.</w:t>
            </w:r>
          </w:p>
          <w:p w:rsidR="00AC718B" w:rsidRPr="00AC718B" w:rsidRDefault="00AC718B" w:rsidP="00AC718B">
            <w:pPr>
              <w:widowControl w:val="0"/>
              <w:autoSpaceDE w:val="0"/>
              <w:autoSpaceDN w:val="0"/>
              <w:adjustRightInd w:val="0"/>
              <w:spacing w:after="0" w:line="240" w:lineRule="auto"/>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5. Русский язык. 1, 3 классы. Поурочные разработки. Технологические карты уроков. — М.; СПб.: Просвещение, 2013.</w:t>
            </w:r>
          </w:p>
          <w:p w:rsidR="00AC718B" w:rsidRPr="00AC718B" w:rsidRDefault="00AC718B" w:rsidP="00AC718B">
            <w:pPr>
              <w:widowControl w:val="0"/>
              <w:autoSpaceDE w:val="0"/>
              <w:autoSpaceDN w:val="0"/>
              <w:adjustRightInd w:val="0"/>
              <w:spacing w:after="0" w:line="240" w:lineRule="auto"/>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Канакина В. П., Щёголева Г. С. Русский язык. Сборник диктантов и самостоятельных работ. 1—4 классы. — М.: Просвещение, 2014.</w:t>
            </w:r>
          </w:p>
          <w:p w:rsidR="00AC718B" w:rsidRPr="00AC718B" w:rsidRDefault="00AC718B" w:rsidP="00AC718B">
            <w:pPr>
              <w:widowControl w:val="0"/>
              <w:autoSpaceDE w:val="0"/>
              <w:autoSpaceDN w:val="0"/>
              <w:adjustRightInd w:val="0"/>
              <w:spacing w:after="0" w:line="240" w:lineRule="auto"/>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Канакина В. П. Работа с трудными словами. 1—4 классы. — М.: Просвещение, 2011.</w:t>
            </w:r>
          </w:p>
        </w:tc>
        <w:tc>
          <w:tcPr>
            <w:tcW w:w="6804" w:type="dxa"/>
            <w:shd w:val="clear" w:color="auto" w:fill="auto"/>
          </w:tcPr>
          <w:p w:rsidR="00AC718B" w:rsidRPr="00AC718B" w:rsidRDefault="00AC718B" w:rsidP="00AC718B">
            <w:pPr>
              <w:widowControl w:val="0"/>
              <w:tabs>
                <w:tab w:val="left" w:leader="dot" w:pos="624"/>
              </w:tabs>
              <w:autoSpaceDE w:val="0"/>
              <w:autoSpaceDN w:val="0"/>
              <w:adjustRightInd w:val="0"/>
              <w:spacing w:after="68" w:line="282" w:lineRule="exact"/>
              <w:jc w:val="center"/>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lastRenderedPageBreak/>
              <w:t>В программе определены цели начального обучения русскому языку; рассмотрены подходы к структурированию учебного материала и к организации деятельности учащихся; представлены результаты изучения предмета, основное</w:t>
            </w:r>
          </w:p>
          <w:p w:rsidR="00AC718B" w:rsidRPr="00AC718B" w:rsidRDefault="00AC718B" w:rsidP="00AC718B">
            <w:pPr>
              <w:widowControl w:val="0"/>
              <w:tabs>
                <w:tab w:val="left" w:leader="dot" w:pos="624"/>
              </w:tabs>
              <w:autoSpaceDE w:val="0"/>
              <w:autoSpaceDN w:val="0"/>
              <w:adjustRightInd w:val="0"/>
              <w:spacing w:after="68" w:line="282" w:lineRule="exact"/>
              <w:jc w:val="center"/>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содержание курса, тематическое планирование с характеристикой основных видов деятельности учащихся; описано материально-техническое обеспечение образовательного процесса.</w:t>
            </w:r>
          </w:p>
          <w:p w:rsidR="00AC718B" w:rsidRPr="00AC718B" w:rsidRDefault="00AC718B" w:rsidP="00AC718B">
            <w:pPr>
              <w:widowControl w:val="0"/>
              <w:tabs>
                <w:tab w:val="left" w:leader="dot" w:pos="624"/>
              </w:tabs>
              <w:autoSpaceDE w:val="0"/>
              <w:autoSpaceDN w:val="0"/>
              <w:adjustRightInd w:val="0"/>
              <w:spacing w:after="68" w:line="282" w:lineRule="exact"/>
              <w:jc w:val="center"/>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Методический аппарат учебников позволяет учителю</w:t>
            </w:r>
          </w:p>
          <w:p w:rsidR="00AC718B" w:rsidRPr="00AC718B" w:rsidRDefault="00AC718B" w:rsidP="00AC718B">
            <w:pPr>
              <w:widowControl w:val="0"/>
              <w:tabs>
                <w:tab w:val="left" w:leader="dot" w:pos="624"/>
              </w:tabs>
              <w:autoSpaceDE w:val="0"/>
              <w:autoSpaceDN w:val="0"/>
              <w:adjustRightInd w:val="0"/>
              <w:spacing w:after="68" w:line="282" w:lineRule="exact"/>
              <w:jc w:val="center"/>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на каждом уроке выстраивать систему работы как с не читающими, так и с уже читающими учениками. В содержание учебников включены задания для диагностики («Проверь себя»), а также материалы для проектной деятельности первоклассников.</w:t>
            </w:r>
          </w:p>
          <w:p w:rsidR="00AC718B" w:rsidRPr="00AC718B" w:rsidRDefault="00AC718B" w:rsidP="00AC718B">
            <w:pPr>
              <w:widowControl w:val="0"/>
              <w:tabs>
                <w:tab w:val="left" w:leader="dot" w:pos="624"/>
              </w:tabs>
              <w:autoSpaceDE w:val="0"/>
              <w:autoSpaceDN w:val="0"/>
              <w:adjustRightInd w:val="0"/>
              <w:spacing w:after="68" w:line="282" w:lineRule="exact"/>
              <w:jc w:val="center"/>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В учебниках используются схемы, алгоритмические предписания. Задания к упражнениям имеют комплексный характер. Методический аппарат учебников позволяет организовать систематическое повторение.</w:t>
            </w:r>
          </w:p>
          <w:p w:rsidR="00AC718B" w:rsidRPr="00AC718B" w:rsidRDefault="00AC718B" w:rsidP="00AC718B">
            <w:pPr>
              <w:widowControl w:val="0"/>
              <w:tabs>
                <w:tab w:val="left" w:leader="dot" w:pos="624"/>
              </w:tabs>
              <w:autoSpaceDE w:val="0"/>
              <w:autoSpaceDN w:val="0"/>
              <w:adjustRightInd w:val="0"/>
              <w:spacing w:after="68" w:line="282" w:lineRule="exact"/>
              <w:jc w:val="center"/>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В учебники включены задания для работы в парах, группах и материалы по проектной деятельности.</w:t>
            </w:r>
          </w:p>
          <w:p w:rsidR="00AC718B" w:rsidRPr="00AC718B" w:rsidRDefault="00AC718B" w:rsidP="00AC718B">
            <w:pPr>
              <w:widowControl w:val="0"/>
              <w:tabs>
                <w:tab w:val="left" w:leader="dot" w:pos="624"/>
              </w:tabs>
              <w:autoSpaceDE w:val="0"/>
              <w:autoSpaceDN w:val="0"/>
              <w:adjustRightInd w:val="0"/>
              <w:spacing w:after="68" w:line="282" w:lineRule="exact"/>
              <w:jc w:val="center"/>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В прописях представлена система работы по обучению письму, которая учитывает возрастные особенности первоклассников. Прописи содержат занимательный развивающий материал.</w:t>
            </w:r>
          </w:p>
          <w:p w:rsidR="00AC718B" w:rsidRPr="00AC718B" w:rsidRDefault="00AC718B" w:rsidP="00AC718B">
            <w:pPr>
              <w:widowControl w:val="0"/>
              <w:tabs>
                <w:tab w:val="left" w:leader="dot" w:pos="624"/>
              </w:tabs>
              <w:autoSpaceDE w:val="0"/>
              <w:autoSpaceDN w:val="0"/>
              <w:adjustRightInd w:val="0"/>
              <w:spacing w:after="68" w:line="282" w:lineRule="exact"/>
              <w:jc w:val="center"/>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Рабочие тетради (Русский язык)</w:t>
            </w:r>
          </w:p>
          <w:p w:rsidR="00AC718B" w:rsidRPr="00AC718B" w:rsidRDefault="00AC718B" w:rsidP="00AC718B">
            <w:pPr>
              <w:widowControl w:val="0"/>
              <w:tabs>
                <w:tab w:val="left" w:leader="dot" w:pos="624"/>
              </w:tabs>
              <w:autoSpaceDE w:val="0"/>
              <w:autoSpaceDN w:val="0"/>
              <w:adjustRightInd w:val="0"/>
              <w:spacing w:after="68" w:line="282" w:lineRule="exact"/>
              <w:jc w:val="center"/>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1. Канакина В. П., Горецкий В. Г. Русский язык. Рабочая тетрадь. 1 класс. — М.: Просвещение, 2014.</w:t>
            </w:r>
          </w:p>
          <w:p w:rsidR="00AC718B" w:rsidRPr="00AC718B" w:rsidRDefault="00AC718B" w:rsidP="00AC718B">
            <w:pPr>
              <w:widowControl w:val="0"/>
              <w:tabs>
                <w:tab w:val="left" w:leader="dot" w:pos="624"/>
              </w:tabs>
              <w:autoSpaceDE w:val="0"/>
              <w:autoSpaceDN w:val="0"/>
              <w:adjustRightInd w:val="0"/>
              <w:spacing w:after="68" w:line="282" w:lineRule="exact"/>
              <w:jc w:val="center"/>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2. Канакина В. П. Русский язык. Рабочая тетрадь. 2 класс. В 2 ч. Ч. 1. — М.: Просвещение, 2014.</w:t>
            </w:r>
          </w:p>
          <w:p w:rsidR="00AC718B" w:rsidRPr="00AC718B" w:rsidRDefault="00AC718B" w:rsidP="00AC718B">
            <w:pPr>
              <w:widowControl w:val="0"/>
              <w:tabs>
                <w:tab w:val="left" w:leader="dot" w:pos="624"/>
              </w:tabs>
              <w:autoSpaceDE w:val="0"/>
              <w:autoSpaceDN w:val="0"/>
              <w:adjustRightInd w:val="0"/>
              <w:spacing w:after="68" w:line="282" w:lineRule="exact"/>
              <w:jc w:val="center"/>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3. Канакина В. П. Русский язык. Рабочая тетрадь. 2 класс. В 2 ч. Ч. 2. — М.: Просвещение, 2014.</w:t>
            </w:r>
          </w:p>
          <w:p w:rsidR="00AC718B" w:rsidRPr="00AC718B" w:rsidRDefault="00AC718B" w:rsidP="00AC718B">
            <w:pPr>
              <w:widowControl w:val="0"/>
              <w:tabs>
                <w:tab w:val="left" w:leader="dot" w:pos="624"/>
              </w:tabs>
              <w:autoSpaceDE w:val="0"/>
              <w:autoSpaceDN w:val="0"/>
              <w:adjustRightInd w:val="0"/>
              <w:spacing w:after="68" w:line="282" w:lineRule="exact"/>
              <w:jc w:val="center"/>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lastRenderedPageBreak/>
              <w:t>4. Канакина В. П. Русский язык. Рабочая тетрадь. 3 класс. В 2 ч. Ч. 1. — М.: Просвещение, 2014.</w:t>
            </w:r>
          </w:p>
          <w:p w:rsidR="00AC718B" w:rsidRPr="00AC718B" w:rsidRDefault="00AC718B" w:rsidP="00AC718B">
            <w:pPr>
              <w:widowControl w:val="0"/>
              <w:tabs>
                <w:tab w:val="left" w:leader="dot" w:pos="624"/>
              </w:tabs>
              <w:autoSpaceDE w:val="0"/>
              <w:autoSpaceDN w:val="0"/>
              <w:adjustRightInd w:val="0"/>
              <w:spacing w:after="68" w:line="282" w:lineRule="exact"/>
              <w:jc w:val="center"/>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5. Канакина В. П. Русский язык. Рабочая тетрадь. 3 класс. В 2 ч. Ч. 2. — М.: Просвещение, 2014.</w:t>
            </w:r>
          </w:p>
          <w:p w:rsidR="00AC718B" w:rsidRPr="00AC718B" w:rsidRDefault="00AC718B" w:rsidP="00AC718B">
            <w:pPr>
              <w:widowControl w:val="0"/>
              <w:tabs>
                <w:tab w:val="left" w:leader="dot" w:pos="624"/>
              </w:tabs>
              <w:autoSpaceDE w:val="0"/>
              <w:autoSpaceDN w:val="0"/>
              <w:adjustRightInd w:val="0"/>
              <w:spacing w:after="68" w:line="282" w:lineRule="exact"/>
              <w:jc w:val="center"/>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6. Канакина В. П. Русский язык. Рабочая тетрадь. 4 класс. В 2 ч. Ч. 1. — М.: Просвещение, 2014.</w:t>
            </w:r>
          </w:p>
          <w:p w:rsidR="00AC718B" w:rsidRPr="00AC718B" w:rsidRDefault="00AC718B" w:rsidP="00AC718B">
            <w:pPr>
              <w:widowControl w:val="0"/>
              <w:tabs>
                <w:tab w:val="left" w:leader="dot" w:pos="624"/>
              </w:tabs>
              <w:autoSpaceDE w:val="0"/>
              <w:autoSpaceDN w:val="0"/>
              <w:adjustRightInd w:val="0"/>
              <w:spacing w:after="68" w:line="282" w:lineRule="exact"/>
              <w:jc w:val="center"/>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7. Канакина В. П. Русский язык. Рабочая тетрадь. 4 класс. В 2 ч. Ч. 2. — М.: Просвещение, 2014.</w:t>
            </w:r>
          </w:p>
          <w:p w:rsidR="00AC718B" w:rsidRPr="00AC718B" w:rsidRDefault="00AC718B" w:rsidP="00AC718B">
            <w:pPr>
              <w:widowControl w:val="0"/>
              <w:tabs>
                <w:tab w:val="left" w:leader="dot" w:pos="624"/>
              </w:tabs>
              <w:autoSpaceDE w:val="0"/>
              <w:autoSpaceDN w:val="0"/>
              <w:adjustRightInd w:val="0"/>
              <w:spacing w:after="68" w:line="282" w:lineRule="exact"/>
              <w:jc w:val="center"/>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Пособия предназначены для организации самостоятельной деятельности учащихся. В них представлены учебные задачи (лексические, фонетические, фонетико-графические и т. д.), решение которых связано с последовательным осу-</w:t>
            </w:r>
          </w:p>
          <w:p w:rsidR="00AC718B" w:rsidRPr="00AC718B" w:rsidRDefault="00AC718B" w:rsidP="00AC718B">
            <w:pPr>
              <w:widowControl w:val="0"/>
              <w:tabs>
                <w:tab w:val="left" w:leader="dot" w:pos="624"/>
              </w:tabs>
              <w:autoSpaceDE w:val="0"/>
              <w:autoSpaceDN w:val="0"/>
              <w:adjustRightInd w:val="0"/>
              <w:spacing w:after="68" w:line="282" w:lineRule="exact"/>
              <w:jc w:val="center"/>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ществлением целого ряда учебных действий. Выполняя задание, ученики анализируют, объясняют,</w:t>
            </w:r>
            <w:r w:rsidRPr="00AC718B">
              <w:rPr>
                <w:rFonts w:ascii="Times New Roman" w:eastAsia="@Arial Unicode MS" w:hAnsi="Times New Roman" w:cs="Times New Roman"/>
                <w:b/>
                <w:i/>
                <w:iCs/>
                <w:color w:val="000000"/>
                <w:sz w:val="23"/>
                <w:szCs w:val="23"/>
                <w:lang w:eastAsia="ru-RU"/>
              </w:rPr>
              <w:t xml:space="preserve"> </w:t>
            </w:r>
            <w:r w:rsidRPr="00AC718B">
              <w:rPr>
                <w:rFonts w:ascii="Times New Roman" w:eastAsia="@Arial Unicode MS" w:hAnsi="Times New Roman" w:cs="Times New Roman"/>
                <w:iCs/>
                <w:color w:val="000000"/>
                <w:sz w:val="23"/>
                <w:szCs w:val="23"/>
                <w:lang w:eastAsia="ru-RU"/>
              </w:rPr>
              <w:t>сопоставляют, группируют явления языка, делают выводы.</w:t>
            </w:r>
          </w:p>
          <w:p w:rsidR="00AC718B" w:rsidRPr="00AC718B" w:rsidRDefault="00AC718B" w:rsidP="00AC718B">
            <w:pPr>
              <w:widowControl w:val="0"/>
              <w:tabs>
                <w:tab w:val="left" w:leader="dot" w:pos="624"/>
              </w:tabs>
              <w:autoSpaceDE w:val="0"/>
              <w:autoSpaceDN w:val="0"/>
              <w:adjustRightInd w:val="0"/>
              <w:spacing w:after="68" w:line="282" w:lineRule="exact"/>
              <w:rPr>
                <w:rFonts w:ascii="Times New Roman" w:eastAsia="@Arial Unicode MS" w:hAnsi="Times New Roman" w:cs="Times New Roman"/>
                <w:iCs/>
                <w:color w:val="000000"/>
                <w:sz w:val="23"/>
                <w:szCs w:val="23"/>
                <w:lang w:eastAsia="ru-RU"/>
              </w:rPr>
            </w:pPr>
            <w:r w:rsidRPr="00AC718B">
              <w:rPr>
                <w:rFonts w:ascii="Times New Roman" w:eastAsia="@Arial Unicode MS" w:hAnsi="Times New Roman" w:cs="Times New Roman"/>
                <w:iCs/>
                <w:color w:val="000000"/>
                <w:sz w:val="23"/>
                <w:szCs w:val="23"/>
                <w:lang w:eastAsia="ru-RU"/>
              </w:rPr>
              <w:t>Указанные пособия разработаны в помощь учителю, реализующему в своей практике требования к результатам освоения основной образовательной программы начального общего образования, определённые ФГОС.</w:t>
            </w:r>
          </w:p>
          <w:p w:rsidR="00AC718B" w:rsidRPr="00AC718B" w:rsidRDefault="00AC718B" w:rsidP="00AC718B">
            <w:pPr>
              <w:widowControl w:val="0"/>
              <w:autoSpaceDE w:val="0"/>
              <w:autoSpaceDN w:val="0"/>
              <w:adjustRightInd w:val="0"/>
              <w:spacing w:after="0" w:line="240" w:lineRule="auto"/>
              <w:rPr>
                <w:rFonts w:ascii="Times New Roman" w:eastAsia="@Arial Unicode MS"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Arial Unicode MS"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 пособиях представлены научно-методические основы курсов «Обучение грамоте» авторов В. Г. Горецкого, В. А. Кирюшкина, Л. А. Виноградской, М. В. Бойкиной и «Русский язык» авторов В. Г. Горецкого и В. П. Канаки- ной, их реализация в УМК для начальной школы, кален- дарно-тематические планирования, методические разра- ботки уроков, а также поурочные разработки в виде техно- логических карт уроков. В сборнике представлены обучающие тексты различных типов, контрольные диктанты, творческие работы по ос- новным разделам начального курса русского языка. Пособие включает словарь слов с непроверяемыми и труд- но проверяемыми написаниями, языковой материал для организации словарно-орфографической работы на уроках и во внеурочной деятельности</w:t>
            </w:r>
          </w:p>
        </w:tc>
      </w:tr>
      <w:tr w:rsidR="00AC718B" w:rsidRPr="00AC718B" w:rsidTr="005577CD">
        <w:tc>
          <w:tcPr>
            <w:tcW w:w="15594" w:type="dxa"/>
            <w:gridSpan w:val="2"/>
            <w:shd w:val="clear" w:color="auto" w:fill="auto"/>
          </w:tcPr>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color w:val="000000"/>
                <w:sz w:val="23"/>
                <w:szCs w:val="23"/>
                <w:lang w:eastAsia="ru-RU"/>
              </w:rPr>
            </w:pPr>
            <w:r w:rsidRPr="00AC718B">
              <w:rPr>
                <w:rFonts w:ascii="Times New Roman" w:eastAsia="Times New Roman" w:hAnsi="Times New Roman" w:cs="Times New Roman"/>
                <w:b/>
                <w:iCs/>
                <w:color w:val="000000"/>
                <w:sz w:val="23"/>
                <w:szCs w:val="23"/>
                <w:lang w:val="en-US" w:eastAsia="ru-RU"/>
              </w:rPr>
              <w:lastRenderedPageBreak/>
              <w:t>Печатные пособия</w:t>
            </w:r>
          </w:p>
        </w:tc>
      </w:tr>
      <w:tr w:rsidR="00AC718B" w:rsidRPr="00AC718B" w:rsidTr="005577CD">
        <w:tc>
          <w:tcPr>
            <w:tcW w:w="8790" w:type="dxa"/>
            <w:shd w:val="clear" w:color="auto" w:fill="auto"/>
          </w:tcPr>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Times New Roman" w:hAnsi="Times New Roman" w:cs="Times New Roman"/>
                <w:iCs/>
                <w:color w:val="000000"/>
                <w:sz w:val="23"/>
                <w:szCs w:val="23"/>
                <w:lang w:eastAsia="ru-RU"/>
              </w:rPr>
            </w:pPr>
            <w:r w:rsidRPr="00AC718B">
              <w:rPr>
                <w:rFonts w:ascii="Times New Roman" w:eastAsia="Times New Roman" w:hAnsi="Times New Roman" w:cs="Times New Roman"/>
                <w:iCs/>
                <w:color w:val="000000"/>
                <w:sz w:val="23"/>
                <w:szCs w:val="23"/>
                <w:lang w:eastAsia="ru-RU"/>
              </w:rPr>
              <w:t xml:space="preserve">Комплекты для обучения грамоте (наборное полотно, набор букв, образцы письменных букв). Касса букв и сочетаний (по возможности). Игнатьева Т. В., Тарасова Л. Е. Обучение грамоте.    1 класс. Комплект демонстрационных таблиц с методическими рекомендациями. — М.: Просвещение, 2010. Словари по русскому языку: толковый словарь, словарь фразеологизмов, морфемный словообразовательный словари. </w:t>
            </w: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Times New Roman" w:hAnsi="Times New Roman" w:cs="Times New Roman"/>
                <w:iCs/>
                <w:color w:val="000000"/>
                <w:sz w:val="23"/>
                <w:szCs w:val="23"/>
                <w:lang w:eastAsia="ru-RU"/>
              </w:rPr>
            </w:pPr>
            <w:r w:rsidRPr="00AC718B">
              <w:rPr>
                <w:rFonts w:ascii="Times New Roman" w:eastAsia="Times New Roman" w:hAnsi="Times New Roman" w:cs="Times New Roman"/>
                <w:iCs/>
                <w:color w:val="000000"/>
                <w:sz w:val="23"/>
                <w:szCs w:val="23"/>
                <w:lang w:eastAsia="ru-RU"/>
              </w:rPr>
              <w:t xml:space="preserve">Репродукции картин в соответствии с тематикой и видами работы, указанными в программе и методических пособиях по русскому языку (в том числе и в цифровой форме). Канакина В. П. Русский язык. </w:t>
            </w: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color w:val="000000"/>
                <w:sz w:val="23"/>
                <w:szCs w:val="23"/>
                <w:lang w:eastAsia="ru-RU"/>
              </w:rPr>
            </w:pPr>
            <w:r w:rsidRPr="00AC718B">
              <w:rPr>
                <w:rFonts w:ascii="Times New Roman" w:eastAsia="Times New Roman" w:hAnsi="Times New Roman" w:cs="Times New Roman"/>
                <w:iCs/>
                <w:color w:val="000000"/>
                <w:sz w:val="23"/>
                <w:szCs w:val="23"/>
                <w:lang w:eastAsia="ru-RU"/>
              </w:rPr>
              <w:t>Раздаточный материал. 2 класс. — М.: Просвещение, 2013. Канакина В. П. Русский язык. Раздаточный материал. 3 класс. — М.: Просвещение, 2008 Бондаренко А. А. Рабочий словарик. 1 класс. — М.: Просвещение, 2013. Бондаренко А. А. Рабочий словарик. 2 класс. — М.: Просвещение, 2013</w:t>
            </w:r>
          </w:p>
        </w:tc>
        <w:tc>
          <w:tcPr>
            <w:tcW w:w="6804" w:type="dxa"/>
            <w:shd w:val="clear" w:color="auto" w:fill="auto"/>
          </w:tcPr>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color w:val="000000"/>
                <w:sz w:val="23"/>
                <w:szCs w:val="23"/>
                <w:lang w:eastAsia="ru-RU"/>
              </w:rPr>
            </w:pPr>
            <w:r w:rsidRPr="00AC718B">
              <w:rPr>
                <w:rFonts w:ascii="Times New Roman" w:eastAsia="Times New Roman" w:hAnsi="Times New Roman" w:cs="Times New Roman"/>
                <w:iCs/>
                <w:color w:val="000000"/>
                <w:sz w:val="23"/>
                <w:szCs w:val="23"/>
                <w:lang w:eastAsia="ru-RU"/>
              </w:rPr>
              <w:t>Комплекты для обучения грамоте используются для организации практической работы на уроке. Их применение обеспечивает реализацию деятельностного метода. Таблицы к основным разделам грамматического материала, содержащегося в программе по русскому языку. Пособия включают яркие, образные таблицы, схемы, памятки, структурирующие основные темы программы рус- ского языка. Их назначение — активизировать познавательно-мыслительную и речевую деятельность учащихся при изучении каждого раздела курса русского языка. В пособии даются толкования значений слов, сведения о родственных словах, сложных случаях правописания, про- изношении и ударении</w:t>
            </w:r>
          </w:p>
        </w:tc>
      </w:tr>
      <w:tr w:rsidR="00AC718B" w:rsidRPr="00AC718B" w:rsidTr="005577CD">
        <w:tc>
          <w:tcPr>
            <w:tcW w:w="15594" w:type="dxa"/>
            <w:gridSpan w:val="2"/>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Arial Unicode MS"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Технические средства обучения</w:t>
            </w:r>
          </w:p>
        </w:tc>
      </w:tr>
      <w:tr w:rsidR="00AC718B" w:rsidRPr="00AC718B" w:rsidTr="005577CD">
        <w:tc>
          <w:tcPr>
            <w:tcW w:w="8790" w:type="dxa"/>
            <w:shd w:val="clear" w:color="auto" w:fill="auto"/>
          </w:tcPr>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Times New Roman" w:hAnsi="Times New Roman" w:cs="Times New Roman"/>
                <w:iCs/>
                <w:color w:val="000000"/>
                <w:sz w:val="23"/>
                <w:szCs w:val="23"/>
                <w:lang w:eastAsia="ru-RU"/>
              </w:rPr>
            </w:pPr>
            <w:r w:rsidRPr="00AC718B">
              <w:rPr>
                <w:rFonts w:ascii="Times New Roman" w:eastAsia="Times New Roman" w:hAnsi="Times New Roman" w:cs="Times New Roman"/>
                <w:iCs/>
                <w:color w:val="000000"/>
                <w:sz w:val="23"/>
                <w:szCs w:val="23"/>
                <w:lang w:eastAsia="ru-RU"/>
              </w:rPr>
              <w:t>Классная доска с набором приспособлений для крепления таблиц, постеров и картинок. Телевизор (по возможности). Видеомагнитофон/видеоплеер (по возможности)Аудиоцентр/магнитофон. Диапроектор. Мультимедийный проектор (по возможности). Компьютер (по возможности). Принтер лазерный (по возможности). Принтер струйный цветной (по возможности). Лингафонные устройства, обеспечивающие связь между препо- давателем и учащимися, между учащимися (по возможности)</w:t>
            </w:r>
          </w:p>
        </w:tc>
        <w:tc>
          <w:tcPr>
            <w:tcW w:w="6804" w:type="dxa"/>
            <w:shd w:val="clear" w:color="auto" w:fill="auto"/>
          </w:tcPr>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color w:val="000000"/>
                <w:sz w:val="23"/>
                <w:szCs w:val="23"/>
                <w:lang w:eastAsia="ru-RU"/>
              </w:rPr>
            </w:pPr>
            <w:r w:rsidRPr="00AC718B">
              <w:rPr>
                <w:rFonts w:ascii="Times New Roman" w:eastAsia="Times New Roman" w:hAnsi="Times New Roman" w:cs="Times New Roman"/>
                <w:iCs/>
                <w:color w:val="000000"/>
                <w:sz w:val="23"/>
                <w:szCs w:val="23"/>
                <w:lang w:eastAsia="ru-RU"/>
              </w:rPr>
              <w:t xml:space="preserve">С диагональю не менее </w:t>
            </w:r>
            <w:smartTag w:uri="urn:schemas-microsoft-com:office:smarttags" w:element="metricconverter">
              <w:smartTagPr>
                <w:attr w:name="ProductID" w:val="72 см"/>
              </w:smartTagPr>
              <w:r w:rsidRPr="00AC718B">
                <w:rPr>
                  <w:rFonts w:ascii="Times New Roman" w:eastAsia="Times New Roman" w:hAnsi="Times New Roman" w:cs="Times New Roman"/>
                  <w:iCs/>
                  <w:color w:val="000000"/>
                  <w:sz w:val="23"/>
                  <w:szCs w:val="23"/>
                  <w:lang w:eastAsia="ru-RU"/>
                </w:rPr>
                <w:t>72 см</w:t>
              </w:r>
            </w:smartTag>
            <w:r w:rsidRPr="00AC718B">
              <w:rPr>
                <w:rFonts w:ascii="Times New Roman" w:eastAsia="Times New Roman" w:hAnsi="Times New Roman" w:cs="Times New Roman"/>
                <w:iCs/>
                <w:color w:val="000000"/>
                <w:sz w:val="23"/>
                <w:szCs w:val="23"/>
                <w:lang w:eastAsia="ru-RU"/>
              </w:rPr>
              <w:t>.</w:t>
            </w:r>
          </w:p>
          <w:p w:rsidR="00AC718B" w:rsidRPr="00AC718B" w:rsidRDefault="00AC718B" w:rsidP="00AC718B">
            <w:pPr>
              <w:widowControl w:val="0"/>
              <w:autoSpaceDE w:val="0"/>
              <w:autoSpaceDN w:val="0"/>
              <w:adjustRightInd w:val="0"/>
              <w:spacing w:after="0" w:line="240" w:lineRule="auto"/>
              <w:rPr>
                <w:rFonts w:ascii="Times New Roman" w:eastAsia="@Arial Unicode MS"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Arial Unicode MS"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Arial Unicode MS"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ind w:firstLine="708"/>
              <w:rPr>
                <w:rFonts w:ascii="Times New Roman" w:eastAsia="@Arial Unicode MS"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Размер не менее 150 × </w:t>
            </w:r>
            <w:smartTag w:uri="urn:schemas-microsoft-com:office:smarttags" w:element="metricconverter">
              <w:smartTagPr>
                <w:attr w:name="ProductID" w:val="150 см"/>
              </w:smartTagPr>
              <w:r w:rsidRPr="00AC718B">
                <w:rPr>
                  <w:rFonts w:ascii="Times New Roman" w:eastAsia="Times New Roman" w:hAnsi="Times New Roman" w:cs="Times New Roman"/>
                  <w:color w:val="000000"/>
                  <w:sz w:val="23"/>
                  <w:szCs w:val="23"/>
                  <w:lang w:eastAsia="ru-RU"/>
                </w:rPr>
                <w:t>150 см</w:t>
              </w:r>
            </w:smartTag>
            <w:r w:rsidRPr="00AC718B">
              <w:rPr>
                <w:rFonts w:ascii="Times New Roman" w:eastAsia="Times New Roman" w:hAnsi="Times New Roman" w:cs="Times New Roman"/>
                <w:color w:val="000000"/>
                <w:sz w:val="23"/>
                <w:szCs w:val="23"/>
                <w:lang w:eastAsia="ru-RU"/>
              </w:rPr>
              <w:t>. В школах с родным (нерусским) языком обучения</w:t>
            </w:r>
          </w:p>
        </w:tc>
      </w:tr>
      <w:tr w:rsidR="00AC718B" w:rsidRPr="00AC718B" w:rsidTr="005577CD">
        <w:tc>
          <w:tcPr>
            <w:tcW w:w="15594" w:type="dxa"/>
            <w:gridSpan w:val="2"/>
            <w:shd w:val="clear" w:color="auto" w:fill="auto"/>
          </w:tcPr>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color w:val="000000"/>
                <w:sz w:val="23"/>
                <w:szCs w:val="23"/>
                <w:lang w:eastAsia="ru-RU"/>
              </w:rPr>
            </w:pPr>
            <w:r w:rsidRPr="00AC718B">
              <w:rPr>
                <w:rFonts w:ascii="Times New Roman" w:eastAsia="Times New Roman" w:hAnsi="Times New Roman" w:cs="Times New Roman"/>
                <w:b/>
                <w:iCs/>
                <w:color w:val="000000"/>
                <w:sz w:val="23"/>
                <w:szCs w:val="23"/>
                <w:lang w:val="en-US" w:eastAsia="ru-RU"/>
              </w:rPr>
              <w:t>Экранно-звуковые пособия</w:t>
            </w:r>
          </w:p>
        </w:tc>
      </w:tr>
      <w:tr w:rsidR="00AC718B" w:rsidRPr="00AC718B" w:rsidTr="005577CD">
        <w:tc>
          <w:tcPr>
            <w:tcW w:w="8790" w:type="dxa"/>
            <w:shd w:val="clear" w:color="auto" w:fill="auto"/>
          </w:tcPr>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Times New Roman" w:hAnsi="Times New Roman" w:cs="Times New Roman"/>
                <w:iCs/>
                <w:color w:val="000000"/>
                <w:sz w:val="23"/>
                <w:szCs w:val="23"/>
                <w:lang w:eastAsia="ru-RU"/>
              </w:rPr>
            </w:pPr>
            <w:r w:rsidRPr="00AC718B">
              <w:rPr>
                <w:rFonts w:ascii="Times New Roman" w:eastAsia="Times New Roman" w:hAnsi="Times New Roman" w:cs="Times New Roman"/>
                <w:iCs/>
                <w:color w:val="000000"/>
                <w:sz w:val="23"/>
                <w:szCs w:val="23"/>
                <w:lang w:eastAsia="ru-RU"/>
              </w:rPr>
              <w:t>Азбука. 1 класс. Электронное приложение. — М.: Просвеще- ние, 2013. Канакина В. П. и др. Русский язык. 1 класс.— М.: Просвещение, 2013. Канакина В. П. и др. Русский язык. 2 класс.— М.: Просвещение, 2013. Канакина В. П. и др. Русский язык. 3 класс. Электронное приложение. — М.: Просвещение, 2013.</w:t>
            </w:r>
            <w:r w:rsidRPr="00AC718B">
              <w:rPr>
                <w:rFonts w:ascii="Times New Roman" w:eastAsia="Times New Roman" w:hAnsi="Times New Roman" w:cs="Times New Roman"/>
                <w:i/>
                <w:iCs/>
                <w:color w:val="000000"/>
                <w:sz w:val="23"/>
                <w:szCs w:val="23"/>
                <w:lang w:eastAsia="ru-RU"/>
              </w:rPr>
              <w:t xml:space="preserve"> </w:t>
            </w:r>
            <w:r w:rsidRPr="00AC718B">
              <w:rPr>
                <w:rFonts w:ascii="Times New Roman" w:eastAsia="Times New Roman" w:hAnsi="Times New Roman" w:cs="Times New Roman"/>
                <w:iCs/>
                <w:color w:val="000000"/>
                <w:sz w:val="23"/>
                <w:szCs w:val="23"/>
                <w:lang w:eastAsia="ru-RU"/>
              </w:rPr>
              <w:t xml:space="preserve">Канакина В. П. и др. Русский язык. 4 класс. Электронное приложение. (Разрабатывается.) Аудиозаписи в соответствии с программой обучения. Видеофильмы, соответствующие тематике программы по рус- скому языку (по возможности).Слайды (диапозитивы), соответствующие тематике программы по русскому языку (по возможности). </w:t>
            </w:r>
          </w:p>
        </w:tc>
        <w:tc>
          <w:tcPr>
            <w:tcW w:w="6804" w:type="dxa"/>
            <w:shd w:val="clear" w:color="auto" w:fill="auto"/>
          </w:tcPr>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color w:val="000000"/>
                <w:sz w:val="23"/>
                <w:szCs w:val="23"/>
                <w:lang w:eastAsia="ru-RU"/>
              </w:rPr>
            </w:pPr>
            <w:r w:rsidRPr="00AC718B">
              <w:rPr>
                <w:rFonts w:ascii="Times New Roman" w:eastAsia="Times New Roman" w:hAnsi="Times New Roman" w:cs="Times New Roman"/>
                <w:iCs/>
                <w:color w:val="000000"/>
                <w:sz w:val="23"/>
                <w:szCs w:val="23"/>
                <w:lang w:eastAsia="ru-RU"/>
              </w:rPr>
              <w:t>Аналог учебника используется при объяснении и закреплении программного материала. Содержит задания для работы со словарными словами, по развитию речи, игровые задания. Пособие может быть использовано для организации фронтальной и индивидуальной работы в классе, а также для самостоятельного изучения программного ма- териала дома</w:t>
            </w:r>
          </w:p>
        </w:tc>
      </w:tr>
      <w:tr w:rsidR="00AC718B" w:rsidRPr="00AC718B" w:rsidTr="005577CD">
        <w:tc>
          <w:tcPr>
            <w:tcW w:w="15594" w:type="dxa"/>
            <w:gridSpan w:val="2"/>
            <w:shd w:val="clear" w:color="auto" w:fill="auto"/>
          </w:tcPr>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color w:val="000000"/>
                <w:sz w:val="23"/>
                <w:szCs w:val="23"/>
                <w:lang w:eastAsia="ru-RU"/>
              </w:rPr>
            </w:pPr>
            <w:r w:rsidRPr="00AC718B">
              <w:rPr>
                <w:rFonts w:ascii="Times New Roman" w:eastAsia="Times New Roman" w:hAnsi="Times New Roman" w:cs="Times New Roman"/>
                <w:b/>
                <w:iCs/>
                <w:color w:val="000000"/>
                <w:sz w:val="23"/>
                <w:szCs w:val="23"/>
                <w:lang w:val="en-US" w:eastAsia="ru-RU"/>
              </w:rPr>
              <w:t>Игры и игрушки</w:t>
            </w:r>
          </w:p>
        </w:tc>
      </w:tr>
      <w:tr w:rsidR="00AC718B" w:rsidRPr="00AC718B" w:rsidTr="005577CD">
        <w:tc>
          <w:tcPr>
            <w:tcW w:w="15594" w:type="dxa"/>
            <w:gridSpan w:val="2"/>
            <w:shd w:val="clear" w:color="auto" w:fill="auto"/>
          </w:tcPr>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color w:val="000000"/>
                <w:sz w:val="23"/>
                <w:szCs w:val="23"/>
                <w:lang w:eastAsia="ru-RU"/>
              </w:rPr>
            </w:pPr>
            <w:r w:rsidRPr="00AC718B">
              <w:rPr>
                <w:rFonts w:ascii="Times New Roman" w:eastAsia="Times New Roman" w:hAnsi="Times New Roman" w:cs="Times New Roman"/>
                <w:iCs/>
                <w:color w:val="000000"/>
                <w:sz w:val="23"/>
                <w:szCs w:val="23"/>
                <w:lang w:eastAsia="ru-RU"/>
              </w:rPr>
              <w:t>Наборы ролевых игр, игрушек и конструкторов по темам (дом, зоопарк, ферма, транспорт, магазин и др.). Настольные развивающие игры (типа «Эрудит») и др</w:t>
            </w:r>
          </w:p>
        </w:tc>
      </w:tr>
      <w:tr w:rsidR="00AC718B" w:rsidRPr="00AC718B" w:rsidTr="005577CD">
        <w:tc>
          <w:tcPr>
            <w:tcW w:w="15594" w:type="dxa"/>
            <w:gridSpan w:val="2"/>
            <w:shd w:val="clear" w:color="auto" w:fill="auto"/>
          </w:tcPr>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color w:val="000000"/>
                <w:sz w:val="23"/>
                <w:szCs w:val="23"/>
                <w:lang w:eastAsia="ru-RU"/>
              </w:rPr>
            </w:pPr>
            <w:r w:rsidRPr="00AC718B">
              <w:rPr>
                <w:rFonts w:ascii="Times New Roman" w:eastAsia="Times New Roman" w:hAnsi="Times New Roman" w:cs="Times New Roman"/>
                <w:b/>
                <w:iCs/>
                <w:color w:val="000000"/>
                <w:sz w:val="23"/>
                <w:szCs w:val="23"/>
                <w:lang w:val="en-US" w:eastAsia="ru-RU"/>
              </w:rPr>
              <w:t>Оборудование класса</w:t>
            </w:r>
          </w:p>
        </w:tc>
      </w:tr>
      <w:tr w:rsidR="00AC718B" w:rsidRPr="00AC718B" w:rsidTr="005577CD">
        <w:tc>
          <w:tcPr>
            <w:tcW w:w="15594" w:type="dxa"/>
            <w:gridSpan w:val="2"/>
            <w:shd w:val="clear" w:color="auto" w:fill="auto"/>
          </w:tcPr>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Times New Roman" w:hAnsi="Times New Roman" w:cs="Times New Roman"/>
                <w:iCs/>
                <w:color w:val="000000"/>
                <w:sz w:val="23"/>
                <w:szCs w:val="23"/>
                <w:lang w:eastAsia="ru-RU"/>
              </w:rPr>
            </w:pPr>
            <w:r w:rsidRPr="00AC718B">
              <w:rPr>
                <w:rFonts w:ascii="Times New Roman" w:eastAsia="Times New Roman" w:hAnsi="Times New Roman" w:cs="Times New Roman"/>
                <w:iCs/>
                <w:color w:val="000000"/>
                <w:sz w:val="23"/>
                <w:szCs w:val="23"/>
                <w:lang w:eastAsia="ru-RU"/>
              </w:rPr>
              <w:t>Ученические  двухместные столы с комплектом стульев. Стол учительский с тумбой. Шкафы для хранения учебников, дидактических материалов, пособий и пр. Настенные доски для вывешивания иллюстративного материала. Подставки для книг, держатели для схем и таблиц и т. п.</w:t>
            </w:r>
          </w:p>
        </w:tc>
      </w:tr>
    </w:tbl>
    <w:p w:rsidR="00AC718B" w:rsidRPr="00AC718B" w:rsidRDefault="00AC718B" w:rsidP="00AC718B">
      <w:pPr>
        <w:widowControl w:val="0"/>
        <w:numPr>
          <w:ilvl w:val="3"/>
          <w:numId w:val="232"/>
        </w:numPr>
        <w:tabs>
          <w:tab w:val="left" w:leader="dot" w:pos="624"/>
        </w:tabs>
        <w:autoSpaceDE w:val="0"/>
        <w:autoSpaceDN w:val="0"/>
        <w:adjustRightInd w:val="0"/>
        <w:spacing w:after="0" w:line="240" w:lineRule="auto"/>
        <w:jc w:val="center"/>
        <w:rPr>
          <w:rFonts w:ascii="Times New Roman" w:eastAsia="@Arial Unicode MS" w:hAnsi="Times New Roman" w:cs="Times New Roman"/>
          <w:b/>
          <w:i/>
          <w:iCs/>
          <w:color w:val="000000"/>
          <w:sz w:val="23"/>
          <w:szCs w:val="23"/>
          <w:lang w:eastAsia="ru-RU"/>
        </w:rPr>
        <w:sectPr w:rsidR="00AC718B" w:rsidRPr="00AC718B" w:rsidSect="005577CD">
          <w:pgSz w:w="16839" w:h="11907" w:orient="landscape" w:code="9"/>
          <w:pgMar w:top="709" w:right="567" w:bottom="1134" w:left="1134" w:header="567" w:footer="567" w:gutter="0"/>
          <w:cols w:space="720"/>
          <w:noEndnote/>
          <w:docGrid w:linePitch="326"/>
        </w:sectPr>
      </w:pPr>
    </w:p>
    <w:p w:rsidR="00AC718B" w:rsidRPr="00AC718B" w:rsidRDefault="00AC718B" w:rsidP="00AC718B">
      <w:pPr>
        <w:widowControl w:val="0"/>
        <w:numPr>
          <w:ilvl w:val="3"/>
          <w:numId w:val="232"/>
        </w:numPr>
        <w:tabs>
          <w:tab w:val="left" w:leader="dot" w:pos="624"/>
        </w:tabs>
        <w:autoSpaceDE w:val="0"/>
        <w:autoSpaceDN w:val="0"/>
        <w:adjustRightInd w:val="0"/>
        <w:spacing w:after="0" w:line="240" w:lineRule="auto"/>
        <w:jc w:val="center"/>
        <w:rPr>
          <w:rFonts w:ascii="Times New Roman" w:eastAsia="@Arial Unicode MS" w:hAnsi="Times New Roman" w:cs="Times New Roman"/>
          <w:b/>
          <w:i/>
          <w:iCs/>
          <w:color w:val="000000"/>
          <w:sz w:val="23"/>
          <w:szCs w:val="23"/>
          <w:lang w:eastAsia="ru-RU"/>
        </w:rPr>
      </w:pPr>
      <w:r w:rsidRPr="00AC718B">
        <w:rPr>
          <w:rFonts w:ascii="Times New Roman" w:eastAsia="@Arial Unicode MS" w:hAnsi="Times New Roman" w:cs="Times New Roman"/>
          <w:b/>
          <w:i/>
          <w:iCs/>
          <w:color w:val="000000"/>
          <w:sz w:val="23"/>
          <w:szCs w:val="23"/>
          <w:lang w:eastAsia="ru-RU"/>
        </w:rPr>
        <w:lastRenderedPageBreak/>
        <w:t xml:space="preserve">Литературное чтение. </w:t>
      </w: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Times New Roman" w:hAnsi="Times New Roman" w:cs="Times New Roman"/>
          <w:b/>
          <w:iCs/>
          <w:color w:val="000000"/>
          <w:sz w:val="23"/>
          <w:szCs w:val="23"/>
          <w:lang w:eastAsia="ru-RU"/>
        </w:rPr>
      </w:pPr>
      <w:r w:rsidRPr="00AC718B">
        <w:rPr>
          <w:rFonts w:ascii="Times New Roman" w:eastAsia="Times New Roman" w:hAnsi="Times New Roman" w:cs="Times New Roman"/>
          <w:b/>
          <w:iCs/>
          <w:color w:val="000000"/>
          <w:sz w:val="23"/>
          <w:szCs w:val="23"/>
          <w:lang w:eastAsia="ru-RU"/>
        </w:rPr>
        <w:t>Пояснительная записка.</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Cs/>
          <w:color w:val="000000"/>
          <w:sz w:val="23"/>
          <w:szCs w:val="23"/>
          <w:lang w:eastAsia="ru-RU"/>
        </w:rPr>
      </w:pPr>
      <w:r w:rsidRPr="00AC718B">
        <w:rPr>
          <w:rFonts w:ascii="Times New Roman" w:eastAsia="Times New Roman" w:hAnsi="Times New Roman" w:cs="Times New Roman"/>
          <w:iCs/>
          <w:color w:val="000000"/>
          <w:sz w:val="23"/>
          <w:szCs w:val="23"/>
          <w:lang w:eastAsia="ru-RU"/>
        </w:rPr>
        <w:t xml:space="preserve"> 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«Литературное чтение» — один из основных предметов в обучении младших школьников. Он формирует общеучебный навык чтения и умение работать с текстом, пробуждает интерес к чтению художественной литературы и способствует общему развитию ребёнка, его духовно-нравственному и эстетическо-му воспитанию. Курс «Литературное чтение» (авт. Л. Ф. Климановой и др.) направлен на достижение следующих целей: </w:t>
      </w:r>
      <w:r w:rsidRPr="00AC718B">
        <w:rPr>
          <w:rFonts w:ascii="Times New Roman" w:eastAsia="Times New Roman" w:hAnsi="Times New Roman" w:cs="Times New Roman"/>
          <w:iCs/>
          <w:color w:val="000000"/>
          <w:sz w:val="23"/>
          <w:szCs w:val="23"/>
          <w:lang w:val="en-US" w:eastAsia="ru-RU"/>
        </w:rPr>
        <w:t>l</w:t>
      </w:r>
      <w:r w:rsidRPr="00AC718B">
        <w:rPr>
          <w:rFonts w:ascii="Times New Roman" w:eastAsia="Times New Roman" w:hAnsi="Times New Roman" w:cs="Times New Roman"/>
          <w:iCs/>
          <w:color w:val="000000"/>
          <w:sz w:val="23"/>
          <w:szCs w:val="23"/>
          <w:lang w:eastAsia="ru-RU"/>
        </w:rPr>
        <w:t xml:space="preserve"> овладение осознанным, правильным, беглым и выразительным чтением как базовым навыком в системе образования младших школьников; совершенствование всех видов речевой деятельности, обеспечивающих умение работать с разными видами текстов; развитие интереса к чтению и книге; формиро- вание читательского кругозора и приобретение опыта в выборе книг и самостоятельной читательской деятельности; </w:t>
      </w:r>
      <w:r w:rsidRPr="00AC718B">
        <w:rPr>
          <w:rFonts w:ascii="Times New Roman" w:eastAsia="Times New Roman" w:hAnsi="Times New Roman" w:cs="Times New Roman"/>
          <w:iCs/>
          <w:color w:val="000000"/>
          <w:sz w:val="23"/>
          <w:szCs w:val="23"/>
          <w:lang w:val="en-US" w:eastAsia="ru-RU"/>
        </w:rPr>
        <w:t>l</w:t>
      </w:r>
      <w:r w:rsidRPr="00AC718B">
        <w:rPr>
          <w:rFonts w:ascii="Times New Roman" w:eastAsia="Times New Roman" w:hAnsi="Times New Roman" w:cs="Times New Roman"/>
          <w:iCs/>
          <w:color w:val="000000"/>
          <w:sz w:val="23"/>
          <w:szCs w:val="23"/>
          <w:lang w:eastAsia="ru-RU"/>
        </w:rPr>
        <w:t xml:space="preserve"> 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слову и умения понимать художественное произведение; </w:t>
      </w:r>
      <w:r w:rsidRPr="00AC718B">
        <w:rPr>
          <w:rFonts w:ascii="Times New Roman" w:eastAsia="Times New Roman" w:hAnsi="Times New Roman" w:cs="Times New Roman"/>
          <w:iCs/>
          <w:color w:val="000000"/>
          <w:sz w:val="23"/>
          <w:szCs w:val="23"/>
          <w:lang w:val="en-US" w:eastAsia="ru-RU"/>
        </w:rPr>
        <w:t>l</w:t>
      </w:r>
      <w:r w:rsidRPr="00AC718B">
        <w:rPr>
          <w:rFonts w:ascii="Times New Roman" w:eastAsia="Times New Roman" w:hAnsi="Times New Roman" w:cs="Times New Roman"/>
          <w:iCs/>
          <w:color w:val="000000"/>
          <w:sz w:val="23"/>
          <w:szCs w:val="23"/>
          <w:lang w:eastAsia="ru-RU"/>
        </w:rPr>
        <w:t xml:space="preserve"> обогащение нравственного опыта младших школьников средствами художественной литературы; формирование нравственных представлений о добре, дружбе, правде и ответственности; воспитание интереса и уважения к отечественной культуре и культуре народовмногонациональной России и других стран. «Литературное чтение» как учебный предмет в начальной школе имеет большое значение в решении задач не только обучения, но и воспитания. Знакомство учащихся с доступными их возрасту художественными произведениями, духовно-нравственное и эстетическое содержание которых активно влияет на чувства, сознание и волю читателя, способствует формированию личных качеств, соответствующих национальным и общечеловеческим ценностям. Ориентация учащихся на моральные нормы развивает у них умение соотносить свои поступки с этическими принципами поведения культурного человека, формирует навыки доброжелательного сотрудничества. Важнейшим аспектом литературного чтения является формирование навыка чтения и других видов речевой деятельности. Учащиеся овладевают осознанным и выразительным чтением, чтением текстов про себя, учатся ориентироваться в книге, использовать её для расширения своих знаний об окружающем мире. В процессе освоения курса у младших школьников повышается уровень коммуникативной культуры: формируются умения составлять диалог, высказывать собственное мнение, строить монолог в соответствии с речевой задачей, работать с различными видами текстов, самостоятельно пользоваться справочным аппаратом учебника, находить информацию в словарях, справочниках и энциклопедиях. На уроках литературного чтения формируется читательская компетентность, помогающая младшему школьнику осознать себя грамотным читателем, способным к использованию читательской деятельности для своего самообразования. Грамотный читатель обладает потребностью в постоянном чтении книг, владеет техникой чтения и приёмами работы с текстом, понимает прочитанные и прослушанные произведе- ния, знает книги, умеет их самостоятельно выбрать и оценить. Курс «Литературное чтение» пробуждает интерес учащихся к чтению художественных произведений, работа с которыми не ограничивается рассмотрением сюжетно-информационной стороны текста. Внимание начинающего читателя обращается на словесно-образную природу художественного произведения, на отношение автора к героям и окружающему миру, на нравственные проблемы, волнующие писателя. Младшие школьники учатся чувствовать красоту поэтического слова, ценить образность словесного искусства. Курс «Литературное чтение» решает множество важнейших задач начального обучения и готовит младшего школьника к успешному обучению в средней школе.</w:t>
      </w: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Общая характеристика курса. </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«Литературное чтение» (авт. Л. Ф. Климановой и др.) как систематический курс начинается с 1 класса сразу после обучения грамоте.</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Основными задачами курса являются:  развивать у учащихся способность воспринимать художественное произведение, сопереживать героям, эмоционально откликаться на прочитанное;  учить школьников чувствовать и понимать образный язык художественного произведения, выразительные средства языка, развивать образное мышление;  формировать умение воссоздавать художественные образы литературного произведения, развивать творческое и воссоздающее </w:t>
      </w:r>
      <w:r w:rsidRPr="00AC718B">
        <w:rPr>
          <w:rFonts w:ascii="Times New Roman" w:eastAsia="Times New Roman" w:hAnsi="Times New Roman" w:cs="Times New Roman"/>
          <w:color w:val="000000"/>
          <w:sz w:val="23"/>
          <w:szCs w:val="23"/>
          <w:lang w:eastAsia="ru-RU"/>
        </w:rPr>
        <w:lastRenderedPageBreak/>
        <w:t xml:space="preserve">воображение учащихся и особенно ассоциативное мышление;  развивать поэтический слух детей, накапливать эстетический опыт слушания произведений, воспитывать художественный вкус;  формировать нравственные представления, суждения и оценки через анализ произведения, осмысление мотивов поступков героев, идентификацию себя с героями литературных произведений; обогащать чувственный опыт ребёнка, его реальные представления об окружающем мире и природе;  формировать эстетическое отношение ребёнка к жизни, приобщая его к чтению художественной литературы; формировать потребность в постоянном чтении книг, развивать интерес к самостоятельному литературному творчеству;  создавать условия для формирования потребности в самостоятельном чтении художественных произведений, формировать читательскую самостоятельность;  расширять кругозор детей через чтение книг различных жанров, разнообразных по содержанию и тематике, обогащать нравственно-эстетический и познавательный опыт ребёнка;  обеспечивать развитие речи школьников, формировать навык чтения и речевые умения; </w:t>
      </w:r>
      <w:r w:rsidRPr="00AC718B">
        <w:rPr>
          <w:rFonts w:ascii="Times New Roman" w:eastAsia="Times New Roman" w:hAnsi="Times New Roman" w:cs="Times New Roman"/>
          <w:color w:val="000000"/>
          <w:sz w:val="23"/>
          <w:szCs w:val="23"/>
          <w:lang w:val="en-US" w:eastAsia="ru-RU"/>
        </w:rPr>
        <w:t>l</w:t>
      </w:r>
      <w:r w:rsidRPr="00AC718B">
        <w:rPr>
          <w:rFonts w:ascii="Times New Roman" w:eastAsia="Times New Roman" w:hAnsi="Times New Roman" w:cs="Times New Roman"/>
          <w:color w:val="000000"/>
          <w:sz w:val="23"/>
          <w:szCs w:val="23"/>
          <w:lang w:eastAsia="ru-RU"/>
        </w:rPr>
        <w:t xml:space="preserve">работатьсразличнымитипамитекстов, втомчисленаучно-познавательным. Раздел «Круг детского чтения» включает произведения устного творчества народов России и зарубежных стран, про- изведения классиков отечественной и зарубежной литературы и современных писателей России и других стран (художественные и научно-познавательные). Программа включает все основные литературные жанры: сказки, стихи, рассказы, басни, драматические произведения. Изучая материал раздела, учащиеся работают с книгами, учатся выбирать их по своим интересам. Новые книги пополняют знания об окружающем мире, жизни сверстников, об их отношении друг к другу, труду, Родине. В процессе об- учения обогащается социально-нравственный и эстетический опыт ребёнка, который формирует у школьников читательскую самостоятельность. Программа курса предусматривает знакомство с книгой как источником различного вида информации и формирование библиографических умений. Раздел «Виды речевой и читательской деятельности» включает все виды речевой и читательской деятельности (умение читать, слушать, говорить и писать) и работу с разными видами текстов. Раздел направлен на формирование речевой культуры учащихся, на совершенствование коммуникативных навыков. Навык чтения. На протяжении четырёх лет обучения ме- няются приёмы овладения навыком чтения: сначала идёт освоение целостных (синтетических) приёмов чтения в пределах слова и словосочетания (чтения целыми словами); далее формируются приёмы интонационного объединения слов в пред- ложения, увеличивается скорость чтения (беглое чтение), постепенно вводится чтение про себя с воспроизведением со- держания прочитанного. Учащиеся постепенно овладевают ра- циональными приёмами чтения и понимания прочитанного, орфоэпическими и интонационными нормами чтения, слов и предложений, осваивают разные виды чтения текста (выборочное, ознакомительное, изучающее) и используют их в соответствии с конкретной речевой задачей. Параллельно с формированием навыка беглого чтения ве- дётся целенаправленная работа по развитию навыка осознан- ного чтения, умения постигать смысл прочитанного, обобщать и выделять главное. Учащиеся овладевают приёмами выразительного чтения. Совершенствование устной речи (умения слушать и го- ворить) проводится параллельно с обучением чтению. Совершенствуются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произведению, высказывать свою точку зрения. Усваиваются продуктивные формы диалога, формулы речевого этикета в условиях учебного и внеучебного общения. Знакомство с особенностями национального этикета и общения людей проводится на основе литературных (фольклорных и классических) произведений. Совершенствуется монологическая речь учащихся (с опорой на авторский текст, на предложенную тему или проблему для обсуждения), целенаправленно пополняется активный словарный запас. Учащиеся осваивают сжатый, выборочный и полный пересказ прочитанного или услышанного произведения. Особое место в программе отводится работе с текстом художественного произведения. На уроках литературного чтения совершенствуется представление о текстах (описание, рассуждение, повествование); учащиеся сравнивают художе- ственные, деловые (учебные) и научно-познавательные тексты, учатся соотносить заглавие с содержанием текста (его темой, главной мыслью), овладевают такими речевыми умениями, как деление текста на части, озаглавливание, составление плана, различение главной и дополнительной информации текста. Программой предусмотрена литературоведческая пропедевтика. Учащиеся получают первоначальные представления о главной теме, идее (основной мысли) читаемого литературного произведения, об основных жанрах литературных произведений (рассказ, стихотворение, сказка), особенностях малых фольклорных жанров (загадка, пословица, считалка, прибаут- ка). Дети учатся использовать изобразительные и выразительные средства словесного </w:t>
      </w:r>
      <w:r w:rsidRPr="00AC718B">
        <w:rPr>
          <w:rFonts w:ascii="Times New Roman" w:eastAsia="Times New Roman" w:hAnsi="Times New Roman" w:cs="Times New Roman"/>
          <w:color w:val="000000"/>
          <w:sz w:val="23"/>
          <w:szCs w:val="23"/>
          <w:lang w:eastAsia="ru-RU"/>
        </w:rPr>
        <w:lastRenderedPageBreak/>
        <w:t>искусства («живописание словом», сравнение, олицетворение, эпитет, метафора, ритмичность и музыкальность стихотворной речи). При анализе художественного текста на первый план выдвигается художественный образ (без термина). Сравнивая художественный и научно-познавательный тексты, учащиеся осознают, что перед ними не просто познавательные интересные тексты, а именно произведения словесного ис- кусства. Слово становится объектом внимания читателя и осмысливается как средство создания словесно-художественного образа, через который автор выражает свои мысли и чувства. Анализ образных средств языка в начальной школе проводится в объёме, который позволяет детям почувствовать целостность художественного образа, адекватно воспринять героя произведения и сопереживать ему. Дети осваивают разные виды пересказов художественного текста: подробный (с использованием образных слов и выражений), выборочный и краткий (передача основных мыслей). На основе чтения и анализа прочитанного текста учащиеся осмысливают поступки, характер и речь героя, составляют его характеристику, обсуждают мотивы поведения героя, соотнося их с нормами морали, осознают духовно-нравственный смысл прочитанного произведения. Раздел «Опыт творческой деятельности» раскрывает приёмы и способы деятельности, которые помогут учащимся адекватно воспринимать художественное произведение и проявлять собственные творческие способности. При работе с художественным текстом (со словом) используется жизненный, конкретно-чувственный опыт ребёнка и активизируются образные представления, возникающие у него в процессе чтения, развивается умение воссоздавать словесные образы в соответствии с авторским текстом. Такой подход обеспечивает полноценное восприятие литературного произведения, формирование нравственно-эстетического отношения к действительности. Учащиеся выбирают произведения (отрывки из них) для чтения по ролям, словесного рисования, инсценирования и декламации, выступают в роли актёров, режиссёров и художников. Они пишут изложения и сочинения, сочиняют стихи и сказки, у них развивается интерес к литературному творчеству писателей, создателей произведений словесного искусства.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bCs/>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Описание места предмета, курса «литературное чтение» в учебном плане.</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
          <w:sz w:val="24"/>
          <w:szCs w:val="24"/>
          <w:lang w:eastAsia="ru-RU"/>
        </w:rPr>
        <w:t>Для образовательных организаций, в которых обучение ведётся на родном (нерусском) языке, а также образовательных организаций республик Российской Федерации, в которых законодательно установлен, наряду с государственным языком Российской Федерации, государственный язык республики</w:t>
      </w:r>
      <w:r w:rsidRPr="00AC718B">
        <w:rPr>
          <w:rFonts w:ascii="Times New Roman" w:eastAsia="@Arial Unicode MS" w:hAnsi="Times New Roman" w:cs="Times New Roman"/>
          <w:i/>
          <w:sz w:val="23"/>
          <w:szCs w:val="23"/>
          <w:lang w:eastAsia="ru-RU"/>
        </w:rPr>
        <w:t xml:space="preserve">  на изучение </w:t>
      </w:r>
      <w:r w:rsidRPr="00AC718B">
        <w:rPr>
          <w:rFonts w:ascii="Times New Roman" w:eastAsia="Times New Roman" w:hAnsi="Times New Roman" w:cs="Times New Roman"/>
          <w:color w:val="000000"/>
          <w:sz w:val="23"/>
          <w:szCs w:val="23"/>
          <w:lang w:eastAsia="ru-RU"/>
        </w:rPr>
        <w:t xml:space="preserve">на изучение курса «Литературное чтение» </w:t>
      </w:r>
      <w:r w:rsidR="00C27494">
        <w:rPr>
          <w:rFonts w:ascii="Times New Roman" w:eastAsia="Times New Roman" w:hAnsi="Times New Roman" w:cs="Times New Roman"/>
          <w:color w:val="000000"/>
          <w:sz w:val="23"/>
          <w:szCs w:val="23"/>
          <w:lang w:eastAsia="ru-RU"/>
        </w:rPr>
        <w:t>в начальной школе выделяется 405</w:t>
      </w:r>
      <w:r w:rsidRPr="00AC718B">
        <w:rPr>
          <w:rFonts w:ascii="Times New Roman" w:eastAsia="Times New Roman" w:hAnsi="Times New Roman" w:cs="Times New Roman"/>
          <w:color w:val="000000"/>
          <w:sz w:val="23"/>
          <w:szCs w:val="23"/>
          <w:lang w:eastAsia="ru-RU"/>
        </w:rPr>
        <w:t xml:space="preserve"> ч. В 1 классе — 99 ч (3 ч в неделю, 33 учебные недели): из них 60 ч (20 учебные недели) отводится урокам обучения чтению в период обучения грамоте 1 и 39 ч (13 учебных недель) — урокам литературного чтения. Во 2—4 классах на уроки литературного чтения отводится по 102ч (3 ч в неделю, 34 учебные недели в каждом классе). </w:t>
      </w: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Описание ценностных ориентиров содержания предмета, курса</w:t>
      </w:r>
      <w:r w:rsidRPr="00AC718B">
        <w:rPr>
          <w:rFonts w:ascii="Times New Roman" w:eastAsia="Times New Roman" w:hAnsi="Times New Roman" w:cs="Times New Roman"/>
          <w:color w:val="000000"/>
          <w:sz w:val="23"/>
          <w:szCs w:val="23"/>
          <w:lang w:eastAsia="ru-RU"/>
        </w:rPr>
        <w:t xml:space="preserve"> </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i/>
          <w:iCs/>
          <w:color w:val="000000"/>
          <w:sz w:val="23"/>
          <w:szCs w:val="23"/>
          <w:lang w:eastAsia="ru-RU"/>
        </w:rPr>
      </w:pPr>
      <w:r w:rsidRPr="00AC718B">
        <w:rPr>
          <w:rFonts w:ascii="Times New Roman" w:eastAsia="Times New Roman" w:hAnsi="Times New Roman" w:cs="Times New Roman"/>
          <w:color w:val="000000"/>
          <w:sz w:val="23"/>
          <w:szCs w:val="23"/>
          <w:lang w:eastAsia="ru-RU"/>
        </w:rPr>
        <w:t>«Литературное чтение» как учебный предмет в начальной школе имеет большое значение в решении задач не только обучения, но и воспитания. На этих уроках учащиеся знакомят- ся с высоконравственными художественными произведениями, которые способствуют духовно-нравственному воспитанию и развитию учащихся начальных классов. Литературное чтение как вид искусства знакомит учащихся с нравственно-эстетическими ценностями своего народа и народов других стран, способствует формированию личностных качеств, соответствующих национальным и общечеловеческим ценностям. На уроках литературного чтения продолжается совершенствование техники чтения, дети начинают осмысленно воспринимать текст. Читая и анализируя произведения, ребёнок задумывается над базовыми ценностями: добром, справедливостью, правдой и т. д. Огромную роль при этом играет эмоциональное восприятие произведения. Система духовно-нравственного воспитания и развития, реализуемая в рамках урока литературного чтения, формирует личностные качества человека, характеризующие его отношение к другим людям, Родине.</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bCs/>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Личностные, метапредметные и предметные результаты освоения учебного предмета, курса.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Реализация программы обеспечивает достижение выпускниками начальной школы следующих личностных, метапредметных и предметных результатов в соответствии с требованиями ФГОС НОО.</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Личностные результаты:</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1) формирование чувства гордости за свою Родину, её историю, российский народ, становление гуманистических и демократических ценностных ориентаций многонационального российского общества;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lastRenderedPageBreak/>
        <w:t xml:space="preserve"> 2) формирование средствами литературных произведений целостного взгляда на мир в единстве и разнообразии природы, народов, культур и религий; </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3) воспитание художественно-эстетического вкуса, эстетических потребностей, ценностей и чувств на основе опыта слушания и заучивания наизусть произведений художественной литературы;</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4) развитие этических чувств, доброжелательности и эмоционально-нравственной отзывчивости, понимания и сопереживания чувствам других людей;</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5) формирование уважительного отношения к иному мнению, истории и культуре других народов, выработка умения терпимо относиться к людям иной национальной принадлеж- ности; </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6) овладение начальными навыками адаптации в школе к школьному коллективу; </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ой деятельности и формирование личностного смысла учения; </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8) развитие самостоятельности и личной ответственности за свои поступки на основе представлений о нравственных нормах общения; </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9) развитие навыков сотрудничества со взрослыми и сверстниками в разных социальных ситуациях, умения избегать конфликтов и находить выходы из спорных ситуаций, возможность сравнивать поступки героев литературных произведений со своими собственными поступками, осмысливать поступки героев;</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10) наличие мотивации к творческому труду и бережному отношению к материальным и духовным ценностям, формирование установки на безопасный, здоровый образ жизни.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Метапредметные результаты:</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1) овладение способностью принимать и сохранять цели и задачи учебной деятельности, поиска средств её осуществления; </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2) освоение способов решения проблем творческого и поискового характера; </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3)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4) формирование умения понимать причины успеха/неуспеха учебной деятельности и способности конструктивно действовать даже в ситуациях неуспеха; </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5) использование знаково-символических средств представления информации о книгах; </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6) активное использование речевых средств для решения коммуникативных и познавательных задач; </w:t>
      </w:r>
    </w:p>
    <w:p w:rsidR="00AC718B" w:rsidRPr="00AC718B" w:rsidRDefault="00AC718B" w:rsidP="00AC718B">
      <w:pPr>
        <w:widowControl w:val="0"/>
        <w:tabs>
          <w:tab w:val="left" w:leader="dot" w:pos="624"/>
        </w:tabs>
        <w:autoSpaceDE w:val="0"/>
        <w:autoSpaceDN w:val="0"/>
        <w:adjustRightInd w:val="0"/>
        <w:spacing w:after="0" w:line="240" w:lineRule="auto"/>
        <w:ind w:firstLine="567"/>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7) использование различных способов поиска учебной информации в справочниках, словарях, энциклопедиях и интерпретации информации в соответствии с коммуникативными и познавательными задачами; </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8) овладение навыками смыслового чтения текстов в соответствии с целями и задачами, осознанного построения речевого высказывания в соответствии с задачами коммуникации и составления текстов в устной и письменной формах; </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9) овладение логическими действиями сравнения, анализа, синтеза, обобщения, классификации по родовидовым признакам, установления причинно-следственных связей, построения рассуждений; </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10) готовность слушать собеседника и вести диалог, признавать различные точки зрения и право каждого иметь свою, излагать своё мнение и аргументировать свою точку зрения и оценку событий; </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11) формирование умения договариваться о распределении ролей в совместной деятельности, определение общей цели и путей её достижения, осмысливать собственное поведение и поведение окружающих; </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12) готовность конструктивно разрешать конфликты посредством учёта интересов сторон и сотрудничества.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Предметные результаты:</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bCs/>
          <w:i/>
          <w:iCs/>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1) понимание литературы как явления национальной и мировой культуры, средства сохранения и передачи нравственных ценностей и традиций;</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2) осознание значимости чтения для личного развития; формирование представлений о Родине и её людях, окружающем мире, культуре, первоначальных этических представлений, понятий о добре и зле, дружбе, честности; выработка потребности в систематическом чтении;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3) достижение необходимого для продолжения образования уровня читательской компетентности, общего речевого развития, т. е. овладение чтением вслух и про себя, элементарными приёмами анализа художественных, научно-познавательных и учебных текстов с использованием элементарных литературо- ведческих понятий; </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lastRenderedPageBreak/>
        <w:t>4) использование разных видов чтения (изучающее (смысловое),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5) умение самостоятельно выбирать интересующую литературу, пользоваться справочными источниками для понимания и получения дополнительной информации, составляя самосто-ятельно краткую аннотацию; </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6) умение использовать простейшие виды анализа различных текстов: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 </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7) умение работать с разными видами текстов, находить характерные особенности научно-познавательных, учебных и художественных произведений. На практическом уровне овладеть некоторыми видами письменной речи (повествование — созда- ние текста по аналогии, рассуждение — письменный ответ на вопрос, описание — характеристика героев; умение написать отзыв на прочитанное произведение);</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bCs/>
          <w:i/>
          <w:iCs/>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8) развитие художественно-творческих способностей, умение создавать собственный текст на основе художественного произведения, репродукции картин художников, иллюстраций, личного опыта.</w:t>
      </w: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bCs/>
          <w:i/>
          <w:iCs/>
          <w:color w:val="000000"/>
          <w:sz w:val="23"/>
          <w:szCs w:val="23"/>
          <w:lang w:eastAsia="ru-RU"/>
        </w:rPr>
      </w:pPr>
      <w:r w:rsidRPr="00AC718B">
        <w:rPr>
          <w:rFonts w:ascii="Times New Roman" w:eastAsia="Times New Roman" w:hAnsi="Times New Roman" w:cs="Times New Roman"/>
          <w:b/>
          <w:color w:val="000000"/>
          <w:sz w:val="23"/>
          <w:szCs w:val="23"/>
          <w:lang w:eastAsia="ru-RU"/>
        </w:rPr>
        <w:t>Содержание учебного предмета, курса.</w:t>
      </w: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i/>
          <w:iCs/>
          <w:color w:val="000000"/>
          <w:sz w:val="23"/>
          <w:szCs w:val="23"/>
          <w:lang w:eastAsia="ru-RU"/>
        </w:rPr>
      </w:pPr>
      <w:r w:rsidRPr="00AC718B">
        <w:rPr>
          <w:rFonts w:ascii="Times New Roman" w:eastAsia="@Arial Unicode MS" w:hAnsi="Times New Roman" w:cs="Times New Roman"/>
          <w:b/>
          <w:bCs/>
          <w:i/>
          <w:iCs/>
          <w:color w:val="000000"/>
          <w:sz w:val="23"/>
          <w:szCs w:val="23"/>
          <w:lang w:eastAsia="ru-RU"/>
        </w:rPr>
        <w:t>Виды речевой и читательской деятельности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bCs/>
          <w:color w:val="000000"/>
          <w:sz w:val="23"/>
          <w:szCs w:val="23"/>
          <w:lang w:eastAsia="ru-RU"/>
        </w:rPr>
        <w:t>Аудирование (слушание)</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AC718B">
        <w:rPr>
          <w:rFonts w:ascii="Times New Roman" w:eastAsia="@Arial Unicode MS" w:hAnsi="Times New Roman" w:cs="Times New Roman"/>
          <w:color w:val="000000"/>
          <w:sz w:val="23"/>
          <w:szCs w:val="23"/>
          <w:lang w:eastAsia="ru-RU"/>
        </w:rPr>
        <w:noBreakHyphen/>
        <w:t xml:space="preserve"> познавательному и художественному произведению.</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bCs/>
          <w:i/>
          <w:iCs/>
          <w:color w:val="000000"/>
          <w:sz w:val="23"/>
          <w:szCs w:val="23"/>
          <w:lang w:eastAsia="ru-RU"/>
        </w:rPr>
      </w:pPr>
      <w:r w:rsidRPr="00AC718B">
        <w:rPr>
          <w:rFonts w:ascii="Times New Roman" w:eastAsia="@Arial Unicode MS" w:hAnsi="Times New Roman" w:cs="Times New Roman"/>
          <w:b/>
          <w:bCs/>
          <w:i/>
          <w:iCs/>
          <w:color w:val="000000"/>
          <w:sz w:val="23"/>
          <w:szCs w:val="23"/>
          <w:lang w:eastAsia="ru-RU"/>
        </w:rPr>
        <w:t>Чтение</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b/>
          <w:bCs/>
          <w:color w:val="000000"/>
          <w:sz w:val="23"/>
          <w:szCs w:val="23"/>
          <w:lang w:eastAsia="ru-RU"/>
        </w:rPr>
        <w:t>Чтение вслух.</w:t>
      </w:r>
      <w:r w:rsidRPr="00AC718B">
        <w:rPr>
          <w:rFonts w:ascii="Times New Roman" w:eastAsia="@Arial Unicode MS" w:hAnsi="Times New Roman" w:cs="Times New Roman"/>
          <w:color w:val="000000"/>
          <w:sz w:val="23"/>
          <w:szCs w:val="23"/>
          <w:lang w:eastAsia="ru-RU"/>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b/>
          <w:bCs/>
          <w:color w:val="000000"/>
          <w:sz w:val="23"/>
          <w:szCs w:val="23"/>
          <w:lang w:eastAsia="ru-RU"/>
        </w:rPr>
        <w:t>Чтение про себя.</w:t>
      </w:r>
      <w:r w:rsidRPr="00AC718B">
        <w:rPr>
          <w:rFonts w:ascii="Times New Roman" w:eastAsia="@Arial Unicode MS" w:hAnsi="Times New Roman" w:cs="Times New Roman"/>
          <w:color w:val="000000"/>
          <w:sz w:val="23"/>
          <w:szCs w:val="23"/>
          <w:lang w:eastAsia="ru-RU"/>
        </w:rPr>
        <w:t xml:space="preserve">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bCs/>
          <w:color w:val="000000"/>
          <w:sz w:val="23"/>
          <w:szCs w:val="23"/>
          <w:lang w:eastAsia="ru-RU"/>
        </w:rPr>
        <w:t>Работа с разными видами текста.</w:t>
      </w:r>
      <w:r w:rsidRPr="00AC718B">
        <w:rPr>
          <w:rFonts w:ascii="Times New Roman" w:eastAsia="@Arial Unicode MS" w:hAnsi="Times New Roman" w:cs="Times New Roman"/>
          <w:color w:val="000000"/>
          <w:sz w:val="23"/>
          <w:szCs w:val="23"/>
          <w:lang w:eastAsia="ru-RU"/>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Практическое освоение умения отличать текст от набора предложений. Прогнозирование содержания книги по её названию и оформлению.</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color w:val="000000"/>
          <w:sz w:val="23"/>
          <w:szCs w:val="23"/>
          <w:lang w:eastAsia="ru-RU"/>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bCs/>
          <w:color w:val="000000"/>
          <w:sz w:val="23"/>
          <w:szCs w:val="23"/>
          <w:lang w:eastAsia="ru-RU"/>
        </w:rPr>
        <w:t>Библиографическая культура.</w:t>
      </w:r>
      <w:r w:rsidRPr="00AC718B">
        <w:rPr>
          <w:rFonts w:ascii="Times New Roman" w:eastAsia="@Arial Unicode MS" w:hAnsi="Times New Roman" w:cs="Times New Roman"/>
          <w:color w:val="000000"/>
          <w:sz w:val="23"/>
          <w:szCs w:val="23"/>
          <w:lang w:eastAsia="ru-RU"/>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Типы книг (изданий): книга</w:t>
      </w:r>
      <w:r w:rsidRPr="00AC718B">
        <w:rPr>
          <w:rFonts w:ascii="Times New Roman" w:eastAsia="@Arial Unicode MS" w:hAnsi="Times New Roman" w:cs="Times New Roman"/>
          <w:color w:val="000000"/>
          <w:sz w:val="23"/>
          <w:szCs w:val="23"/>
          <w:lang w:eastAsia="ru-RU"/>
        </w:rPr>
        <w:noBreakHyphen/>
        <w:t>произведение, книга</w:t>
      </w:r>
      <w:r w:rsidRPr="00AC718B">
        <w:rPr>
          <w:rFonts w:ascii="Times New Roman" w:eastAsia="@Arial Unicode MS" w:hAnsi="Times New Roman" w:cs="Times New Roman"/>
          <w:color w:val="000000"/>
          <w:sz w:val="23"/>
          <w:szCs w:val="23"/>
          <w:lang w:eastAsia="ru-RU"/>
        </w:rPr>
        <w:noBreakHyphen/>
        <w:t>сборник, собрание сочинений, периодическая печать, справочные издания (справочники, словари, энциклопедии).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Выбор книг на основе рекомендованного списка, картотеки, открытого доступа к детским </w:t>
      </w:r>
      <w:r w:rsidRPr="00AC718B">
        <w:rPr>
          <w:rFonts w:ascii="Times New Roman" w:eastAsia="@Arial Unicode MS" w:hAnsi="Times New Roman" w:cs="Times New Roman"/>
          <w:color w:val="000000"/>
          <w:sz w:val="23"/>
          <w:szCs w:val="23"/>
          <w:lang w:eastAsia="ru-RU"/>
        </w:rPr>
        <w:lastRenderedPageBreak/>
        <w:t>книгам в библиотеке. Алфавитный каталог. Самостоятельное пользование соответствующими возрасту словарями и справочной литературой.</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bCs/>
          <w:color w:val="000000"/>
          <w:sz w:val="23"/>
          <w:szCs w:val="23"/>
          <w:lang w:eastAsia="ru-RU"/>
        </w:rPr>
        <w:t>Работа с текстом художественного произведения.</w:t>
      </w:r>
      <w:r w:rsidRPr="00AC718B">
        <w:rPr>
          <w:rFonts w:ascii="Times New Roman" w:eastAsia="@Arial Unicode MS" w:hAnsi="Times New Roman" w:cs="Times New Roman"/>
          <w:color w:val="000000"/>
          <w:sz w:val="23"/>
          <w:szCs w:val="23"/>
          <w:lang w:eastAsia="ru-RU"/>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Характеристика героя произведения. Портрет, характер героя, выраженные через поступки и речь.</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Освоение разных видов пересказа художественного текста: подробный, выборочный и краткий (передача основных мыслей).</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color w:val="000000"/>
          <w:sz w:val="23"/>
          <w:szCs w:val="23"/>
          <w:lang w:eastAsia="ru-RU"/>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bCs/>
          <w:color w:val="000000"/>
          <w:sz w:val="23"/>
          <w:szCs w:val="23"/>
          <w:lang w:eastAsia="ru-RU"/>
        </w:rPr>
        <w:t xml:space="preserve">Работа с учебными, научно-популярными и другими текстами. </w:t>
      </w:r>
      <w:r w:rsidRPr="00AC718B">
        <w:rPr>
          <w:rFonts w:ascii="Times New Roman" w:eastAsia="@Arial Unicode MS" w:hAnsi="Times New Roman" w:cs="Times New Roman"/>
          <w:color w:val="000000"/>
          <w:sz w:val="23"/>
          <w:szCs w:val="23"/>
          <w:lang w:eastAsia="ru-RU"/>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bCs/>
          <w:i/>
          <w:iCs/>
          <w:color w:val="000000"/>
          <w:sz w:val="23"/>
          <w:szCs w:val="23"/>
          <w:lang w:eastAsia="ru-RU"/>
        </w:rPr>
      </w:pPr>
      <w:r w:rsidRPr="00AC718B">
        <w:rPr>
          <w:rFonts w:ascii="Times New Roman" w:eastAsia="@Arial Unicode MS" w:hAnsi="Times New Roman" w:cs="Times New Roman"/>
          <w:b/>
          <w:bCs/>
          <w:i/>
          <w:iCs/>
          <w:color w:val="000000"/>
          <w:sz w:val="23"/>
          <w:szCs w:val="23"/>
          <w:lang w:eastAsia="ru-RU"/>
        </w:rPr>
        <w:t>Говорение (культура речевого общения)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w:t>
      </w:r>
      <w:r w:rsidRPr="00AC718B">
        <w:rPr>
          <w:rFonts w:ascii="Times New Roman" w:eastAsia="@Arial Unicode MS" w:hAnsi="Times New Roman" w:cs="Times New Roman"/>
          <w:color w:val="000000"/>
          <w:sz w:val="23"/>
          <w:szCs w:val="23"/>
          <w:lang w:eastAsia="ru-RU"/>
        </w:rPr>
        <w:lastRenderedPageBreak/>
        <w:t>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bCs/>
          <w:i/>
          <w:iCs/>
          <w:color w:val="000000"/>
          <w:sz w:val="23"/>
          <w:szCs w:val="23"/>
          <w:lang w:eastAsia="ru-RU"/>
        </w:rPr>
      </w:pPr>
      <w:r w:rsidRPr="00AC718B">
        <w:rPr>
          <w:rFonts w:ascii="Times New Roman" w:eastAsia="@Arial Unicode MS" w:hAnsi="Times New Roman" w:cs="Times New Roman"/>
          <w:b/>
          <w:bCs/>
          <w:i/>
          <w:iCs/>
          <w:color w:val="000000"/>
          <w:sz w:val="23"/>
          <w:szCs w:val="23"/>
          <w:lang w:eastAsia="ru-RU"/>
        </w:rPr>
        <w:t>Письмо (культура письменной речи)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bCs/>
          <w:i/>
          <w:iCs/>
          <w:color w:val="000000"/>
          <w:sz w:val="23"/>
          <w:szCs w:val="23"/>
          <w:lang w:eastAsia="ru-RU"/>
        </w:rPr>
      </w:pPr>
      <w:r w:rsidRPr="00AC718B">
        <w:rPr>
          <w:rFonts w:ascii="Times New Roman" w:eastAsia="@Arial Unicode MS" w:hAnsi="Times New Roman" w:cs="Times New Roman"/>
          <w:b/>
          <w:bCs/>
          <w:i/>
          <w:iCs/>
          <w:color w:val="000000"/>
          <w:sz w:val="23"/>
          <w:szCs w:val="23"/>
          <w:lang w:eastAsia="ru-RU"/>
        </w:rPr>
        <w:t>Круг детского чтения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Произведения устного народного творчества разных народов России. Произведения классиков отечественной литературы </w:t>
      </w:r>
      <w:r w:rsidRPr="00AC718B">
        <w:rPr>
          <w:rFonts w:ascii="Times New Roman" w:eastAsia="@Arial Unicode MS" w:hAnsi="Times New Roman" w:cs="Times New Roman"/>
          <w:color w:val="000000"/>
          <w:sz w:val="23"/>
          <w:szCs w:val="23"/>
          <w:lang w:val="en-US" w:eastAsia="ru-RU"/>
        </w:rPr>
        <w:t>XIX</w:t>
      </w:r>
      <w:r w:rsidRPr="00AC718B">
        <w:rPr>
          <w:rFonts w:ascii="Times New Roman" w:eastAsia="@Arial Unicode MS" w:hAnsi="Times New Roman" w:cs="Times New Roman"/>
          <w:color w:val="000000"/>
          <w:sz w:val="23"/>
          <w:szCs w:val="23"/>
          <w:lang w:eastAsia="ru-RU"/>
        </w:rPr>
        <w:t>—ХХ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bCs/>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bCs/>
          <w:i/>
          <w:iCs/>
          <w:color w:val="000000"/>
          <w:sz w:val="23"/>
          <w:szCs w:val="23"/>
          <w:lang w:eastAsia="ru-RU"/>
        </w:rPr>
      </w:pPr>
      <w:r w:rsidRPr="00AC718B">
        <w:rPr>
          <w:rFonts w:ascii="Times New Roman" w:eastAsia="@Arial Unicode MS" w:hAnsi="Times New Roman" w:cs="Times New Roman"/>
          <w:b/>
          <w:bCs/>
          <w:i/>
          <w:iCs/>
          <w:color w:val="000000"/>
          <w:sz w:val="23"/>
          <w:szCs w:val="23"/>
          <w:lang w:eastAsia="ru-RU"/>
        </w:rPr>
        <w:t xml:space="preserve">Литературоведческая пропедевтика </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bCs/>
          <w:i/>
          <w:iCs/>
          <w:color w:val="000000"/>
          <w:sz w:val="23"/>
          <w:szCs w:val="23"/>
          <w:lang w:eastAsia="ru-RU"/>
        </w:rPr>
      </w:pPr>
      <w:r w:rsidRPr="00AC718B">
        <w:rPr>
          <w:rFonts w:ascii="Times New Roman" w:eastAsia="@Arial Unicode MS" w:hAnsi="Times New Roman" w:cs="Times New Roman"/>
          <w:b/>
          <w:bCs/>
          <w:i/>
          <w:iCs/>
          <w:color w:val="000000"/>
          <w:sz w:val="23"/>
          <w:szCs w:val="23"/>
          <w:lang w:eastAsia="ru-RU"/>
        </w:rPr>
        <w:t>(практическое освоение)</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Прозаическая и стихотворная речь: узнавание, различение, выделение особенностей стихотворного произведения (ритм, рифма).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Фольклор и авторские художественные произведения (различение).</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Рассказ, стихотворение, басня — общее представление о жанре, особенностях построения и выразительных средствах.</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bCs/>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bCs/>
          <w:i/>
          <w:iCs/>
          <w:color w:val="000000"/>
          <w:sz w:val="23"/>
          <w:szCs w:val="23"/>
          <w:lang w:eastAsia="ru-RU"/>
        </w:rPr>
      </w:pPr>
      <w:r w:rsidRPr="00AC718B">
        <w:rPr>
          <w:rFonts w:ascii="Times New Roman" w:eastAsia="@Arial Unicode MS" w:hAnsi="Times New Roman" w:cs="Times New Roman"/>
          <w:b/>
          <w:bCs/>
          <w:i/>
          <w:iCs/>
          <w:color w:val="000000"/>
          <w:sz w:val="23"/>
          <w:szCs w:val="23"/>
          <w:lang w:eastAsia="ru-RU"/>
        </w:rPr>
        <w:t>Творческая деятельность обучающихся (на основе литературных произведений)</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AC718B">
        <w:rPr>
          <w:rFonts w:ascii="Times New Roman" w:eastAsia="@Arial Unicode MS" w:hAnsi="Times New Roman" w:cs="Times New Roman"/>
          <w:i/>
          <w:iCs/>
          <w:color w:val="000000"/>
          <w:sz w:val="23"/>
          <w:szCs w:val="23"/>
          <w:lang w:eastAsia="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AC718B">
        <w:rPr>
          <w:rFonts w:ascii="Times New Roman" w:eastAsia="@Arial Unicode MS" w:hAnsi="Times New Roman" w:cs="Times New Roman"/>
          <w:color w:val="000000"/>
          <w:sz w:val="23"/>
          <w:szCs w:val="23"/>
          <w:lang w:eastAsia="ru-RU"/>
        </w:rPr>
        <w:t>.</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rPr>
          <w:rFonts w:ascii="Times New Roman" w:eastAsia="Times New Roman" w:hAnsi="Times New Roman" w:cs="Times New Roman"/>
          <w:b/>
          <w:iCs/>
          <w:color w:val="000000"/>
          <w:sz w:val="23"/>
          <w:szCs w:val="23"/>
          <w:lang w:eastAsia="ru-RU"/>
        </w:rPr>
        <w:sectPr w:rsidR="00AC718B" w:rsidRPr="00AC718B" w:rsidSect="005577CD">
          <w:pgSz w:w="11907" w:h="16839" w:code="9"/>
          <w:pgMar w:top="1134" w:right="709" w:bottom="567" w:left="1134" w:header="567" w:footer="567" w:gutter="0"/>
          <w:cols w:space="720"/>
          <w:noEndnote/>
          <w:docGrid w:linePitch="326"/>
        </w:sectPr>
      </w:pP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Times New Roman" w:hAnsi="Times New Roman" w:cs="Times New Roman"/>
          <w:b/>
          <w:iCs/>
          <w:color w:val="000000"/>
          <w:sz w:val="23"/>
          <w:szCs w:val="23"/>
          <w:lang w:eastAsia="ru-RU"/>
        </w:rPr>
      </w:pPr>
      <w:r w:rsidRPr="00AC718B">
        <w:rPr>
          <w:rFonts w:ascii="Times New Roman" w:eastAsia="Times New Roman" w:hAnsi="Times New Roman" w:cs="Times New Roman"/>
          <w:b/>
          <w:iCs/>
          <w:color w:val="000000"/>
          <w:sz w:val="23"/>
          <w:szCs w:val="23"/>
          <w:lang w:eastAsia="ru-RU"/>
        </w:rPr>
        <w:lastRenderedPageBreak/>
        <w:t>Тематическое планирование.</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Times New Roman" w:hAnsi="Times New Roman" w:cs="Times New Roman"/>
          <w:i/>
          <w:iCs/>
          <w:color w:val="000000"/>
          <w:sz w:val="23"/>
          <w:szCs w:val="23"/>
          <w:lang w:eastAsia="ru-RU"/>
        </w:rPr>
      </w:pPr>
    </w:p>
    <w:tbl>
      <w:tblPr>
        <w:tblW w:w="1559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4"/>
        <w:gridCol w:w="5244"/>
        <w:gridCol w:w="426"/>
        <w:gridCol w:w="567"/>
        <w:gridCol w:w="425"/>
        <w:gridCol w:w="737"/>
        <w:gridCol w:w="5499"/>
      </w:tblGrid>
      <w:tr w:rsidR="00AC718B" w:rsidRPr="00AC718B" w:rsidTr="00C27494">
        <w:trPr>
          <w:trHeight w:val="227"/>
        </w:trPr>
        <w:tc>
          <w:tcPr>
            <w:tcW w:w="2694" w:type="dxa"/>
            <w:vMerge w:val="restart"/>
            <w:shd w:val="clear" w:color="auto" w:fill="auto"/>
          </w:tcPr>
          <w:p w:rsidR="00AC718B" w:rsidRPr="00AC718B" w:rsidRDefault="00AC718B" w:rsidP="00AC718B">
            <w:pPr>
              <w:widowControl w:val="0"/>
              <w:autoSpaceDE w:val="0"/>
              <w:autoSpaceDN w:val="0"/>
              <w:adjustRightInd w:val="0"/>
              <w:spacing w:after="0" w:line="240" w:lineRule="auto"/>
              <w:ind w:right="55"/>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Разделы программы</w:t>
            </w:r>
          </w:p>
        </w:tc>
        <w:tc>
          <w:tcPr>
            <w:tcW w:w="5244" w:type="dxa"/>
            <w:vMerge w:val="restart"/>
            <w:shd w:val="clear" w:color="auto" w:fill="auto"/>
          </w:tcPr>
          <w:p w:rsidR="00AC718B" w:rsidRPr="00AC718B" w:rsidRDefault="00AC718B" w:rsidP="00AC718B">
            <w:pPr>
              <w:widowControl w:val="0"/>
              <w:autoSpaceDE w:val="0"/>
              <w:autoSpaceDN w:val="0"/>
              <w:adjustRightInd w:val="0"/>
              <w:spacing w:after="0" w:line="240" w:lineRule="auto"/>
              <w:ind w:right="55"/>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Темы, основное содержание по темам</w:t>
            </w:r>
          </w:p>
        </w:tc>
        <w:tc>
          <w:tcPr>
            <w:tcW w:w="2155" w:type="dxa"/>
            <w:gridSpan w:val="4"/>
            <w:shd w:val="clear" w:color="auto" w:fill="auto"/>
          </w:tcPr>
          <w:p w:rsidR="00AC718B" w:rsidRPr="00AC718B" w:rsidRDefault="00AC718B" w:rsidP="00AC718B">
            <w:pPr>
              <w:widowControl w:val="0"/>
              <w:autoSpaceDE w:val="0"/>
              <w:autoSpaceDN w:val="0"/>
              <w:adjustRightInd w:val="0"/>
              <w:spacing w:after="0" w:line="240" w:lineRule="auto"/>
              <w:ind w:right="55"/>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Количество часов</w:t>
            </w:r>
          </w:p>
        </w:tc>
        <w:tc>
          <w:tcPr>
            <w:tcW w:w="5499" w:type="dxa"/>
            <w:vMerge w:val="restart"/>
            <w:shd w:val="clear" w:color="auto" w:fill="auto"/>
          </w:tcPr>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Times New Roman" w:hAnsi="Times New Roman" w:cs="Times New Roman"/>
                <w:i/>
                <w:iCs/>
                <w:color w:val="000000"/>
                <w:sz w:val="23"/>
                <w:szCs w:val="23"/>
                <w:lang w:val="en-US" w:eastAsia="ru-RU"/>
              </w:rPr>
              <w:t>Характеристика деятельности обучающихся</w:t>
            </w:r>
          </w:p>
        </w:tc>
      </w:tr>
      <w:tr w:rsidR="00AC718B" w:rsidRPr="00AC718B" w:rsidTr="00C27494">
        <w:trPr>
          <w:trHeight w:val="672"/>
        </w:trPr>
        <w:tc>
          <w:tcPr>
            <w:tcW w:w="2694" w:type="dxa"/>
            <w:vMerge/>
            <w:shd w:val="clear" w:color="auto" w:fill="auto"/>
          </w:tcPr>
          <w:p w:rsidR="00AC718B" w:rsidRPr="00AC718B" w:rsidRDefault="00AC718B" w:rsidP="00AC718B">
            <w:pPr>
              <w:widowControl w:val="0"/>
              <w:autoSpaceDE w:val="0"/>
              <w:autoSpaceDN w:val="0"/>
              <w:adjustRightInd w:val="0"/>
              <w:spacing w:after="0" w:line="240" w:lineRule="auto"/>
              <w:ind w:right="55"/>
              <w:jc w:val="center"/>
              <w:rPr>
                <w:rFonts w:ascii="Times New Roman" w:eastAsia="Times New Roman" w:hAnsi="Times New Roman" w:cs="Times New Roman"/>
                <w:b/>
                <w:color w:val="000000"/>
                <w:sz w:val="23"/>
                <w:szCs w:val="23"/>
                <w:lang w:val="en-US" w:eastAsia="ru-RU"/>
              </w:rPr>
            </w:pPr>
          </w:p>
        </w:tc>
        <w:tc>
          <w:tcPr>
            <w:tcW w:w="5244" w:type="dxa"/>
            <w:vMerge/>
            <w:shd w:val="clear" w:color="auto" w:fill="auto"/>
          </w:tcPr>
          <w:p w:rsidR="00AC718B" w:rsidRPr="00AC718B" w:rsidRDefault="00AC718B" w:rsidP="00AC718B">
            <w:pPr>
              <w:widowControl w:val="0"/>
              <w:autoSpaceDE w:val="0"/>
              <w:autoSpaceDN w:val="0"/>
              <w:adjustRightInd w:val="0"/>
              <w:spacing w:after="0" w:line="240" w:lineRule="auto"/>
              <w:ind w:right="55"/>
              <w:jc w:val="center"/>
              <w:rPr>
                <w:rFonts w:ascii="Times New Roman" w:eastAsia="Times New Roman" w:hAnsi="Times New Roman" w:cs="Times New Roman"/>
                <w:b/>
                <w:color w:val="000000"/>
                <w:sz w:val="23"/>
                <w:szCs w:val="23"/>
                <w:lang w:eastAsia="ru-RU"/>
              </w:rPr>
            </w:pPr>
          </w:p>
        </w:tc>
        <w:tc>
          <w:tcPr>
            <w:tcW w:w="426" w:type="dxa"/>
            <w:shd w:val="clear" w:color="auto" w:fill="auto"/>
            <w:textDirection w:val="btLr"/>
          </w:tcPr>
          <w:p w:rsidR="00AC718B" w:rsidRPr="00AC718B" w:rsidRDefault="00AC718B" w:rsidP="00AC718B">
            <w:pPr>
              <w:widowControl w:val="0"/>
              <w:autoSpaceDE w:val="0"/>
              <w:autoSpaceDN w:val="0"/>
              <w:adjustRightInd w:val="0"/>
              <w:spacing w:after="0" w:line="240" w:lineRule="auto"/>
              <w:ind w:left="113" w:right="55"/>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 класс</w:t>
            </w:r>
          </w:p>
        </w:tc>
        <w:tc>
          <w:tcPr>
            <w:tcW w:w="567" w:type="dxa"/>
            <w:shd w:val="clear" w:color="auto" w:fill="auto"/>
            <w:textDirection w:val="btLr"/>
          </w:tcPr>
          <w:p w:rsidR="00AC718B" w:rsidRPr="00AC718B" w:rsidRDefault="00AC718B" w:rsidP="00AC718B">
            <w:pPr>
              <w:widowControl w:val="0"/>
              <w:autoSpaceDE w:val="0"/>
              <w:autoSpaceDN w:val="0"/>
              <w:adjustRightInd w:val="0"/>
              <w:spacing w:after="0" w:line="240" w:lineRule="auto"/>
              <w:ind w:left="147" w:right="55" w:hanging="34"/>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val="en-US" w:eastAsia="ru-RU"/>
              </w:rPr>
              <w:t>2</w:t>
            </w:r>
          </w:p>
        </w:tc>
        <w:tc>
          <w:tcPr>
            <w:tcW w:w="425" w:type="dxa"/>
            <w:shd w:val="clear" w:color="auto" w:fill="auto"/>
            <w:textDirection w:val="btLr"/>
          </w:tcPr>
          <w:p w:rsidR="00AC718B" w:rsidRPr="00AC718B" w:rsidRDefault="00AC718B" w:rsidP="00AC718B">
            <w:pPr>
              <w:widowControl w:val="0"/>
              <w:autoSpaceDE w:val="0"/>
              <w:autoSpaceDN w:val="0"/>
              <w:adjustRightInd w:val="0"/>
              <w:spacing w:after="0" w:line="240" w:lineRule="auto"/>
              <w:ind w:left="113" w:right="55"/>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3 класс</w:t>
            </w:r>
          </w:p>
        </w:tc>
        <w:tc>
          <w:tcPr>
            <w:tcW w:w="737" w:type="dxa"/>
            <w:shd w:val="clear" w:color="auto" w:fill="auto"/>
            <w:textDirection w:val="btLr"/>
          </w:tcPr>
          <w:p w:rsidR="00C27494" w:rsidRDefault="00C27494" w:rsidP="00AC718B">
            <w:pPr>
              <w:widowControl w:val="0"/>
              <w:autoSpaceDE w:val="0"/>
              <w:autoSpaceDN w:val="0"/>
              <w:adjustRightInd w:val="0"/>
              <w:spacing w:after="0" w:line="240" w:lineRule="auto"/>
              <w:ind w:left="113" w:right="55"/>
              <w:jc w:val="center"/>
              <w:rPr>
                <w:rFonts w:ascii="Times New Roman" w:eastAsia="Times New Roman" w:hAnsi="Times New Roman" w:cs="Times New Roman"/>
                <w:color w:val="000000"/>
                <w:sz w:val="23"/>
                <w:szCs w:val="23"/>
                <w:lang w:val="en-US" w:eastAsia="ru-RU"/>
              </w:rPr>
            </w:pPr>
            <w:r>
              <w:rPr>
                <w:rFonts w:ascii="Times New Roman" w:eastAsia="Times New Roman" w:hAnsi="Times New Roman" w:cs="Times New Roman"/>
                <w:color w:val="000000"/>
                <w:sz w:val="23"/>
                <w:szCs w:val="23"/>
                <w:lang w:val="en-US" w:eastAsia="ru-RU"/>
              </w:rPr>
              <w:t>4</w:t>
            </w:r>
          </w:p>
          <w:p w:rsidR="00AC718B" w:rsidRPr="00AC718B" w:rsidRDefault="00AC718B" w:rsidP="00AC718B">
            <w:pPr>
              <w:widowControl w:val="0"/>
              <w:autoSpaceDE w:val="0"/>
              <w:autoSpaceDN w:val="0"/>
              <w:adjustRightInd w:val="0"/>
              <w:spacing w:after="0" w:line="240" w:lineRule="auto"/>
              <w:ind w:left="113" w:right="55"/>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клас</w:t>
            </w:r>
            <w:r w:rsidR="00C27494">
              <w:rPr>
                <w:rFonts w:ascii="Times New Roman" w:eastAsia="Times New Roman" w:hAnsi="Times New Roman" w:cs="Times New Roman"/>
                <w:color w:val="000000"/>
                <w:sz w:val="23"/>
                <w:szCs w:val="23"/>
                <w:lang w:eastAsia="ru-RU"/>
              </w:rPr>
              <w:t>с</w:t>
            </w:r>
          </w:p>
        </w:tc>
        <w:tc>
          <w:tcPr>
            <w:tcW w:w="5499" w:type="dxa"/>
            <w:vMerge/>
            <w:shd w:val="clear" w:color="auto" w:fill="auto"/>
          </w:tcPr>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i/>
                <w:iCs/>
                <w:color w:val="000000"/>
                <w:sz w:val="23"/>
                <w:szCs w:val="23"/>
                <w:lang w:val="en-US" w:eastAsia="ru-RU"/>
              </w:rPr>
            </w:pPr>
          </w:p>
        </w:tc>
      </w:tr>
      <w:tr w:rsidR="00AC718B" w:rsidRPr="00AC718B" w:rsidTr="00C27494">
        <w:tc>
          <w:tcPr>
            <w:tcW w:w="2694" w:type="dxa"/>
            <w:shd w:val="clear" w:color="auto" w:fill="auto"/>
          </w:tcPr>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Виды речевой и читательской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деятельности</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Умение слушать (аудирование)</w:t>
            </w:r>
          </w:p>
          <w:p w:rsidR="00AC718B" w:rsidRPr="00AC718B" w:rsidRDefault="00AC718B" w:rsidP="00AC718B">
            <w:pPr>
              <w:widowControl w:val="0"/>
              <w:shd w:val="clear" w:color="auto" w:fill="FFFFFF"/>
              <w:autoSpaceDE w:val="0"/>
              <w:autoSpaceDN w:val="0"/>
              <w:adjustRightInd w:val="0"/>
              <w:spacing w:after="0" w:line="240" w:lineRule="auto"/>
              <w:ind w:firstLine="540"/>
              <w:rPr>
                <w:rFonts w:ascii="Times New Roman" w:eastAsia="Times New Roman" w:hAnsi="Times New Roman" w:cs="Times New Roman"/>
                <w:b/>
                <w:color w:val="000000"/>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ind w:firstLine="317"/>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Восприятие на слух звучащей речи (высказывание собесед</w:t>
            </w:r>
            <w:r w:rsidRPr="00AC718B">
              <w:rPr>
                <w:rFonts w:ascii="Times New Roman" w:eastAsia="Times New Roman" w:hAnsi="Times New Roman" w:cs="Times New Roman"/>
                <w:color w:val="000000"/>
                <w:sz w:val="23"/>
                <w:szCs w:val="23"/>
                <w:lang w:eastAsia="ru-RU"/>
              </w:rPr>
              <w:softHyphen/>
              <w:t>ника, слушание различных текстов). Адекватное понимание содержания звучащей речи, умение отвечать на вопросы по содержанию прослушанного произведения, определение после</w:t>
            </w:r>
            <w:r w:rsidRPr="00AC718B">
              <w:rPr>
                <w:rFonts w:ascii="Times New Roman" w:eastAsia="Times New Roman" w:hAnsi="Times New Roman" w:cs="Times New Roman"/>
                <w:color w:val="000000"/>
                <w:sz w:val="23"/>
                <w:szCs w:val="23"/>
                <w:lang w:eastAsia="ru-RU"/>
              </w:rPr>
              <w:softHyphen/>
              <w:t>довательности событий, осознание цели речевого высказыва</w:t>
            </w:r>
            <w:r w:rsidRPr="00AC718B">
              <w:rPr>
                <w:rFonts w:ascii="Times New Roman" w:eastAsia="Times New Roman" w:hAnsi="Times New Roman" w:cs="Times New Roman"/>
                <w:color w:val="000000"/>
                <w:sz w:val="23"/>
                <w:szCs w:val="23"/>
                <w:lang w:eastAsia="ru-RU"/>
              </w:rPr>
              <w:softHyphen/>
              <w:t>ния, умение задавать вопросы по прослушанному учебному, научно-познавательному и художественному произведениям.</w:t>
            </w:r>
          </w:p>
          <w:p w:rsidR="00AC718B" w:rsidRPr="00AC718B" w:rsidRDefault="00AC718B" w:rsidP="00AC718B">
            <w:pPr>
              <w:widowControl w:val="0"/>
              <w:shd w:val="clear" w:color="auto" w:fill="FFFFFF"/>
              <w:autoSpaceDE w:val="0"/>
              <w:autoSpaceDN w:val="0"/>
              <w:adjustRightInd w:val="0"/>
              <w:spacing w:after="0" w:line="240" w:lineRule="auto"/>
              <w:ind w:firstLine="317"/>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Развитие умения наблюдать за выразительностью речи, за особенностью </w:t>
            </w:r>
            <w:r w:rsidRPr="00AC718B">
              <w:rPr>
                <w:rFonts w:ascii="Times New Roman" w:eastAsia="Times New Roman" w:hAnsi="Times New Roman" w:cs="Times New Roman"/>
                <w:color w:val="000000"/>
                <w:sz w:val="23"/>
                <w:szCs w:val="23"/>
                <w:lang w:eastAsia="ru-RU"/>
              </w:rPr>
              <w:lastRenderedPageBreak/>
              <w:t>авторского стиля.</w:t>
            </w:r>
          </w:p>
          <w:p w:rsidR="00AC718B" w:rsidRPr="00AC718B" w:rsidRDefault="00AC718B" w:rsidP="00AC718B">
            <w:pPr>
              <w:widowControl w:val="0"/>
              <w:shd w:val="clear" w:color="auto" w:fill="FFFFFF"/>
              <w:autoSpaceDE w:val="0"/>
              <w:autoSpaceDN w:val="0"/>
              <w:adjustRightInd w:val="0"/>
              <w:spacing w:after="0" w:line="240" w:lineRule="auto"/>
              <w:ind w:firstLine="317"/>
              <w:rPr>
                <w:rFonts w:ascii="Times New Roman" w:eastAsia="Times New Roman" w:hAnsi="Times New Roman" w:cs="Times New Roman"/>
                <w:color w:val="000000"/>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ind w:firstLine="317"/>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Чтение</w:t>
            </w:r>
          </w:p>
          <w:p w:rsidR="00AC718B" w:rsidRPr="00AC718B" w:rsidRDefault="00AC718B" w:rsidP="00AC718B">
            <w:pPr>
              <w:widowControl w:val="0"/>
              <w:shd w:val="clear" w:color="auto" w:fill="FFFFFF"/>
              <w:autoSpaceDE w:val="0"/>
              <w:autoSpaceDN w:val="0"/>
              <w:adjustRightInd w:val="0"/>
              <w:spacing w:after="0" w:line="240" w:lineRule="auto"/>
              <w:ind w:firstLine="317"/>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
                <w:color w:val="000000"/>
                <w:sz w:val="23"/>
                <w:szCs w:val="23"/>
                <w:lang w:eastAsia="ru-RU"/>
              </w:rPr>
              <w:t>Чтение вслух.</w:t>
            </w:r>
            <w:r w:rsidRPr="00AC718B">
              <w:rPr>
                <w:rFonts w:ascii="Times New Roman" w:eastAsia="Times New Roman" w:hAnsi="Times New Roman" w:cs="Times New Roman"/>
                <w:color w:val="000000"/>
                <w:sz w:val="23"/>
                <w:szCs w:val="23"/>
                <w:lang w:eastAsia="ru-RU"/>
              </w:rPr>
              <w:t xml:space="preserve"> Ориентация на развитие речевой культуры учащихся формирование у них коммуникативно-речевых умений и навыков.</w:t>
            </w:r>
          </w:p>
          <w:p w:rsidR="00AC718B" w:rsidRPr="00AC718B" w:rsidRDefault="00AC718B" w:rsidP="00AC718B">
            <w:pPr>
              <w:widowControl w:val="0"/>
              <w:shd w:val="clear" w:color="auto" w:fill="FFFFFF"/>
              <w:autoSpaceDE w:val="0"/>
              <w:autoSpaceDN w:val="0"/>
              <w:adjustRightInd w:val="0"/>
              <w:spacing w:after="0" w:line="240" w:lineRule="auto"/>
              <w:ind w:firstLine="317"/>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Постепенный переход от слогового к плавному, осмысленно</w:t>
            </w:r>
            <w:r w:rsidRPr="00AC718B">
              <w:rPr>
                <w:rFonts w:ascii="Times New Roman" w:eastAsia="Times New Roman" w:hAnsi="Times New Roman" w:cs="Times New Roman"/>
                <w:color w:val="000000"/>
                <w:sz w:val="23"/>
                <w:szCs w:val="23"/>
                <w:lang w:eastAsia="ru-RU"/>
              </w:rPr>
              <w:softHyphen/>
              <w:t>му, правильному чтению целыми словами вслух. Темп чтения, позволяющий осознать текст. Постепенное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w:t>
            </w:r>
            <w:r w:rsidRPr="00AC718B">
              <w:rPr>
                <w:rFonts w:ascii="Times New Roman" w:eastAsia="Times New Roman" w:hAnsi="Times New Roman" w:cs="Times New Roman"/>
                <w:color w:val="000000"/>
                <w:sz w:val="23"/>
                <w:szCs w:val="23"/>
                <w:lang w:eastAsia="ru-RU"/>
              </w:rPr>
              <w:softHyphen/>
              <w:t>ных по виду и типу текстов, передача их с помощью интониро</w:t>
            </w:r>
            <w:r w:rsidRPr="00AC718B">
              <w:rPr>
                <w:rFonts w:ascii="Times New Roman" w:eastAsia="Times New Roman" w:hAnsi="Times New Roman" w:cs="Times New Roman"/>
                <w:color w:val="000000"/>
                <w:sz w:val="23"/>
                <w:szCs w:val="23"/>
                <w:lang w:eastAsia="ru-RU"/>
              </w:rPr>
              <w:softHyphen/>
              <w:t xml:space="preserve">вания. Развитие поэтического слуха. Воспитание эстетической отзывчивости на произведение. Умение </w:t>
            </w:r>
            <w:r w:rsidRPr="00AC718B">
              <w:rPr>
                <w:rFonts w:ascii="Times New Roman" w:eastAsia="Times New Roman" w:hAnsi="Times New Roman" w:cs="Times New Roman"/>
                <w:color w:val="000000"/>
                <w:sz w:val="23"/>
                <w:szCs w:val="23"/>
                <w:lang w:eastAsia="ru-RU"/>
              </w:rPr>
              <w:lastRenderedPageBreak/>
              <w:t>самостоятельно подго</w:t>
            </w:r>
            <w:r w:rsidRPr="00AC718B">
              <w:rPr>
                <w:rFonts w:ascii="Times New Roman" w:eastAsia="Times New Roman" w:hAnsi="Times New Roman" w:cs="Times New Roman"/>
                <w:color w:val="000000"/>
                <w:sz w:val="23"/>
                <w:szCs w:val="23"/>
                <w:lang w:eastAsia="ru-RU"/>
              </w:rPr>
              <w:softHyphen/>
              <w:t>товиться к выразительному чтению небольшого текста (выбрать тон и темп чтения, определить логические ударения и паузы).</w:t>
            </w:r>
          </w:p>
          <w:p w:rsidR="00AC718B" w:rsidRPr="00AC718B" w:rsidRDefault="00AC718B" w:rsidP="00AC718B">
            <w:pPr>
              <w:widowControl w:val="0"/>
              <w:shd w:val="clear" w:color="auto" w:fill="FFFFFF"/>
              <w:autoSpaceDE w:val="0"/>
              <w:autoSpaceDN w:val="0"/>
              <w:adjustRightInd w:val="0"/>
              <w:spacing w:after="0" w:line="240" w:lineRule="auto"/>
              <w:ind w:firstLine="317"/>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Развитие умения переходить от чтения вслух и чтению про себя.</w:t>
            </w:r>
          </w:p>
          <w:p w:rsidR="00AC718B" w:rsidRPr="00AC718B" w:rsidRDefault="00AC718B" w:rsidP="00AC718B">
            <w:pPr>
              <w:widowControl w:val="0"/>
              <w:shd w:val="clear" w:color="auto" w:fill="FFFFFF"/>
              <w:autoSpaceDE w:val="0"/>
              <w:autoSpaceDN w:val="0"/>
              <w:adjustRightInd w:val="0"/>
              <w:spacing w:after="0" w:line="240" w:lineRule="auto"/>
              <w:ind w:firstLine="317"/>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
                <w:color w:val="000000"/>
                <w:sz w:val="23"/>
                <w:szCs w:val="23"/>
                <w:lang w:eastAsia="ru-RU"/>
              </w:rPr>
              <w:t>Чтение про себя.</w:t>
            </w:r>
            <w:r w:rsidRPr="00AC718B">
              <w:rPr>
                <w:rFonts w:ascii="Times New Roman" w:eastAsia="Times New Roman" w:hAnsi="Times New Roman" w:cs="Times New Roman"/>
                <w:color w:val="000000"/>
                <w:sz w:val="23"/>
                <w:szCs w:val="23"/>
                <w:lang w:eastAsia="ru-RU"/>
              </w:rPr>
              <w:t xml:space="preserve"> Осознание смысла произведения при чте</w:t>
            </w:r>
            <w:r w:rsidRPr="00AC718B">
              <w:rPr>
                <w:rFonts w:ascii="Times New Roman" w:eastAsia="Times New Roman" w:hAnsi="Times New Roman" w:cs="Times New Roman"/>
                <w:color w:val="000000"/>
                <w:sz w:val="23"/>
                <w:szCs w:val="23"/>
                <w:lang w:eastAsia="ru-RU"/>
              </w:rPr>
              <w:softHyphen/>
              <w:t>нии про себя (доступных по объёму и жанру произведений). Определение вида чтения (изучающее, ознакомительное, выбо</w:t>
            </w:r>
            <w:r w:rsidRPr="00AC718B">
              <w:rPr>
                <w:rFonts w:ascii="Times New Roman" w:eastAsia="Times New Roman" w:hAnsi="Times New Roman" w:cs="Times New Roman"/>
                <w:color w:val="000000"/>
                <w:sz w:val="23"/>
                <w:szCs w:val="23"/>
                <w:lang w:eastAsia="ru-RU"/>
              </w:rPr>
              <w:softHyphen/>
              <w:t>рочное), умение находить в тексте необходимую информацию, понимание её особенностей.</w:t>
            </w:r>
          </w:p>
          <w:p w:rsidR="00AC718B" w:rsidRPr="00AC718B" w:rsidRDefault="00AC718B" w:rsidP="00AC718B">
            <w:pPr>
              <w:widowControl w:val="0"/>
              <w:shd w:val="clear" w:color="auto" w:fill="FFFFFF"/>
              <w:autoSpaceDE w:val="0"/>
              <w:autoSpaceDN w:val="0"/>
              <w:adjustRightInd w:val="0"/>
              <w:spacing w:after="0" w:line="240" w:lineRule="auto"/>
              <w:ind w:firstLine="317"/>
              <w:rPr>
                <w:rFonts w:ascii="Times New Roman" w:eastAsia="Times New Roman" w:hAnsi="Times New Roman" w:cs="Times New Roman"/>
                <w:color w:val="000000"/>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Работа с разными видами текста</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ind w:firstLine="317"/>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Общее представление о разных видах текста: художествен</w:t>
            </w:r>
            <w:r w:rsidRPr="00AC718B">
              <w:rPr>
                <w:rFonts w:ascii="Times New Roman" w:eastAsia="Times New Roman" w:hAnsi="Times New Roman" w:cs="Times New Roman"/>
                <w:color w:val="000000"/>
                <w:sz w:val="23"/>
                <w:szCs w:val="23"/>
                <w:lang w:eastAsia="ru-RU"/>
              </w:rPr>
              <w:softHyphen/>
              <w:t>ном, учебном, научно-популярном — и их сравнение. Определе</w:t>
            </w:r>
            <w:r w:rsidRPr="00AC718B">
              <w:rPr>
                <w:rFonts w:ascii="Times New Roman" w:eastAsia="Times New Roman" w:hAnsi="Times New Roman" w:cs="Times New Roman"/>
                <w:color w:val="000000"/>
                <w:sz w:val="23"/>
                <w:szCs w:val="23"/>
                <w:lang w:eastAsia="ru-RU"/>
              </w:rPr>
              <w:softHyphen/>
              <w:t xml:space="preserve">ние </w:t>
            </w:r>
            <w:r w:rsidRPr="00AC718B">
              <w:rPr>
                <w:rFonts w:ascii="Times New Roman" w:eastAsia="Times New Roman" w:hAnsi="Times New Roman" w:cs="Times New Roman"/>
                <w:color w:val="000000"/>
                <w:sz w:val="23"/>
                <w:szCs w:val="23"/>
                <w:lang w:eastAsia="ru-RU"/>
              </w:rPr>
              <w:lastRenderedPageBreak/>
              <w:t>целей создания этих видов текста. Умение ориентироваться в нравственном содержании художественных произведении, осознавать сущность поведения героев.</w:t>
            </w:r>
          </w:p>
          <w:p w:rsidR="00AC718B" w:rsidRPr="00AC718B" w:rsidRDefault="00AC718B" w:rsidP="00AC718B">
            <w:pPr>
              <w:widowControl w:val="0"/>
              <w:shd w:val="clear" w:color="auto" w:fill="FFFFFF"/>
              <w:autoSpaceDE w:val="0"/>
              <w:autoSpaceDN w:val="0"/>
              <w:adjustRightInd w:val="0"/>
              <w:spacing w:after="0" w:line="240" w:lineRule="auto"/>
              <w:ind w:firstLine="317"/>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Практическое освоение умения отличать текст от набора предложений. Прогнозирование содержания книги по её на</w:t>
            </w:r>
            <w:r w:rsidRPr="00AC718B">
              <w:rPr>
                <w:rFonts w:ascii="Times New Roman" w:eastAsia="Times New Roman" w:hAnsi="Times New Roman" w:cs="Times New Roman"/>
                <w:color w:val="000000"/>
                <w:sz w:val="23"/>
                <w:szCs w:val="23"/>
                <w:lang w:eastAsia="ru-RU"/>
              </w:rPr>
              <w:softHyphen/>
              <w:t>званию и оформлению.</w:t>
            </w:r>
          </w:p>
          <w:p w:rsidR="00AC718B" w:rsidRPr="00AC718B" w:rsidRDefault="00AC718B" w:rsidP="00AC718B">
            <w:pPr>
              <w:widowControl w:val="0"/>
              <w:shd w:val="clear" w:color="auto" w:fill="FFFFFF"/>
              <w:autoSpaceDE w:val="0"/>
              <w:autoSpaceDN w:val="0"/>
              <w:adjustRightInd w:val="0"/>
              <w:spacing w:after="0" w:line="240" w:lineRule="auto"/>
              <w:ind w:firstLine="317"/>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Самостоятельное определение темы и главной мысли про</w:t>
            </w:r>
            <w:r w:rsidRPr="00AC718B">
              <w:rPr>
                <w:rFonts w:ascii="Times New Roman" w:eastAsia="Times New Roman" w:hAnsi="Times New Roman" w:cs="Times New Roman"/>
                <w:color w:val="000000"/>
                <w:sz w:val="23"/>
                <w:szCs w:val="23"/>
                <w:lang w:eastAsia="ru-RU"/>
              </w:rPr>
              <w:softHyphen/>
              <w:t>изведения по вопросам и самостоятельное деление текста на смысловые части, их озаглавливание. Умение работать с раз</w:t>
            </w:r>
            <w:r w:rsidRPr="00AC718B">
              <w:rPr>
                <w:rFonts w:ascii="Times New Roman" w:eastAsia="Times New Roman" w:hAnsi="Times New Roman" w:cs="Times New Roman"/>
                <w:color w:val="000000"/>
                <w:sz w:val="23"/>
                <w:szCs w:val="23"/>
                <w:lang w:eastAsia="ru-RU"/>
              </w:rPr>
              <w:softHyphen/>
              <w:t>ными видами информации.</w:t>
            </w:r>
          </w:p>
          <w:p w:rsidR="00AC718B" w:rsidRPr="00AC718B" w:rsidRDefault="00AC718B" w:rsidP="00AC718B">
            <w:pPr>
              <w:widowControl w:val="0"/>
              <w:shd w:val="clear" w:color="auto" w:fill="FFFFFF"/>
              <w:autoSpaceDE w:val="0"/>
              <w:autoSpaceDN w:val="0"/>
              <w:adjustRightInd w:val="0"/>
              <w:spacing w:after="0" w:line="240" w:lineRule="auto"/>
              <w:ind w:firstLine="317"/>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w:t>
            </w:r>
            <w:r w:rsidRPr="00AC718B">
              <w:rPr>
                <w:rFonts w:ascii="Times New Roman" w:eastAsia="Times New Roman" w:hAnsi="Times New Roman" w:cs="Times New Roman"/>
                <w:color w:val="000000"/>
                <w:sz w:val="23"/>
                <w:szCs w:val="23"/>
                <w:lang w:eastAsia="ru-RU"/>
              </w:rPr>
              <w:lastRenderedPageBreak/>
              <w:t>справочных и иллюстративно-изобразительных материалов.</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Библиографическая культура</w:t>
            </w:r>
          </w:p>
          <w:p w:rsidR="00AC718B" w:rsidRPr="00AC718B" w:rsidRDefault="00AC718B" w:rsidP="00AC718B">
            <w:pPr>
              <w:widowControl w:val="0"/>
              <w:shd w:val="clear" w:color="auto" w:fill="FFFFFF"/>
              <w:autoSpaceDE w:val="0"/>
              <w:autoSpaceDN w:val="0"/>
              <w:adjustRightInd w:val="0"/>
              <w:spacing w:after="0" w:line="240" w:lineRule="auto"/>
              <w:ind w:firstLine="317"/>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Книга как особый вид искусства. Книга как источник не</w:t>
            </w:r>
            <w:r w:rsidRPr="00AC718B">
              <w:rPr>
                <w:rFonts w:ascii="Times New Roman" w:eastAsia="Times New Roman" w:hAnsi="Times New Roman" w:cs="Times New Roman"/>
                <w:color w:val="000000"/>
                <w:sz w:val="23"/>
                <w:szCs w:val="23"/>
                <w:lang w:eastAsia="ru-RU"/>
              </w:rPr>
              <w:softHyphen/>
              <w:t>обходимых знаний. Общее представление о первых книгах на Руси и начало книгопечатания. Книга учебная, художественная, справочная. Элементы книги: содержание или оглавление, ти</w:t>
            </w:r>
            <w:r w:rsidRPr="00AC718B">
              <w:rPr>
                <w:rFonts w:ascii="Times New Roman" w:eastAsia="Times New Roman" w:hAnsi="Times New Roman" w:cs="Times New Roman"/>
                <w:color w:val="000000"/>
                <w:sz w:val="23"/>
                <w:szCs w:val="23"/>
                <w:lang w:eastAsia="ru-RU"/>
              </w:rPr>
              <w:softHyphen/>
              <w:t>тульный лист, аннотация, иллюстрации.</w:t>
            </w:r>
          </w:p>
          <w:p w:rsidR="00AC718B" w:rsidRPr="00AC718B" w:rsidRDefault="00AC718B" w:rsidP="00AC718B">
            <w:pPr>
              <w:widowControl w:val="0"/>
              <w:shd w:val="clear" w:color="auto" w:fill="FFFFFF"/>
              <w:autoSpaceDE w:val="0"/>
              <w:autoSpaceDN w:val="0"/>
              <w:adjustRightInd w:val="0"/>
              <w:spacing w:after="0" w:line="240" w:lineRule="auto"/>
              <w:ind w:firstLine="317"/>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Умение самостоятельно составить аннотацию.</w:t>
            </w:r>
          </w:p>
          <w:p w:rsidR="00AC718B" w:rsidRPr="00AC718B" w:rsidRDefault="00AC718B" w:rsidP="00AC718B">
            <w:pPr>
              <w:widowControl w:val="0"/>
              <w:shd w:val="clear" w:color="auto" w:fill="FFFFFF"/>
              <w:autoSpaceDE w:val="0"/>
              <w:autoSpaceDN w:val="0"/>
              <w:adjustRightInd w:val="0"/>
              <w:spacing w:after="0" w:line="240" w:lineRule="auto"/>
              <w:ind w:firstLine="317"/>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Виды информации в книге: научная, художественная (с опо</w:t>
            </w:r>
            <w:r w:rsidRPr="00AC718B">
              <w:rPr>
                <w:rFonts w:ascii="Times New Roman" w:eastAsia="Times New Roman" w:hAnsi="Times New Roman" w:cs="Times New Roman"/>
                <w:color w:val="000000"/>
                <w:sz w:val="23"/>
                <w:szCs w:val="23"/>
                <w:lang w:eastAsia="ru-RU"/>
              </w:rPr>
              <w:softHyphen/>
              <w:t>рой на внешние показатели книги, её справочно-иллюстративный материал.</w:t>
            </w:r>
          </w:p>
          <w:p w:rsidR="00AC718B" w:rsidRPr="00AC718B" w:rsidRDefault="00AC718B" w:rsidP="00AC718B">
            <w:pPr>
              <w:widowControl w:val="0"/>
              <w:shd w:val="clear" w:color="auto" w:fill="FFFFFF"/>
              <w:autoSpaceDE w:val="0"/>
              <w:autoSpaceDN w:val="0"/>
              <w:adjustRightInd w:val="0"/>
              <w:spacing w:after="0" w:line="240" w:lineRule="auto"/>
              <w:ind w:firstLine="317"/>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Типы книг (изданий): книга-произведение, книга-сборник, собрание сочинений, периодическая печать, справочные изда</w:t>
            </w:r>
            <w:r w:rsidRPr="00AC718B">
              <w:rPr>
                <w:rFonts w:ascii="Times New Roman" w:eastAsia="Times New Roman" w:hAnsi="Times New Roman" w:cs="Times New Roman"/>
                <w:color w:val="000000"/>
                <w:sz w:val="23"/>
                <w:szCs w:val="23"/>
                <w:lang w:eastAsia="ru-RU"/>
              </w:rPr>
              <w:softHyphen/>
              <w:t xml:space="preserve">ния </w:t>
            </w:r>
            <w:r w:rsidRPr="00AC718B">
              <w:rPr>
                <w:rFonts w:ascii="Times New Roman" w:eastAsia="Times New Roman" w:hAnsi="Times New Roman" w:cs="Times New Roman"/>
                <w:color w:val="000000"/>
                <w:sz w:val="23"/>
                <w:szCs w:val="23"/>
                <w:lang w:eastAsia="ru-RU"/>
              </w:rPr>
              <w:lastRenderedPageBreak/>
              <w:t>(справочники, словари, энциклопедии).</w:t>
            </w:r>
          </w:p>
          <w:p w:rsidR="00AC718B" w:rsidRPr="00AC718B" w:rsidRDefault="00AC718B" w:rsidP="00AC718B">
            <w:pPr>
              <w:widowControl w:val="0"/>
              <w:shd w:val="clear" w:color="auto" w:fill="FFFFFF"/>
              <w:autoSpaceDE w:val="0"/>
              <w:autoSpaceDN w:val="0"/>
              <w:adjustRightInd w:val="0"/>
              <w:spacing w:after="0" w:line="240" w:lineRule="auto"/>
              <w:ind w:firstLine="317"/>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Самостоятельный выбор книг на основе рекомендательного списка, алфавитного и тематического каталога. Самостоятель</w:t>
            </w:r>
            <w:r w:rsidRPr="00AC718B">
              <w:rPr>
                <w:rFonts w:ascii="Times New Roman" w:eastAsia="Times New Roman" w:hAnsi="Times New Roman" w:cs="Times New Roman"/>
                <w:color w:val="000000"/>
                <w:sz w:val="23"/>
                <w:szCs w:val="23"/>
                <w:lang w:eastAsia="ru-RU"/>
              </w:rPr>
              <w:softHyphen/>
              <w:t>ное пользование соответствующими возрасту словарями и дру</w:t>
            </w:r>
            <w:r w:rsidRPr="00AC718B">
              <w:rPr>
                <w:rFonts w:ascii="Times New Roman" w:eastAsia="Times New Roman" w:hAnsi="Times New Roman" w:cs="Times New Roman"/>
                <w:color w:val="000000"/>
                <w:sz w:val="23"/>
                <w:szCs w:val="23"/>
                <w:lang w:eastAsia="ru-RU"/>
              </w:rPr>
              <w:softHyphen/>
              <w:t xml:space="preserve">гой справочной литературой. </w:t>
            </w:r>
          </w:p>
          <w:p w:rsidR="00AC718B" w:rsidRPr="00AC718B" w:rsidRDefault="00AC718B" w:rsidP="00AC718B">
            <w:pPr>
              <w:widowControl w:val="0"/>
              <w:shd w:val="clear" w:color="auto" w:fill="FFFFFF"/>
              <w:autoSpaceDE w:val="0"/>
              <w:autoSpaceDN w:val="0"/>
              <w:adjustRightInd w:val="0"/>
              <w:spacing w:after="0" w:line="240" w:lineRule="auto"/>
              <w:ind w:firstLine="540"/>
              <w:rPr>
                <w:rFonts w:ascii="Times New Roman" w:eastAsia="Times New Roman" w:hAnsi="Times New Roman" w:cs="Times New Roman"/>
                <w:color w:val="000000"/>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Работа с текстом художественного произведения</w:t>
            </w:r>
          </w:p>
          <w:p w:rsidR="00AC718B" w:rsidRPr="00AC718B" w:rsidRDefault="00AC718B" w:rsidP="00AC718B">
            <w:pPr>
              <w:widowControl w:val="0"/>
              <w:shd w:val="clear" w:color="auto" w:fill="FFFFFF"/>
              <w:autoSpaceDE w:val="0"/>
              <w:autoSpaceDN w:val="0"/>
              <w:adjustRightInd w:val="0"/>
              <w:spacing w:after="0" w:line="240" w:lineRule="auto"/>
              <w:ind w:firstLine="317"/>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Определение особенностей художественного текста: свое</w:t>
            </w:r>
            <w:r w:rsidRPr="00AC718B">
              <w:rPr>
                <w:rFonts w:ascii="Times New Roman" w:eastAsia="Times New Roman" w:hAnsi="Times New Roman" w:cs="Times New Roman"/>
                <w:color w:val="000000"/>
                <w:sz w:val="23"/>
                <w:szCs w:val="23"/>
                <w:lang w:eastAsia="ru-RU"/>
              </w:rPr>
              <w:softHyphen/>
              <w:t>образие выразительных средств языка (с помощью учителя). Понимание заглавия произведения, его адекватное соотношение с содержанием.</w:t>
            </w:r>
          </w:p>
          <w:p w:rsidR="00AC718B" w:rsidRPr="00AC718B" w:rsidRDefault="00AC718B" w:rsidP="00AC718B">
            <w:pPr>
              <w:widowControl w:val="0"/>
              <w:shd w:val="clear" w:color="auto" w:fill="FFFFFF"/>
              <w:autoSpaceDE w:val="0"/>
              <w:autoSpaceDN w:val="0"/>
              <w:adjustRightInd w:val="0"/>
              <w:spacing w:after="0" w:line="240" w:lineRule="auto"/>
              <w:ind w:firstLine="317"/>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Понимание нравственно-эстетического содержания прочи</w:t>
            </w:r>
            <w:r w:rsidRPr="00AC718B">
              <w:rPr>
                <w:rFonts w:ascii="Times New Roman" w:eastAsia="Times New Roman" w:hAnsi="Times New Roman" w:cs="Times New Roman"/>
                <w:color w:val="000000"/>
                <w:sz w:val="23"/>
                <w:szCs w:val="23"/>
                <w:lang w:eastAsia="ru-RU"/>
              </w:rPr>
              <w:softHyphen/>
              <w:t xml:space="preserve">танного произведения, осознание мотивации поведения героев, анализ поступков героев с точки зрения норм </w:t>
            </w:r>
            <w:r w:rsidRPr="00AC718B">
              <w:rPr>
                <w:rFonts w:ascii="Times New Roman" w:eastAsia="Times New Roman" w:hAnsi="Times New Roman" w:cs="Times New Roman"/>
                <w:color w:val="000000"/>
                <w:sz w:val="23"/>
                <w:szCs w:val="23"/>
                <w:lang w:eastAsia="ru-RU"/>
              </w:rPr>
              <w:lastRenderedPageBreak/>
              <w:t>морали. Осо</w:t>
            </w:r>
            <w:r w:rsidRPr="00AC718B">
              <w:rPr>
                <w:rFonts w:ascii="Times New Roman" w:eastAsia="Times New Roman" w:hAnsi="Times New Roman" w:cs="Times New Roman"/>
                <w:color w:val="000000"/>
                <w:sz w:val="23"/>
                <w:szCs w:val="23"/>
                <w:lang w:eastAsia="ru-RU"/>
              </w:rPr>
              <w:softHyphen/>
              <w:t>знание понятия «Родина», представления о проявлении любви к Родине в литературе разных народов (на примере народов России). Схожесть тем и героев в фольклоре разных народов. Самостоятельное воспроизведение текста с использованием вы</w:t>
            </w:r>
            <w:r w:rsidRPr="00AC718B">
              <w:rPr>
                <w:rFonts w:ascii="Times New Roman" w:eastAsia="Times New Roman" w:hAnsi="Times New Roman" w:cs="Times New Roman"/>
                <w:color w:val="000000"/>
                <w:sz w:val="23"/>
                <w:szCs w:val="23"/>
                <w:lang w:eastAsia="ru-RU"/>
              </w:rPr>
              <w:softHyphen/>
              <w:t>разительных средств языка (синонимов, антонимов, сравнений, эпитетов), последовательное воспроизведение эпизодов с ис</w:t>
            </w:r>
            <w:r w:rsidRPr="00AC718B">
              <w:rPr>
                <w:rFonts w:ascii="Times New Roman" w:eastAsia="Times New Roman" w:hAnsi="Times New Roman" w:cs="Times New Roman"/>
                <w:color w:val="000000"/>
                <w:sz w:val="23"/>
                <w:szCs w:val="23"/>
                <w:lang w:eastAsia="ru-RU"/>
              </w:rPr>
              <w:softHyphen/>
              <w:t>пользованием специфической для данного произведения лекси</w:t>
            </w:r>
            <w:r w:rsidRPr="00AC718B">
              <w:rPr>
                <w:rFonts w:ascii="Times New Roman" w:eastAsia="Times New Roman" w:hAnsi="Times New Roman" w:cs="Times New Roman"/>
                <w:color w:val="000000"/>
                <w:sz w:val="23"/>
                <w:szCs w:val="23"/>
                <w:lang w:eastAsia="ru-RU"/>
              </w:rPr>
              <w:softHyphen/>
              <w:t>ки (по вопросам учителя), рассказ по иллюстрациям, пересказ.</w:t>
            </w:r>
          </w:p>
          <w:p w:rsidR="00AC718B" w:rsidRPr="00AC718B" w:rsidRDefault="00AC718B" w:rsidP="00AC718B">
            <w:pPr>
              <w:widowControl w:val="0"/>
              <w:shd w:val="clear" w:color="auto" w:fill="FFFFFF"/>
              <w:autoSpaceDE w:val="0"/>
              <w:autoSpaceDN w:val="0"/>
              <w:adjustRightInd w:val="0"/>
              <w:spacing w:after="0" w:line="240" w:lineRule="auto"/>
              <w:ind w:firstLine="317"/>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Характеристика героя произведения с использованием худо</w:t>
            </w:r>
            <w:r w:rsidRPr="00AC718B">
              <w:rPr>
                <w:rFonts w:ascii="Times New Roman" w:eastAsia="Times New Roman" w:hAnsi="Times New Roman" w:cs="Times New Roman"/>
                <w:color w:val="000000"/>
                <w:sz w:val="23"/>
                <w:szCs w:val="23"/>
                <w:lang w:eastAsia="ru-RU"/>
              </w:rPr>
              <w:softHyphen/>
              <w:t xml:space="preserve">жественно-выразительных средств данного текста. Нахождение в тексте слов и выражений, характеризующих героя и события. Анализ (с помощью учителя) </w:t>
            </w:r>
            <w:r w:rsidRPr="00AC718B">
              <w:rPr>
                <w:rFonts w:ascii="Times New Roman" w:eastAsia="Times New Roman" w:hAnsi="Times New Roman" w:cs="Times New Roman"/>
                <w:color w:val="000000"/>
                <w:sz w:val="23"/>
                <w:szCs w:val="23"/>
                <w:lang w:eastAsia="ru-RU"/>
              </w:rPr>
              <w:lastRenderedPageBreak/>
              <w:t>поступка персонажа и его мотивов. Сопоставление поступков героев по аналогии или по контрасту. Характеристика героя произведения: портрет, характер, выражен</w:t>
            </w:r>
            <w:r w:rsidRPr="00AC718B">
              <w:rPr>
                <w:rFonts w:ascii="Times New Roman" w:eastAsia="Times New Roman" w:hAnsi="Times New Roman" w:cs="Times New Roman"/>
                <w:color w:val="000000"/>
                <w:sz w:val="23"/>
                <w:szCs w:val="23"/>
                <w:lang w:eastAsia="ru-RU"/>
              </w:rPr>
              <w:softHyphen/>
              <w:t>ные через поступки и речь. Выявление авторского отношения к герою на основе анализа текста, авторских помет, имён героев.</w:t>
            </w:r>
          </w:p>
          <w:p w:rsidR="00AC718B" w:rsidRPr="00AC718B" w:rsidRDefault="00AC718B" w:rsidP="00AC718B">
            <w:pPr>
              <w:widowControl w:val="0"/>
              <w:shd w:val="clear" w:color="auto" w:fill="FFFFFF"/>
              <w:autoSpaceDE w:val="0"/>
              <w:autoSpaceDN w:val="0"/>
              <w:adjustRightInd w:val="0"/>
              <w:spacing w:after="0" w:line="240" w:lineRule="auto"/>
              <w:ind w:firstLine="317"/>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Освоение разных видов пересказа художественного текста: подробный, выборочный и краткий (передача основных мыслей).</w:t>
            </w:r>
          </w:p>
          <w:p w:rsidR="00AC718B" w:rsidRPr="00AC718B" w:rsidRDefault="00AC718B" w:rsidP="00AC718B">
            <w:pPr>
              <w:widowControl w:val="0"/>
              <w:shd w:val="clear" w:color="auto" w:fill="FFFFFF"/>
              <w:autoSpaceDE w:val="0"/>
              <w:autoSpaceDN w:val="0"/>
              <w:adjustRightInd w:val="0"/>
              <w:spacing w:after="0" w:line="240" w:lineRule="auto"/>
              <w:ind w:firstLine="317"/>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Подробный пересказ текста (деление текста на части, опре</w:t>
            </w:r>
            <w:r w:rsidRPr="00AC718B">
              <w:rPr>
                <w:rFonts w:ascii="Times New Roman" w:eastAsia="Times New Roman" w:hAnsi="Times New Roman" w:cs="Times New Roman"/>
                <w:color w:val="000000"/>
                <w:sz w:val="23"/>
                <w:szCs w:val="23"/>
                <w:lang w:eastAsia="ru-RU"/>
              </w:rPr>
              <w:softHyphen/>
              <w:t xml:space="preserve">деление главной мысли каждой части и всего текста, озаглавливание каждой части и всего текста): определение главной мысли фрагмента, выделение опорных или ключевых слов, озаглавливание; план (в виде назывных предложений из текста, в виде вопросов, в виде самостоятельно </w:t>
            </w:r>
            <w:r w:rsidRPr="00AC718B">
              <w:rPr>
                <w:rFonts w:ascii="Times New Roman" w:eastAsia="Times New Roman" w:hAnsi="Times New Roman" w:cs="Times New Roman"/>
                <w:color w:val="000000"/>
                <w:sz w:val="23"/>
                <w:szCs w:val="23"/>
                <w:lang w:eastAsia="ru-RU"/>
              </w:rPr>
              <w:lastRenderedPageBreak/>
              <w:t>сформулированных высказы</w:t>
            </w:r>
            <w:r w:rsidRPr="00AC718B">
              <w:rPr>
                <w:rFonts w:ascii="Times New Roman" w:eastAsia="Times New Roman" w:hAnsi="Times New Roman" w:cs="Times New Roman"/>
                <w:color w:val="000000"/>
                <w:sz w:val="23"/>
                <w:szCs w:val="23"/>
                <w:lang w:eastAsia="ru-RU"/>
              </w:rPr>
              <w:softHyphen/>
              <w:t>ваний) и на его основе подробный пересказ всего текста.</w:t>
            </w:r>
          </w:p>
          <w:p w:rsidR="00AC718B" w:rsidRPr="00AC718B" w:rsidRDefault="00AC718B" w:rsidP="00AC718B">
            <w:pPr>
              <w:widowControl w:val="0"/>
              <w:shd w:val="clear" w:color="auto" w:fill="FFFFFF"/>
              <w:autoSpaceDE w:val="0"/>
              <w:autoSpaceDN w:val="0"/>
              <w:adjustRightInd w:val="0"/>
              <w:spacing w:after="0" w:line="240" w:lineRule="auto"/>
              <w:ind w:firstLine="317"/>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Самостоятельный выборочный пересказ по заданному фраг</w:t>
            </w:r>
            <w:r w:rsidRPr="00AC718B">
              <w:rPr>
                <w:rFonts w:ascii="Times New Roman" w:eastAsia="Times New Roman" w:hAnsi="Times New Roman" w:cs="Times New Roman"/>
                <w:color w:val="000000"/>
                <w:sz w:val="23"/>
                <w:szCs w:val="23"/>
                <w:lang w:eastAsia="ru-RU"/>
              </w:rPr>
              <w:softHyphen/>
              <w:t>менту: характеристика героя произведения (выбор слов, выраже</w:t>
            </w:r>
            <w:r w:rsidRPr="00AC718B">
              <w:rPr>
                <w:rFonts w:ascii="Times New Roman" w:eastAsia="Times New Roman" w:hAnsi="Times New Roman" w:cs="Times New Roman"/>
                <w:color w:val="000000"/>
                <w:sz w:val="23"/>
                <w:szCs w:val="23"/>
                <w:lang w:eastAsia="ru-RU"/>
              </w:rPr>
              <w:softHyphen/>
              <w:t>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AC718B" w:rsidRPr="00AC718B" w:rsidRDefault="00AC718B" w:rsidP="00AC718B">
            <w:pPr>
              <w:widowControl w:val="0"/>
              <w:shd w:val="clear" w:color="auto" w:fill="FFFFFF"/>
              <w:autoSpaceDE w:val="0"/>
              <w:autoSpaceDN w:val="0"/>
              <w:adjustRightInd w:val="0"/>
              <w:spacing w:after="0" w:line="240" w:lineRule="auto"/>
              <w:ind w:firstLine="317"/>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Развитие наблюдательности при чтении поэтических текстов. Развитие умения предвосхищать (предвидеть) ход развития сю</w:t>
            </w:r>
            <w:r w:rsidRPr="00AC718B">
              <w:rPr>
                <w:rFonts w:ascii="Times New Roman" w:eastAsia="Times New Roman" w:hAnsi="Times New Roman" w:cs="Times New Roman"/>
                <w:color w:val="000000"/>
                <w:sz w:val="23"/>
                <w:szCs w:val="23"/>
                <w:lang w:eastAsia="ru-RU"/>
              </w:rPr>
              <w:softHyphen/>
              <w:t>жета, последовательности событий.</w:t>
            </w:r>
          </w:p>
          <w:p w:rsidR="00AC718B" w:rsidRPr="00AC718B" w:rsidRDefault="00AC718B" w:rsidP="00AC718B">
            <w:pPr>
              <w:widowControl w:val="0"/>
              <w:shd w:val="clear" w:color="auto" w:fill="FFFFFF"/>
              <w:autoSpaceDE w:val="0"/>
              <w:autoSpaceDN w:val="0"/>
              <w:adjustRightInd w:val="0"/>
              <w:spacing w:after="0" w:line="240" w:lineRule="auto"/>
              <w:ind w:firstLine="317"/>
              <w:rPr>
                <w:rFonts w:ascii="Times New Roman" w:eastAsia="Times New Roman" w:hAnsi="Times New Roman" w:cs="Times New Roman"/>
                <w:color w:val="000000"/>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ind w:firstLine="540"/>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b/>
                <w:bCs/>
                <w:color w:val="000000"/>
                <w:sz w:val="23"/>
                <w:szCs w:val="23"/>
                <w:lang w:eastAsia="ru-RU"/>
              </w:rPr>
              <w:t xml:space="preserve">Работа с научно-популярным, учебным </w:t>
            </w:r>
            <w:r w:rsidRPr="00AC718B">
              <w:rPr>
                <w:rFonts w:ascii="Times New Roman" w:eastAsia="Times New Roman" w:hAnsi="Times New Roman" w:cs="Times New Roman"/>
                <w:b/>
                <w:bCs/>
                <w:color w:val="000000"/>
                <w:sz w:val="23"/>
                <w:szCs w:val="23"/>
                <w:lang w:eastAsia="ru-RU"/>
              </w:rPr>
              <w:lastRenderedPageBreak/>
              <w:t>и другими текстами</w:t>
            </w:r>
          </w:p>
          <w:p w:rsidR="00AC718B" w:rsidRPr="00AC718B" w:rsidRDefault="00AC718B" w:rsidP="00AC718B">
            <w:pPr>
              <w:widowControl w:val="0"/>
              <w:shd w:val="clear" w:color="auto" w:fill="FFFFFF"/>
              <w:autoSpaceDE w:val="0"/>
              <w:autoSpaceDN w:val="0"/>
              <w:adjustRightInd w:val="0"/>
              <w:spacing w:after="0" w:line="240" w:lineRule="auto"/>
              <w:ind w:firstLine="317"/>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Понимание заглавия произведения, адекватное соотноше</w:t>
            </w:r>
            <w:r w:rsidRPr="00AC718B">
              <w:rPr>
                <w:rFonts w:ascii="Times New Roman" w:eastAsia="Times New Roman" w:hAnsi="Times New Roman" w:cs="Times New Roman"/>
                <w:color w:val="000000"/>
                <w:sz w:val="23"/>
                <w:szCs w:val="23"/>
                <w:lang w:eastAsia="ru-RU"/>
              </w:rPr>
              <w:softHyphen/>
              <w:t>ние с его содержанием. Определение особенностей учебного и научно-популярного текстов (передача информации). Знаком</w:t>
            </w:r>
            <w:r w:rsidRPr="00AC718B">
              <w:rPr>
                <w:rFonts w:ascii="Times New Roman" w:eastAsia="Times New Roman" w:hAnsi="Times New Roman" w:cs="Times New Roman"/>
                <w:color w:val="000000"/>
                <w:sz w:val="23"/>
                <w:szCs w:val="23"/>
                <w:lang w:eastAsia="ru-RU"/>
              </w:rPr>
              <w:softHyphen/>
              <w:t>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w:t>
            </w:r>
            <w:r w:rsidRPr="00AC718B">
              <w:rPr>
                <w:rFonts w:ascii="Times New Roman" w:eastAsia="Times New Roman" w:hAnsi="Times New Roman" w:cs="Times New Roman"/>
                <w:color w:val="000000"/>
                <w:sz w:val="23"/>
                <w:szCs w:val="23"/>
                <w:lang w:eastAsia="ru-RU"/>
              </w:rPr>
              <w:softHyphen/>
              <w:t>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 материалом.</w:t>
            </w:r>
          </w:p>
          <w:p w:rsidR="00AC718B" w:rsidRPr="00AC718B" w:rsidRDefault="00AC718B" w:rsidP="00AC718B">
            <w:pPr>
              <w:widowControl w:val="0"/>
              <w:shd w:val="clear" w:color="auto" w:fill="FFFFFF"/>
              <w:autoSpaceDE w:val="0"/>
              <w:autoSpaceDN w:val="0"/>
              <w:adjustRightInd w:val="0"/>
              <w:spacing w:after="0" w:line="240" w:lineRule="auto"/>
              <w:ind w:firstLine="540"/>
              <w:rPr>
                <w:rFonts w:ascii="Times New Roman" w:eastAsia="Times New Roman" w:hAnsi="Times New Roman" w:cs="Times New Roman"/>
                <w:color w:val="000000"/>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Умение говорить</w:t>
            </w:r>
          </w:p>
          <w:p w:rsidR="00AC718B" w:rsidRPr="00AC718B" w:rsidRDefault="00AC718B" w:rsidP="00AC718B">
            <w:pPr>
              <w:widowControl w:val="0"/>
              <w:shd w:val="clear" w:color="auto" w:fill="FFFFFF"/>
              <w:autoSpaceDE w:val="0"/>
              <w:autoSpaceDN w:val="0"/>
              <w:adjustRightInd w:val="0"/>
              <w:spacing w:after="0" w:line="240" w:lineRule="auto"/>
              <w:ind w:firstLine="540"/>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(культура речевого общения)</w:t>
            </w:r>
          </w:p>
          <w:p w:rsidR="00AC718B" w:rsidRPr="00AC718B" w:rsidRDefault="00AC718B" w:rsidP="00AC718B">
            <w:pPr>
              <w:widowControl w:val="0"/>
              <w:shd w:val="clear" w:color="auto" w:fill="FFFFFF"/>
              <w:autoSpaceDE w:val="0"/>
              <w:autoSpaceDN w:val="0"/>
              <w:adjustRightInd w:val="0"/>
              <w:spacing w:after="0" w:line="240" w:lineRule="auto"/>
              <w:ind w:firstLine="317"/>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Осознание диалога как вида речи. Особенности диалогиче</w:t>
            </w:r>
            <w:r w:rsidRPr="00AC718B">
              <w:rPr>
                <w:rFonts w:ascii="Times New Roman" w:eastAsia="Times New Roman" w:hAnsi="Times New Roman" w:cs="Times New Roman"/>
                <w:color w:val="000000"/>
                <w:sz w:val="23"/>
                <w:szCs w:val="23"/>
                <w:lang w:eastAsia="ru-RU"/>
              </w:rPr>
              <w:softHyphen/>
              <w:t>ского общения: умение понимать вопросы, отвечать на них и самостоятельно задавать вопросы по тексту; внимательно вы</w:t>
            </w:r>
            <w:r w:rsidRPr="00AC718B">
              <w:rPr>
                <w:rFonts w:ascii="Times New Roman" w:eastAsia="Times New Roman" w:hAnsi="Times New Roman" w:cs="Times New Roman"/>
                <w:color w:val="000000"/>
                <w:sz w:val="23"/>
                <w:szCs w:val="23"/>
                <w:lang w:eastAsia="ru-RU"/>
              </w:rPr>
              <w:softHyphen/>
              <w:t>слушивать, не перебивая, собеседника и в вежливой форме вы</w:t>
            </w:r>
            <w:r w:rsidRPr="00AC718B">
              <w:rPr>
                <w:rFonts w:ascii="Times New Roman" w:eastAsia="Times New Roman" w:hAnsi="Times New Roman" w:cs="Times New Roman"/>
                <w:color w:val="000000"/>
                <w:sz w:val="23"/>
                <w:szCs w:val="23"/>
                <w:lang w:eastAsia="ru-RU"/>
              </w:rPr>
              <w:softHyphen/>
              <w:t>сказывать свою точку зрения по обсуждаемому произведению (художественному, учебному, научно-познавательному). Умение проявлять доброжелательность к собеседнику. Доказательство собственной точки зрения с опорой на текст или личный опыт. Использование норм речевого этикета в процессе общения. Знакомство с особенностями национального этикета на основе литературных произведений.</w:t>
            </w:r>
          </w:p>
          <w:p w:rsidR="00AC718B" w:rsidRPr="00AC718B" w:rsidRDefault="00AC718B" w:rsidP="00AC718B">
            <w:pPr>
              <w:widowControl w:val="0"/>
              <w:shd w:val="clear" w:color="auto" w:fill="FFFFFF"/>
              <w:autoSpaceDE w:val="0"/>
              <w:autoSpaceDN w:val="0"/>
              <w:adjustRightInd w:val="0"/>
              <w:spacing w:after="0" w:line="240" w:lineRule="auto"/>
              <w:ind w:firstLine="317"/>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lastRenderedPageBreak/>
              <w:t>Работа со словом (распознавать прямое и переносное зна</w:t>
            </w:r>
            <w:r w:rsidRPr="00AC718B">
              <w:rPr>
                <w:rFonts w:ascii="Times New Roman" w:eastAsia="Times New Roman" w:hAnsi="Times New Roman" w:cs="Times New Roman"/>
                <w:color w:val="000000"/>
                <w:sz w:val="23"/>
                <w:szCs w:val="23"/>
                <w:lang w:eastAsia="ru-RU"/>
              </w:rPr>
              <w:softHyphen/>
              <w:t>чение слов, их многозначность), целенаправленное пополнение активного словарного запаса. Работа со словарями.</w:t>
            </w:r>
          </w:p>
          <w:p w:rsidR="00AC718B" w:rsidRPr="00AC718B" w:rsidRDefault="00AC718B" w:rsidP="00AC718B">
            <w:pPr>
              <w:widowControl w:val="0"/>
              <w:shd w:val="clear" w:color="auto" w:fill="FFFFFF"/>
              <w:autoSpaceDE w:val="0"/>
              <w:autoSpaceDN w:val="0"/>
              <w:adjustRightInd w:val="0"/>
              <w:spacing w:after="0" w:line="240" w:lineRule="auto"/>
              <w:ind w:firstLine="317"/>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Умение построить монологическое речевое высказывание не</w:t>
            </w:r>
            <w:r w:rsidRPr="00AC718B">
              <w:rPr>
                <w:rFonts w:ascii="Times New Roman" w:eastAsia="Times New Roman" w:hAnsi="Times New Roman" w:cs="Times New Roman"/>
                <w:color w:val="000000"/>
                <w:sz w:val="23"/>
                <w:szCs w:val="23"/>
                <w:lang w:eastAsia="ru-RU"/>
              </w:rPr>
              <w:softHyphen/>
              <w:t>большого объёма с опорой на авторский текст, по предложен</w:t>
            </w:r>
            <w:r w:rsidRPr="00AC718B">
              <w:rPr>
                <w:rFonts w:ascii="Times New Roman" w:eastAsia="Times New Roman" w:hAnsi="Times New Roman" w:cs="Times New Roman"/>
                <w:color w:val="000000"/>
                <w:sz w:val="23"/>
                <w:szCs w:val="23"/>
                <w:lang w:eastAsia="ru-RU"/>
              </w:rPr>
              <w:softHyphen/>
              <w:t>ной теме или в форме ответа на вопрос. Формирование грам</w:t>
            </w:r>
            <w:r w:rsidRPr="00AC718B">
              <w:rPr>
                <w:rFonts w:ascii="Times New Roman" w:eastAsia="Times New Roman" w:hAnsi="Times New Roman" w:cs="Times New Roman"/>
                <w:color w:val="000000"/>
                <w:sz w:val="23"/>
                <w:szCs w:val="23"/>
                <w:lang w:eastAsia="ru-RU"/>
              </w:rPr>
              <w:softHyphen/>
              <w:t>матически правильной речи, эмоциональной выразительности и содержательности. Отражение основной мысли текста в вы</w:t>
            </w:r>
            <w:r w:rsidRPr="00AC718B">
              <w:rPr>
                <w:rFonts w:ascii="Times New Roman" w:eastAsia="Times New Roman" w:hAnsi="Times New Roman" w:cs="Times New Roman"/>
                <w:color w:val="000000"/>
                <w:sz w:val="23"/>
                <w:szCs w:val="23"/>
                <w:lang w:eastAsia="ru-RU"/>
              </w:rPr>
              <w:softHyphen/>
              <w:t>сказывании. Передача содержания прочитанного или прослу</w:t>
            </w:r>
            <w:r w:rsidRPr="00AC718B">
              <w:rPr>
                <w:rFonts w:ascii="Times New Roman" w:eastAsia="Times New Roman" w:hAnsi="Times New Roman" w:cs="Times New Roman"/>
                <w:color w:val="000000"/>
                <w:sz w:val="23"/>
                <w:szCs w:val="23"/>
                <w:lang w:eastAsia="ru-RU"/>
              </w:rPr>
              <w:softHyphen/>
              <w:t>шанного с учётом специфики научно-популярного, учебного и художественного текстов. Передача впечатлений (из повседнев</w:t>
            </w:r>
            <w:r w:rsidRPr="00AC718B">
              <w:rPr>
                <w:rFonts w:ascii="Times New Roman" w:eastAsia="Times New Roman" w:hAnsi="Times New Roman" w:cs="Times New Roman"/>
                <w:color w:val="000000"/>
                <w:sz w:val="23"/>
                <w:szCs w:val="23"/>
                <w:lang w:eastAsia="ru-RU"/>
              </w:rPr>
              <w:softHyphen/>
              <w:t xml:space="preserve">ной жизни, художественного произведения, изобразительного </w:t>
            </w:r>
            <w:r w:rsidRPr="00AC718B">
              <w:rPr>
                <w:rFonts w:ascii="Times New Roman" w:eastAsia="Times New Roman" w:hAnsi="Times New Roman" w:cs="Times New Roman"/>
                <w:color w:val="000000"/>
                <w:sz w:val="23"/>
                <w:szCs w:val="23"/>
                <w:lang w:eastAsia="ru-RU"/>
              </w:rPr>
              <w:lastRenderedPageBreak/>
              <w:t>искусства) в рассказе (описание, рассуждение, повествование). Самостоятельное построение плана собственного высказыва</w:t>
            </w:r>
            <w:r w:rsidRPr="00AC718B">
              <w:rPr>
                <w:rFonts w:ascii="Times New Roman" w:eastAsia="Times New Roman" w:hAnsi="Times New Roman" w:cs="Times New Roman"/>
                <w:color w:val="000000"/>
                <w:sz w:val="23"/>
                <w:szCs w:val="23"/>
                <w:lang w:eastAsia="ru-RU"/>
              </w:rPr>
              <w:softHyphen/>
              <w:t>ния. Отбор и использование выразительных средств (синонимы, антонимы, сравнения) с учётом особенностей монологического высказывания.</w:t>
            </w:r>
          </w:p>
          <w:p w:rsidR="00AC718B" w:rsidRPr="00AC718B" w:rsidRDefault="00AC718B" w:rsidP="00AC718B">
            <w:pPr>
              <w:widowControl w:val="0"/>
              <w:autoSpaceDE w:val="0"/>
              <w:autoSpaceDN w:val="0"/>
              <w:adjustRightInd w:val="0"/>
              <w:spacing w:after="0" w:line="240" w:lineRule="auto"/>
              <w:ind w:firstLine="317"/>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Устное сочинение как продолжение прочитанного произ</w:t>
            </w:r>
            <w:r w:rsidRPr="00AC718B">
              <w:rPr>
                <w:rFonts w:ascii="Times New Roman" w:eastAsia="Times New Roman" w:hAnsi="Times New Roman" w:cs="Times New Roman"/>
                <w:color w:val="000000"/>
                <w:sz w:val="23"/>
                <w:szCs w:val="23"/>
                <w:lang w:eastAsia="ru-RU"/>
              </w:rPr>
              <w:softHyphen/>
              <w:t>ведения, отдельных его сюжетных линий, короткий рассказ по рисункам либо на заданную тему.</w:t>
            </w:r>
          </w:p>
          <w:p w:rsidR="00AC718B" w:rsidRPr="00AC718B" w:rsidRDefault="00AC718B" w:rsidP="00AC718B">
            <w:pPr>
              <w:widowControl w:val="0"/>
              <w:autoSpaceDE w:val="0"/>
              <w:autoSpaceDN w:val="0"/>
              <w:adjustRightInd w:val="0"/>
              <w:spacing w:after="0" w:line="240" w:lineRule="auto"/>
              <w:ind w:firstLine="540"/>
              <w:rPr>
                <w:rFonts w:ascii="Times New Roman" w:eastAsia="Times New Roman" w:hAnsi="Times New Roman" w:cs="Times New Roman"/>
                <w:color w:val="000000"/>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ind w:firstLine="540"/>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b/>
                <w:bCs/>
                <w:color w:val="000000"/>
                <w:sz w:val="23"/>
                <w:szCs w:val="23"/>
                <w:lang w:eastAsia="ru-RU"/>
              </w:rPr>
              <w:t xml:space="preserve">Письмо </w:t>
            </w:r>
          </w:p>
          <w:p w:rsidR="00AC718B" w:rsidRPr="00AC718B" w:rsidRDefault="00AC718B" w:rsidP="00AC718B">
            <w:pPr>
              <w:widowControl w:val="0"/>
              <w:shd w:val="clear" w:color="auto" w:fill="FFFFFF"/>
              <w:autoSpaceDE w:val="0"/>
              <w:autoSpaceDN w:val="0"/>
              <w:adjustRightInd w:val="0"/>
              <w:spacing w:after="0" w:line="240" w:lineRule="auto"/>
              <w:ind w:firstLine="540"/>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b/>
                <w:bCs/>
                <w:color w:val="000000"/>
                <w:sz w:val="23"/>
                <w:szCs w:val="23"/>
                <w:lang w:eastAsia="ru-RU"/>
              </w:rPr>
              <w:t>(культура письменной речи)</w:t>
            </w:r>
          </w:p>
          <w:p w:rsidR="00AC718B" w:rsidRPr="00AC718B" w:rsidRDefault="00AC718B" w:rsidP="00AC718B">
            <w:pPr>
              <w:widowControl w:val="0"/>
              <w:shd w:val="clear" w:color="auto" w:fill="FFFFFF"/>
              <w:autoSpaceDE w:val="0"/>
              <w:autoSpaceDN w:val="0"/>
              <w:adjustRightInd w:val="0"/>
              <w:spacing w:after="0" w:line="240" w:lineRule="auto"/>
              <w:ind w:firstLine="317"/>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Нормы письменной речи: соответствие содержания заголо</w:t>
            </w:r>
            <w:r w:rsidRPr="00AC718B">
              <w:rPr>
                <w:rFonts w:ascii="Times New Roman" w:eastAsia="Times New Roman" w:hAnsi="Times New Roman" w:cs="Times New Roman"/>
                <w:color w:val="000000"/>
                <w:sz w:val="23"/>
                <w:szCs w:val="23"/>
                <w:lang w:eastAsia="ru-RU"/>
              </w:rPr>
              <w:softHyphen/>
              <w:t>вку (отражение темы, места действия, характеров героев), ис</w:t>
            </w:r>
            <w:r w:rsidRPr="00AC718B">
              <w:rPr>
                <w:rFonts w:ascii="Times New Roman" w:eastAsia="Times New Roman" w:hAnsi="Times New Roman" w:cs="Times New Roman"/>
                <w:color w:val="000000"/>
                <w:sz w:val="23"/>
                <w:szCs w:val="23"/>
                <w:lang w:eastAsia="ru-RU"/>
              </w:rPr>
              <w:softHyphen/>
              <w:t>пользование в письменной речи выразительных средств языка (синонимы, антонимы, сравнения) в мини-сочинениях (пове</w:t>
            </w:r>
            <w:r w:rsidRPr="00AC718B">
              <w:rPr>
                <w:rFonts w:ascii="Times New Roman" w:eastAsia="Times New Roman" w:hAnsi="Times New Roman" w:cs="Times New Roman"/>
                <w:color w:val="000000"/>
                <w:sz w:val="23"/>
                <w:szCs w:val="23"/>
                <w:lang w:eastAsia="ru-RU"/>
              </w:rPr>
              <w:softHyphen/>
            </w:r>
            <w:r w:rsidRPr="00AC718B">
              <w:rPr>
                <w:rFonts w:ascii="Times New Roman" w:eastAsia="Times New Roman" w:hAnsi="Times New Roman" w:cs="Times New Roman"/>
                <w:color w:val="000000"/>
                <w:sz w:val="23"/>
                <w:szCs w:val="23"/>
                <w:lang w:eastAsia="ru-RU"/>
              </w:rPr>
              <w:lastRenderedPageBreak/>
              <w:t>ствование, описание, рассуждение), рассказ на заданную тему, отзыв о прочитанной книге.</w:t>
            </w:r>
          </w:p>
          <w:p w:rsidR="00AC718B" w:rsidRPr="00AC718B" w:rsidRDefault="00AC718B" w:rsidP="00AC718B">
            <w:pPr>
              <w:widowControl w:val="0"/>
              <w:shd w:val="clear" w:color="auto" w:fill="FFFFFF"/>
              <w:autoSpaceDE w:val="0"/>
              <w:autoSpaceDN w:val="0"/>
              <w:adjustRightInd w:val="0"/>
              <w:spacing w:after="0" w:line="240" w:lineRule="auto"/>
              <w:ind w:firstLine="540"/>
              <w:rPr>
                <w:rFonts w:ascii="Times New Roman" w:eastAsia="Times New Roman" w:hAnsi="Times New Roman" w:cs="Times New Roman"/>
                <w:color w:val="000000"/>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ind w:firstLine="540"/>
              <w:rPr>
                <w:rFonts w:ascii="Times New Roman" w:eastAsia="Times New Roman" w:hAnsi="Times New Roman" w:cs="Times New Roman"/>
                <w:color w:val="000000"/>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ind w:right="-108" w:firstLine="34"/>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bCs/>
                <w:color w:val="000000"/>
                <w:sz w:val="23"/>
                <w:szCs w:val="23"/>
                <w:lang w:eastAsia="ru-RU"/>
              </w:rPr>
              <w:t>Круг детского чтения</w:t>
            </w:r>
          </w:p>
          <w:p w:rsidR="00AC718B" w:rsidRPr="00AC718B" w:rsidRDefault="00AC718B" w:rsidP="00AC718B">
            <w:pPr>
              <w:widowControl w:val="0"/>
              <w:shd w:val="clear" w:color="auto" w:fill="FFFFFF"/>
              <w:autoSpaceDE w:val="0"/>
              <w:autoSpaceDN w:val="0"/>
              <w:adjustRightInd w:val="0"/>
              <w:spacing w:after="0" w:line="240" w:lineRule="auto"/>
              <w:ind w:firstLine="317"/>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Знакомство с культурно-историческим наследием России, с общечеловеческими ценностями.</w:t>
            </w:r>
          </w:p>
          <w:p w:rsidR="00AC718B" w:rsidRPr="00AC718B" w:rsidRDefault="00AC718B" w:rsidP="00AC718B">
            <w:pPr>
              <w:widowControl w:val="0"/>
              <w:shd w:val="clear" w:color="auto" w:fill="FFFFFF"/>
              <w:autoSpaceDE w:val="0"/>
              <w:autoSpaceDN w:val="0"/>
              <w:adjustRightInd w:val="0"/>
              <w:spacing w:after="0" w:line="240" w:lineRule="auto"/>
              <w:ind w:firstLine="317"/>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Произведения устного народного творчества разных наро</w:t>
            </w:r>
            <w:r w:rsidRPr="00AC718B">
              <w:rPr>
                <w:rFonts w:ascii="Times New Roman" w:eastAsia="Times New Roman" w:hAnsi="Times New Roman" w:cs="Times New Roman"/>
                <w:color w:val="000000"/>
                <w:sz w:val="23"/>
                <w:szCs w:val="23"/>
                <w:lang w:eastAsia="ru-RU"/>
              </w:rPr>
              <w:softHyphen/>
              <w:t>дов (малые фольклорные жанры, народные сказки о животных, бытовые и волшебные сказки народов России и зарубежных стран). Знакомство с поэзией А.С.</w:t>
            </w:r>
            <w:r w:rsidRPr="00AC718B">
              <w:rPr>
                <w:rFonts w:ascii="Times New Roman" w:eastAsia="Times New Roman" w:hAnsi="Times New Roman" w:cs="Times New Roman"/>
                <w:color w:val="000000"/>
                <w:sz w:val="23"/>
                <w:szCs w:val="23"/>
                <w:lang w:val="en-US" w:eastAsia="ru-RU"/>
              </w:rPr>
              <w:t> </w:t>
            </w:r>
            <w:r w:rsidRPr="00AC718B">
              <w:rPr>
                <w:rFonts w:ascii="Times New Roman" w:eastAsia="Times New Roman" w:hAnsi="Times New Roman" w:cs="Times New Roman"/>
                <w:color w:val="000000"/>
                <w:sz w:val="23"/>
                <w:szCs w:val="23"/>
                <w:lang w:eastAsia="ru-RU"/>
              </w:rPr>
              <w:t>Пушкина, М.Ю. Лермонто</w:t>
            </w:r>
            <w:r w:rsidRPr="00AC718B">
              <w:rPr>
                <w:rFonts w:ascii="Times New Roman" w:eastAsia="Times New Roman" w:hAnsi="Times New Roman" w:cs="Times New Roman"/>
                <w:color w:val="000000"/>
                <w:sz w:val="23"/>
                <w:szCs w:val="23"/>
                <w:lang w:eastAsia="ru-RU"/>
              </w:rPr>
              <w:softHyphen/>
              <w:t>ва, Л.Н. Толстого, А.П. Чехова и других классиков отечествен</w:t>
            </w:r>
            <w:r w:rsidRPr="00AC718B">
              <w:rPr>
                <w:rFonts w:ascii="Times New Roman" w:eastAsia="Times New Roman" w:hAnsi="Times New Roman" w:cs="Times New Roman"/>
                <w:color w:val="000000"/>
                <w:sz w:val="23"/>
                <w:szCs w:val="23"/>
                <w:lang w:eastAsia="ru-RU"/>
              </w:rPr>
              <w:softHyphen/>
              <w:t xml:space="preserve">ной литературы </w:t>
            </w:r>
            <w:r w:rsidRPr="00AC718B">
              <w:rPr>
                <w:rFonts w:ascii="Times New Roman" w:eastAsia="Times New Roman" w:hAnsi="Times New Roman" w:cs="Times New Roman"/>
                <w:color w:val="000000"/>
                <w:sz w:val="23"/>
                <w:szCs w:val="23"/>
                <w:lang w:val="en-US" w:eastAsia="ru-RU"/>
              </w:rPr>
              <w:t>XIX</w:t>
            </w:r>
            <w:r w:rsidRPr="00AC718B">
              <w:rPr>
                <w:rFonts w:ascii="Times New Roman" w:eastAsia="Times New Roman" w:hAnsi="Times New Roman" w:cs="Times New Roman"/>
                <w:color w:val="000000"/>
                <w:sz w:val="23"/>
                <w:szCs w:val="23"/>
                <w:lang w:eastAsia="ru-RU"/>
              </w:rPr>
              <w:t>—</w:t>
            </w:r>
            <w:r w:rsidRPr="00AC718B">
              <w:rPr>
                <w:rFonts w:ascii="Times New Roman" w:eastAsia="Times New Roman" w:hAnsi="Times New Roman" w:cs="Times New Roman"/>
                <w:color w:val="000000"/>
                <w:sz w:val="23"/>
                <w:szCs w:val="23"/>
                <w:lang w:val="en-US" w:eastAsia="ru-RU"/>
              </w:rPr>
              <w:t>XX</w:t>
            </w:r>
            <w:r w:rsidRPr="00AC718B">
              <w:rPr>
                <w:rFonts w:ascii="Times New Roman" w:eastAsia="Times New Roman" w:hAnsi="Times New Roman" w:cs="Times New Roman"/>
                <w:color w:val="000000"/>
                <w:sz w:val="23"/>
                <w:szCs w:val="23"/>
                <w:lang w:eastAsia="ru-RU"/>
              </w:rPr>
              <w:t xml:space="preserve"> вв., классиков детской литературы, знакомство с произведениями современной отечественной (с учётом многона</w:t>
            </w:r>
            <w:r w:rsidRPr="00AC718B">
              <w:rPr>
                <w:rFonts w:ascii="Times New Roman" w:eastAsia="Times New Roman" w:hAnsi="Times New Roman" w:cs="Times New Roman"/>
                <w:color w:val="000000"/>
                <w:sz w:val="23"/>
                <w:szCs w:val="23"/>
                <w:lang w:eastAsia="ru-RU"/>
              </w:rPr>
              <w:softHyphen/>
              <w:t>ционального характера России) и зарубежной литературы, до</w:t>
            </w:r>
            <w:r w:rsidRPr="00AC718B">
              <w:rPr>
                <w:rFonts w:ascii="Times New Roman" w:eastAsia="Times New Roman" w:hAnsi="Times New Roman" w:cs="Times New Roman"/>
                <w:color w:val="000000"/>
                <w:sz w:val="23"/>
                <w:szCs w:val="23"/>
                <w:lang w:eastAsia="ru-RU"/>
              </w:rPr>
              <w:softHyphen/>
              <w:t xml:space="preserve">ступными для </w:t>
            </w:r>
            <w:r w:rsidRPr="00AC718B">
              <w:rPr>
                <w:rFonts w:ascii="Times New Roman" w:eastAsia="Times New Roman" w:hAnsi="Times New Roman" w:cs="Times New Roman"/>
                <w:color w:val="000000"/>
                <w:sz w:val="23"/>
                <w:szCs w:val="23"/>
                <w:lang w:eastAsia="ru-RU"/>
              </w:rPr>
              <w:lastRenderedPageBreak/>
              <w:t>восприятия младших школьников.</w:t>
            </w:r>
          </w:p>
          <w:p w:rsidR="00AC718B" w:rsidRPr="00AC718B" w:rsidRDefault="00AC718B" w:rsidP="00AC718B">
            <w:pPr>
              <w:widowControl w:val="0"/>
              <w:shd w:val="clear" w:color="auto" w:fill="FFFFFF"/>
              <w:autoSpaceDE w:val="0"/>
              <w:autoSpaceDN w:val="0"/>
              <w:adjustRightInd w:val="0"/>
              <w:spacing w:after="0" w:line="240" w:lineRule="auto"/>
              <w:ind w:firstLine="317"/>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Тематика чтения обогащена введением в круг чтения млад</w:t>
            </w:r>
            <w:r w:rsidRPr="00AC718B">
              <w:rPr>
                <w:rFonts w:ascii="Times New Roman" w:eastAsia="Times New Roman" w:hAnsi="Times New Roman" w:cs="Times New Roman"/>
                <w:color w:val="000000"/>
                <w:sz w:val="23"/>
                <w:szCs w:val="23"/>
                <w:lang w:eastAsia="ru-RU"/>
              </w:rPr>
              <w:softHyphen/>
              <w:t>ших школьников мифов Древней Греции, житийной литературы и произведений о защитниках и подвижниках Отечества.</w:t>
            </w:r>
          </w:p>
          <w:p w:rsidR="00AC718B" w:rsidRPr="00AC718B" w:rsidRDefault="00AC718B" w:rsidP="00AC718B">
            <w:pPr>
              <w:widowControl w:val="0"/>
              <w:shd w:val="clear" w:color="auto" w:fill="FFFFFF"/>
              <w:autoSpaceDE w:val="0"/>
              <w:autoSpaceDN w:val="0"/>
              <w:adjustRightInd w:val="0"/>
              <w:spacing w:after="0" w:line="240" w:lineRule="auto"/>
              <w:ind w:firstLine="317"/>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Книги разных видов: художественная, историческая, при</w:t>
            </w:r>
            <w:r w:rsidRPr="00AC718B">
              <w:rPr>
                <w:rFonts w:ascii="Times New Roman" w:eastAsia="Times New Roman" w:hAnsi="Times New Roman" w:cs="Times New Roman"/>
                <w:color w:val="000000"/>
                <w:sz w:val="23"/>
                <w:szCs w:val="23"/>
                <w:lang w:eastAsia="ru-RU"/>
              </w:rPr>
              <w:softHyphen/>
              <w:t>ключенческая, фантастическая, научно-популярная, справочно-энциклопедическая литература, детские периодические издания.</w:t>
            </w:r>
          </w:p>
          <w:p w:rsidR="00AC718B" w:rsidRPr="00AC718B" w:rsidRDefault="00AC718B" w:rsidP="00AC718B">
            <w:pPr>
              <w:widowControl w:val="0"/>
              <w:shd w:val="clear" w:color="auto" w:fill="FFFFFF"/>
              <w:autoSpaceDE w:val="0"/>
              <w:autoSpaceDN w:val="0"/>
              <w:adjustRightInd w:val="0"/>
              <w:spacing w:after="0" w:line="240" w:lineRule="auto"/>
              <w:ind w:firstLine="317"/>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Основные темы детского чтения: фольклор разных народов, произведения о Родине, природе, детях, братьях наших мень</w:t>
            </w:r>
            <w:r w:rsidRPr="00AC718B">
              <w:rPr>
                <w:rFonts w:ascii="Times New Roman" w:eastAsia="Times New Roman" w:hAnsi="Times New Roman" w:cs="Times New Roman"/>
                <w:color w:val="000000"/>
                <w:sz w:val="23"/>
                <w:szCs w:val="23"/>
                <w:lang w:eastAsia="ru-RU"/>
              </w:rPr>
              <w:softHyphen/>
              <w:t>ших, добре, дружбе, честности, юмористические произведения.</w:t>
            </w:r>
          </w:p>
          <w:p w:rsidR="00AC718B" w:rsidRPr="00AC718B" w:rsidRDefault="00AC718B" w:rsidP="00AC718B">
            <w:pPr>
              <w:widowControl w:val="0"/>
              <w:shd w:val="clear" w:color="auto" w:fill="FFFFFF"/>
              <w:autoSpaceDE w:val="0"/>
              <w:autoSpaceDN w:val="0"/>
              <w:adjustRightInd w:val="0"/>
              <w:spacing w:after="0" w:line="240" w:lineRule="auto"/>
              <w:ind w:firstLine="540"/>
              <w:rPr>
                <w:rFonts w:ascii="Times New Roman" w:eastAsia="Times New Roman" w:hAnsi="Times New Roman" w:cs="Times New Roman"/>
                <w:color w:val="000000"/>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ind w:firstLine="540"/>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b/>
                <w:bCs/>
                <w:color w:val="000000"/>
                <w:sz w:val="23"/>
                <w:szCs w:val="23"/>
                <w:lang w:eastAsia="ru-RU"/>
              </w:rPr>
              <w:t xml:space="preserve">Литературоведческая </w:t>
            </w:r>
          </w:p>
          <w:p w:rsidR="00AC718B" w:rsidRPr="00AC718B" w:rsidRDefault="00AC718B" w:rsidP="00AC718B">
            <w:pPr>
              <w:widowControl w:val="0"/>
              <w:shd w:val="clear" w:color="auto" w:fill="FFFFFF"/>
              <w:autoSpaceDE w:val="0"/>
              <w:autoSpaceDN w:val="0"/>
              <w:adjustRightInd w:val="0"/>
              <w:spacing w:after="0" w:line="240" w:lineRule="auto"/>
              <w:ind w:firstLine="540"/>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пропедевтика</w:t>
            </w:r>
          </w:p>
          <w:p w:rsidR="00AC718B" w:rsidRPr="00AC718B" w:rsidRDefault="00AC718B" w:rsidP="00AC718B">
            <w:pPr>
              <w:widowControl w:val="0"/>
              <w:shd w:val="clear" w:color="auto" w:fill="FFFFFF"/>
              <w:tabs>
                <w:tab w:val="left" w:pos="3265"/>
                <w:tab w:val="center" w:pos="5231"/>
              </w:tabs>
              <w:autoSpaceDE w:val="0"/>
              <w:autoSpaceDN w:val="0"/>
              <w:adjustRightInd w:val="0"/>
              <w:spacing w:after="0" w:line="240" w:lineRule="auto"/>
              <w:ind w:firstLine="540"/>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ab/>
            </w:r>
            <w:r w:rsidRPr="00AC718B">
              <w:rPr>
                <w:rFonts w:ascii="Times New Roman" w:eastAsia="Times New Roman" w:hAnsi="Times New Roman" w:cs="Times New Roman"/>
                <w:iCs/>
                <w:color w:val="000000"/>
                <w:sz w:val="23"/>
                <w:szCs w:val="23"/>
                <w:lang w:eastAsia="ru-RU"/>
              </w:rPr>
              <w:tab/>
              <w:t>(практическое освоение)</w:t>
            </w:r>
          </w:p>
          <w:p w:rsidR="00AC718B" w:rsidRPr="00AC718B" w:rsidRDefault="00AC718B" w:rsidP="00AC718B">
            <w:pPr>
              <w:widowControl w:val="0"/>
              <w:shd w:val="clear" w:color="auto" w:fill="FFFFFF"/>
              <w:autoSpaceDE w:val="0"/>
              <w:autoSpaceDN w:val="0"/>
              <w:adjustRightInd w:val="0"/>
              <w:spacing w:after="0" w:line="240" w:lineRule="auto"/>
              <w:ind w:firstLine="317"/>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Нахождение в тексте художественного </w:t>
            </w:r>
            <w:r w:rsidRPr="00AC718B">
              <w:rPr>
                <w:rFonts w:ascii="Times New Roman" w:eastAsia="Times New Roman" w:hAnsi="Times New Roman" w:cs="Times New Roman"/>
                <w:color w:val="000000"/>
                <w:sz w:val="23"/>
                <w:szCs w:val="23"/>
                <w:lang w:eastAsia="ru-RU"/>
              </w:rPr>
              <w:lastRenderedPageBreak/>
              <w:t>произведения (с помо</w:t>
            </w:r>
            <w:r w:rsidRPr="00AC718B">
              <w:rPr>
                <w:rFonts w:ascii="Times New Roman" w:eastAsia="Times New Roman" w:hAnsi="Times New Roman" w:cs="Times New Roman"/>
                <w:color w:val="000000"/>
                <w:sz w:val="23"/>
                <w:szCs w:val="23"/>
                <w:lang w:eastAsia="ru-RU"/>
              </w:rPr>
              <w:softHyphen/>
              <w:t>щью учителя) средств выразительности: синонимов, антонимов, эпитетов, сравнений, метафор и осмысление их значения.</w:t>
            </w:r>
          </w:p>
          <w:p w:rsidR="00AC718B" w:rsidRPr="00AC718B" w:rsidRDefault="00AC718B" w:rsidP="00AC718B">
            <w:pPr>
              <w:widowControl w:val="0"/>
              <w:autoSpaceDE w:val="0"/>
              <w:autoSpaceDN w:val="0"/>
              <w:adjustRightInd w:val="0"/>
              <w:spacing w:after="0" w:line="240" w:lineRule="auto"/>
              <w:ind w:firstLine="317"/>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Первоначальная ориентировка в литературных понятиях: ху</w:t>
            </w:r>
            <w:r w:rsidRPr="00AC718B">
              <w:rPr>
                <w:rFonts w:ascii="Times New Roman" w:eastAsia="Times New Roman" w:hAnsi="Times New Roman" w:cs="Times New Roman"/>
                <w:color w:val="000000"/>
                <w:sz w:val="23"/>
                <w:szCs w:val="23"/>
                <w:lang w:eastAsia="ru-RU"/>
              </w:rPr>
              <w:softHyphen/>
              <w:t>дожественное произведение, искусство слова, автор (рассказчик), сюжет (последовательность событий), тема. Герой произведения: его портрет, речь, поступки, мысли, отношение автора к герою.</w:t>
            </w:r>
          </w:p>
          <w:p w:rsidR="00AC718B" w:rsidRPr="00AC718B" w:rsidRDefault="00AC718B" w:rsidP="00AC718B">
            <w:pPr>
              <w:widowControl w:val="0"/>
              <w:shd w:val="clear" w:color="auto" w:fill="FFFFFF"/>
              <w:autoSpaceDE w:val="0"/>
              <w:autoSpaceDN w:val="0"/>
              <w:adjustRightInd w:val="0"/>
              <w:spacing w:after="0" w:line="240" w:lineRule="auto"/>
              <w:ind w:firstLine="317"/>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Общее представление об особенностях построения разных видов рассказывания: повествования (рассказ), описания (пей</w:t>
            </w:r>
            <w:r w:rsidRPr="00AC718B">
              <w:rPr>
                <w:rFonts w:ascii="Times New Roman" w:eastAsia="Times New Roman" w:hAnsi="Times New Roman" w:cs="Times New Roman"/>
                <w:color w:val="000000"/>
                <w:sz w:val="23"/>
                <w:szCs w:val="23"/>
                <w:lang w:eastAsia="ru-RU"/>
              </w:rPr>
              <w:softHyphen/>
              <w:t>заж, портрет, интерьер), рассуждения (монолог героя, диалог героев).</w:t>
            </w:r>
          </w:p>
          <w:p w:rsidR="00AC718B" w:rsidRPr="00AC718B" w:rsidRDefault="00AC718B" w:rsidP="00AC718B">
            <w:pPr>
              <w:widowControl w:val="0"/>
              <w:shd w:val="clear" w:color="auto" w:fill="FFFFFF"/>
              <w:autoSpaceDE w:val="0"/>
              <w:autoSpaceDN w:val="0"/>
              <w:adjustRightInd w:val="0"/>
              <w:spacing w:after="0" w:line="240" w:lineRule="auto"/>
              <w:ind w:firstLine="317"/>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Сравнение прозаической и стихотворной речи (узнавание, различение), выделение особенностей стихотворного произве</w:t>
            </w:r>
            <w:r w:rsidRPr="00AC718B">
              <w:rPr>
                <w:rFonts w:ascii="Times New Roman" w:eastAsia="Times New Roman" w:hAnsi="Times New Roman" w:cs="Times New Roman"/>
                <w:color w:val="000000"/>
                <w:sz w:val="23"/>
                <w:szCs w:val="23"/>
                <w:lang w:eastAsia="ru-RU"/>
              </w:rPr>
              <w:softHyphen/>
              <w:t>дения (ритм, рифма).</w:t>
            </w:r>
          </w:p>
          <w:p w:rsidR="00AC718B" w:rsidRPr="00AC718B" w:rsidRDefault="00AC718B" w:rsidP="00AC718B">
            <w:pPr>
              <w:widowControl w:val="0"/>
              <w:shd w:val="clear" w:color="auto" w:fill="FFFFFF"/>
              <w:autoSpaceDE w:val="0"/>
              <w:autoSpaceDN w:val="0"/>
              <w:adjustRightInd w:val="0"/>
              <w:spacing w:after="0" w:line="240" w:lineRule="auto"/>
              <w:ind w:firstLine="317"/>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Фольклорные и </w:t>
            </w:r>
            <w:r w:rsidRPr="00AC718B">
              <w:rPr>
                <w:rFonts w:ascii="Times New Roman" w:eastAsia="Times New Roman" w:hAnsi="Times New Roman" w:cs="Times New Roman"/>
                <w:color w:val="000000"/>
                <w:sz w:val="23"/>
                <w:szCs w:val="23"/>
                <w:lang w:eastAsia="ru-RU"/>
              </w:rPr>
              <w:lastRenderedPageBreak/>
              <w:t>авторские художественные произведения (их различение).</w:t>
            </w:r>
          </w:p>
          <w:p w:rsidR="00AC718B" w:rsidRPr="00AC718B" w:rsidRDefault="00AC718B" w:rsidP="00AC718B">
            <w:pPr>
              <w:widowControl w:val="0"/>
              <w:shd w:val="clear" w:color="auto" w:fill="FFFFFF"/>
              <w:autoSpaceDE w:val="0"/>
              <w:autoSpaceDN w:val="0"/>
              <w:adjustRightInd w:val="0"/>
              <w:spacing w:after="0" w:line="240" w:lineRule="auto"/>
              <w:ind w:firstLine="317"/>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Жанровое разнообразие произведений. Малые фольклорные формы (колыбельные песни, потешки, пословицы, поговорки, загадки): узнавание, различение, определение основного смыс</w:t>
            </w:r>
            <w:r w:rsidRPr="00AC718B">
              <w:rPr>
                <w:rFonts w:ascii="Times New Roman" w:eastAsia="Times New Roman" w:hAnsi="Times New Roman" w:cs="Times New Roman"/>
                <w:color w:val="000000"/>
                <w:sz w:val="23"/>
                <w:szCs w:val="23"/>
                <w:lang w:eastAsia="ru-RU"/>
              </w:rPr>
              <w:softHyphen/>
              <w:t>ла. Сказки о животных, бытовые, волшебные. Художественные особенности сказок: лексика, построение (композиция). Лите</w:t>
            </w:r>
            <w:r w:rsidRPr="00AC718B">
              <w:rPr>
                <w:rFonts w:ascii="Times New Roman" w:eastAsia="Times New Roman" w:hAnsi="Times New Roman" w:cs="Times New Roman"/>
                <w:color w:val="000000"/>
                <w:sz w:val="23"/>
                <w:szCs w:val="23"/>
                <w:lang w:eastAsia="ru-RU"/>
              </w:rPr>
              <w:softHyphen/>
              <w:t>ратурная (авторская) сказка.</w:t>
            </w:r>
          </w:p>
          <w:p w:rsidR="00AC718B" w:rsidRPr="00AC718B" w:rsidRDefault="00AC718B" w:rsidP="00AC718B">
            <w:pPr>
              <w:widowControl w:val="0"/>
              <w:shd w:val="clear" w:color="auto" w:fill="FFFFFF"/>
              <w:autoSpaceDE w:val="0"/>
              <w:autoSpaceDN w:val="0"/>
              <w:adjustRightInd w:val="0"/>
              <w:spacing w:after="0" w:line="240" w:lineRule="auto"/>
              <w:ind w:firstLine="317"/>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Рассказ, стихотворение, басня — общее представление о жан</w:t>
            </w:r>
            <w:r w:rsidRPr="00AC718B">
              <w:rPr>
                <w:rFonts w:ascii="Times New Roman" w:eastAsia="Times New Roman" w:hAnsi="Times New Roman" w:cs="Times New Roman"/>
                <w:color w:val="000000"/>
                <w:sz w:val="23"/>
                <w:szCs w:val="23"/>
                <w:lang w:eastAsia="ru-RU"/>
              </w:rPr>
              <w:softHyphen/>
              <w:t>ре, наблюдение за особенностями построения и выразительны</w:t>
            </w:r>
            <w:r w:rsidRPr="00AC718B">
              <w:rPr>
                <w:rFonts w:ascii="Times New Roman" w:eastAsia="Times New Roman" w:hAnsi="Times New Roman" w:cs="Times New Roman"/>
                <w:color w:val="000000"/>
                <w:sz w:val="23"/>
                <w:szCs w:val="23"/>
                <w:lang w:eastAsia="ru-RU"/>
              </w:rPr>
              <w:softHyphen/>
              <w:t>ми средствами.</w:t>
            </w:r>
          </w:p>
          <w:p w:rsidR="00AC718B" w:rsidRPr="00AC718B" w:rsidRDefault="00AC718B" w:rsidP="00AC718B">
            <w:pPr>
              <w:widowControl w:val="0"/>
              <w:shd w:val="clear" w:color="auto" w:fill="FFFFFF"/>
              <w:autoSpaceDE w:val="0"/>
              <w:autoSpaceDN w:val="0"/>
              <w:adjustRightInd w:val="0"/>
              <w:spacing w:after="0" w:line="240" w:lineRule="auto"/>
              <w:ind w:firstLine="317"/>
              <w:rPr>
                <w:rFonts w:ascii="Times New Roman" w:eastAsia="Times New Roman" w:hAnsi="Times New Roman" w:cs="Times New Roman"/>
                <w:color w:val="000000"/>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ind w:firstLine="540"/>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Творческая деятельность </w:t>
            </w:r>
          </w:p>
          <w:p w:rsidR="00AC718B" w:rsidRPr="00AC718B" w:rsidRDefault="00AC718B" w:rsidP="00AC718B">
            <w:pPr>
              <w:widowControl w:val="0"/>
              <w:shd w:val="clear" w:color="auto" w:fill="FFFFFF"/>
              <w:autoSpaceDE w:val="0"/>
              <w:autoSpaceDN w:val="0"/>
              <w:adjustRightInd w:val="0"/>
              <w:spacing w:after="0" w:line="240" w:lineRule="auto"/>
              <w:ind w:firstLine="540"/>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обучающихся</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(на основе литературных</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произведений)</w:t>
            </w:r>
          </w:p>
          <w:p w:rsidR="00AC718B" w:rsidRPr="00AC718B" w:rsidRDefault="00AC718B" w:rsidP="00AC718B">
            <w:pPr>
              <w:widowControl w:val="0"/>
              <w:autoSpaceDE w:val="0"/>
              <w:autoSpaceDN w:val="0"/>
              <w:adjustRightInd w:val="0"/>
              <w:spacing w:after="0" w:line="240" w:lineRule="auto"/>
              <w:ind w:firstLine="317"/>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Интерпретация </w:t>
            </w:r>
            <w:r w:rsidRPr="00AC718B">
              <w:rPr>
                <w:rFonts w:ascii="Times New Roman" w:eastAsia="Times New Roman" w:hAnsi="Times New Roman" w:cs="Times New Roman"/>
                <w:color w:val="000000"/>
                <w:sz w:val="23"/>
                <w:szCs w:val="23"/>
                <w:lang w:eastAsia="ru-RU"/>
              </w:rPr>
              <w:lastRenderedPageBreak/>
              <w:t>текста литературного произведения в творче</w:t>
            </w:r>
            <w:r w:rsidRPr="00AC718B">
              <w:rPr>
                <w:rFonts w:ascii="Times New Roman" w:eastAsia="Times New Roman" w:hAnsi="Times New Roman" w:cs="Times New Roman"/>
                <w:color w:val="000000"/>
                <w:sz w:val="23"/>
                <w:szCs w:val="23"/>
                <w:lang w:eastAsia="ru-RU"/>
              </w:rPr>
              <w:softHyphen/>
              <w:t>ской деятельности учащихся: чтение по ролям, инсценирование, драматизация, устное словесное рисование, знакомство с раз</w:t>
            </w:r>
            <w:r w:rsidRPr="00AC718B">
              <w:rPr>
                <w:rFonts w:ascii="Times New Roman" w:eastAsia="Times New Roman" w:hAnsi="Times New Roman" w:cs="Times New Roman"/>
                <w:color w:val="000000"/>
                <w:sz w:val="23"/>
                <w:szCs w:val="23"/>
                <w:lang w:eastAsia="ru-RU"/>
              </w:rPr>
              <w:softHyphen/>
              <w:t>личными способами работы с деформированным текстом и ис</w:t>
            </w:r>
            <w:r w:rsidRPr="00AC718B">
              <w:rPr>
                <w:rFonts w:ascii="Times New Roman" w:eastAsia="Times New Roman" w:hAnsi="Times New Roman" w:cs="Times New Roman"/>
                <w:color w:val="000000"/>
                <w:sz w:val="23"/>
                <w:szCs w:val="23"/>
                <w:lang w:eastAsia="ru-RU"/>
              </w:rPr>
              <w:softHyphen/>
              <w:t>пользование их (установление причинно-следственных связей, последовательности событий, изложение с элементами сочине</w:t>
            </w:r>
            <w:r w:rsidRPr="00AC718B">
              <w:rPr>
                <w:rFonts w:ascii="Times New Roman" w:eastAsia="Times New Roman" w:hAnsi="Times New Roman" w:cs="Times New Roman"/>
                <w:color w:val="000000"/>
                <w:sz w:val="23"/>
                <w:szCs w:val="23"/>
                <w:lang w:eastAsia="ru-RU"/>
              </w:rPr>
              <w:softHyphen/>
              <w:t>ния, создание собственного текста на основе художественного произведения (текст по аналогии), репродукций картин худож</w:t>
            </w:r>
            <w:r w:rsidRPr="00AC718B">
              <w:rPr>
                <w:rFonts w:ascii="Times New Roman" w:eastAsia="Times New Roman" w:hAnsi="Times New Roman" w:cs="Times New Roman"/>
                <w:color w:val="000000"/>
                <w:sz w:val="23"/>
                <w:szCs w:val="23"/>
                <w:lang w:eastAsia="ru-RU"/>
              </w:rPr>
              <w:softHyphen/>
              <w:t xml:space="preserve">ников, по серии иллюстраций к произведению или на основе личного опыта). Развитие умения различать состояние природы в различные времена года, настроение людей, оформлять свои впечатления в устной или письменной речи. Сравнивать свои тексты с художественными </w:t>
            </w:r>
            <w:r w:rsidRPr="00AC718B">
              <w:rPr>
                <w:rFonts w:ascii="Times New Roman" w:eastAsia="Times New Roman" w:hAnsi="Times New Roman" w:cs="Times New Roman"/>
                <w:color w:val="000000"/>
                <w:sz w:val="23"/>
                <w:szCs w:val="23"/>
                <w:lang w:eastAsia="ru-RU"/>
              </w:rPr>
              <w:lastRenderedPageBreak/>
              <w:t>текстами-описаниями, находить ли</w:t>
            </w:r>
            <w:r w:rsidRPr="00AC718B">
              <w:rPr>
                <w:rFonts w:ascii="Times New Roman" w:eastAsia="Times New Roman" w:hAnsi="Times New Roman" w:cs="Times New Roman"/>
                <w:color w:val="000000"/>
                <w:sz w:val="23"/>
                <w:szCs w:val="23"/>
                <w:lang w:eastAsia="ru-RU"/>
              </w:rPr>
              <w:softHyphen/>
              <w:t>тературные произведения, созвучные своему эмоциональному настрою, объяснять свой выбор.</w:t>
            </w:r>
          </w:p>
          <w:p w:rsidR="00AC718B" w:rsidRPr="00AC718B" w:rsidRDefault="00AC718B" w:rsidP="00AC718B">
            <w:pPr>
              <w:widowControl w:val="0"/>
              <w:autoSpaceDE w:val="0"/>
              <w:autoSpaceDN w:val="0"/>
              <w:adjustRightInd w:val="0"/>
              <w:spacing w:after="0" w:line="240" w:lineRule="auto"/>
              <w:ind w:firstLine="540"/>
              <w:rPr>
                <w:rFonts w:ascii="Times New Roman" w:eastAsia="Times New Roman" w:hAnsi="Times New Roman" w:cs="Times New Roman"/>
                <w:color w:val="000000"/>
                <w:sz w:val="23"/>
                <w:szCs w:val="23"/>
                <w:lang w:eastAsia="ru-RU"/>
              </w:rPr>
            </w:pPr>
          </w:p>
        </w:tc>
        <w:tc>
          <w:tcPr>
            <w:tcW w:w="5244"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lastRenderedPageBreak/>
              <w:t>Вводный</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bCs/>
                <w:color w:val="000000"/>
                <w:sz w:val="23"/>
                <w:szCs w:val="23"/>
                <w:lang w:eastAsia="ru-RU"/>
              </w:rPr>
              <w:t xml:space="preserve">урок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Знакомство с учебником по литературному чте</w:t>
            </w:r>
            <w:r w:rsidRPr="00AC718B">
              <w:rPr>
                <w:rFonts w:ascii="Times New Roman" w:eastAsia="Times New Roman" w:hAnsi="Times New Roman" w:cs="Times New Roman"/>
                <w:color w:val="000000"/>
                <w:sz w:val="23"/>
                <w:szCs w:val="23"/>
                <w:lang w:eastAsia="ru-RU"/>
              </w:rPr>
              <w:softHyphen/>
              <w:t>нию. Система условных обозначений. Содержа</w:t>
            </w:r>
            <w:r w:rsidRPr="00AC718B">
              <w:rPr>
                <w:rFonts w:ascii="Times New Roman" w:eastAsia="Times New Roman" w:hAnsi="Times New Roman" w:cs="Times New Roman"/>
                <w:color w:val="000000"/>
                <w:sz w:val="23"/>
                <w:szCs w:val="23"/>
                <w:lang w:eastAsia="ru-RU"/>
              </w:rPr>
              <w:softHyphen/>
              <w:t>ние учебника. Словарь.</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i/>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Жили-были</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bCs/>
                <w:color w:val="000000"/>
                <w:sz w:val="23"/>
                <w:szCs w:val="23"/>
                <w:lang w:eastAsia="ru-RU"/>
              </w:rPr>
              <w:t xml:space="preserve">буквы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Знакомство с названием раздела. Прогнозирова</w:t>
            </w:r>
            <w:r w:rsidRPr="00AC718B">
              <w:rPr>
                <w:rFonts w:ascii="Times New Roman" w:eastAsia="Times New Roman" w:hAnsi="Times New Roman" w:cs="Times New Roman"/>
                <w:color w:val="000000"/>
                <w:sz w:val="23"/>
                <w:szCs w:val="23"/>
                <w:lang w:eastAsia="ru-RU"/>
              </w:rPr>
              <w:softHyphen/>
              <w:t>ние содержания раздела. Стихотворения В.</w:t>
            </w:r>
            <w:r w:rsidRPr="00AC718B">
              <w:rPr>
                <w:rFonts w:ascii="Times New Roman" w:eastAsia="Times New Roman" w:hAnsi="Times New Roman" w:cs="Times New Roman"/>
                <w:color w:val="000000"/>
                <w:sz w:val="23"/>
                <w:szCs w:val="23"/>
                <w:lang w:val="en-US" w:eastAsia="ru-RU"/>
              </w:rPr>
              <w:t> </w:t>
            </w:r>
            <w:r w:rsidRPr="00AC718B">
              <w:rPr>
                <w:rFonts w:ascii="Times New Roman" w:eastAsia="Times New Roman" w:hAnsi="Times New Roman" w:cs="Times New Roman"/>
                <w:color w:val="000000"/>
                <w:sz w:val="23"/>
                <w:szCs w:val="23"/>
                <w:lang w:eastAsia="ru-RU"/>
              </w:rPr>
              <w:t>Данько, С. Чёрного, С. Мар</w:t>
            </w:r>
            <w:r w:rsidRPr="00AC718B">
              <w:rPr>
                <w:rFonts w:ascii="Times New Roman" w:eastAsia="Times New Roman" w:hAnsi="Times New Roman" w:cs="Times New Roman"/>
                <w:color w:val="000000"/>
                <w:sz w:val="23"/>
                <w:szCs w:val="23"/>
                <w:lang w:eastAsia="ru-RU"/>
              </w:rPr>
              <w:softHyphen/>
              <w:t>шака. Характер героев (буквы). Выразительное чтение с опорой на знаки препинания. Творческая работа: вол</w:t>
            </w:r>
            <w:r w:rsidRPr="00AC718B">
              <w:rPr>
                <w:rFonts w:ascii="Times New Roman" w:eastAsia="Times New Roman" w:hAnsi="Times New Roman" w:cs="Times New Roman"/>
                <w:color w:val="000000"/>
                <w:sz w:val="23"/>
                <w:szCs w:val="23"/>
                <w:lang w:eastAsia="ru-RU"/>
              </w:rPr>
              <w:softHyphen/>
              <w:t>шебные превращения. Проектная деятельность. «Создаём город букв», «Буквы — герои сказок». Литературная сказка И. Токмаковой, Ф. Кривина.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Главная мысль. Характер героя произведения. Творческий пересказ: дополнение содержания текста. Стихотворения Г. Сапгира, М. Бородицкой, И. Гамазковой, Е. Григорьевой. Заголовок. Риф</w:t>
            </w:r>
            <w:r w:rsidRPr="00AC718B">
              <w:rPr>
                <w:rFonts w:ascii="Times New Roman" w:eastAsia="Times New Roman" w:hAnsi="Times New Roman" w:cs="Times New Roman"/>
                <w:color w:val="000000"/>
                <w:sz w:val="23"/>
                <w:szCs w:val="23"/>
                <w:lang w:eastAsia="ru-RU"/>
              </w:rPr>
              <w:softHyphen/>
              <w:t>ма. Звукопись как приём характеристики героя. Главная мысль произведения. Заучивание наизусть. Конкурс чтецов.</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Сказки, загадки, </w:t>
            </w:r>
            <w:r w:rsidRPr="00AC718B">
              <w:rPr>
                <w:rFonts w:ascii="Times New Roman" w:eastAsia="Times New Roman" w:hAnsi="Times New Roman" w:cs="Times New Roman"/>
                <w:b/>
                <w:bCs/>
                <w:color w:val="000000"/>
                <w:sz w:val="23"/>
                <w:szCs w:val="23"/>
                <w:lang w:eastAsia="ru-RU"/>
              </w:rPr>
              <w:t xml:space="preserve">небылицы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Знакомство с названием раздела. Прогнозирова</w:t>
            </w:r>
            <w:r w:rsidRPr="00AC718B">
              <w:rPr>
                <w:rFonts w:ascii="Times New Roman" w:eastAsia="Times New Roman" w:hAnsi="Times New Roman" w:cs="Times New Roman"/>
                <w:color w:val="000000"/>
                <w:sz w:val="23"/>
                <w:szCs w:val="23"/>
                <w:lang w:eastAsia="ru-RU"/>
              </w:rPr>
              <w:softHyphen/>
              <w:t>ние содержания раздела. Выставка книг по теме. Сказки авторские и народные. «Курочка Ряба». «Теремок». «Рукавичка». «Петух и собака». Сказки А. С. Пушкина. Произведения К.</w:t>
            </w:r>
            <w:r w:rsidRPr="00AC718B">
              <w:rPr>
                <w:rFonts w:ascii="Times New Roman" w:eastAsia="Times New Roman" w:hAnsi="Times New Roman" w:cs="Times New Roman"/>
                <w:color w:val="000000"/>
                <w:sz w:val="23"/>
                <w:szCs w:val="23"/>
                <w:lang w:val="en-US" w:eastAsia="ru-RU"/>
              </w:rPr>
              <w:t> </w:t>
            </w:r>
            <w:r w:rsidRPr="00AC718B">
              <w:rPr>
                <w:rFonts w:ascii="Times New Roman" w:eastAsia="Times New Roman" w:hAnsi="Times New Roman" w:cs="Times New Roman"/>
                <w:color w:val="000000"/>
                <w:sz w:val="23"/>
                <w:szCs w:val="23"/>
                <w:lang w:eastAsia="ru-RU"/>
              </w:rPr>
              <w:t xml:space="preserve">Ушинского и Л. Толстого. Герои сказки. Рассказывание сказки на основе картинного плана. Инсценирование. Главная мысль сказки. Сравнение народной и литературной сказок. </w:t>
            </w:r>
            <w:r w:rsidRPr="00AC718B">
              <w:rPr>
                <w:rFonts w:ascii="Times New Roman" w:eastAsia="Times New Roman" w:hAnsi="Times New Roman" w:cs="Times New Roman"/>
                <w:color w:val="000000"/>
                <w:sz w:val="23"/>
                <w:szCs w:val="23"/>
                <w:lang w:eastAsia="ru-RU"/>
              </w:rPr>
              <w:lastRenderedPageBreak/>
              <w:t>Выразительные средства языка. Выразительное чтение диалогов из сказок. Загадки. Тема загадок. Сочинение загадок. Песенки. Русские народные песенки. Англий</w:t>
            </w:r>
            <w:r w:rsidRPr="00AC718B">
              <w:rPr>
                <w:rFonts w:ascii="Times New Roman" w:eastAsia="Times New Roman" w:hAnsi="Times New Roman" w:cs="Times New Roman"/>
                <w:color w:val="000000"/>
                <w:sz w:val="23"/>
                <w:szCs w:val="23"/>
                <w:lang w:eastAsia="ru-RU"/>
              </w:rPr>
              <w:softHyphen/>
              <w:t>ские народные песенки. Герои песенок. Сравне</w:t>
            </w:r>
            <w:r w:rsidRPr="00AC718B">
              <w:rPr>
                <w:rFonts w:ascii="Times New Roman" w:eastAsia="Times New Roman" w:hAnsi="Times New Roman" w:cs="Times New Roman"/>
                <w:color w:val="000000"/>
                <w:sz w:val="23"/>
                <w:szCs w:val="23"/>
                <w:lang w:eastAsia="ru-RU"/>
              </w:rPr>
              <w:softHyphen/>
              <w:t>ние песенок. Настроение. Выразительное чтение песенок. Потешки. Герои потешки. Чтение по ролям. Небылицы. Сочинение небылиц. Оценка планируемых достижений.</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b/>
                <w:color w:val="000000"/>
                <w:sz w:val="23"/>
                <w:szCs w:val="23"/>
                <w:lang w:eastAsia="ru-RU"/>
              </w:rPr>
              <w:t>Апрель, апрель. 3</w:t>
            </w:r>
            <w:r w:rsidRPr="00AC718B">
              <w:rPr>
                <w:rFonts w:ascii="Times New Roman" w:eastAsia="Times New Roman" w:hAnsi="Times New Roman" w:cs="Times New Roman"/>
                <w:b/>
                <w:bCs/>
                <w:color w:val="000000"/>
                <w:sz w:val="23"/>
                <w:szCs w:val="23"/>
                <w:lang w:eastAsia="ru-RU"/>
              </w:rPr>
              <w:t xml:space="preserve">венит капель!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Знакомство с названием раздела. Прогнозирова</w:t>
            </w:r>
            <w:r w:rsidRPr="00AC718B">
              <w:rPr>
                <w:rFonts w:ascii="Times New Roman" w:eastAsia="Times New Roman" w:hAnsi="Times New Roman" w:cs="Times New Roman"/>
                <w:color w:val="000000"/>
                <w:sz w:val="23"/>
                <w:szCs w:val="23"/>
                <w:lang w:eastAsia="ru-RU"/>
              </w:rPr>
              <w:softHyphen/>
              <w:t>ние содержания раздела. Выставка книг по теме. Лирические стихотворения А. Майкова, А. Пле</w:t>
            </w:r>
            <w:r w:rsidRPr="00AC718B">
              <w:rPr>
                <w:rFonts w:ascii="Times New Roman" w:eastAsia="Times New Roman" w:hAnsi="Times New Roman" w:cs="Times New Roman"/>
                <w:color w:val="000000"/>
                <w:sz w:val="23"/>
                <w:szCs w:val="23"/>
                <w:lang w:eastAsia="ru-RU"/>
              </w:rPr>
              <w:softHyphen/>
              <w:t>щеева, Т. Белозёрова, С.</w:t>
            </w:r>
            <w:r w:rsidRPr="00AC718B">
              <w:rPr>
                <w:rFonts w:ascii="Times New Roman" w:eastAsia="Times New Roman" w:hAnsi="Times New Roman" w:cs="Times New Roman"/>
                <w:color w:val="000000"/>
                <w:sz w:val="23"/>
                <w:szCs w:val="23"/>
                <w:lang w:val="en-US" w:eastAsia="ru-RU"/>
              </w:rPr>
              <w:t> </w:t>
            </w:r>
            <w:r w:rsidRPr="00AC718B">
              <w:rPr>
                <w:rFonts w:ascii="Times New Roman" w:eastAsia="Times New Roman" w:hAnsi="Times New Roman" w:cs="Times New Roman"/>
                <w:color w:val="000000"/>
                <w:sz w:val="23"/>
                <w:szCs w:val="23"/>
                <w:lang w:eastAsia="ru-RU"/>
              </w:rPr>
              <w:t>Маршака. Настроение. Развитие воображения, средства художественной выразительности: сравнение. Литературная загадка. Сочинение загадок. И. Токмакова. Е. Трутнева. Проект: «Составляем сборник загадок». Чтение наизусть стихотворений.</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Наблюдение за ритмическим рисунком стихо</w:t>
            </w:r>
            <w:r w:rsidRPr="00AC718B">
              <w:rPr>
                <w:rFonts w:ascii="Times New Roman" w:eastAsia="Times New Roman" w:hAnsi="Times New Roman" w:cs="Times New Roman"/>
                <w:color w:val="000000"/>
                <w:sz w:val="23"/>
                <w:szCs w:val="23"/>
                <w:lang w:eastAsia="ru-RU"/>
              </w:rPr>
              <w:softHyphen/>
              <w:t>творного текста. Запоминание загадок. Сравнение стихов разных поэтов на одну тему, выбор понравившихся, их выразительное чтение.</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И в шутку и </w:t>
            </w:r>
            <w:r w:rsidRPr="00AC718B">
              <w:rPr>
                <w:rFonts w:ascii="Times New Roman" w:eastAsia="Times New Roman" w:hAnsi="Times New Roman" w:cs="Times New Roman"/>
                <w:b/>
                <w:bCs/>
                <w:color w:val="000000"/>
                <w:sz w:val="23"/>
                <w:szCs w:val="23"/>
                <w:lang w:eastAsia="ru-RU"/>
              </w:rPr>
              <w:t xml:space="preserve">всерьёз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Знакомство с названием раздела. Прогнозирова</w:t>
            </w:r>
            <w:r w:rsidRPr="00AC718B">
              <w:rPr>
                <w:rFonts w:ascii="Times New Roman" w:eastAsia="Times New Roman" w:hAnsi="Times New Roman" w:cs="Times New Roman"/>
                <w:color w:val="000000"/>
                <w:sz w:val="23"/>
                <w:szCs w:val="23"/>
                <w:lang w:eastAsia="ru-RU"/>
              </w:rPr>
              <w:softHyphen/>
              <w:t>ние содержания произведений раздела. Выставка книг по теме. Весёлые стихи для детей И. Токмаковой, Г.</w:t>
            </w:r>
            <w:r w:rsidRPr="00AC718B">
              <w:rPr>
                <w:rFonts w:ascii="Times New Roman" w:eastAsia="Times New Roman" w:hAnsi="Times New Roman" w:cs="Times New Roman"/>
                <w:color w:val="000000"/>
                <w:sz w:val="23"/>
                <w:szCs w:val="23"/>
                <w:lang w:val="en-US" w:eastAsia="ru-RU"/>
              </w:rPr>
              <w:t> </w:t>
            </w:r>
            <w:r w:rsidRPr="00AC718B">
              <w:rPr>
                <w:rFonts w:ascii="Times New Roman" w:eastAsia="Times New Roman" w:hAnsi="Times New Roman" w:cs="Times New Roman"/>
                <w:color w:val="000000"/>
                <w:sz w:val="23"/>
                <w:szCs w:val="23"/>
                <w:lang w:eastAsia="ru-RU"/>
              </w:rPr>
              <w:t>Кружкова, К. Чуковского, О. Дриза, О. Григорьева, Т.</w:t>
            </w:r>
            <w:r w:rsidRPr="00AC718B">
              <w:rPr>
                <w:rFonts w:ascii="Times New Roman" w:eastAsia="Times New Roman" w:hAnsi="Times New Roman" w:cs="Times New Roman"/>
                <w:color w:val="000000"/>
                <w:sz w:val="23"/>
                <w:szCs w:val="23"/>
                <w:lang w:val="en-US" w:eastAsia="ru-RU"/>
              </w:rPr>
              <w:t> </w:t>
            </w:r>
            <w:r w:rsidRPr="00AC718B">
              <w:rPr>
                <w:rFonts w:ascii="Times New Roman" w:eastAsia="Times New Roman" w:hAnsi="Times New Roman" w:cs="Times New Roman"/>
                <w:color w:val="000000"/>
                <w:sz w:val="23"/>
                <w:szCs w:val="23"/>
                <w:lang w:eastAsia="ru-RU"/>
              </w:rPr>
              <w:t>Собакина. Авторское отношение к изобража</w:t>
            </w:r>
            <w:r w:rsidRPr="00AC718B">
              <w:rPr>
                <w:rFonts w:ascii="Times New Roman" w:eastAsia="Times New Roman" w:hAnsi="Times New Roman" w:cs="Times New Roman"/>
                <w:color w:val="000000"/>
                <w:sz w:val="23"/>
                <w:szCs w:val="23"/>
                <w:lang w:eastAsia="ru-RU"/>
              </w:rPr>
              <w:softHyphen/>
              <w:t>емому. Звукопись как средство выразительности. Юмористические рассказы для детей Я. Тайца, Н. Артюховой, М. Пляцковского. Заголовок — «входная дверь» в текст. Подбор другого заголов</w:t>
            </w:r>
            <w:r w:rsidRPr="00AC718B">
              <w:rPr>
                <w:rFonts w:ascii="Times New Roman" w:eastAsia="Times New Roman" w:hAnsi="Times New Roman" w:cs="Times New Roman"/>
                <w:color w:val="000000"/>
                <w:sz w:val="23"/>
                <w:szCs w:val="23"/>
                <w:lang w:eastAsia="ru-RU"/>
              </w:rPr>
              <w:softHyphen/>
              <w:t xml:space="preserve">ка. Герой юмористического рассказа. Чтение по ролям. Заучивание наизусть. Рассказывание. Сравнение произведений на одну </w:t>
            </w:r>
            <w:r w:rsidRPr="00AC718B">
              <w:rPr>
                <w:rFonts w:ascii="Times New Roman" w:eastAsia="Times New Roman" w:hAnsi="Times New Roman" w:cs="Times New Roman"/>
                <w:color w:val="000000"/>
                <w:sz w:val="23"/>
                <w:szCs w:val="23"/>
                <w:lang w:eastAsia="ru-RU"/>
              </w:rPr>
              <w:lastRenderedPageBreak/>
              <w:t>тему: сходство и различия. Оценка достижений</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Я и мои д</w:t>
            </w:r>
            <w:r w:rsidRPr="00AC718B">
              <w:rPr>
                <w:rFonts w:ascii="Times New Roman" w:eastAsia="Times New Roman" w:hAnsi="Times New Roman" w:cs="Times New Roman"/>
                <w:b/>
                <w:bCs/>
                <w:color w:val="000000"/>
                <w:sz w:val="23"/>
                <w:szCs w:val="23"/>
                <w:lang w:eastAsia="ru-RU"/>
              </w:rPr>
              <w:t xml:space="preserve">рузья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Знакомство с названием раздела. Прогнозирова</w:t>
            </w:r>
            <w:r w:rsidRPr="00AC718B">
              <w:rPr>
                <w:rFonts w:ascii="Times New Roman" w:eastAsia="Times New Roman" w:hAnsi="Times New Roman" w:cs="Times New Roman"/>
                <w:color w:val="000000"/>
                <w:sz w:val="23"/>
                <w:szCs w:val="23"/>
                <w:lang w:eastAsia="ru-RU"/>
              </w:rPr>
              <w:softHyphen/>
              <w:t>ние содержания раздела. Выставка книг по теме. Рассказы о детях Ю. Ермолаева, М. Пляцков-ского. Заголовок — «входная дверь» в текст. План рассказа. Стихотворения Е. Благининой, В. Орлова, С. Михалкова, Р. Сефа, В. Берестова, И. Пивова-ровой, Я. Акима, Ю. Энтина. Тема произведе</w:t>
            </w:r>
            <w:r w:rsidRPr="00AC718B">
              <w:rPr>
                <w:rFonts w:ascii="Times New Roman" w:eastAsia="Times New Roman" w:hAnsi="Times New Roman" w:cs="Times New Roman"/>
                <w:color w:val="000000"/>
                <w:sz w:val="23"/>
                <w:szCs w:val="23"/>
                <w:lang w:eastAsia="ru-RU"/>
              </w:rPr>
              <w:softHyphen/>
              <w:t>ний. Главная мысль. Нравственно-этические представления. Соотнесение содержания произ</w:t>
            </w:r>
            <w:r w:rsidRPr="00AC718B">
              <w:rPr>
                <w:rFonts w:ascii="Times New Roman" w:eastAsia="Times New Roman" w:hAnsi="Times New Roman" w:cs="Times New Roman"/>
                <w:color w:val="000000"/>
                <w:sz w:val="23"/>
                <w:szCs w:val="23"/>
                <w:lang w:eastAsia="ru-RU"/>
              </w:rPr>
              <w:softHyphen/>
              <w:t>ведения с пословицами. Сравнение рассказа и стихотворения. Выразительное чтение. Заучива</w:t>
            </w:r>
            <w:r w:rsidRPr="00AC718B">
              <w:rPr>
                <w:rFonts w:ascii="Times New Roman" w:eastAsia="Times New Roman" w:hAnsi="Times New Roman" w:cs="Times New Roman"/>
                <w:color w:val="000000"/>
                <w:sz w:val="23"/>
                <w:szCs w:val="23"/>
                <w:lang w:eastAsia="ru-RU"/>
              </w:rPr>
              <w:softHyphen/>
              <w:t>ние наизусть. Проект: «Наш класс — дружная семья». Со</w:t>
            </w:r>
            <w:r w:rsidRPr="00AC718B">
              <w:rPr>
                <w:rFonts w:ascii="Times New Roman" w:eastAsia="Times New Roman" w:hAnsi="Times New Roman" w:cs="Times New Roman"/>
                <w:color w:val="000000"/>
                <w:sz w:val="23"/>
                <w:szCs w:val="23"/>
                <w:lang w:eastAsia="ru-RU"/>
              </w:rPr>
              <w:softHyphen/>
              <w:t>здание летописи класса. Оценка достижений</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О братьях наши</w:t>
            </w:r>
            <w:r w:rsidRPr="00AC718B">
              <w:rPr>
                <w:rFonts w:ascii="Times New Roman" w:eastAsia="Times New Roman" w:hAnsi="Times New Roman" w:cs="Times New Roman"/>
                <w:b/>
                <w:bCs/>
                <w:color w:val="000000"/>
                <w:sz w:val="23"/>
                <w:szCs w:val="23"/>
                <w:lang w:eastAsia="ru-RU"/>
              </w:rPr>
              <w:t xml:space="preserve">х меньших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Знакомство с названием раздела. Прогнозирова</w:t>
            </w:r>
            <w:r w:rsidRPr="00AC718B">
              <w:rPr>
                <w:rFonts w:ascii="Times New Roman" w:eastAsia="Times New Roman" w:hAnsi="Times New Roman" w:cs="Times New Roman"/>
                <w:color w:val="000000"/>
                <w:sz w:val="23"/>
                <w:szCs w:val="23"/>
                <w:lang w:eastAsia="ru-RU"/>
              </w:rPr>
              <w:softHyphen/>
              <w:t>ние содержания раздела. Планирование работы учащихся и учителя по освоению содержания раздела. Выставка книг по теме. Стихотворения о животных С. Михалкова, Р. Сефа, И.</w:t>
            </w:r>
            <w:r w:rsidRPr="00AC718B">
              <w:rPr>
                <w:rFonts w:ascii="Times New Roman" w:eastAsia="Times New Roman" w:hAnsi="Times New Roman" w:cs="Times New Roman"/>
                <w:color w:val="000000"/>
                <w:sz w:val="23"/>
                <w:szCs w:val="23"/>
                <w:lang w:val="en-US" w:eastAsia="ru-RU"/>
              </w:rPr>
              <w:t> </w:t>
            </w:r>
            <w:r w:rsidRPr="00AC718B">
              <w:rPr>
                <w:rFonts w:ascii="Times New Roman" w:eastAsia="Times New Roman" w:hAnsi="Times New Roman" w:cs="Times New Roman"/>
                <w:color w:val="000000"/>
                <w:sz w:val="23"/>
                <w:szCs w:val="23"/>
                <w:lang w:eastAsia="ru-RU"/>
              </w:rPr>
              <w:t>Токмаковой. Выразительное чтение стихотворения. Рассказы В. Осеевой. Сказки — несказки Д. Хармса, Н. Сладкова. Художественный и научно-популярный тексты. Сравнение художественного и научно-популярного текстов. Событие расска</w:t>
            </w:r>
            <w:r w:rsidRPr="00AC718B">
              <w:rPr>
                <w:rFonts w:ascii="Times New Roman" w:eastAsia="Times New Roman" w:hAnsi="Times New Roman" w:cs="Times New Roman"/>
                <w:color w:val="000000"/>
                <w:sz w:val="23"/>
                <w:szCs w:val="23"/>
                <w:lang w:eastAsia="ru-RU"/>
              </w:rPr>
              <w:softHyphen/>
              <w:t>за. Поступок героя. Пересказ на основе иллю</w:t>
            </w:r>
            <w:r w:rsidRPr="00AC718B">
              <w:rPr>
                <w:rFonts w:ascii="Times New Roman" w:eastAsia="Times New Roman" w:hAnsi="Times New Roman" w:cs="Times New Roman"/>
                <w:color w:val="000000"/>
                <w:sz w:val="23"/>
                <w:szCs w:val="23"/>
                <w:lang w:eastAsia="ru-RU"/>
              </w:rPr>
              <w:softHyphen/>
              <w:t>страции. Оценка достижений.</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Вводный урок по курсу литературного чтения</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Cs/>
                <w:color w:val="000000"/>
                <w:spacing w:val="-5"/>
                <w:sz w:val="23"/>
                <w:szCs w:val="23"/>
                <w:lang w:eastAsia="ru-RU"/>
              </w:rPr>
              <w:t>Знакомство с учебником по литературному чте</w:t>
            </w:r>
            <w:r w:rsidRPr="00AC718B">
              <w:rPr>
                <w:rFonts w:ascii="Times New Roman" w:eastAsia="Times New Roman" w:hAnsi="Times New Roman" w:cs="Times New Roman"/>
                <w:bCs/>
                <w:color w:val="000000"/>
                <w:spacing w:val="-5"/>
                <w:sz w:val="23"/>
                <w:szCs w:val="23"/>
                <w:lang w:eastAsia="ru-RU"/>
              </w:rPr>
              <w:softHyphen/>
              <w:t>нию. Система условных обозначений. Содержа</w:t>
            </w:r>
            <w:r w:rsidRPr="00AC718B">
              <w:rPr>
                <w:rFonts w:ascii="Times New Roman" w:eastAsia="Times New Roman" w:hAnsi="Times New Roman" w:cs="Times New Roman"/>
                <w:bCs/>
                <w:color w:val="000000"/>
                <w:spacing w:val="-5"/>
                <w:sz w:val="23"/>
                <w:szCs w:val="23"/>
                <w:lang w:eastAsia="ru-RU"/>
              </w:rPr>
              <w:softHyphen/>
            </w:r>
            <w:r w:rsidRPr="00AC718B">
              <w:rPr>
                <w:rFonts w:ascii="Times New Roman" w:eastAsia="Times New Roman" w:hAnsi="Times New Roman" w:cs="Times New Roman"/>
                <w:bCs/>
                <w:color w:val="000000"/>
                <w:spacing w:val="-3"/>
                <w:sz w:val="23"/>
                <w:szCs w:val="23"/>
                <w:lang w:eastAsia="ru-RU"/>
              </w:rPr>
              <w:t>ние учебника. Словарь</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
                <w:bCs/>
                <w:color w:val="000000"/>
                <w:w w:val="102"/>
                <w:sz w:val="23"/>
                <w:szCs w:val="23"/>
                <w:lang w:eastAsia="ru-RU"/>
              </w:rPr>
            </w:pPr>
            <w:r w:rsidRPr="00AC718B">
              <w:rPr>
                <w:rFonts w:ascii="Times New Roman" w:eastAsia="Times New Roman" w:hAnsi="Times New Roman" w:cs="Times New Roman"/>
                <w:b/>
                <w:bCs/>
                <w:color w:val="000000"/>
                <w:w w:val="102"/>
                <w:sz w:val="23"/>
                <w:szCs w:val="23"/>
                <w:lang w:eastAsia="ru-RU"/>
              </w:rPr>
              <w:t xml:space="preserve">Самое великое чудо на свете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Cs/>
                <w:color w:val="000000"/>
                <w:spacing w:val="-5"/>
                <w:sz w:val="23"/>
                <w:szCs w:val="23"/>
                <w:lang w:eastAsia="ru-RU"/>
              </w:rPr>
              <w:t>Знакомство с названием раздела. Прогнозирова</w:t>
            </w:r>
            <w:r w:rsidRPr="00AC718B">
              <w:rPr>
                <w:rFonts w:ascii="Times New Roman" w:eastAsia="Times New Roman" w:hAnsi="Times New Roman" w:cs="Times New Roman"/>
                <w:bCs/>
                <w:color w:val="000000"/>
                <w:spacing w:val="-5"/>
                <w:sz w:val="23"/>
                <w:szCs w:val="23"/>
                <w:lang w:eastAsia="ru-RU"/>
              </w:rPr>
              <w:softHyphen/>
              <w:t xml:space="preserve">ние содержания раздела. </w:t>
            </w:r>
            <w:r w:rsidRPr="00AC718B">
              <w:rPr>
                <w:rFonts w:ascii="Times New Roman" w:eastAsia="Times New Roman" w:hAnsi="Times New Roman" w:cs="Times New Roman"/>
                <w:bCs/>
                <w:color w:val="000000"/>
                <w:sz w:val="23"/>
                <w:szCs w:val="23"/>
                <w:lang w:eastAsia="ru-RU"/>
              </w:rPr>
              <w:t xml:space="preserve">Выставка книг по теме.  Книги,  прочитанные </w:t>
            </w:r>
            <w:r w:rsidRPr="00AC718B">
              <w:rPr>
                <w:rFonts w:ascii="Times New Roman" w:eastAsia="Times New Roman" w:hAnsi="Times New Roman" w:cs="Times New Roman"/>
                <w:bCs/>
                <w:color w:val="000000"/>
                <w:spacing w:val="-1"/>
                <w:sz w:val="23"/>
                <w:szCs w:val="23"/>
                <w:lang w:eastAsia="ru-RU"/>
              </w:rPr>
              <w:t xml:space="preserve">летом. Любимые книги. Герои любимых книг. </w:t>
            </w:r>
            <w:r w:rsidRPr="00AC718B">
              <w:rPr>
                <w:rFonts w:ascii="Times New Roman" w:eastAsia="Times New Roman" w:hAnsi="Times New Roman" w:cs="Times New Roman"/>
                <w:bCs/>
                <w:color w:val="000000"/>
                <w:spacing w:val="-5"/>
                <w:sz w:val="23"/>
                <w:szCs w:val="23"/>
                <w:lang w:eastAsia="ru-RU"/>
              </w:rPr>
              <w:t>Творчество читателя, талант читателя</w:t>
            </w:r>
          </w:p>
          <w:p w:rsidR="00AC718B" w:rsidRPr="00AC718B" w:rsidRDefault="00AC718B" w:rsidP="00AC718B">
            <w:pPr>
              <w:widowControl w:val="0"/>
              <w:shd w:val="clear" w:color="auto" w:fill="FFFFFF"/>
              <w:autoSpaceDE w:val="0"/>
              <w:autoSpaceDN w:val="0"/>
              <w:adjustRightInd w:val="0"/>
              <w:spacing w:after="0" w:line="240" w:lineRule="auto"/>
              <w:ind w:left="12"/>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w w:val="101"/>
                <w:sz w:val="23"/>
                <w:szCs w:val="23"/>
                <w:lang w:eastAsia="ru-RU"/>
              </w:rPr>
              <w:t xml:space="preserve">Проект: «О чём может рассказать школьная </w:t>
            </w:r>
            <w:r w:rsidRPr="00AC718B">
              <w:rPr>
                <w:rFonts w:ascii="Times New Roman" w:eastAsia="Times New Roman" w:hAnsi="Times New Roman" w:cs="Times New Roman"/>
                <w:b/>
                <w:color w:val="000000"/>
                <w:spacing w:val="-1"/>
                <w:w w:val="101"/>
                <w:sz w:val="23"/>
                <w:szCs w:val="23"/>
                <w:lang w:eastAsia="ru-RU"/>
              </w:rPr>
              <w:t>библиотека».</w:t>
            </w:r>
          </w:p>
          <w:p w:rsidR="00AC718B" w:rsidRPr="00AC718B" w:rsidRDefault="00AC718B" w:rsidP="00AC718B">
            <w:pPr>
              <w:widowControl w:val="0"/>
              <w:shd w:val="clear" w:color="auto" w:fill="FFFFFF"/>
              <w:autoSpaceDE w:val="0"/>
              <w:autoSpaceDN w:val="0"/>
              <w:adjustRightInd w:val="0"/>
              <w:spacing w:after="0" w:line="240" w:lineRule="auto"/>
              <w:ind w:left="12" w:right="5"/>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Cs/>
                <w:color w:val="000000"/>
                <w:w w:val="101"/>
                <w:sz w:val="23"/>
                <w:szCs w:val="23"/>
                <w:lang w:eastAsia="ru-RU"/>
              </w:rPr>
              <w:t xml:space="preserve">Старинные и современные книги. Сравнение </w:t>
            </w:r>
            <w:r w:rsidRPr="00AC718B">
              <w:rPr>
                <w:rFonts w:ascii="Times New Roman" w:eastAsia="Times New Roman" w:hAnsi="Times New Roman" w:cs="Times New Roman"/>
                <w:bCs/>
                <w:color w:val="000000"/>
                <w:spacing w:val="-5"/>
                <w:w w:val="101"/>
                <w:sz w:val="23"/>
                <w:szCs w:val="23"/>
                <w:lang w:eastAsia="ru-RU"/>
              </w:rPr>
              <w:t>книг. Подготовка сообщения на темы «Старин</w:t>
            </w:r>
            <w:r w:rsidRPr="00AC718B">
              <w:rPr>
                <w:rFonts w:ascii="Times New Roman" w:eastAsia="Times New Roman" w:hAnsi="Times New Roman" w:cs="Times New Roman"/>
                <w:bCs/>
                <w:color w:val="000000"/>
                <w:spacing w:val="-5"/>
                <w:w w:val="101"/>
                <w:sz w:val="23"/>
                <w:szCs w:val="23"/>
                <w:lang w:eastAsia="ru-RU"/>
              </w:rPr>
              <w:softHyphen/>
            </w:r>
            <w:r w:rsidRPr="00AC718B">
              <w:rPr>
                <w:rFonts w:ascii="Times New Roman" w:eastAsia="Times New Roman" w:hAnsi="Times New Roman" w:cs="Times New Roman"/>
                <w:bCs/>
                <w:color w:val="000000"/>
                <w:spacing w:val="-1"/>
                <w:w w:val="101"/>
                <w:sz w:val="23"/>
                <w:szCs w:val="23"/>
                <w:lang w:eastAsia="ru-RU"/>
              </w:rPr>
              <w:t>ные книги Древней Руси», «О чём может рас</w:t>
            </w:r>
            <w:r w:rsidRPr="00AC718B">
              <w:rPr>
                <w:rFonts w:ascii="Times New Roman" w:eastAsia="Times New Roman" w:hAnsi="Times New Roman" w:cs="Times New Roman"/>
                <w:bCs/>
                <w:color w:val="000000"/>
                <w:spacing w:val="-1"/>
                <w:w w:val="101"/>
                <w:sz w:val="23"/>
                <w:szCs w:val="23"/>
                <w:lang w:eastAsia="ru-RU"/>
              </w:rPr>
              <w:softHyphen/>
            </w:r>
            <w:r w:rsidRPr="00AC718B">
              <w:rPr>
                <w:rFonts w:ascii="Times New Roman" w:eastAsia="Times New Roman" w:hAnsi="Times New Roman" w:cs="Times New Roman"/>
                <w:bCs/>
                <w:color w:val="000000"/>
                <w:spacing w:val="-5"/>
                <w:w w:val="101"/>
                <w:sz w:val="23"/>
                <w:szCs w:val="23"/>
                <w:lang w:eastAsia="ru-RU"/>
              </w:rPr>
              <w:t>сказать старинная книга».</w:t>
            </w:r>
          </w:p>
          <w:p w:rsidR="00AC718B" w:rsidRPr="00AC718B" w:rsidRDefault="00AC718B" w:rsidP="00AC718B">
            <w:pPr>
              <w:widowControl w:val="0"/>
              <w:shd w:val="clear" w:color="auto" w:fill="FFFFFF"/>
              <w:autoSpaceDE w:val="0"/>
              <w:autoSpaceDN w:val="0"/>
              <w:adjustRightInd w:val="0"/>
              <w:spacing w:after="0" w:line="240" w:lineRule="auto"/>
              <w:ind w:left="7" w:right="14"/>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Cs/>
                <w:color w:val="000000"/>
                <w:spacing w:val="-6"/>
                <w:w w:val="101"/>
                <w:sz w:val="23"/>
                <w:szCs w:val="23"/>
                <w:lang w:eastAsia="ru-RU"/>
              </w:rPr>
              <w:t>Высказывание о книгах К. Ушинского, М. Горь</w:t>
            </w:r>
            <w:r w:rsidRPr="00AC718B">
              <w:rPr>
                <w:rFonts w:ascii="Times New Roman" w:eastAsia="Times New Roman" w:hAnsi="Times New Roman" w:cs="Times New Roman"/>
                <w:bCs/>
                <w:color w:val="000000"/>
                <w:spacing w:val="-6"/>
                <w:w w:val="101"/>
                <w:sz w:val="23"/>
                <w:szCs w:val="23"/>
                <w:lang w:eastAsia="ru-RU"/>
              </w:rPr>
              <w:softHyphen/>
            </w:r>
            <w:r w:rsidRPr="00AC718B">
              <w:rPr>
                <w:rFonts w:ascii="Times New Roman" w:eastAsia="Times New Roman" w:hAnsi="Times New Roman" w:cs="Times New Roman"/>
                <w:bCs/>
                <w:color w:val="000000"/>
                <w:spacing w:val="-2"/>
                <w:w w:val="101"/>
                <w:sz w:val="23"/>
                <w:szCs w:val="23"/>
                <w:lang w:eastAsia="ru-RU"/>
              </w:rPr>
              <w:t>кого, Л. Толстого. Классификация высказыва</w:t>
            </w:r>
            <w:r w:rsidRPr="00AC718B">
              <w:rPr>
                <w:rFonts w:ascii="Times New Roman" w:eastAsia="Times New Roman" w:hAnsi="Times New Roman" w:cs="Times New Roman"/>
                <w:bCs/>
                <w:color w:val="000000"/>
                <w:spacing w:val="-2"/>
                <w:w w:val="101"/>
                <w:sz w:val="23"/>
                <w:szCs w:val="23"/>
                <w:lang w:eastAsia="ru-RU"/>
              </w:rPr>
              <w:softHyphen/>
            </w:r>
            <w:r w:rsidRPr="00AC718B">
              <w:rPr>
                <w:rFonts w:ascii="Times New Roman" w:eastAsia="Times New Roman" w:hAnsi="Times New Roman" w:cs="Times New Roman"/>
                <w:bCs/>
                <w:color w:val="000000"/>
                <w:spacing w:val="-10"/>
                <w:w w:val="101"/>
                <w:sz w:val="23"/>
                <w:szCs w:val="23"/>
                <w:lang w:eastAsia="ru-RU"/>
              </w:rPr>
              <w:t>ний.</w:t>
            </w:r>
          </w:p>
          <w:p w:rsidR="00AC718B" w:rsidRPr="00AC718B" w:rsidRDefault="00AC718B" w:rsidP="00AC718B">
            <w:pPr>
              <w:widowControl w:val="0"/>
              <w:shd w:val="clear" w:color="auto" w:fill="FFFFFF"/>
              <w:autoSpaceDE w:val="0"/>
              <w:autoSpaceDN w:val="0"/>
              <w:adjustRightInd w:val="0"/>
              <w:spacing w:after="0" w:line="240" w:lineRule="auto"/>
              <w:ind w:right="12"/>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Cs/>
                <w:color w:val="000000"/>
                <w:spacing w:val="-2"/>
                <w:w w:val="101"/>
                <w:sz w:val="23"/>
                <w:szCs w:val="23"/>
                <w:lang w:eastAsia="ru-RU"/>
              </w:rPr>
              <w:t xml:space="preserve">Напутствие читателю Р. Сефа. Выразительное </w:t>
            </w:r>
            <w:r w:rsidRPr="00AC718B">
              <w:rPr>
                <w:rFonts w:ascii="Times New Roman" w:eastAsia="Times New Roman" w:hAnsi="Times New Roman" w:cs="Times New Roman"/>
                <w:bCs/>
                <w:color w:val="000000"/>
                <w:spacing w:val="-6"/>
                <w:w w:val="101"/>
                <w:sz w:val="23"/>
                <w:szCs w:val="23"/>
                <w:lang w:eastAsia="ru-RU"/>
              </w:rPr>
              <w:t>чтение напутствия.</w:t>
            </w:r>
          </w:p>
          <w:p w:rsidR="00AC718B" w:rsidRPr="00AC718B" w:rsidRDefault="00AC718B" w:rsidP="00AC718B">
            <w:pPr>
              <w:widowControl w:val="0"/>
              <w:shd w:val="clear" w:color="auto" w:fill="FFFFFF"/>
              <w:autoSpaceDE w:val="0"/>
              <w:autoSpaceDN w:val="0"/>
              <w:adjustRightInd w:val="0"/>
              <w:spacing w:after="0" w:line="240" w:lineRule="auto"/>
              <w:ind w:right="7"/>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Cs/>
                <w:color w:val="000000"/>
                <w:spacing w:val="-5"/>
                <w:w w:val="101"/>
                <w:sz w:val="23"/>
                <w:szCs w:val="23"/>
                <w:lang w:eastAsia="ru-RU"/>
              </w:rPr>
              <w:t xml:space="preserve">Пересказ содержания научно-познавательных </w:t>
            </w:r>
            <w:r w:rsidRPr="00AC718B">
              <w:rPr>
                <w:rFonts w:ascii="Times New Roman" w:eastAsia="Times New Roman" w:hAnsi="Times New Roman" w:cs="Times New Roman"/>
                <w:bCs/>
                <w:color w:val="000000"/>
                <w:spacing w:val="-9"/>
                <w:w w:val="101"/>
                <w:sz w:val="23"/>
                <w:szCs w:val="23"/>
                <w:lang w:eastAsia="ru-RU"/>
              </w:rPr>
              <w:t>текстов</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br w:type="column"/>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w w:val="109"/>
                <w:sz w:val="23"/>
                <w:szCs w:val="23"/>
                <w:lang w:eastAsia="ru-RU"/>
              </w:rPr>
              <w:t xml:space="preserve">Устное народное творчество  </w:t>
            </w:r>
          </w:p>
          <w:p w:rsidR="00AC718B" w:rsidRPr="00AC718B" w:rsidRDefault="00AC718B" w:rsidP="00AC718B">
            <w:pPr>
              <w:widowControl w:val="0"/>
              <w:shd w:val="clear" w:color="auto" w:fill="FFFFFF"/>
              <w:autoSpaceDE w:val="0"/>
              <w:autoSpaceDN w:val="0"/>
              <w:adjustRightInd w:val="0"/>
              <w:spacing w:after="0" w:line="240" w:lineRule="auto"/>
              <w:ind w:left="12"/>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Cs/>
                <w:color w:val="000000"/>
                <w:spacing w:val="-4"/>
                <w:sz w:val="23"/>
                <w:szCs w:val="23"/>
                <w:lang w:eastAsia="ru-RU"/>
              </w:rPr>
              <w:t>Знакомство с названием раздела. Прогнозирова</w:t>
            </w:r>
            <w:r w:rsidRPr="00AC718B">
              <w:rPr>
                <w:rFonts w:ascii="Times New Roman" w:eastAsia="Times New Roman" w:hAnsi="Times New Roman" w:cs="Times New Roman"/>
                <w:bCs/>
                <w:color w:val="000000"/>
                <w:spacing w:val="-4"/>
                <w:sz w:val="23"/>
                <w:szCs w:val="23"/>
                <w:lang w:eastAsia="ru-RU"/>
              </w:rPr>
              <w:softHyphen/>
            </w:r>
            <w:r w:rsidRPr="00AC718B">
              <w:rPr>
                <w:rFonts w:ascii="Times New Roman" w:eastAsia="Times New Roman" w:hAnsi="Times New Roman" w:cs="Times New Roman"/>
                <w:bCs/>
                <w:color w:val="000000"/>
                <w:spacing w:val="-2"/>
                <w:sz w:val="23"/>
                <w:szCs w:val="23"/>
                <w:lang w:eastAsia="ru-RU"/>
              </w:rPr>
              <w:t xml:space="preserve">ние содержания раздела. Планирование работы </w:t>
            </w:r>
            <w:r w:rsidRPr="00AC718B">
              <w:rPr>
                <w:rFonts w:ascii="Times New Roman" w:eastAsia="Times New Roman" w:hAnsi="Times New Roman" w:cs="Times New Roman"/>
                <w:bCs/>
                <w:color w:val="000000"/>
                <w:sz w:val="23"/>
                <w:szCs w:val="23"/>
                <w:lang w:eastAsia="ru-RU"/>
              </w:rPr>
              <w:t xml:space="preserve">учащихся и учителя по освоению содержания </w:t>
            </w:r>
            <w:r w:rsidRPr="00AC718B">
              <w:rPr>
                <w:rFonts w:ascii="Times New Roman" w:eastAsia="Times New Roman" w:hAnsi="Times New Roman" w:cs="Times New Roman"/>
                <w:bCs/>
                <w:color w:val="000000"/>
                <w:spacing w:val="-8"/>
                <w:sz w:val="23"/>
                <w:szCs w:val="23"/>
                <w:lang w:eastAsia="ru-RU"/>
              </w:rPr>
              <w:t>раздела.</w:t>
            </w:r>
          </w:p>
          <w:p w:rsidR="00AC718B" w:rsidRPr="00AC718B" w:rsidRDefault="00AC718B" w:rsidP="00AC718B">
            <w:pPr>
              <w:widowControl w:val="0"/>
              <w:shd w:val="clear" w:color="auto" w:fill="FFFFFF"/>
              <w:autoSpaceDE w:val="0"/>
              <w:autoSpaceDN w:val="0"/>
              <w:adjustRightInd w:val="0"/>
              <w:spacing w:after="0" w:line="240" w:lineRule="auto"/>
              <w:ind w:left="7" w:right="2"/>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Cs/>
                <w:color w:val="000000"/>
                <w:spacing w:val="-1"/>
                <w:sz w:val="23"/>
                <w:szCs w:val="23"/>
                <w:lang w:eastAsia="ru-RU"/>
              </w:rPr>
              <w:t xml:space="preserve">Устное народное творчество. Малые и большие </w:t>
            </w:r>
            <w:r w:rsidRPr="00AC718B">
              <w:rPr>
                <w:rFonts w:ascii="Times New Roman" w:eastAsia="Times New Roman" w:hAnsi="Times New Roman" w:cs="Times New Roman"/>
                <w:bCs/>
                <w:color w:val="000000"/>
                <w:spacing w:val="-3"/>
                <w:sz w:val="23"/>
                <w:szCs w:val="23"/>
                <w:lang w:eastAsia="ru-RU"/>
              </w:rPr>
              <w:t>жанры устного народного творчества. Послови</w:t>
            </w:r>
            <w:r w:rsidRPr="00AC718B">
              <w:rPr>
                <w:rFonts w:ascii="Times New Roman" w:eastAsia="Times New Roman" w:hAnsi="Times New Roman" w:cs="Times New Roman"/>
                <w:bCs/>
                <w:color w:val="000000"/>
                <w:spacing w:val="-3"/>
                <w:sz w:val="23"/>
                <w:szCs w:val="23"/>
                <w:lang w:eastAsia="ru-RU"/>
              </w:rPr>
              <w:softHyphen/>
            </w:r>
            <w:r w:rsidRPr="00AC718B">
              <w:rPr>
                <w:rFonts w:ascii="Times New Roman" w:eastAsia="Times New Roman" w:hAnsi="Times New Roman" w:cs="Times New Roman"/>
                <w:bCs/>
                <w:color w:val="000000"/>
                <w:sz w:val="23"/>
                <w:szCs w:val="23"/>
                <w:lang w:eastAsia="ru-RU"/>
              </w:rPr>
              <w:t xml:space="preserve">цы и поговорки. Пословицы русского народа. </w:t>
            </w:r>
            <w:r w:rsidRPr="00AC718B">
              <w:rPr>
                <w:rFonts w:ascii="Times New Roman" w:eastAsia="Times New Roman" w:hAnsi="Times New Roman" w:cs="Times New Roman"/>
                <w:bCs/>
                <w:color w:val="000000"/>
                <w:spacing w:val="-5"/>
                <w:sz w:val="23"/>
                <w:szCs w:val="23"/>
                <w:lang w:eastAsia="ru-RU"/>
              </w:rPr>
              <w:t xml:space="preserve">В. Даль — собиратель пословиц русского народа. </w:t>
            </w:r>
            <w:r w:rsidRPr="00AC718B">
              <w:rPr>
                <w:rFonts w:ascii="Times New Roman" w:eastAsia="Times New Roman" w:hAnsi="Times New Roman" w:cs="Times New Roman"/>
                <w:bCs/>
                <w:color w:val="000000"/>
                <w:spacing w:val="-2"/>
                <w:sz w:val="23"/>
                <w:szCs w:val="23"/>
                <w:lang w:eastAsia="ru-RU"/>
              </w:rPr>
              <w:t>Сочинение по пословице.</w:t>
            </w:r>
          </w:p>
          <w:p w:rsidR="00AC718B" w:rsidRPr="00AC718B" w:rsidRDefault="00AC718B" w:rsidP="00AC718B">
            <w:pPr>
              <w:widowControl w:val="0"/>
              <w:shd w:val="clear" w:color="auto" w:fill="FFFFFF"/>
              <w:autoSpaceDE w:val="0"/>
              <w:autoSpaceDN w:val="0"/>
              <w:adjustRightInd w:val="0"/>
              <w:spacing w:after="0" w:line="240" w:lineRule="auto"/>
              <w:ind w:left="5" w:right="7"/>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Cs/>
                <w:color w:val="000000"/>
                <w:spacing w:val="-3"/>
                <w:sz w:val="23"/>
                <w:szCs w:val="23"/>
                <w:lang w:eastAsia="ru-RU"/>
              </w:rPr>
              <w:t>Русские народные песни. Образ деревьев в рус</w:t>
            </w:r>
            <w:r w:rsidRPr="00AC718B">
              <w:rPr>
                <w:rFonts w:ascii="Times New Roman" w:eastAsia="Times New Roman" w:hAnsi="Times New Roman" w:cs="Times New Roman"/>
                <w:bCs/>
                <w:color w:val="000000"/>
                <w:spacing w:val="-3"/>
                <w:sz w:val="23"/>
                <w:szCs w:val="23"/>
                <w:lang w:eastAsia="ru-RU"/>
              </w:rPr>
              <w:softHyphen/>
            </w:r>
            <w:r w:rsidRPr="00AC718B">
              <w:rPr>
                <w:rFonts w:ascii="Times New Roman" w:eastAsia="Times New Roman" w:hAnsi="Times New Roman" w:cs="Times New Roman"/>
                <w:bCs/>
                <w:color w:val="000000"/>
                <w:sz w:val="23"/>
                <w:szCs w:val="23"/>
                <w:lang w:eastAsia="ru-RU"/>
              </w:rPr>
              <w:t>ских народных песнях.</w:t>
            </w:r>
            <w:r w:rsidRPr="00AC718B">
              <w:rPr>
                <w:rFonts w:ascii="Times New Roman" w:eastAsia="Times New Roman" w:hAnsi="Times New Roman" w:cs="Times New Roman"/>
                <w:b/>
                <w:bCs/>
                <w:color w:val="000000"/>
                <w:sz w:val="23"/>
                <w:szCs w:val="23"/>
                <w:lang w:eastAsia="ru-RU"/>
              </w:rPr>
              <w:t xml:space="preserve"> </w:t>
            </w:r>
            <w:r w:rsidRPr="00AC718B">
              <w:rPr>
                <w:rFonts w:ascii="Times New Roman" w:eastAsia="Times New Roman" w:hAnsi="Times New Roman" w:cs="Times New Roman"/>
                <w:bCs/>
                <w:color w:val="000000"/>
                <w:sz w:val="23"/>
                <w:szCs w:val="23"/>
                <w:lang w:eastAsia="ru-RU"/>
              </w:rPr>
              <w:t xml:space="preserve">Рифма. Выразительное </w:t>
            </w:r>
            <w:r w:rsidRPr="00AC718B">
              <w:rPr>
                <w:rFonts w:ascii="Times New Roman" w:eastAsia="Times New Roman" w:hAnsi="Times New Roman" w:cs="Times New Roman"/>
                <w:bCs/>
                <w:color w:val="000000"/>
                <w:spacing w:val="-4"/>
                <w:sz w:val="23"/>
                <w:szCs w:val="23"/>
                <w:lang w:eastAsia="ru-RU"/>
              </w:rPr>
              <w:t>чтение русских песен</w:t>
            </w:r>
            <w:r w:rsidRPr="00AC718B">
              <w:rPr>
                <w:rFonts w:ascii="Times New Roman" w:eastAsia="Times New Roman" w:hAnsi="Times New Roman" w:cs="Times New Roman"/>
                <w:b/>
                <w:bCs/>
                <w:color w:val="000000"/>
                <w:spacing w:val="-4"/>
                <w:sz w:val="23"/>
                <w:szCs w:val="23"/>
                <w:lang w:eastAsia="ru-RU"/>
              </w:rPr>
              <w:t>.</w:t>
            </w:r>
          </w:p>
          <w:p w:rsidR="00AC718B" w:rsidRPr="00AC718B" w:rsidRDefault="00AC718B" w:rsidP="00AC718B">
            <w:pPr>
              <w:widowControl w:val="0"/>
              <w:shd w:val="clear" w:color="auto" w:fill="FFFFFF"/>
              <w:autoSpaceDE w:val="0"/>
              <w:autoSpaceDN w:val="0"/>
              <w:adjustRightInd w:val="0"/>
              <w:spacing w:after="0" w:line="240" w:lineRule="auto"/>
              <w:ind w:right="5"/>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Cs/>
                <w:color w:val="000000"/>
                <w:spacing w:val="-2"/>
                <w:sz w:val="23"/>
                <w:szCs w:val="23"/>
                <w:lang w:eastAsia="ru-RU"/>
              </w:rPr>
              <w:t xml:space="preserve">Потешки и прибаутки — малые жанры устного </w:t>
            </w:r>
            <w:r w:rsidRPr="00AC718B">
              <w:rPr>
                <w:rFonts w:ascii="Times New Roman" w:eastAsia="Times New Roman" w:hAnsi="Times New Roman" w:cs="Times New Roman"/>
                <w:bCs/>
                <w:color w:val="000000"/>
                <w:spacing w:val="-5"/>
                <w:sz w:val="23"/>
                <w:szCs w:val="23"/>
                <w:lang w:eastAsia="ru-RU"/>
              </w:rPr>
              <w:t>народного творчества. Отличия прибаутки от по-</w:t>
            </w:r>
            <w:r w:rsidRPr="00AC718B">
              <w:rPr>
                <w:rFonts w:ascii="Times New Roman" w:eastAsia="Times New Roman" w:hAnsi="Times New Roman" w:cs="Times New Roman"/>
                <w:bCs/>
                <w:color w:val="000000"/>
                <w:spacing w:val="-2"/>
                <w:sz w:val="23"/>
                <w:szCs w:val="23"/>
                <w:lang w:eastAsia="ru-RU"/>
              </w:rPr>
              <w:t>тешки. Слово как средство создания образа.</w:t>
            </w:r>
          </w:p>
          <w:p w:rsidR="00AC718B" w:rsidRPr="00AC718B" w:rsidRDefault="00AC718B" w:rsidP="00AC718B">
            <w:pPr>
              <w:widowControl w:val="0"/>
              <w:shd w:val="clear" w:color="auto" w:fill="FFFFFF"/>
              <w:autoSpaceDE w:val="0"/>
              <w:autoSpaceDN w:val="0"/>
              <w:adjustRightInd w:val="0"/>
              <w:spacing w:after="0" w:line="240" w:lineRule="auto"/>
              <w:ind w:left="7"/>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Cs/>
                <w:color w:val="000000"/>
                <w:w w:val="101"/>
                <w:sz w:val="23"/>
                <w:szCs w:val="23"/>
                <w:lang w:eastAsia="ru-RU"/>
              </w:rPr>
              <w:t xml:space="preserve">Считалки и небылицы — малые жанры устного </w:t>
            </w:r>
            <w:r w:rsidRPr="00AC718B">
              <w:rPr>
                <w:rFonts w:ascii="Times New Roman" w:eastAsia="Times New Roman" w:hAnsi="Times New Roman" w:cs="Times New Roman"/>
                <w:bCs/>
                <w:color w:val="000000"/>
                <w:spacing w:val="-1"/>
                <w:w w:val="101"/>
                <w:sz w:val="23"/>
                <w:szCs w:val="23"/>
                <w:lang w:eastAsia="ru-RU"/>
              </w:rPr>
              <w:lastRenderedPageBreak/>
              <w:t xml:space="preserve">народного творчества. Ритм — основа считалки. </w:t>
            </w:r>
            <w:r w:rsidRPr="00AC718B">
              <w:rPr>
                <w:rFonts w:ascii="Times New Roman" w:eastAsia="Times New Roman" w:hAnsi="Times New Roman" w:cs="Times New Roman"/>
                <w:bCs/>
                <w:color w:val="000000"/>
                <w:w w:val="101"/>
                <w:sz w:val="23"/>
                <w:szCs w:val="23"/>
                <w:lang w:eastAsia="ru-RU"/>
              </w:rPr>
              <w:t xml:space="preserve">Сравнение считалки и небылицы. </w:t>
            </w:r>
            <w:r w:rsidRPr="00AC718B">
              <w:rPr>
                <w:rFonts w:ascii="Times New Roman" w:eastAsia="Times New Roman" w:hAnsi="Times New Roman" w:cs="Times New Roman"/>
                <w:bCs/>
                <w:color w:val="000000"/>
                <w:spacing w:val="-1"/>
                <w:w w:val="101"/>
                <w:sz w:val="23"/>
                <w:szCs w:val="23"/>
                <w:lang w:eastAsia="ru-RU"/>
              </w:rPr>
              <w:t>Загадки — малые жанры устного народного творчества. Распределение загадок по тематиче</w:t>
            </w:r>
            <w:r w:rsidRPr="00AC718B">
              <w:rPr>
                <w:rFonts w:ascii="Times New Roman" w:eastAsia="Times New Roman" w:hAnsi="Times New Roman" w:cs="Times New Roman"/>
                <w:bCs/>
                <w:color w:val="000000"/>
                <w:spacing w:val="-1"/>
                <w:w w:val="101"/>
                <w:sz w:val="23"/>
                <w:szCs w:val="23"/>
                <w:lang w:eastAsia="ru-RU"/>
              </w:rPr>
              <w:softHyphen/>
              <w:t>ским группам.</w:t>
            </w:r>
          </w:p>
          <w:p w:rsidR="00AC718B" w:rsidRPr="00AC718B" w:rsidRDefault="00AC718B" w:rsidP="00AC718B">
            <w:pPr>
              <w:widowControl w:val="0"/>
              <w:shd w:val="clear" w:color="auto" w:fill="FFFFFF"/>
              <w:autoSpaceDE w:val="0"/>
              <w:autoSpaceDN w:val="0"/>
              <w:adjustRightInd w:val="0"/>
              <w:spacing w:after="0" w:line="240" w:lineRule="auto"/>
              <w:ind w:right="12"/>
              <w:rPr>
                <w:rFonts w:ascii="Times New Roman" w:eastAsia="Times New Roman" w:hAnsi="Times New Roman" w:cs="Times New Roman"/>
                <w:bCs/>
                <w:color w:val="000000"/>
                <w:w w:val="101"/>
                <w:sz w:val="23"/>
                <w:szCs w:val="23"/>
                <w:lang w:eastAsia="ru-RU"/>
              </w:rPr>
            </w:pPr>
            <w:r w:rsidRPr="00AC718B">
              <w:rPr>
                <w:rFonts w:ascii="Times New Roman" w:eastAsia="Times New Roman" w:hAnsi="Times New Roman" w:cs="Times New Roman"/>
                <w:bCs/>
                <w:color w:val="000000"/>
                <w:w w:val="101"/>
                <w:sz w:val="23"/>
                <w:szCs w:val="23"/>
                <w:lang w:eastAsia="ru-RU"/>
              </w:rPr>
              <w:t xml:space="preserve">Сказки. Русские народные сказки. «Петушок и бобовое зёрнышко». «У страха глаза велики». Использование приёма звукописи при создании </w:t>
            </w:r>
            <w:r w:rsidRPr="00AC718B">
              <w:rPr>
                <w:rFonts w:ascii="Times New Roman" w:eastAsia="Times New Roman" w:hAnsi="Times New Roman" w:cs="Times New Roman"/>
                <w:bCs/>
                <w:color w:val="000000"/>
                <w:spacing w:val="-1"/>
                <w:w w:val="101"/>
                <w:sz w:val="23"/>
                <w:szCs w:val="23"/>
                <w:lang w:eastAsia="ru-RU"/>
              </w:rPr>
              <w:t xml:space="preserve">кумулятивной сказки. «Лиса и тетерев». «Лиса и </w:t>
            </w:r>
            <w:r w:rsidRPr="00AC718B">
              <w:rPr>
                <w:rFonts w:ascii="Times New Roman" w:eastAsia="Times New Roman" w:hAnsi="Times New Roman" w:cs="Times New Roman"/>
                <w:bCs/>
                <w:color w:val="000000"/>
                <w:spacing w:val="-3"/>
                <w:w w:val="101"/>
                <w:sz w:val="23"/>
                <w:szCs w:val="23"/>
                <w:lang w:eastAsia="ru-RU"/>
              </w:rPr>
              <w:t>журавль». «Каша из топора». «Гуси-лебеди». Со</w:t>
            </w:r>
            <w:r w:rsidRPr="00AC718B">
              <w:rPr>
                <w:rFonts w:ascii="Times New Roman" w:eastAsia="Times New Roman" w:hAnsi="Times New Roman" w:cs="Times New Roman"/>
                <w:bCs/>
                <w:color w:val="000000"/>
                <w:spacing w:val="-3"/>
                <w:w w:val="101"/>
                <w:sz w:val="23"/>
                <w:szCs w:val="23"/>
                <w:lang w:eastAsia="ru-RU"/>
              </w:rPr>
              <w:softHyphen/>
            </w:r>
            <w:r w:rsidRPr="00AC718B">
              <w:rPr>
                <w:rFonts w:ascii="Times New Roman" w:eastAsia="Times New Roman" w:hAnsi="Times New Roman" w:cs="Times New Roman"/>
                <w:bCs/>
                <w:color w:val="000000"/>
                <w:spacing w:val="-1"/>
                <w:w w:val="101"/>
                <w:sz w:val="23"/>
                <w:szCs w:val="23"/>
                <w:lang w:eastAsia="ru-RU"/>
              </w:rPr>
              <w:t>отнесение смысла пословицы со сказочным тек</w:t>
            </w:r>
            <w:r w:rsidRPr="00AC718B">
              <w:rPr>
                <w:rFonts w:ascii="Times New Roman" w:eastAsia="Times New Roman" w:hAnsi="Times New Roman" w:cs="Times New Roman"/>
                <w:bCs/>
                <w:color w:val="000000"/>
                <w:spacing w:val="-1"/>
                <w:w w:val="101"/>
                <w:sz w:val="23"/>
                <w:szCs w:val="23"/>
                <w:lang w:eastAsia="ru-RU"/>
              </w:rPr>
              <w:softHyphen/>
            </w:r>
            <w:r w:rsidRPr="00AC718B">
              <w:rPr>
                <w:rFonts w:ascii="Times New Roman" w:eastAsia="Times New Roman" w:hAnsi="Times New Roman" w:cs="Times New Roman"/>
                <w:bCs/>
                <w:color w:val="000000"/>
                <w:spacing w:val="-2"/>
                <w:w w:val="101"/>
                <w:sz w:val="23"/>
                <w:szCs w:val="23"/>
                <w:lang w:eastAsia="ru-RU"/>
              </w:rPr>
              <w:t>стом. Герои сказок. Характеристика героев сказ</w:t>
            </w:r>
            <w:r w:rsidRPr="00AC718B">
              <w:rPr>
                <w:rFonts w:ascii="Times New Roman" w:eastAsia="Times New Roman" w:hAnsi="Times New Roman" w:cs="Times New Roman"/>
                <w:bCs/>
                <w:color w:val="000000"/>
                <w:spacing w:val="-2"/>
                <w:w w:val="101"/>
                <w:sz w:val="23"/>
                <w:szCs w:val="23"/>
                <w:lang w:eastAsia="ru-RU"/>
              </w:rPr>
              <w:softHyphen/>
            </w:r>
            <w:r w:rsidRPr="00AC718B">
              <w:rPr>
                <w:rFonts w:ascii="Times New Roman" w:eastAsia="Times New Roman" w:hAnsi="Times New Roman" w:cs="Times New Roman"/>
                <w:bCs/>
                <w:color w:val="000000"/>
                <w:spacing w:val="-1"/>
                <w:w w:val="101"/>
                <w:sz w:val="23"/>
                <w:szCs w:val="23"/>
                <w:lang w:eastAsia="ru-RU"/>
              </w:rPr>
              <w:t>ки на основе представленных качеств характера. Рассказывание сказки по рисункам. Рассказыва</w:t>
            </w:r>
            <w:r w:rsidRPr="00AC718B">
              <w:rPr>
                <w:rFonts w:ascii="Times New Roman" w:eastAsia="Times New Roman" w:hAnsi="Times New Roman" w:cs="Times New Roman"/>
                <w:bCs/>
                <w:color w:val="000000"/>
                <w:spacing w:val="-1"/>
                <w:w w:val="101"/>
                <w:sz w:val="23"/>
                <w:szCs w:val="23"/>
                <w:lang w:eastAsia="ru-RU"/>
              </w:rPr>
              <w:softHyphen/>
            </w:r>
            <w:r w:rsidRPr="00AC718B">
              <w:rPr>
                <w:rFonts w:ascii="Times New Roman" w:eastAsia="Times New Roman" w:hAnsi="Times New Roman" w:cs="Times New Roman"/>
                <w:bCs/>
                <w:color w:val="000000"/>
                <w:w w:val="101"/>
                <w:sz w:val="23"/>
                <w:szCs w:val="23"/>
                <w:lang w:eastAsia="ru-RU"/>
              </w:rPr>
              <w:t>ние сказки по плану. Творческий пересказ: рас</w:t>
            </w:r>
            <w:r w:rsidRPr="00AC718B">
              <w:rPr>
                <w:rFonts w:ascii="Times New Roman" w:eastAsia="Times New Roman" w:hAnsi="Times New Roman" w:cs="Times New Roman"/>
                <w:bCs/>
                <w:color w:val="000000"/>
                <w:w w:val="101"/>
                <w:sz w:val="23"/>
                <w:szCs w:val="23"/>
                <w:lang w:eastAsia="ru-RU"/>
              </w:rPr>
              <w:softHyphen/>
              <w:t>сказывание сказки от лица её героев. Оценка достижений</w:t>
            </w:r>
          </w:p>
          <w:p w:rsidR="00AC718B" w:rsidRPr="00AC718B" w:rsidRDefault="00AC718B" w:rsidP="00AC718B">
            <w:pPr>
              <w:widowControl w:val="0"/>
              <w:shd w:val="clear" w:color="auto" w:fill="FFFFFF"/>
              <w:autoSpaceDE w:val="0"/>
              <w:autoSpaceDN w:val="0"/>
              <w:adjustRightInd w:val="0"/>
              <w:spacing w:after="0" w:line="240" w:lineRule="auto"/>
              <w:ind w:right="12"/>
              <w:rPr>
                <w:rFonts w:ascii="Times New Roman" w:eastAsia="Times New Roman" w:hAnsi="Times New Roman" w:cs="Times New Roman"/>
                <w:bCs/>
                <w:color w:val="000000"/>
                <w:w w:val="101"/>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pacing w:val="-1"/>
                <w:sz w:val="23"/>
                <w:szCs w:val="23"/>
                <w:lang w:eastAsia="ru-RU"/>
              </w:rPr>
              <w:t xml:space="preserve">Люблю природу русскую. Осень </w:t>
            </w:r>
          </w:p>
          <w:p w:rsidR="00AC718B" w:rsidRPr="00AC718B" w:rsidRDefault="00AC718B" w:rsidP="00AC718B">
            <w:pPr>
              <w:widowControl w:val="0"/>
              <w:shd w:val="clear" w:color="auto" w:fill="FFFFFF"/>
              <w:autoSpaceDE w:val="0"/>
              <w:autoSpaceDN w:val="0"/>
              <w:adjustRightInd w:val="0"/>
              <w:spacing w:after="0" w:line="240" w:lineRule="auto"/>
              <w:ind w:left="19"/>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Cs/>
                <w:color w:val="000000"/>
                <w:spacing w:val="-2"/>
                <w:w w:val="102"/>
                <w:sz w:val="23"/>
                <w:szCs w:val="23"/>
                <w:lang w:eastAsia="ru-RU"/>
              </w:rPr>
              <w:t>Знакомство с названием раздела. Прогнозирова</w:t>
            </w:r>
            <w:r w:rsidRPr="00AC718B">
              <w:rPr>
                <w:rFonts w:ascii="Times New Roman" w:eastAsia="Times New Roman" w:hAnsi="Times New Roman" w:cs="Times New Roman"/>
                <w:bCs/>
                <w:color w:val="000000"/>
                <w:spacing w:val="-2"/>
                <w:w w:val="102"/>
                <w:sz w:val="23"/>
                <w:szCs w:val="23"/>
                <w:lang w:eastAsia="ru-RU"/>
              </w:rPr>
              <w:softHyphen/>
              <w:t xml:space="preserve">ние содержания раздела. </w:t>
            </w:r>
            <w:r w:rsidRPr="00AC718B">
              <w:rPr>
                <w:rFonts w:ascii="Times New Roman" w:eastAsia="Times New Roman" w:hAnsi="Times New Roman" w:cs="Times New Roman"/>
                <w:bCs/>
                <w:color w:val="000000"/>
                <w:w w:val="102"/>
                <w:sz w:val="23"/>
                <w:szCs w:val="23"/>
                <w:lang w:eastAsia="ru-RU"/>
              </w:rPr>
              <w:t xml:space="preserve">Картины осенней природы. </w:t>
            </w:r>
            <w:r w:rsidRPr="00AC718B">
              <w:rPr>
                <w:rFonts w:ascii="Times New Roman" w:eastAsia="Times New Roman" w:hAnsi="Times New Roman" w:cs="Times New Roman"/>
                <w:bCs/>
                <w:color w:val="000000"/>
                <w:spacing w:val="-1"/>
                <w:w w:val="102"/>
                <w:sz w:val="23"/>
                <w:szCs w:val="23"/>
                <w:lang w:eastAsia="ru-RU"/>
              </w:rPr>
              <w:t>Осенние загадки. Образ осени в загадках. Соот</w:t>
            </w:r>
            <w:r w:rsidRPr="00AC718B">
              <w:rPr>
                <w:rFonts w:ascii="Times New Roman" w:eastAsia="Times New Roman" w:hAnsi="Times New Roman" w:cs="Times New Roman"/>
                <w:bCs/>
                <w:color w:val="000000"/>
                <w:spacing w:val="-1"/>
                <w:w w:val="102"/>
                <w:sz w:val="23"/>
                <w:szCs w:val="23"/>
                <w:lang w:eastAsia="ru-RU"/>
              </w:rPr>
              <w:softHyphen/>
              <w:t>несение загадки и отгадки.</w:t>
            </w:r>
          </w:p>
          <w:p w:rsidR="00AC718B" w:rsidRPr="00AC718B" w:rsidRDefault="00AC718B" w:rsidP="00AC718B">
            <w:pPr>
              <w:widowControl w:val="0"/>
              <w:shd w:val="clear" w:color="auto" w:fill="FFFFFF"/>
              <w:autoSpaceDE w:val="0"/>
              <w:autoSpaceDN w:val="0"/>
              <w:adjustRightInd w:val="0"/>
              <w:spacing w:after="0" w:line="240" w:lineRule="auto"/>
              <w:ind w:right="7"/>
              <w:rPr>
                <w:rFonts w:ascii="Times New Roman" w:eastAsia="Times New Roman" w:hAnsi="Times New Roman" w:cs="Times New Roman"/>
                <w:bCs/>
                <w:color w:val="000000"/>
                <w:spacing w:val="-2"/>
                <w:w w:val="102"/>
                <w:sz w:val="23"/>
                <w:szCs w:val="23"/>
                <w:lang w:eastAsia="ru-RU"/>
              </w:rPr>
            </w:pPr>
            <w:r w:rsidRPr="00AC718B">
              <w:rPr>
                <w:rFonts w:ascii="Times New Roman" w:eastAsia="Times New Roman" w:hAnsi="Times New Roman" w:cs="Times New Roman"/>
                <w:bCs/>
                <w:color w:val="000000"/>
                <w:spacing w:val="-3"/>
                <w:w w:val="102"/>
                <w:sz w:val="23"/>
                <w:szCs w:val="23"/>
                <w:lang w:eastAsia="ru-RU"/>
              </w:rPr>
              <w:t>Лирические стихотворения Ф. Тютчева, К. Баль</w:t>
            </w:r>
            <w:r w:rsidRPr="00AC718B">
              <w:rPr>
                <w:rFonts w:ascii="Times New Roman" w:eastAsia="Times New Roman" w:hAnsi="Times New Roman" w:cs="Times New Roman"/>
                <w:bCs/>
                <w:color w:val="000000"/>
                <w:spacing w:val="-3"/>
                <w:w w:val="102"/>
                <w:sz w:val="23"/>
                <w:szCs w:val="23"/>
                <w:lang w:eastAsia="ru-RU"/>
              </w:rPr>
              <w:softHyphen/>
            </w:r>
            <w:r w:rsidRPr="00AC718B">
              <w:rPr>
                <w:rFonts w:ascii="Times New Roman" w:eastAsia="Times New Roman" w:hAnsi="Times New Roman" w:cs="Times New Roman"/>
                <w:bCs/>
                <w:color w:val="000000"/>
                <w:w w:val="102"/>
                <w:sz w:val="23"/>
                <w:szCs w:val="23"/>
                <w:lang w:eastAsia="ru-RU"/>
              </w:rPr>
              <w:t>монта, А. Плещеева, А. Фета, А. Толстого, С. Есенина. Настроение. Интонация стихотво</w:t>
            </w:r>
            <w:r w:rsidRPr="00AC718B">
              <w:rPr>
                <w:rFonts w:ascii="Times New Roman" w:eastAsia="Times New Roman" w:hAnsi="Times New Roman" w:cs="Times New Roman"/>
                <w:bCs/>
                <w:color w:val="000000"/>
                <w:w w:val="102"/>
                <w:sz w:val="23"/>
                <w:szCs w:val="23"/>
                <w:lang w:eastAsia="ru-RU"/>
              </w:rPr>
              <w:softHyphen/>
            </w:r>
            <w:r w:rsidRPr="00AC718B">
              <w:rPr>
                <w:rFonts w:ascii="Times New Roman" w:eastAsia="Times New Roman" w:hAnsi="Times New Roman" w:cs="Times New Roman"/>
                <w:bCs/>
                <w:color w:val="000000"/>
                <w:spacing w:val="-2"/>
                <w:w w:val="102"/>
                <w:sz w:val="23"/>
                <w:szCs w:val="23"/>
                <w:lang w:eastAsia="ru-RU"/>
              </w:rPr>
              <w:t>рения. Осенние картины природы. Средства ху</w:t>
            </w:r>
            <w:r w:rsidRPr="00AC718B">
              <w:rPr>
                <w:rFonts w:ascii="Times New Roman" w:eastAsia="Times New Roman" w:hAnsi="Times New Roman" w:cs="Times New Roman"/>
                <w:bCs/>
                <w:color w:val="000000"/>
                <w:spacing w:val="-2"/>
                <w:w w:val="102"/>
                <w:sz w:val="23"/>
                <w:szCs w:val="23"/>
                <w:lang w:eastAsia="ru-RU"/>
              </w:rPr>
              <w:softHyphen/>
            </w:r>
            <w:r w:rsidRPr="00AC718B">
              <w:rPr>
                <w:rFonts w:ascii="Times New Roman" w:eastAsia="Times New Roman" w:hAnsi="Times New Roman" w:cs="Times New Roman"/>
                <w:bCs/>
                <w:color w:val="000000"/>
                <w:w w:val="102"/>
                <w:sz w:val="23"/>
                <w:szCs w:val="23"/>
                <w:lang w:eastAsia="ru-RU"/>
              </w:rPr>
              <w:t xml:space="preserve">дожественной выразительности. Сравнение. </w:t>
            </w:r>
            <w:r w:rsidRPr="00AC718B">
              <w:rPr>
                <w:rFonts w:ascii="Times New Roman" w:eastAsia="Times New Roman" w:hAnsi="Times New Roman" w:cs="Times New Roman"/>
                <w:bCs/>
                <w:color w:val="000000"/>
                <w:spacing w:val="-3"/>
                <w:w w:val="102"/>
                <w:sz w:val="23"/>
                <w:szCs w:val="23"/>
                <w:lang w:eastAsia="ru-RU"/>
              </w:rPr>
              <w:t xml:space="preserve">Приём звукописи как средство выразительности. </w:t>
            </w:r>
            <w:r w:rsidRPr="00AC718B">
              <w:rPr>
                <w:rFonts w:ascii="Times New Roman" w:eastAsia="Times New Roman" w:hAnsi="Times New Roman" w:cs="Times New Roman"/>
                <w:bCs/>
                <w:color w:val="000000"/>
                <w:spacing w:val="-2"/>
                <w:w w:val="102"/>
                <w:sz w:val="23"/>
                <w:szCs w:val="23"/>
                <w:lang w:eastAsia="ru-RU"/>
              </w:rPr>
              <w:t>Сравнение художественного и научно-популяр</w:t>
            </w:r>
            <w:r w:rsidRPr="00AC718B">
              <w:rPr>
                <w:rFonts w:ascii="Times New Roman" w:eastAsia="Times New Roman" w:hAnsi="Times New Roman" w:cs="Times New Roman"/>
                <w:bCs/>
                <w:color w:val="000000"/>
                <w:spacing w:val="-2"/>
                <w:w w:val="102"/>
                <w:sz w:val="23"/>
                <w:szCs w:val="23"/>
                <w:lang w:eastAsia="ru-RU"/>
              </w:rPr>
              <w:softHyphen/>
            </w:r>
            <w:r w:rsidRPr="00AC718B">
              <w:rPr>
                <w:rFonts w:ascii="Times New Roman" w:eastAsia="Times New Roman" w:hAnsi="Times New Roman" w:cs="Times New Roman"/>
                <w:bCs/>
                <w:color w:val="000000"/>
                <w:w w:val="102"/>
                <w:sz w:val="23"/>
                <w:szCs w:val="23"/>
                <w:lang w:eastAsia="ru-RU"/>
              </w:rPr>
              <w:t>ного текстов. Сравнение лирического поэтиче</w:t>
            </w:r>
            <w:r w:rsidRPr="00AC718B">
              <w:rPr>
                <w:rFonts w:ascii="Times New Roman" w:eastAsia="Times New Roman" w:hAnsi="Times New Roman" w:cs="Times New Roman"/>
                <w:bCs/>
                <w:color w:val="000000"/>
                <w:w w:val="102"/>
                <w:sz w:val="23"/>
                <w:szCs w:val="23"/>
                <w:lang w:eastAsia="ru-RU"/>
              </w:rPr>
              <w:softHyphen/>
              <w:t xml:space="preserve">ского и прозаического текстов. Выразительное </w:t>
            </w:r>
            <w:r w:rsidRPr="00AC718B">
              <w:rPr>
                <w:rFonts w:ascii="Times New Roman" w:eastAsia="Times New Roman" w:hAnsi="Times New Roman" w:cs="Times New Roman"/>
                <w:bCs/>
                <w:color w:val="000000"/>
                <w:spacing w:val="-2"/>
                <w:w w:val="102"/>
                <w:sz w:val="23"/>
                <w:szCs w:val="23"/>
                <w:lang w:eastAsia="ru-RU"/>
              </w:rPr>
              <w:t xml:space="preserve">чтение стихотворений. </w:t>
            </w:r>
            <w:r w:rsidRPr="00AC718B">
              <w:rPr>
                <w:rFonts w:ascii="Times New Roman" w:eastAsia="Times New Roman" w:hAnsi="Times New Roman" w:cs="Times New Roman"/>
                <w:bCs/>
                <w:color w:val="000000"/>
                <w:w w:val="101"/>
                <w:sz w:val="23"/>
                <w:szCs w:val="23"/>
                <w:lang w:eastAsia="ru-RU"/>
              </w:rPr>
              <w:t>Оценка достижений</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w w:val="104"/>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
                <w:color w:val="000000"/>
                <w:w w:val="104"/>
                <w:sz w:val="23"/>
                <w:szCs w:val="23"/>
                <w:lang w:eastAsia="ru-RU"/>
              </w:rPr>
            </w:pPr>
            <w:r w:rsidRPr="00AC718B">
              <w:rPr>
                <w:rFonts w:ascii="Times New Roman" w:eastAsia="Times New Roman" w:hAnsi="Times New Roman" w:cs="Times New Roman"/>
                <w:b/>
                <w:color w:val="000000"/>
                <w:w w:val="104"/>
                <w:sz w:val="23"/>
                <w:szCs w:val="23"/>
                <w:lang w:eastAsia="ru-RU"/>
              </w:rPr>
              <w:t xml:space="preserve">Русские писатели  </w:t>
            </w:r>
          </w:p>
          <w:p w:rsidR="00AC718B" w:rsidRPr="00AC718B" w:rsidRDefault="00AC718B" w:rsidP="00AC718B">
            <w:pPr>
              <w:widowControl w:val="0"/>
              <w:shd w:val="clear" w:color="auto" w:fill="FFFFFF"/>
              <w:autoSpaceDE w:val="0"/>
              <w:autoSpaceDN w:val="0"/>
              <w:adjustRightInd w:val="0"/>
              <w:spacing w:after="0" w:line="240" w:lineRule="auto"/>
              <w:ind w:left="19"/>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Cs/>
                <w:color w:val="000000"/>
                <w:spacing w:val="-2"/>
                <w:w w:val="102"/>
                <w:sz w:val="23"/>
                <w:szCs w:val="23"/>
                <w:lang w:eastAsia="ru-RU"/>
              </w:rPr>
              <w:t>Знакомство с названием раздела. Прогнозирова</w:t>
            </w:r>
            <w:r w:rsidRPr="00AC718B">
              <w:rPr>
                <w:rFonts w:ascii="Times New Roman" w:eastAsia="Times New Roman" w:hAnsi="Times New Roman" w:cs="Times New Roman"/>
                <w:bCs/>
                <w:color w:val="000000"/>
                <w:spacing w:val="-2"/>
                <w:w w:val="102"/>
                <w:sz w:val="23"/>
                <w:szCs w:val="23"/>
                <w:lang w:eastAsia="ru-RU"/>
              </w:rPr>
              <w:softHyphen/>
              <w:t>ние содержания раздела.</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Cs/>
                <w:color w:val="000000"/>
                <w:spacing w:val="-1"/>
                <w:w w:val="102"/>
                <w:sz w:val="23"/>
                <w:szCs w:val="23"/>
                <w:lang w:eastAsia="ru-RU"/>
              </w:rPr>
              <w:t xml:space="preserve">А. С. Пушкин — великий русский писатель. </w:t>
            </w:r>
            <w:r w:rsidRPr="00AC718B">
              <w:rPr>
                <w:rFonts w:ascii="Times New Roman" w:eastAsia="Times New Roman" w:hAnsi="Times New Roman" w:cs="Times New Roman"/>
                <w:bCs/>
                <w:color w:val="000000"/>
                <w:spacing w:val="-1"/>
                <w:w w:val="102"/>
                <w:sz w:val="23"/>
                <w:szCs w:val="23"/>
                <w:lang w:eastAsia="ru-RU"/>
              </w:rPr>
              <w:lastRenderedPageBreak/>
              <w:t>Вступление к поэме «Руслан и Людмила». Ска</w:t>
            </w:r>
            <w:r w:rsidRPr="00AC718B">
              <w:rPr>
                <w:rFonts w:ascii="Times New Roman" w:eastAsia="Times New Roman" w:hAnsi="Times New Roman" w:cs="Times New Roman"/>
                <w:bCs/>
                <w:color w:val="000000"/>
                <w:spacing w:val="-1"/>
                <w:w w:val="102"/>
                <w:sz w:val="23"/>
                <w:szCs w:val="23"/>
                <w:lang w:eastAsia="ru-RU"/>
              </w:rPr>
              <w:softHyphen/>
            </w:r>
            <w:r w:rsidRPr="00AC718B">
              <w:rPr>
                <w:rFonts w:ascii="Times New Roman" w:eastAsia="Times New Roman" w:hAnsi="Times New Roman" w:cs="Times New Roman"/>
                <w:bCs/>
                <w:color w:val="000000"/>
                <w:spacing w:val="-2"/>
                <w:w w:val="102"/>
                <w:sz w:val="23"/>
                <w:szCs w:val="23"/>
                <w:lang w:eastAsia="ru-RU"/>
              </w:rPr>
              <w:t>зочные чудеса. Лирические стихотворения. Кар</w:t>
            </w:r>
            <w:r w:rsidRPr="00AC718B">
              <w:rPr>
                <w:rFonts w:ascii="Times New Roman" w:eastAsia="Times New Roman" w:hAnsi="Times New Roman" w:cs="Times New Roman"/>
                <w:bCs/>
                <w:color w:val="000000"/>
                <w:spacing w:val="-2"/>
                <w:w w:val="102"/>
                <w:sz w:val="23"/>
                <w:szCs w:val="23"/>
                <w:lang w:eastAsia="ru-RU"/>
              </w:rPr>
              <w:softHyphen/>
            </w:r>
            <w:r w:rsidRPr="00AC718B">
              <w:rPr>
                <w:rFonts w:ascii="Times New Roman" w:eastAsia="Times New Roman" w:hAnsi="Times New Roman" w:cs="Times New Roman"/>
                <w:bCs/>
                <w:color w:val="000000"/>
                <w:w w:val="102"/>
                <w:sz w:val="23"/>
                <w:szCs w:val="23"/>
                <w:lang w:eastAsia="ru-RU"/>
              </w:rPr>
              <w:t xml:space="preserve">тины природы. Настроение стихотворения. </w:t>
            </w:r>
            <w:r w:rsidRPr="00AC718B">
              <w:rPr>
                <w:rFonts w:ascii="Times New Roman" w:eastAsia="Times New Roman" w:hAnsi="Times New Roman" w:cs="Times New Roman"/>
                <w:bCs/>
                <w:color w:val="000000"/>
                <w:spacing w:val="-1"/>
                <w:w w:val="102"/>
                <w:sz w:val="23"/>
                <w:szCs w:val="23"/>
                <w:lang w:eastAsia="ru-RU"/>
              </w:rPr>
              <w:t xml:space="preserve">Средства художественной выразительности. Эпитет. Сравнение. Олицетворение. «Сказка </w:t>
            </w:r>
            <w:r w:rsidRPr="00AC718B">
              <w:rPr>
                <w:rFonts w:ascii="Times New Roman" w:eastAsia="Times New Roman" w:hAnsi="Times New Roman" w:cs="Times New Roman"/>
                <w:bCs/>
                <w:color w:val="000000"/>
                <w:w w:val="102"/>
                <w:sz w:val="23"/>
                <w:szCs w:val="23"/>
                <w:lang w:eastAsia="ru-RU"/>
              </w:rPr>
              <w:t>о рыбаке и рыбке». Сравнение литературной и народной сказок. Картины моря в сказке. Ха</w:t>
            </w:r>
            <w:r w:rsidRPr="00AC718B">
              <w:rPr>
                <w:rFonts w:ascii="Times New Roman" w:eastAsia="Times New Roman" w:hAnsi="Times New Roman" w:cs="Times New Roman"/>
                <w:bCs/>
                <w:color w:val="000000"/>
                <w:w w:val="102"/>
                <w:sz w:val="23"/>
                <w:szCs w:val="23"/>
                <w:lang w:eastAsia="ru-RU"/>
              </w:rPr>
              <w:softHyphen/>
            </w:r>
            <w:r w:rsidRPr="00AC718B">
              <w:rPr>
                <w:rFonts w:ascii="Times New Roman" w:eastAsia="Times New Roman" w:hAnsi="Times New Roman" w:cs="Times New Roman"/>
                <w:bCs/>
                <w:color w:val="000000"/>
                <w:spacing w:val="-1"/>
                <w:w w:val="102"/>
                <w:sz w:val="23"/>
                <w:szCs w:val="23"/>
                <w:lang w:eastAsia="ru-RU"/>
              </w:rPr>
              <w:t xml:space="preserve">рактеристика героев произведения. </w:t>
            </w:r>
            <w:r w:rsidRPr="00AC718B">
              <w:rPr>
                <w:rFonts w:ascii="Times New Roman" w:eastAsia="Times New Roman" w:hAnsi="Times New Roman" w:cs="Times New Roman"/>
                <w:bCs/>
                <w:color w:val="000000"/>
                <w:w w:val="102"/>
                <w:sz w:val="23"/>
                <w:szCs w:val="23"/>
                <w:lang w:eastAsia="ru-RU"/>
              </w:rPr>
              <w:t>И. А. Крылов. Басни. Нравственный смысл ба</w:t>
            </w:r>
            <w:r w:rsidRPr="00AC718B">
              <w:rPr>
                <w:rFonts w:ascii="Times New Roman" w:eastAsia="Times New Roman" w:hAnsi="Times New Roman" w:cs="Times New Roman"/>
                <w:bCs/>
                <w:color w:val="000000"/>
                <w:w w:val="102"/>
                <w:sz w:val="23"/>
                <w:szCs w:val="23"/>
                <w:lang w:eastAsia="ru-RU"/>
              </w:rPr>
              <w:softHyphen/>
              <w:t xml:space="preserve">сен И. А. Крылова. Сравнение басни и сказки. </w:t>
            </w:r>
            <w:r w:rsidRPr="00AC718B">
              <w:rPr>
                <w:rFonts w:ascii="Times New Roman" w:eastAsia="Times New Roman" w:hAnsi="Times New Roman" w:cs="Times New Roman"/>
                <w:bCs/>
                <w:color w:val="000000"/>
                <w:spacing w:val="-1"/>
                <w:w w:val="102"/>
                <w:sz w:val="23"/>
                <w:szCs w:val="23"/>
                <w:lang w:eastAsia="ru-RU"/>
              </w:rPr>
              <w:t>Структура басни, модель басни. Герой басенно</w:t>
            </w:r>
            <w:r w:rsidRPr="00AC718B">
              <w:rPr>
                <w:rFonts w:ascii="Times New Roman" w:eastAsia="Times New Roman" w:hAnsi="Times New Roman" w:cs="Times New Roman"/>
                <w:bCs/>
                <w:color w:val="000000"/>
                <w:spacing w:val="-1"/>
                <w:w w:val="102"/>
                <w:sz w:val="23"/>
                <w:szCs w:val="23"/>
                <w:lang w:eastAsia="ru-RU"/>
              </w:rPr>
              <w:softHyphen/>
            </w:r>
            <w:r w:rsidRPr="00AC718B">
              <w:rPr>
                <w:rFonts w:ascii="Times New Roman" w:eastAsia="Times New Roman" w:hAnsi="Times New Roman" w:cs="Times New Roman"/>
                <w:bCs/>
                <w:color w:val="000000"/>
                <w:w w:val="102"/>
                <w:sz w:val="23"/>
                <w:szCs w:val="23"/>
                <w:lang w:eastAsia="ru-RU"/>
              </w:rPr>
              <w:t>го текста. Характеристика героев басни. Соот</w:t>
            </w:r>
            <w:r w:rsidRPr="00AC718B">
              <w:rPr>
                <w:rFonts w:ascii="Times New Roman" w:eastAsia="Times New Roman" w:hAnsi="Times New Roman" w:cs="Times New Roman"/>
                <w:bCs/>
                <w:color w:val="000000"/>
                <w:w w:val="102"/>
                <w:sz w:val="23"/>
                <w:szCs w:val="23"/>
                <w:lang w:eastAsia="ru-RU"/>
              </w:rPr>
              <w:softHyphen/>
              <w:t xml:space="preserve">несение смысла басни с пословицей. </w:t>
            </w:r>
            <w:r w:rsidRPr="00AC718B">
              <w:rPr>
                <w:rFonts w:ascii="Times New Roman" w:eastAsia="Times New Roman" w:hAnsi="Times New Roman" w:cs="Times New Roman"/>
                <w:bCs/>
                <w:color w:val="000000"/>
                <w:spacing w:val="-2"/>
                <w:w w:val="102"/>
                <w:sz w:val="23"/>
                <w:szCs w:val="23"/>
                <w:lang w:eastAsia="ru-RU"/>
              </w:rPr>
              <w:t>Л. Н. Толстой. Басни Л. Н. Толстого. Нравствен</w:t>
            </w:r>
            <w:r w:rsidRPr="00AC718B">
              <w:rPr>
                <w:rFonts w:ascii="Times New Roman" w:eastAsia="Times New Roman" w:hAnsi="Times New Roman" w:cs="Times New Roman"/>
                <w:bCs/>
                <w:color w:val="000000"/>
                <w:spacing w:val="-2"/>
                <w:w w:val="102"/>
                <w:sz w:val="23"/>
                <w:szCs w:val="23"/>
                <w:lang w:eastAsia="ru-RU"/>
              </w:rPr>
              <w:softHyphen/>
            </w:r>
            <w:r w:rsidRPr="00AC718B">
              <w:rPr>
                <w:rFonts w:ascii="Times New Roman" w:eastAsia="Times New Roman" w:hAnsi="Times New Roman" w:cs="Times New Roman"/>
                <w:bCs/>
                <w:color w:val="000000"/>
                <w:w w:val="102"/>
                <w:sz w:val="23"/>
                <w:szCs w:val="23"/>
                <w:lang w:eastAsia="ru-RU"/>
              </w:rPr>
              <w:t xml:space="preserve">ный смысл басен. Соотнесение пословицы со </w:t>
            </w:r>
            <w:r w:rsidRPr="00AC718B">
              <w:rPr>
                <w:rFonts w:ascii="Times New Roman" w:eastAsia="Times New Roman" w:hAnsi="Times New Roman" w:cs="Times New Roman"/>
                <w:bCs/>
                <w:color w:val="000000"/>
                <w:spacing w:val="-1"/>
                <w:w w:val="102"/>
                <w:sz w:val="23"/>
                <w:szCs w:val="23"/>
                <w:lang w:eastAsia="ru-RU"/>
              </w:rPr>
              <w:t>смыслом басни. Рассказы Л. Н. Толстого. Герои произведений. Характеристика героев произве</w:t>
            </w:r>
            <w:r w:rsidRPr="00AC718B">
              <w:rPr>
                <w:rFonts w:ascii="Times New Roman" w:eastAsia="Times New Roman" w:hAnsi="Times New Roman" w:cs="Times New Roman"/>
                <w:bCs/>
                <w:color w:val="000000"/>
                <w:spacing w:val="-1"/>
                <w:w w:val="102"/>
                <w:sz w:val="23"/>
                <w:szCs w:val="23"/>
                <w:lang w:eastAsia="ru-RU"/>
              </w:rPr>
              <w:softHyphen/>
            </w:r>
            <w:r w:rsidRPr="00AC718B">
              <w:rPr>
                <w:rFonts w:ascii="Times New Roman" w:eastAsia="Times New Roman" w:hAnsi="Times New Roman" w:cs="Times New Roman"/>
                <w:bCs/>
                <w:color w:val="000000"/>
                <w:w w:val="102"/>
                <w:sz w:val="23"/>
                <w:szCs w:val="23"/>
                <w:lang w:eastAsia="ru-RU"/>
              </w:rPr>
              <w:t xml:space="preserve">дений. Подробный пересказ. </w:t>
            </w:r>
            <w:r w:rsidRPr="00AC718B">
              <w:rPr>
                <w:rFonts w:ascii="Times New Roman" w:eastAsia="Times New Roman" w:hAnsi="Times New Roman" w:cs="Times New Roman"/>
                <w:bCs/>
                <w:color w:val="000000"/>
                <w:spacing w:val="-1"/>
                <w:w w:val="102"/>
                <w:sz w:val="23"/>
                <w:szCs w:val="23"/>
                <w:lang w:eastAsia="ru-RU"/>
              </w:rPr>
              <w:t>Оценка достижений</w:t>
            </w:r>
          </w:p>
          <w:p w:rsidR="00AC718B" w:rsidRPr="00AC718B" w:rsidRDefault="00AC718B" w:rsidP="00AC718B">
            <w:pPr>
              <w:widowControl w:val="0"/>
              <w:shd w:val="clear" w:color="auto" w:fill="FFFFFF"/>
              <w:autoSpaceDE w:val="0"/>
              <w:autoSpaceDN w:val="0"/>
              <w:adjustRightInd w:val="0"/>
              <w:spacing w:after="0" w:line="240" w:lineRule="auto"/>
              <w:ind w:right="7"/>
              <w:rPr>
                <w:rFonts w:ascii="Times New Roman" w:eastAsia="Times New Roman" w:hAnsi="Times New Roman" w:cs="Times New Roman"/>
                <w:color w:val="000000"/>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
                <w:bCs/>
                <w:color w:val="000000"/>
                <w:spacing w:val="12"/>
                <w:w w:val="104"/>
                <w:sz w:val="23"/>
                <w:szCs w:val="23"/>
                <w:lang w:eastAsia="ru-RU"/>
              </w:rPr>
            </w:pPr>
            <w:r w:rsidRPr="00AC718B">
              <w:rPr>
                <w:rFonts w:ascii="Times New Roman" w:eastAsia="Times New Roman" w:hAnsi="Times New Roman" w:cs="Times New Roman"/>
                <w:b/>
                <w:bCs/>
                <w:color w:val="000000"/>
                <w:w w:val="104"/>
                <w:sz w:val="23"/>
                <w:szCs w:val="23"/>
                <w:lang w:eastAsia="ru-RU"/>
              </w:rPr>
              <w:t xml:space="preserve">О братьях наших меньших </w:t>
            </w:r>
            <w:r w:rsidRPr="00AC718B">
              <w:rPr>
                <w:rFonts w:ascii="Times New Roman" w:eastAsia="Times New Roman" w:hAnsi="Times New Roman" w:cs="Times New Roman"/>
                <w:b/>
                <w:bCs/>
                <w:color w:val="000000"/>
                <w:spacing w:val="12"/>
                <w:w w:val="104"/>
                <w:sz w:val="23"/>
                <w:szCs w:val="23"/>
                <w:lang w:eastAsia="ru-RU"/>
              </w:rPr>
              <w:t xml:space="preserve">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pacing w:val="-5"/>
                <w:sz w:val="23"/>
                <w:szCs w:val="23"/>
                <w:lang w:eastAsia="ru-RU"/>
              </w:rPr>
            </w:pPr>
            <w:r w:rsidRPr="00AC718B">
              <w:rPr>
                <w:rFonts w:ascii="Times New Roman" w:eastAsia="Times New Roman" w:hAnsi="Times New Roman" w:cs="Times New Roman"/>
                <w:bCs/>
                <w:color w:val="000000"/>
                <w:spacing w:val="-5"/>
                <w:sz w:val="23"/>
                <w:szCs w:val="23"/>
                <w:lang w:eastAsia="ru-RU"/>
              </w:rPr>
              <w:t>Знакомство с названием раздела. Прогнозирова</w:t>
            </w:r>
            <w:r w:rsidRPr="00AC718B">
              <w:rPr>
                <w:rFonts w:ascii="Times New Roman" w:eastAsia="Times New Roman" w:hAnsi="Times New Roman" w:cs="Times New Roman"/>
                <w:bCs/>
                <w:color w:val="000000"/>
                <w:spacing w:val="-5"/>
                <w:sz w:val="23"/>
                <w:szCs w:val="23"/>
                <w:lang w:eastAsia="ru-RU"/>
              </w:rPr>
              <w:softHyphen/>
              <w:t xml:space="preserve">ние содержания раздела. </w:t>
            </w:r>
            <w:r w:rsidRPr="00AC718B">
              <w:rPr>
                <w:rFonts w:ascii="Times New Roman" w:eastAsia="Times New Roman" w:hAnsi="Times New Roman" w:cs="Times New Roman"/>
                <w:bCs/>
                <w:color w:val="000000"/>
                <w:spacing w:val="-1"/>
                <w:sz w:val="23"/>
                <w:szCs w:val="23"/>
                <w:lang w:eastAsia="ru-RU"/>
              </w:rPr>
              <w:t>Весёлые стихи о животных А. Шибаева, Б. За</w:t>
            </w:r>
            <w:r w:rsidRPr="00AC718B">
              <w:rPr>
                <w:rFonts w:ascii="Times New Roman" w:eastAsia="Times New Roman" w:hAnsi="Times New Roman" w:cs="Times New Roman"/>
                <w:bCs/>
                <w:color w:val="000000"/>
                <w:spacing w:val="-2"/>
                <w:sz w:val="23"/>
                <w:szCs w:val="23"/>
                <w:lang w:eastAsia="ru-RU"/>
              </w:rPr>
              <w:t>ходера, И. Пивоваровой, В. Берестова. Заголо</w:t>
            </w:r>
            <w:r w:rsidRPr="00AC718B">
              <w:rPr>
                <w:rFonts w:ascii="Times New Roman" w:eastAsia="Times New Roman" w:hAnsi="Times New Roman" w:cs="Times New Roman"/>
                <w:bCs/>
                <w:color w:val="000000"/>
                <w:spacing w:val="-2"/>
                <w:sz w:val="23"/>
                <w:szCs w:val="23"/>
                <w:lang w:eastAsia="ru-RU"/>
              </w:rPr>
              <w:softHyphen/>
            </w:r>
            <w:r w:rsidRPr="00AC718B">
              <w:rPr>
                <w:rFonts w:ascii="Times New Roman" w:eastAsia="Times New Roman" w:hAnsi="Times New Roman" w:cs="Times New Roman"/>
                <w:bCs/>
                <w:color w:val="000000"/>
                <w:spacing w:val="-3"/>
                <w:sz w:val="23"/>
                <w:szCs w:val="23"/>
                <w:lang w:eastAsia="ru-RU"/>
              </w:rPr>
              <w:t xml:space="preserve">вок стихотворения. Настроение стихотворения. </w:t>
            </w:r>
            <w:r w:rsidRPr="00AC718B">
              <w:rPr>
                <w:rFonts w:ascii="Times New Roman" w:eastAsia="Times New Roman" w:hAnsi="Times New Roman" w:cs="Times New Roman"/>
                <w:bCs/>
                <w:color w:val="000000"/>
                <w:spacing w:val="-5"/>
                <w:sz w:val="23"/>
                <w:szCs w:val="23"/>
                <w:lang w:eastAsia="ru-RU"/>
              </w:rPr>
              <w:t>Приёмы сказочного текста в стихотворении. Ге</w:t>
            </w:r>
            <w:r w:rsidRPr="00AC718B">
              <w:rPr>
                <w:rFonts w:ascii="Times New Roman" w:eastAsia="Times New Roman" w:hAnsi="Times New Roman" w:cs="Times New Roman"/>
                <w:bCs/>
                <w:color w:val="000000"/>
                <w:spacing w:val="-5"/>
                <w:sz w:val="23"/>
                <w:szCs w:val="23"/>
                <w:lang w:eastAsia="ru-RU"/>
              </w:rPr>
              <w:softHyphen/>
            </w:r>
            <w:r w:rsidRPr="00AC718B">
              <w:rPr>
                <w:rFonts w:ascii="Times New Roman" w:eastAsia="Times New Roman" w:hAnsi="Times New Roman" w:cs="Times New Roman"/>
                <w:bCs/>
                <w:color w:val="000000"/>
                <w:spacing w:val="-3"/>
                <w:sz w:val="23"/>
                <w:szCs w:val="23"/>
                <w:lang w:eastAsia="ru-RU"/>
              </w:rPr>
              <w:t xml:space="preserve">рой стихотворения. Характер героев. Рифма. </w:t>
            </w:r>
            <w:r w:rsidRPr="00AC718B">
              <w:rPr>
                <w:rFonts w:ascii="Times New Roman" w:eastAsia="Times New Roman" w:hAnsi="Times New Roman" w:cs="Times New Roman"/>
                <w:bCs/>
                <w:color w:val="000000"/>
                <w:spacing w:val="-4"/>
                <w:sz w:val="23"/>
                <w:szCs w:val="23"/>
                <w:lang w:eastAsia="ru-RU"/>
              </w:rPr>
              <w:t xml:space="preserve">Научно-популярный текст Н. Сладкова. </w:t>
            </w:r>
            <w:r w:rsidRPr="00AC718B">
              <w:rPr>
                <w:rFonts w:ascii="Times New Roman" w:eastAsia="Times New Roman" w:hAnsi="Times New Roman" w:cs="Times New Roman"/>
                <w:bCs/>
                <w:color w:val="000000"/>
                <w:spacing w:val="-6"/>
                <w:sz w:val="23"/>
                <w:szCs w:val="23"/>
                <w:lang w:eastAsia="ru-RU"/>
              </w:rPr>
              <w:t>Рассказы о животных М. Пришвина, Е. Чаруши</w:t>
            </w:r>
            <w:r w:rsidRPr="00AC718B">
              <w:rPr>
                <w:rFonts w:ascii="Times New Roman" w:eastAsia="Times New Roman" w:hAnsi="Times New Roman" w:cs="Times New Roman"/>
                <w:bCs/>
                <w:color w:val="000000"/>
                <w:spacing w:val="-6"/>
                <w:sz w:val="23"/>
                <w:szCs w:val="23"/>
                <w:lang w:eastAsia="ru-RU"/>
              </w:rPr>
              <w:softHyphen/>
            </w:r>
            <w:r w:rsidRPr="00AC718B">
              <w:rPr>
                <w:rFonts w:ascii="Times New Roman" w:eastAsia="Times New Roman" w:hAnsi="Times New Roman" w:cs="Times New Roman"/>
                <w:bCs/>
                <w:color w:val="000000"/>
                <w:spacing w:val="-2"/>
                <w:sz w:val="23"/>
                <w:szCs w:val="23"/>
                <w:lang w:eastAsia="ru-RU"/>
              </w:rPr>
              <w:t xml:space="preserve">на,   Б. Житкова,   В. Бианки.   Герои   рассказа. </w:t>
            </w:r>
            <w:r w:rsidRPr="00AC718B">
              <w:rPr>
                <w:rFonts w:ascii="Times New Roman" w:eastAsia="Times New Roman" w:hAnsi="Times New Roman" w:cs="Times New Roman"/>
                <w:bCs/>
                <w:color w:val="000000"/>
                <w:spacing w:val="-5"/>
                <w:sz w:val="23"/>
                <w:szCs w:val="23"/>
                <w:lang w:eastAsia="ru-RU"/>
              </w:rPr>
              <w:t>Нравственный смысл поступков. Характеристи</w:t>
            </w:r>
            <w:r w:rsidRPr="00AC718B">
              <w:rPr>
                <w:rFonts w:ascii="Times New Roman" w:eastAsia="Times New Roman" w:hAnsi="Times New Roman" w:cs="Times New Roman"/>
                <w:bCs/>
                <w:color w:val="000000"/>
                <w:spacing w:val="-5"/>
                <w:sz w:val="23"/>
                <w:szCs w:val="23"/>
                <w:lang w:eastAsia="ru-RU"/>
              </w:rPr>
              <w:softHyphen/>
            </w:r>
            <w:r w:rsidRPr="00AC718B">
              <w:rPr>
                <w:rFonts w:ascii="Times New Roman" w:eastAsia="Times New Roman" w:hAnsi="Times New Roman" w:cs="Times New Roman"/>
                <w:bCs/>
                <w:color w:val="000000"/>
                <w:spacing w:val="-4"/>
                <w:sz w:val="23"/>
                <w:szCs w:val="23"/>
                <w:lang w:eastAsia="ru-RU"/>
              </w:rPr>
              <w:t xml:space="preserve">ка героев. Подробный пересказ на основе плана, вопросов, рисунков. </w:t>
            </w:r>
            <w:r w:rsidRPr="00AC718B">
              <w:rPr>
                <w:rFonts w:ascii="Times New Roman" w:eastAsia="Times New Roman" w:hAnsi="Times New Roman" w:cs="Times New Roman"/>
                <w:bCs/>
                <w:color w:val="000000"/>
                <w:spacing w:val="-5"/>
                <w:sz w:val="23"/>
                <w:szCs w:val="23"/>
                <w:lang w:eastAsia="ru-RU"/>
              </w:rPr>
              <w:t>Оценка планируемых достижении</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w w:val="107"/>
                <w:sz w:val="23"/>
                <w:szCs w:val="23"/>
                <w:lang w:eastAsia="ru-RU"/>
              </w:rPr>
              <w:t xml:space="preserve">Из детских журналов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Cs/>
                <w:color w:val="000000"/>
                <w:spacing w:val="-5"/>
                <w:sz w:val="23"/>
                <w:szCs w:val="23"/>
                <w:lang w:eastAsia="ru-RU"/>
              </w:rPr>
              <w:t>Знакомство с названием раздела. Прогнозирова</w:t>
            </w:r>
            <w:r w:rsidRPr="00AC718B">
              <w:rPr>
                <w:rFonts w:ascii="Times New Roman" w:eastAsia="Times New Roman" w:hAnsi="Times New Roman" w:cs="Times New Roman"/>
                <w:bCs/>
                <w:color w:val="000000"/>
                <w:spacing w:val="-5"/>
                <w:sz w:val="23"/>
                <w:szCs w:val="23"/>
                <w:lang w:eastAsia="ru-RU"/>
              </w:rPr>
              <w:softHyphen/>
              <w:t xml:space="preserve">ние содержания раздела. </w:t>
            </w:r>
            <w:r w:rsidRPr="00AC718B">
              <w:rPr>
                <w:rFonts w:ascii="Times New Roman" w:eastAsia="Times New Roman" w:hAnsi="Times New Roman" w:cs="Times New Roman"/>
                <w:bCs/>
                <w:color w:val="000000"/>
                <w:spacing w:val="-4"/>
                <w:sz w:val="23"/>
                <w:szCs w:val="23"/>
                <w:lang w:eastAsia="ru-RU"/>
              </w:rPr>
              <w:t xml:space="preserve">Придумывание своих вопросов </w:t>
            </w:r>
            <w:r w:rsidRPr="00AC718B">
              <w:rPr>
                <w:rFonts w:ascii="Times New Roman" w:eastAsia="Times New Roman" w:hAnsi="Times New Roman" w:cs="Times New Roman"/>
                <w:bCs/>
                <w:color w:val="000000"/>
                <w:spacing w:val="-4"/>
                <w:sz w:val="23"/>
                <w:szCs w:val="23"/>
                <w:lang w:eastAsia="ru-RU"/>
              </w:rPr>
              <w:lastRenderedPageBreak/>
              <w:t xml:space="preserve">по содержанию, </w:t>
            </w:r>
            <w:r w:rsidRPr="00AC718B">
              <w:rPr>
                <w:rFonts w:ascii="Times New Roman" w:eastAsia="Times New Roman" w:hAnsi="Times New Roman" w:cs="Times New Roman"/>
                <w:bCs/>
                <w:color w:val="000000"/>
                <w:spacing w:val="-3"/>
                <w:sz w:val="23"/>
                <w:szCs w:val="23"/>
                <w:lang w:eastAsia="ru-RU"/>
              </w:rPr>
              <w:t>сравнение их с необычными вопросами из дет</w:t>
            </w:r>
            <w:r w:rsidRPr="00AC718B">
              <w:rPr>
                <w:rFonts w:ascii="Times New Roman" w:eastAsia="Times New Roman" w:hAnsi="Times New Roman" w:cs="Times New Roman"/>
                <w:bCs/>
                <w:color w:val="000000"/>
                <w:spacing w:val="-3"/>
                <w:sz w:val="23"/>
                <w:szCs w:val="23"/>
                <w:lang w:eastAsia="ru-RU"/>
              </w:rPr>
              <w:softHyphen/>
            </w:r>
            <w:r w:rsidRPr="00AC718B">
              <w:rPr>
                <w:rFonts w:ascii="Times New Roman" w:eastAsia="Times New Roman" w:hAnsi="Times New Roman" w:cs="Times New Roman"/>
                <w:bCs/>
                <w:color w:val="000000"/>
                <w:spacing w:val="-6"/>
                <w:sz w:val="23"/>
                <w:szCs w:val="23"/>
                <w:lang w:eastAsia="ru-RU"/>
              </w:rPr>
              <w:t xml:space="preserve">ских журналов. </w:t>
            </w:r>
            <w:r w:rsidRPr="00AC718B">
              <w:rPr>
                <w:rFonts w:ascii="Times New Roman" w:eastAsia="Times New Roman" w:hAnsi="Times New Roman" w:cs="Times New Roman"/>
                <w:bCs/>
                <w:color w:val="000000"/>
                <w:spacing w:val="-5"/>
                <w:sz w:val="23"/>
                <w:szCs w:val="23"/>
                <w:lang w:eastAsia="ru-RU"/>
              </w:rPr>
              <w:t>Произведения из детских журналов. Игра в сти</w:t>
            </w:r>
            <w:r w:rsidRPr="00AC718B">
              <w:rPr>
                <w:rFonts w:ascii="Times New Roman" w:eastAsia="Times New Roman" w:hAnsi="Times New Roman" w:cs="Times New Roman"/>
                <w:bCs/>
                <w:color w:val="000000"/>
                <w:spacing w:val="-5"/>
                <w:sz w:val="23"/>
                <w:szCs w:val="23"/>
                <w:lang w:eastAsia="ru-RU"/>
              </w:rPr>
              <w:softHyphen/>
            </w:r>
            <w:r w:rsidRPr="00AC718B">
              <w:rPr>
                <w:rFonts w:ascii="Times New Roman" w:eastAsia="Times New Roman" w:hAnsi="Times New Roman" w:cs="Times New Roman"/>
                <w:bCs/>
                <w:color w:val="000000"/>
                <w:spacing w:val="5"/>
                <w:sz w:val="23"/>
                <w:szCs w:val="23"/>
                <w:lang w:eastAsia="ru-RU"/>
              </w:rPr>
              <w:t>хи.</w:t>
            </w:r>
            <w:r w:rsidRPr="00AC718B">
              <w:rPr>
                <w:rFonts w:ascii="Times New Roman" w:eastAsia="Times New Roman" w:hAnsi="Times New Roman" w:cs="Times New Roman"/>
                <w:bCs/>
                <w:color w:val="000000"/>
                <w:sz w:val="23"/>
                <w:szCs w:val="23"/>
                <w:lang w:eastAsia="ru-RU"/>
              </w:rPr>
              <w:t xml:space="preserve">  </w:t>
            </w:r>
            <w:r w:rsidRPr="00AC718B">
              <w:rPr>
                <w:rFonts w:ascii="Times New Roman" w:eastAsia="Times New Roman" w:hAnsi="Times New Roman" w:cs="Times New Roman"/>
                <w:bCs/>
                <w:color w:val="000000"/>
                <w:spacing w:val="-6"/>
                <w:sz w:val="23"/>
                <w:szCs w:val="23"/>
                <w:lang w:eastAsia="ru-RU"/>
              </w:rPr>
              <w:t>Д. Хармс,   Ю. Владимиром,  А. Введенский.</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Cs/>
                <w:color w:val="000000"/>
                <w:spacing w:val="-7"/>
                <w:sz w:val="23"/>
                <w:szCs w:val="23"/>
                <w:lang w:eastAsia="ru-RU"/>
              </w:rPr>
              <w:t>Заголовок. Подбор заголовка в соответствии с со</w:t>
            </w:r>
            <w:r w:rsidRPr="00AC718B">
              <w:rPr>
                <w:rFonts w:ascii="Times New Roman" w:eastAsia="Times New Roman" w:hAnsi="Times New Roman" w:cs="Times New Roman"/>
                <w:bCs/>
                <w:color w:val="000000"/>
                <w:spacing w:val="-7"/>
                <w:sz w:val="23"/>
                <w:szCs w:val="23"/>
                <w:lang w:eastAsia="ru-RU"/>
              </w:rPr>
              <w:softHyphen/>
              <w:t xml:space="preserve">держанием, главной мыслью. Ритм стихотворного текста. Выразительное чтение на основе ритма. </w:t>
            </w:r>
            <w:r w:rsidRPr="00AC718B">
              <w:rPr>
                <w:rFonts w:ascii="Times New Roman" w:eastAsia="Times New Roman" w:hAnsi="Times New Roman" w:cs="Times New Roman"/>
                <w:color w:val="000000"/>
                <w:spacing w:val="-3"/>
                <w:sz w:val="23"/>
                <w:szCs w:val="23"/>
                <w:lang w:eastAsia="ru-RU"/>
              </w:rPr>
              <w:t>Проект: «Мой любимый детский журнал».</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pacing w:val="-4"/>
                <w:sz w:val="23"/>
                <w:szCs w:val="23"/>
                <w:lang w:eastAsia="ru-RU"/>
              </w:rPr>
            </w:pPr>
            <w:r w:rsidRPr="00AC718B">
              <w:rPr>
                <w:rFonts w:ascii="Times New Roman" w:eastAsia="Times New Roman" w:hAnsi="Times New Roman" w:cs="Times New Roman"/>
                <w:bCs/>
                <w:color w:val="000000"/>
                <w:spacing w:val="-4"/>
                <w:sz w:val="23"/>
                <w:szCs w:val="23"/>
                <w:lang w:eastAsia="ru-RU"/>
              </w:rPr>
              <w:t>Оценка своих достижений</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pacing w:val="-4"/>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w w:val="101"/>
                <w:sz w:val="23"/>
                <w:szCs w:val="23"/>
                <w:lang w:eastAsia="ru-RU"/>
              </w:rPr>
              <w:t xml:space="preserve">Люблю природу русскую. Зима  </w:t>
            </w:r>
          </w:p>
          <w:p w:rsidR="00AC718B" w:rsidRPr="00AC718B" w:rsidRDefault="00AC718B" w:rsidP="00AC718B">
            <w:pPr>
              <w:widowControl w:val="0"/>
              <w:shd w:val="clear" w:color="auto" w:fill="FFFFFF"/>
              <w:autoSpaceDE w:val="0"/>
              <w:autoSpaceDN w:val="0"/>
              <w:adjustRightInd w:val="0"/>
              <w:spacing w:after="0" w:line="240" w:lineRule="auto"/>
              <w:ind w:left="10"/>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Cs/>
                <w:color w:val="000000"/>
                <w:spacing w:val="-5"/>
                <w:sz w:val="23"/>
                <w:szCs w:val="23"/>
                <w:lang w:eastAsia="ru-RU"/>
              </w:rPr>
              <w:t>Знакомство с названием раздела. Прогнозирова</w:t>
            </w:r>
            <w:r w:rsidRPr="00AC718B">
              <w:rPr>
                <w:rFonts w:ascii="Times New Roman" w:eastAsia="Times New Roman" w:hAnsi="Times New Roman" w:cs="Times New Roman"/>
                <w:bCs/>
                <w:color w:val="000000"/>
                <w:spacing w:val="-5"/>
                <w:sz w:val="23"/>
                <w:szCs w:val="23"/>
                <w:lang w:eastAsia="ru-RU"/>
              </w:rPr>
              <w:softHyphen/>
              <w:t>ние содержания раздела.</w:t>
            </w:r>
          </w:p>
          <w:p w:rsidR="00AC718B" w:rsidRPr="00AC718B" w:rsidRDefault="00AC718B" w:rsidP="00AC718B">
            <w:pPr>
              <w:widowControl w:val="0"/>
              <w:shd w:val="clear" w:color="auto" w:fill="FFFFFF"/>
              <w:autoSpaceDE w:val="0"/>
              <w:autoSpaceDN w:val="0"/>
              <w:adjustRightInd w:val="0"/>
              <w:spacing w:after="0" w:line="240" w:lineRule="auto"/>
              <w:ind w:left="7"/>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Cs/>
                <w:color w:val="000000"/>
                <w:spacing w:val="-1"/>
                <w:sz w:val="23"/>
                <w:szCs w:val="23"/>
                <w:lang w:eastAsia="ru-RU"/>
              </w:rPr>
              <w:t>Зимние загадки. Соотнесение загадки с отгад</w:t>
            </w:r>
            <w:r w:rsidRPr="00AC718B">
              <w:rPr>
                <w:rFonts w:ascii="Times New Roman" w:eastAsia="Times New Roman" w:hAnsi="Times New Roman" w:cs="Times New Roman"/>
                <w:bCs/>
                <w:color w:val="000000"/>
                <w:spacing w:val="-1"/>
                <w:sz w:val="23"/>
                <w:szCs w:val="23"/>
                <w:lang w:eastAsia="ru-RU"/>
              </w:rPr>
              <w:softHyphen/>
            </w:r>
            <w:r w:rsidRPr="00AC718B">
              <w:rPr>
                <w:rFonts w:ascii="Times New Roman" w:eastAsia="Times New Roman" w:hAnsi="Times New Roman" w:cs="Times New Roman"/>
                <w:bCs/>
                <w:color w:val="000000"/>
                <w:spacing w:val="-10"/>
                <w:sz w:val="23"/>
                <w:szCs w:val="23"/>
                <w:lang w:eastAsia="ru-RU"/>
              </w:rPr>
              <w:t>кой.</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Cs/>
                <w:color w:val="000000"/>
                <w:spacing w:val="-3"/>
                <w:sz w:val="23"/>
                <w:szCs w:val="23"/>
                <w:lang w:eastAsia="ru-RU"/>
              </w:rPr>
              <w:t>Лирические стихотворения И. Бунина, К. Баль</w:t>
            </w:r>
            <w:r w:rsidRPr="00AC718B">
              <w:rPr>
                <w:rFonts w:ascii="Times New Roman" w:eastAsia="Times New Roman" w:hAnsi="Times New Roman" w:cs="Times New Roman"/>
                <w:bCs/>
                <w:color w:val="000000"/>
                <w:spacing w:val="-3"/>
                <w:sz w:val="23"/>
                <w:szCs w:val="23"/>
                <w:lang w:eastAsia="ru-RU"/>
              </w:rPr>
              <w:softHyphen/>
            </w:r>
            <w:r w:rsidRPr="00AC718B">
              <w:rPr>
                <w:rFonts w:ascii="Times New Roman" w:eastAsia="Times New Roman" w:hAnsi="Times New Roman" w:cs="Times New Roman"/>
                <w:bCs/>
                <w:color w:val="000000"/>
                <w:spacing w:val="-2"/>
                <w:sz w:val="23"/>
                <w:szCs w:val="23"/>
                <w:lang w:eastAsia="ru-RU"/>
              </w:rPr>
              <w:t xml:space="preserve">монта,    Я. Акима,    Ф. Тютчева,    С. Есенина, </w:t>
            </w:r>
            <w:r w:rsidRPr="00AC718B">
              <w:rPr>
                <w:rFonts w:ascii="Times New Roman" w:eastAsia="Times New Roman" w:hAnsi="Times New Roman" w:cs="Times New Roman"/>
                <w:bCs/>
                <w:color w:val="000000"/>
                <w:spacing w:val="-4"/>
                <w:sz w:val="23"/>
                <w:szCs w:val="23"/>
                <w:lang w:eastAsia="ru-RU"/>
              </w:rPr>
              <w:t>С. Дрожжина. Настроение стихотворения. Сло</w:t>
            </w:r>
            <w:r w:rsidRPr="00AC718B">
              <w:rPr>
                <w:rFonts w:ascii="Times New Roman" w:eastAsia="Times New Roman" w:hAnsi="Times New Roman" w:cs="Times New Roman"/>
                <w:bCs/>
                <w:color w:val="000000"/>
                <w:spacing w:val="-4"/>
                <w:sz w:val="23"/>
                <w:szCs w:val="23"/>
                <w:lang w:eastAsia="ru-RU"/>
              </w:rPr>
              <w:softHyphen/>
            </w:r>
            <w:r w:rsidRPr="00AC718B">
              <w:rPr>
                <w:rFonts w:ascii="Times New Roman" w:eastAsia="Times New Roman" w:hAnsi="Times New Roman" w:cs="Times New Roman"/>
                <w:bCs/>
                <w:color w:val="000000"/>
                <w:spacing w:val="-3"/>
                <w:sz w:val="23"/>
                <w:szCs w:val="23"/>
                <w:lang w:eastAsia="ru-RU"/>
              </w:rPr>
              <w:t>ва, которые помогают представить зимние кар</w:t>
            </w:r>
            <w:r w:rsidRPr="00AC718B">
              <w:rPr>
                <w:rFonts w:ascii="Times New Roman" w:eastAsia="Times New Roman" w:hAnsi="Times New Roman" w:cs="Times New Roman"/>
                <w:bCs/>
                <w:color w:val="000000"/>
                <w:spacing w:val="-3"/>
                <w:sz w:val="23"/>
                <w:szCs w:val="23"/>
                <w:lang w:eastAsia="ru-RU"/>
              </w:rPr>
              <w:softHyphen/>
              <w:t xml:space="preserve">тины. Авторское отношение к зиме. </w:t>
            </w:r>
            <w:r w:rsidRPr="00AC718B">
              <w:rPr>
                <w:rFonts w:ascii="Times New Roman" w:eastAsia="Times New Roman" w:hAnsi="Times New Roman" w:cs="Times New Roman"/>
                <w:bCs/>
                <w:color w:val="000000"/>
                <w:spacing w:val="-1"/>
                <w:sz w:val="23"/>
                <w:szCs w:val="23"/>
                <w:lang w:eastAsia="ru-RU"/>
              </w:rPr>
              <w:t xml:space="preserve">Русская народная сказка. Два Мороза. Главная </w:t>
            </w:r>
            <w:r w:rsidRPr="00AC718B">
              <w:rPr>
                <w:rFonts w:ascii="Times New Roman" w:eastAsia="Times New Roman" w:hAnsi="Times New Roman" w:cs="Times New Roman"/>
                <w:bCs/>
                <w:color w:val="000000"/>
                <w:sz w:val="23"/>
                <w:szCs w:val="23"/>
                <w:lang w:eastAsia="ru-RU"/>
              </w:rPr>
              <w:t xml:space="preserve">мысль произведения. Соотнесение пословицы </w:t>
            </w:r>
            <w:r w:rsidRPr="00AC718B">
              <w:rPr>
                <w:rFonts w:ascii="Times New Roman" w:eastAsia="Times New Roman" w:hAnsi="Times New Roman" w:cs="Times New Roman"/>
                <w:bCs/>
                <w:color w:val="000000"/>
                <w:spacing w:val="-2"/>
                <w:sz w:val="23"/>
                <w:szCs w:val="23"/>
                <w:lang w:eastAsia="ru-RU"/>
              </w:rPr>
              <w:t>с главной мыслью произведения. Герой произ</w:t>
            </w:r>
            <w:r w:rsidRPr="00AC718B">
              <w:rPr>
                <w:rFonts w:ascii="Times New Roman" w:eastAsia="Times New Roman" w:hAnsi="Times New Roman" w:cs="Times New Roman"/>
                <w:bCs/>
                <w:color w:val="000000"/>
                <w:spacing w:val="-2"/>
                <w:sz w:val="23"/>
                <w:szCs w:val="23"/>
                <w:lang w:eastAsia="ru-RU"/>
              </w:rPr>
              <w:softHyphen/>
            </w:r>
            <w:r w:rsidRPr="00AC718B">
              <w:rPr>
                <w:rFonts w:ascii="Times New Roman" w:eastAsia="Times New Roman" w:hAnsi="Times New Roman" w:cs="Times New Roman"/>
                <w:bCs/>
                <w:color w:val="000000"/>
                <w:spacing w:val="-4"/>
                <w:sz w:val="23"/>
                <w:szCs w:val="23"/>
                <w:lang w:eastAsia="ru-RU"/>
              </w:rPr>
              <w:t xml:space="preserve">ведения. Характеристика героев. </w:t>
            </w:r>
            <w:r w:rsidRPr="00AC718B">
              <w:rPr>
                <w:rFonts w:ascii="Times New Roman" w:eastAsia="Times New Roman" w:hAnsi="Times New Roman" w:cs="Times New Roman"/>
                <w:bCs/>
                <w:color w:val="000000"/>
                <w:spacing w:val="-2"/>
                <w:sz w:val="23"/>
                <w:szCs w:val="23"/>
                <w:lang w:eastAsia="ru-RU"/>
              </w:rPr>
              <w:t xml:space="preserve">Новогодняя быль.  С. Михалков.  Особенности </w:t>
            </w:r>
            <w:r w:rsidRPr="00AC718B">
              <w:rPr>
                <w:rFonts w:ascii="Times New Roman" w:eastAsia="Times New Roman" w:hAnsi="Times New Roman" w:cs="Times New Roman"/>
                <w:bCs/>
                <w:color w:val="000000"/>
                <w:spacing w:val="-3"/>
                <w:sz w:val="23"/>
                <w:szCs w:val="23"/>
                <w:lang w:eastAsia="ru-RU"/>
              </w:rPr>
              <w:t xml:space="preserve">данного жанра. Чтение по ролям. </w:t>
            </w:r>
            <w:r w:rsidRPr="00AC718B">
              <w:rPr>
                <w:rFonts w:ascii="Times New Roman" w:eastAsia="Times New Roman" w:hAnsi="Times New Roman" w:cs="Times New Roman"/>
                <w:bCs/>
                <w:color w:val="000000"/>
                <w:spacing w:val="-4"/>
                <w:sz w:val="23"/>
                <w:szCs w:val="23"/>
                <w:lang w:eastAsia="ru-RU"/>
              </w:rPr>
              <w:t>Весёлые стихи о зиме А. Барто, А. Прокофьева. Оценка достижений</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w w:val="105"/>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w w:val="105"/>
                <w:sz w:val="23"/>
                <w:szCs w:val="23"/>
                <w:lang w:eastAsia="ru-RU"/>
              </w:rPr>
              <w:t xml:space="preserve">Писатели детям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Cs/>
                <w:color w:val="000000"/>
                <w:spacing w:val="-5"/>
                <w:sz w:val="23"/>
                <w:szCs w:val="23"/>
                <w:lang w:eastAsia="ru-RU"/>
              </w:rPr>
              <w:t>Знакомство с названием раздела. Прогнозирова</w:t>
            </w:r>
            <w:r w:rsidRPr="00AC718B">
              <w:rPr>
                <w:rFonts w:ascii="Times New Roman" w:eastAsia="Times New Roman" w:hAnsi="Times New Roman" w:cs="Times New Roman"/>
                <w:bCs/>
                <w:color w:val="000000"/>
                <w:spacing w:val="-5"/>
                <w:sz w:val="23"/>
                <w:szCs w:val="23"/>
                <w:lang w:eastAsia="ru-RU"/>
              </w:rPr>
              <w:softHyphen/>
              <w:t>ние содержания раздела.</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Cs/>
                <w:color w:val="000000"/>
                <w:spacing w:val="-2"/>
                <w:sz w:val="23"/>
                <w:szCs w:val="23"/>
                <w:lang w:eastAsia="ru-RU"/>
              </w:rPr>
              <w:t xml:space="preserve">К. Чуковский. Сказки. «Путаница». «Радость». «Федорино горе».   Настроение стихотворения. </w:t>
            </w:r>
            <w:r w:rsidRPr="00AC718B">
              <w:rPr>
                <w:rFonts w:ascii="Times New Roman" w:eastAsia="Times New Roman" w:hAnsi="Times New Roman" w:cs="Times New Roman"/>
                <w:bCs/>
                <w:color w:val="000000"/>
                <w:spacing w:val="-4"/>
                <w:sz w:val="23"/>
                <w:szCs w:val="23"/>
                <w:lang w:eastAsia="ru-RU"/>
              </w:rPr>
              <w:t xml:space="preserve">Рифма. Приём звукописи как средство создания образа. Авторское отношение к изображаемому. Чтение по ролям. </w:t>
            </w:r>
            <w:r w:rsidRPr="00AC718B">
              <w:rPr>
                <w:rFonts w:ascii="Times New Roman" w:eastAsia="Times New Roman" w:hAnsi="Times New Roman" w:cs="Times New Roman"/>
                <w:bCs/>
                <w:color w:val="000000"/>
                <w:spacing w:val="-5"/>
                <w:sz w:val="23"/>
                <w:szCs w:val="23"/>
                <w:lang w:eastAsia="ru-RU"/>
              </w:rPr>
              <w:t xml:space="preserve">С. Я. Маршак. Герои произведений С. Маршака. </w:t>
            </w:r>
            <w:r w:rsidRPr="00AC718B">
              <w:rPr>
                <w:rFonts w:ascii="Times New Roman" w:eastAsia="Times New Roman" w:hAnsi="Times New Roman" w:cs="Times New Roman"/>
                <w:bCs/>
                <w:color w:val="000000"/>
                <w:spacing w:val="-4"/>
                <w:sz w:val="23"/>
                <w:szCs w:val="23"/>
                <w:lang w:eastAsia="ru-RU"/>
              </w:rPr>
              <w:t>«Кот и лодыри». Соотнесение смысла послови</w:t>
            </w:r>
            <w:r w:rsidRPr="00AC718B">
              <w:rPr>
                <w:rFonts w:ascii="Times New Roman" w:eastAsia="Times New Roman" w:hAnsi="Times New Roman" w:cs="Times New Roman"/>
                <w:bCs/>
                <w:color w:val="000000"/>
                <w:spacing w:val="-4"/>
                <w:sz w:val="23"/>
                <w:szCs w:val="23"/>
                <w:lang w:eastAsia="ru-RU"/>
              </w:rPr>
              <w:softHyphen/>
              <w:t xml:space="preserve">цы с содержанием стихотворения. </w:t>
            </w:r>
            <w:r w:rsidRPr="00AC718B">
              <w:rPr>
                <w:rFonts w:ascii="Times New Roman" w:eastAsia="Times New Roman" w:hAnsi="Times New Roman" w:cs="Times New Roman"/>
                <w:bCs/>
                <w:color w:val="000000"/>
                <w:spacing w:val="-5"/>
                <w:sz w:val="23"/>
                <w:szCs w:val="23"/>
                <w:lang w:eastAsia="ru-RU"/>
              </w:rPr>
              <w:t xml:space="preserve">С. В. </w:t>
            </w:r>
            <w:r w:rsidRPr="00AC718B">
              <w:rPr>
                <w:rFonts w:ascii="Times New Roman" w:eastAsia="Times New Roman" w:hAnsi="Times New Roman" w:cs="Times New Roman"/>
                <w:bCs/>
                <w:color w:val="000000"/>
                <w:spacing w:val="-5"/>
                <w:sz w:val="23"/>
                <w:szCs w:val="23"/>
                <w:lang w:eastAsia="ru-RU"/>
              </w:rPr>
              <w:lastRenderedPageBreak/>
              <w:t>Михалков.   «Мой  секрет»,   «Сила   воли». Эпическое стихотворение. Заголовок. Содержа</w:t>
            </w:r>
            <w:r w:rsidRPr="00AC718B">
              <w:rPr>
                <w:rFonts w:ascii="Times New Roman" w:eastAsia="Times New Roman" w:hAnsi="Times New Roman" w:cs="Times New Roman"/>
                <w:bCs/>
                <w:color w:val="000000"/>
                <w:spacing w:val="-5"/>
                <w:sz w:val="23"/>
                <w:szCs w:val="23"/>
                <w:lang w:eastAsia="ru-RU"/>
              </w:rPr>
              <w:softHyphen/>
            </w:r>
            <w:r w:rsidRPr="00AC718B">
              <w:rPr>
                <w:rFonts w:ascii="Times New Roman" w:eastAsia="Times New Roman" w:hAnsi="Times New Roman" w:cs="Times New Roman"/>
                <w:bCs/>
                <w:color w:val="000000"/>
                <w:spacing w:val="-4"/>
                <w:sz w:val="23"/>
                <w:szCs w:val="23"/>
                <w:lang w:eastAsia="ru-RU"/>
              </w:rPr>
              <w:t>ние произведения. Деление текста на части. Ге</w:t>
            </w:r>
            <w:r w:rsidRPr="00AC718B">
              <w:rPr>
                <w:rFonts w:ascii="Times New Roman" w:eastAsia="Times New Roman" w:hAnsi="Times New Roman" w:cs="Times New Roman"/>
                <w:bCs/>
                <w:color w:val="000000"/>
                <w:spacing w:val="-4"/>
                <w:sz w:val="23"/>
                <w:szCs w:val="23"/>
                <w:lang w:eastAsia="ru-RU"/>
              </w:rPr>
              <w:softHyphen/>
            </w:r>
            <w:r w:rsidRPr="00AC718B">
              <w:rPr>
                <w:rFonts w:ascii="Times New Roman" w:eastAsia="Times New Roman" w:hAnsi="Times New Roman" w:cs="Times New Roman"/>
                <w:bCs/>
                <w:color w:val="000000"/>
                <w:spacing w:val="-3"/>
                <w:sz w:val="23"/>
                <w:szCs w:val="23"/>
                <w:lang w:eastAsia="ru-RU"/>
              </w:rPr>
              <w:t>рой стихотворения. Характеристика героя про</w:t>
            </w:r>
            <w:r w:rsidRPr="00AC718B">
              <w:rPr>
                <w:rFonts w:ascii="Times New Roman" w:eastAsia="Times New Roman" w:hAnsi="Times New Roman" w:cs="Times New Roman"/>
                <w:bCs/>
                <w:color w:val="000000"/>
                <w:spacing w:val="-3"/>
                <w:sz w:val="23"/>
                <w:szCs w:val="23"/>
                <w:lang w:eastAsia="ru-RU"/>
              </w:rPr>
              <w:softHyphen/>
              <w:t xml:space="preserve">изведения с опорой на его поступки. </w:t>
            </w:r>
            <w:r w:rsidRPr="00AC718B">
              <w:rPr>
                <w:rFonts w:ascii="Times New Roman" w:eastAsia="Times New Roman" w:hAnsi="Times New Roman" w:cs="Times New Roman"/>
                <w:bCs/>
                <w:color w:val="000000"/>
                <w:spacing w:val="-2"/>
                <w:sz w:val="23"/>
                <w:szCs w:val="23"/>
                <w:lang w:eastAsia="ru-RU"/>
              </w:rPr>
              <w:t xml:space="preserve">А. Л. Барто.  Стихи.  Заголовок стихотворения. </w:t>
            </w:r>
            <w:r w:rsidRPr="00AC718B">
              <w:rPr>
                <w:rFonts w:ascii="Times New Roman" w:eastAsia="Times New Roman" w:hAnsi="Times New Roman" w:cs="Times New Roman"/>
                <w:bCs/>
                <w:color w:val="000000"/>
                <w:spacing w:val="-5"/>
                <w:sz w:val="23"/>
                <w:szCs w:val="23"/>
                <w:lang w:eastAsia="ru-RU"/>
              </w:rPr>
              <w:t>Настроение стихотворения. Звукопись как сред</w:t>
            </w:r>
            <w:r w:rsidRPr="00AC718B">
              <w:rPr>
                <w:rFonts w:ascii="Times New Roman" w:eastAsia="Times New Roman" w:hAnsi="Times New Roman" w:cs="Times New Roman"/>
                <w:bCs/>
                <w:color w:val="000000"/>
                <w:spacing w:val="-5"/>
                <w:sz w:val="23"/>
                <w:szCs w:val="23"/>
                <w:lang w:eastAsia="ru-RU"/>
              </w:rPr>
              <w:softHyphen/>
            </w:r>
            <w:r w:rsidRPr="00AC718B">
              <w:rPr>
                <w:rFonts w:ascii="Times New Roman" w:eastAsia="Times New Roman" w:hAnsi="Times New Roman" w:cs="Times New Roman"/>
                <w:bCs/>
                <w:color w:val="000000"/>
                <w:spacing w:val="-3"/>
                <w:sz w:val="23"/>
                <w:szCs w:val="23"/>
                <w:lang w:eastAsia="ru-RU"/>
              </w:rPr>
              <w:t xml:space="preserve">ство  создания  образа.   Выразительное  чтение </w:t>
            </w:r>
            <w:r w:rsidRPr="00AC718B">
              <w:rPr>
                <w:rFonts w:ascii="Times New Roman" w:eastAsia="Times New Roman" w:hAnsi="Times New Roman" w:cs="Times New Roman"/>
                <w:bCs/>
                <w:color w:val="000000"/>
                <w:spacing w:val="-9"/>
                <w:sz w:val="23"/>
                <w:szCs w:val="23"/>
                <w:lang w:eastAsia="ru-RU"/>
              </w:rPr>
              <w:t xml:space="preserve">стихотворения . </w:t>
            </w:r>
            <w:r w:rsidRPr="00AC718B">
              <w:rPr>
                <w:rFonts w:ascii="Times New Roman" w:eastAsia="Times New Roman" w:hAnsi="Times New Roman" w:cs="Times New Roman"/>
                <w:bCs/>
                <w:color w:val="000000"/>
                <w:spacing w:val="-4"/>
                <w:sz w:val="23"/>
                <w:szCs w:val="23"/>
                <w:lang w:eastAsia="ru-RU"/>
              </w:rPr>
              <w:t>Н. Н. Носов. Юмористические рассказы для де</w:t>
            </w:r>
            <w:r w:rsidRPr="00AC718B">
              <w:rPr>
                <w:rFonts w:ascii="Times New Roman" w:eastAsia="Times New Roman" w:hAnsi="Times New Roman" w:cs="Times New Roman"/>
                <w:bCs/>
                <w:color w:val="000000"/>
                <w:spacing w:val="-4"/>
                <w:sz w:val="23"/>
                <w:szCs w:val="23"/>
                <w:lang w:eastAsia="ru-RU"/>
              </w:rPr>
              <w:softHyphen/>
            </w:r>
            <w:r w:rsidRPr="00AC718B">
              <w:rPr>
                <w:rFonts w:ascii="Times New Roman" w:eastAsia="Times New Roman" w:hAnsi="Times New Roman" w:cs="Times New Roman"/>
                <w:bCs/>
                <w:color w:val="000000"/>
                <w:spacing w:val="-6"/>
                <w:sz w:val="23"/>
                <w:szCs w:val="23"/>
                <w:lang w:eastAsia="ru-RU"/>
              </w:rPr>
              <w:t xml:space="preserve">тей. Герои юмористического рассказа. Авторское </w:t>
            </w:r>
            <w:r w:rsidRPr="00AC718B">
              <w:rPr>
                <w:rFonts w:ascii="Times New Roman" w:eastAsia="Times New Roman" w:hAnsi="Times New Roman" w:cs="Times New Roman"/>
                <w:bCs/>
                <w:color w:val="000000"/>
                <w:sz w:val="23"/>
                <w:szCs w:val="23"/>
                <w:lang w:eastAsia="ru-RU"/>
              </w:rPr>
              <w:t xml:space="preserve">отношение к ним. Составление плана текста. </w:t>
            </w:r>
            <w:r w:rsidRPr="00AC718B">
              <w:rPr>
                <w:rFonts w:ascii="Times New Roman" w:eastAsia="Times New Roman" w:hAnsi="Times New Roman" w:cs="Times New Roman"/>
                <w:bCs/>
                <w:color w:val="000000"/>
                <w:spacing w:val="-3"/>
                <w:sz w:val="23"/>
                <w:szCs w:val="23"/>
                <w:lang w:eastAsia="ru-RU"/>
              </w:rPr>
              <w:t xml:space="preserve">Подробный пересказ на основе самостоятельно </w:t>
            </w:r>
            <w:r w:rsidRPr="00AC718B">
              <w:rPr>
                <w:rFonts w:ascii="Times New Roman" w:eastAsia="Times New Roman" w:hAnsi="Times New Roman" w:cs="Times New Roman"/>
                <w:bCs/>
                <w:color w:val="000000"/>
                <w:sz w:val="23"/>
                <w:szCs w:val="23"/>
                <w:lang w:eastAsia="ru-RU"/>
              </w:rPr>
              <w:t xml:space="preserve">составленного плана.  Подробный пересказ на </w:t>
            </w:r>
            <w:r w:rsidRPr="00AC718B">
              <w:rPr>
                <w:rFonts w:ascii="Times New Roman" w:eastAsia="Times New Roman" w:hAnsi="Times New Roman" w:cs="Times New Roman"/>
                <w:bCs/>
                <w:color w:val="000000"/>
                <w:spacing w:val="-3"/>
                <w:sz w:val="23"/>
                <w:szCs w:val="23"/>
                <w:lang w:eastAsia="ru-RU"/>
              </w:rPr>
              <w:t xml:space="preserve">основе картинного плана. </w:t>
            </w:r>
            <w:r w:rsidRPr="00AC718B">
              <w:rPr>
                <w:rFonts w:ascii="Times New Roman" w:eastAsia="Times New Roman" w:hAnsi="Times New Roman" w:cs="Times New Roman"/>
                <w:bCs/>
                <w:color w:val="000000"/>
                <w:spacing w:val="-5"/>
                <w:sz w:val="23"/>
                <w:szCs w:val="23"/>
                <w:lang w:eastAsia="ru-RU"/>
              </w:rPr>
              <w:t>Оценка достижений</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w w:val="109"/>
                <w:sz w:val="23"/>
                <w:szCs w:val="23"/>
                <w:lang w:eastAsia="ru-RU"/>
              </w:rPr>
              <w:t xml:space="preserve">Я и мои друзья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Cs/>
                <w:color w:val="000000"/>
                <w:spacing w:val="-5"/>
                <w:sz w:val="23"/>
                <w:szCs w:val="23"/>
                <w:lang w:eastAsia="ru-RU"/>
              </w:rPr>
              <w:t>Знакомство с названием раздела. Прогнозирова</w:t>
            </w:r>
            <w:r w:rsidRPr="00AC718B">
              <w:rPr>
                <w:rFonts w:ascii="Times New Roman" w:eastAsia="Times New Roman" w:hAnsi="Times New Roman" w:cs="Times New Roman"/>
                <w:bCs/>
                <w:color w:val="000000"/>
                <w:spacing w:val="-5"/>
                <w:sz w:val="23"/>
                <w:szCs w:val="23"/>
                <w:lang w:eastAsia="ru-RU"/>
              </w:rPr>
              <w:softHyphen/>
              <w:t xml:space="preserve">ние содержания раздела. </w:t>
            </w:r>
            <w:r w:rsidRPr="00AC718B">
              <w:rPr>
                <w:rFonts w:ascii="Times New Roman" w:eastAsia="Times New Roman" w:hAnsi="Times New Roman" w:cs="Times New Roman"/>
                <w:bCs/>
                <w:color w:val="000000"/>
                <w:spacing w:val="-6"/>
                <w:sz w:val="23"/>
                <w:szCs w:val="23"/>
                <w:lang w:eastAsia="ru-RU"/>
              </w:rPr>
              <w:t>Стихи о дружбе и друзьях В. Берестова, Э. Мош</w:t>
            </w:r>
            <w:r w:rsidRPr="00AC718B">
              <w:rPr>
                <w:rFonts w:ascii="Times New Roman" w:eastAsia="Times New Roman" w:hAnsi="Times New Roman" w:cs="Times New Roman"/>
                <w:bCs/>
                <w:color w:val="000000"/>
                <w:sz w:val="23"/>
                <w:szCs w:val="23"/>
                <w:lang w:eastAsia="ru-RU"/>
              </w:rPr>
              <w:t xml:space="preserve">ковской, В. Лунина. Соотнесение пословиц и </w:t>
            </w:r>
            <w:r w:rsidRPr="00AC718B">
              <w:rPr>
                <w:rFonts w:ascii="Times New Roman" w:eastAsia="Times New Roman" w:hAnsi="Times New Roman" w:cs="Times New Roman"/>
                <w:bCs/>
                <w:color w:val="000000"/>
                <w:spacing w:val="-3"/>
                <w:sz w:val="23"/>
                <w:szCs w:val="23"/>
                <w:lang w:eastAsia="ru-RU"/>
              </w:rPr>
              <w:t xml:space="preserve">смысла стихотворения. Нравственно-этические </w:t>
            </w:r>
            <w:r w:rsidRPr="00AC718B">
              <w:rPr>
                <w:rFonts w:ascii="Times New Roman" w:eastAsia="Times New Roman" w:hAnsi="Times New Roman" w:cs="Times New Roman"/>
                <w:bCs/>
                <w:color w:val="000000"/>
                <w:spacing w:val="-6"/>
                <w:sz w:val="23"/>
                <w:szCs w:val="23"/>
                <w:lang w:eastAsia="ru-RU"/>
              </w:rPr>
              <w:t xml:space="preserve">представления. </w:t>
            </w:r>
            <w:r w:rsidRPr="00AC718B">
              <w:rPr>
                <w:rFonts w:ascii="Times New Roman" w:eastAsia="Times New Roman" w:hAnsi="Times New Roman" w:cs="Times New Roman"/>
                <w:bCs/>
                <w:color w:val="000000"/>
                <w:spacing w:val="-4"/>
                <w:sz w:val="23"/>
                <w:szCs w:val="23"/>
                <w:lang w:eastAsia="ru-RU"/>
              </w:rPr>
              <w:t>Рассказы Н. Булгакова, Ю. Ермолаева, В. Осее</w:t>
            </w:r>
            <w:r w:rsidRPr="00AC718B">
              <w:rPr>
                <w:rFonts w:ascii="Times New Roman" w:eastAsia="Times New Roman" w:hAnsi="Times New Roman" w:cs="Times New Roman"/>
                <w:bCs/>
                <w:color w:val="000000"/>
                <w:spacing w:val="-4"/>
                <w:sz w:val="23"/>
                <w:szCs w:val="23"/>
                <w:lang w:eastAsia="ru-RU"/>
              </w:rPr>
              <w:softHyphen/>
              <w:t>вой.   Смысл  названия   рассказа.   Соотнесение</w:t>
            </w:r>
            <w:r w:rsidRPr="00AC718B">
              <w:rPr>
                <w:rFonts w:ascii="Times New Roman" w:eastAsia="Times New Roman" w:hAnsi="Times New Roman" w:cs="Times New Roman"/>
                <w:bCs/>
                <w:color w:val="000000"/>
                <w:w w:val="101"/>
                <w:sz w:val="23"/>
                <w:szCs w:val="23"/>
                <w:lang w:eastAsia="ru-RU"/>
              </w:rPr>
              <w:t xml:space="preserve"> названия рассказа с пословицей. Составление плана рассказа. Устные рассказы о дружбе, вза</w:t>
            </w:r>
            <w:r w:rsidRPr="00AC718B">
              <w:rPr>
                <w:rFonts w:ascii="Times New Roman" w:eastAsia="Times New Roman" w:hAnsi="Times New Roman" w:cs="Times New Roman"/>
                <w:bCs/>
                <w:color w:val="000000"/>
                <w:w w:val="101"/>
                <w:sz w:val="23"/>
                <w:szCs w:val="23"/>
                <w:lang w:eastAsia="ru-RU"/>
              </w:rPr>
              <w:softHyphen/>
            </w:r>
            <w:r w:rsidRPr="00AC718B">
              <w:rPr>
                <w:rFonts w:ascii="Times New Roman" w:eastAsia="Times New Roman" w:hAnsi="Times New Roman" w:cs="Times New Roman"/>
                <w:bCs/>
                <w:color w:val="000000"/>
                <w:spacing w:val="-3"/>
                <w:w w:val="101"/>
                <w:sz w:val="23"/>
                <w:szCs w:val="23"/>
                <w:lang w:eastAsia="ru-RU"/>
              </w:rPr>
              <w:t xml:space="preserve">имовыручке. </w:t>
            </w:r>
            <w:r w:rsidRPr="00AC718B">
              <w:rPr>
                <w:rFonts w:ascii="Times New Roman" w:eastAsia="Times New Roman" w:hAnsi="Times New Roman" w:cs="Times New Roman"/>
                <w:bCs/>
                <w:color w:val="000000"/>
                <w:w w:val="101"/>
                <w:sz w:val="23"/>
                <w:szCs w:val="23"/>
                <w:lang w:eastAsia="ru-RU"/>
              </w:rPr>
              <w:t>Оценка достижений</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pacing w:val="-2"/>
                <w:sz w:val="23"/>
                <w:szCs w:val="23"/>
                <w:lang w:eastAsia="ru-RU"/>
              </w:rPr>
              <w:t xml:space="preserve">Люблю природу русскую. Весна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pacing w:val="-1"/>
                <w:w w:val="104"/>
                <w:sz w:val="23"/>
                <w:szCs w:val="23"/>
                <w:lang w:eastAsia="ru-RU"/>
              </w:rPr>
            </w:pPr>
            <w:r w:rsidRPr="00AC718B">
              <w:rPr>
                <w:rFonts w:ascii="Times New Roman" w:eastAsia="Times New Roman" w:hAnsi="Times New Roman" w:cs="Times New Roman"/>
                <w:bCs/>
                <w:color w:val="000000"/>
                <w:spacing w:val="-2"/>
                <w:w w:val="104"/>
                <w:sz w:val="23"/>
                <w:szCs w:val="23"/>
                <w:lang w:eastAsia="ru-RU"/>
              </w:rPr>
              <w:t xml:space="preserve">Знакомство с названием раздела. </w:t>
            </w:r>
            <w:r w:rsidRPr="00AC718B">
              <w:rPr>
                <w:rFonts w:ascii="Times New Roman" w:eastAsia="Times New Roman" w:hAnsi="Times New Roman" w:cs="Times New Roman"/>
                <w:bCs/>
                <w:color w:val="000000"/>
                <w:spacing w:val="-4"/>
                <w:w w:val="104"/>
                <w:sz w:val="23"/>
                <w:szCs w:val="23"/>
                <w:lang w:eastAsia="ru-RU"/>
              </w:rPr>
              <w:t>Весенние загадки. Соотнесение загадки с отгад</w:t>
            </w:r>
            <w:r w:rsidRPr="00AC718B">
              <w:rPr>
                <w:rFonts w:ascii="Times New Roman" w:eastAsia="Times New Roman" w:hAnsi="Times New Roman" w:cs="Times New Roman"/>
                <w:bCs/>
                <w:color w:val="000000"/>
                <w:spacing w:val="-4"/>
                <w:w w:val="104"/>
                <w:sz w:val="23"/>
                <w:szCs w:val="23"/>
                <w:lang w:eastAsia="ru-RU"/>
              </w:rPr>
              <w:softHyphen/>
            </w:r>
            <w:r w:rsidRPr="00AC718B">
              <w:rPr>
                <w:rFonts w:ascii="Times New Roman" w:eastAsia="Times New Roman" w:hAnsi="Times New Roman" w:cs="Times New Roman"/>
                <w:bCs/>
                <w:color w:val="000000"/>
                <w:spacing w:val="-2"/>
                <w:w w:val="104"/>
                <w:sz w:val="23"/>
                <w:szCs w:val="23"/>
                <w:lang w:eastAsia="ru-RU"/>
              </w:rPr>
              <w:t xml:space="preserve">кой. Сочинение весенних загадок. </w:t>
            </w:r>
            <w:r w:rsidRPr="00AC718B">
              <w:rPr>
                <w:rFonts w:ascii="Times New Roman" w:eastAsia="Times New Roman" w:hAnsi="Times New Roman" w:cs="Times New Roman"/>
                <w:bCs/>
                <w:color w:val="000000"/>
                <w:spacing w:val="-3"/>
                <w:w w:val="104"/>
                <w:sz w:val="23"/>
                <w:szCs w:val="23"/>
                <w:lang w:eastAsia="ru-RU"/>
              </w:rPr>
              <w:t>Лирические стихотворения Ф. Тютчева, А. Пле</w:t>
            </w:r>
            <w:r w:rsidRPr="00AC718B">
              <w:rPr>
                <w:rFonts w:ascii="Times New Roman" w:eastAsia="Times New Roman" w:hAnsi="Times New Roman" w:cs="Times New Roman"/>
                <w:bCs/>
                <w:color w:val="000000"/>
                <w:spacing w:val="-3"/>
                <w:w w:val="104"/>
                <w:sz w:val="23"/>
                <w:szCs w:val="23"/>
                <w:lang w:eastAsia="ru-RU"/>
              </w:rPr>
              <w:softHyphen/>
            </w:r>
            <w:r w:rsidRPr="00AC718B">
              <w:rPr>
                <w:rFonts w:ascii="Times New Roman" w:eastAsia="Times New Roman" w:hAnsi="Times New Roman" w:cs="Times New Roman"/>
                <w:bCs/>
                <w:color w:val="000000"/>
                <w:spacing w:val="-1"/>
                <w:w w:val="104"/>
                <w:sz w:val="23"/>
                <w:szCs w:val="23"/>
                <w:lang w:eastAsia="ru-RU"/>
              </w:rPr>
              <w:t xml:space="preserve">щеева,    А. Блока,     И. Бунина,     С. Маршака, Е. Благининой,   Э. Мошковской.    Настроение стихотворения.   Приём  контраста  в  создании </w:t>
            </w:r>
            <w:r w:rsidRPr="00AC718B">
              <w:rPr>
                <w:rFonts w:ascii="Times New Roman" w:eastAsia="Times New Roman" w:hAnsi="Times New Roman" w:cs="Times New Roman"/>
                <w:bCs/>
                <w:color w:val="000000"/>
                <w:w w:val="104"/>
                <w:sz w:val="23"/>
                <w:szCs w:val="23"/>
                <w:lang w:eastAsia="ru-RU"/>
              </w:rPr>
              <w:t>картин зимы и весны. Слово как средство соз</w:t>
            </w:r>
            <w:r w:rsidRPr="00AC718B">
              <w:rPr>
                <w:rFonts w:ascii="Times New Roman" w:eastAsia="Times New Roman" w:hAnsi="Times New Roman" w:cs="Times New Roman"/>
                <w:bCs/>
                <w:color w:val="000000"/>
                <w:w w:val="104"/>
                <w:sz w:val="23"/>
                <w:szCs w:val="23"/>
                <w:lang w:eastAsia="ru-RU"/>
              </w:rPr>
              <w:softHyphen/>
            </w:r>
            <w:r w:rsidRPr="00AC718B">
              <w:rPr>
                <w:rFonts w:ascii="Times New Roman" w:eastAsia="Times New Roman" w:hAnsi="Times New Roman" w:cs="Times New Roman"/>
                <w:bCs/>
                <w:color w:val="000000"/>
                <w:spacing w:val="-1"/>
                <w:w w:val="104"/>
                <w:sz w:val="23"/>
                <w:szCs w:val="23"/>
                <w:lang w:eastAsia="ru-RU"/>
              </w:rPr>
              <w:t>дания весенней картины природы. Звукопись</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pacing w:val="-1"/>
                <w:w w:val="104"/>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w w:val="103"/>
                <w:sz w:val="23"/>
                <w:szCs w:val="23"/>
                <w:lang w:eastAsia="ru-RU"/>
              </w:rPr>
              <w:t xml:space="preserve">И в шутку и всерьёз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w w:val="102"/>
                <w:sz w:val="23"/>
                <w:szCs w:val="23"/>
                <w:lang w:eastAsia="ru-RU"/>
              </w:rPr>
            </w:pPr>
            <w:r w:rsidRPr="00AC718B">
              <w:rPr>
                <w:rFonts w:ascii="Times New Roman" w:eastAsia="Times New Roman" w:hAnsi="Times New Roman" w:cs="Times New Roman"/>
                <w:b/>
                <w:bCs/>
                <w:color w:val="000000"/>
                <w:spacing w:val="-2"/>
                <w:w w:val="102"/>
                <w:sz w:val="23"/>
                <w:szCs w:val="23"/>
                <w:lang w:eastAsia="ru-RU"/>
              </w:rPr>
              <w:t xml:space="preserve">Знакомство с названием раздела. </w:t>
            </w:r>
            <w:r w:rsidRPr="00AC718B">
              <w:rPr>
                <w:rFonts w:ascii="Times New Roman" w:eastAsia="Times New Roman" w:hAnsi="Times New Roman" w:cs="Times New Roman"/>
                <w:bCs/>
                <w:color w:val="000000"/>
                <w:spacing w:val="-2"/>
                <w:w w:val="102"/>
                <w:sz w:val="23"/>
                <w:szCs w:val="23"/>
                <w:lang w:eastAsia="ru-RU"/>
              </w:rPr>
              <w:t>Прогнозирова</w:t>
            </w:r>
            <w:r w:rsidRPr="00AC718B">
              <w:rPr>
                <w:rFonts w:ascii="Times New Roman" w:eastAsia="Times New Roman" w:hAnsi="Times New Roman" w:cs="Times New Roman"/>
                <w:bCs/>
                <w:color w:val="000000"/>
                <w:spacing w:val="-2"/>
                <w:w w:val="102"/>
                <w:sz w:val="23"/>
                <w:szCs w:val="23"/>
                <w:lang w:eastAsia="ru-RU"/>
              </w:rPr>
              <w:softHyphen/>
              <w:t xml:space="preserve">ние содержания раздела. </w:t>
            </w:r>
            <w:r w:rsidRPr="00AC718B">
              <w:rPr>
                <w:rFonts w:ascii="Times New Roman" w:eastAsia="Times New Roman" w:hAnsi="Times New Roman" w:cs="Times New Roman"/>
                <w:bCs/>
                <w:color w:val="000000"/>
                <w:spacing w:val="-4"/>
                <w:w w:val="102"/>
                <w:sz w:val="23"/>
                <w:szCs w:val="23"/>
                <w:lang w:eastAsia="ru-RU"/>
              </w:rPr>
              <w:t>Весёлые стихи Б. Заходера, Э. Успенского, В. Бе</w:t>
            </w:r>
            <w:r w:rsidRPr="00AC718B">
              <w:rPr>
                <w:rFonts w:ascii="Times New Roman" w:eastAsia="Times New Roman" w:hAnsi="Times New Roman" w:cs="Times New Roman"/>
                <w:bCs/>
                <w:color w:val="000000"/>
                <w:spacing w:val="-4"/>
                <w:w w:val="102"/>
                <w:sz w:val="23"/>
                <w:szCs w:val="23"/>
                <w:lang w:eastAsia="ru-RU"/>
              </w:rPr>
              <w:softHyphen/>
            </w:r>
            <w:r w:rsidRPr="00AC718B">
              <w:rPr>
                <w:rFonts w:ascii="Times New Roman" w:eastAsia="Times New Roman" w:hAnsi="Times New Roman" w:cs="Times New Roman"/>
                <w:bCs/>
                <w:color w:val="000000"/>
                <w:w w:val="102"/>
                <w:sz w:val="23"/>
                <w:szCs w:val="23"/>
                <w:lang w:eastAsia="ru-RU"/>
              </w:rPr>
              <w:t>рестова, И. Токмаковой. Анализ заголовка. За</w:t>
            </w:r>
            <w:r w:rsidRPr="00AC718B">
              <w:rPr>
                <w:rFonts w:ascii="Times New Roman" w:eastAsia="Times New Roman" w:hAnsi="Times New Roman" w:cs="Times New Roman"/>
                <w:bCs/>
                <w:color w:val="000000"/>
                <w:w w:val="102"/>
                <w:sz w:val="23"/>
                <w:szCs w:val="23"/>
                <w:lang w:eastAsia="ru-RU"/>
              </w:rPr>
              <w:softHyphen/>
              <w:t xml:space="preserve">головок — «входная дверь» в текст. Авторское </w:t>
            </w:r>
            <w:r w:rsidRPr="00AC718B">
              <w:rPr>
                <w:rFonts w:ascii="Times New Roman" w:eastAsia="Times New Roman" w:hAnsi="Times New Roman" w:cs="Times New Roman"/>
                <w:bCs/>
                <w:color w:val="000000"/>
                <w:spacing w:val="-4"/>
                <w:w w:val="102"/>
                <w:sz w:val="23"/>
                <w:szCs w:val="23"/>
                <w:lang w:eastAsia="ru-RU"/>
              </w:rPr>
              <w:t>отношение к читателю. Герой авторского стихот</w:t>
            </w:r>
            <w:r w:rsidRPr="00AC718B">
              <w:rPr>
                <w:rFonts w:ascii="Times New Roman" w:eastAsia="Times New Roman" w:hAnsi="Times New Roman" w:cs="Times New Roman"/>
                <w:bCs/>
                <w:color w:val="000000"/>
                <w:spacing w:val="-4"/>
                <w:w w:val="102"/>
                <w:sz w:val="23"/>
                <w:szCs w:val="23"/>
                <w:lang w:eastAsia="ru-RU"/>
              </w:rPr>
              <w:softHyphen/>
            </w:r>
            <w:r w:rsidRPr="00AC718B">
              <w:rPr>
                <w:rFonts w:ascii="Times New Roman" w:eastAsia="Times New Roman" w:hAnsi="Times New Roman" w:cs="Times New Roman"/>
                <w:bCs/>
                <w:color w:val="000000"/>
                <w:spacing w:val="-1"/>
                <w:w w:val="102"/>
                <w:sz w:val="23"/>
                <w:szCs w:val="23"/>
                <w:lang w:eastAsia="ru-RU"/>
              </w:rPr>
              <w:t xml:space="preserve">ворения. Сравнение героев стихотворения. Ритм </w:t>
            </w:r>
            <w:r w:rsidRPr="00AC718B">
              <w:rPr>
                <w:rFonts w:ascii="Times New Roman" w:eastAsia="Times New Roman" w:hAnsi="Times New Roman" w:cs="Times New Roman"/>
                <w:bCs/>
                <w:color w:val="000000"/>
                <w:spacing w:val="-2"/>
                <w:w w:val="102"/>
                <w:sz w:val="23"/>
                <w:szCs w:val="23"/>
                <w:lang w:eastAsia="ru-RU"/>
              </w:rPr>
              <w:t xml:space="preserve">стихотворения. Чтение стихотворения на основе </w:t>
            </w:r>
            <w:r w:rsidRPr="00AC718B">
              <w:rPr>
                <w:rFonts w:ascii="Times New Roman" w:eastAsia="Times New Roman" w:hAnsi="Times New Roman" w:cs="Times New Roman"/>
                <w:bCs/>
                <w:color w:val="000000"/>
                <w:w w:val="102"/>
                <w:sz w:val="23"/>
                <w:szCs w:val="23"/>
                <w:lang w:eastAsia="ru-RU"/>
              </w:rPr>
              <w:t>ритма. Инсценирование стих</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Cs/>
                <w:color w:val="000000"/>
                <w:spacing w:val="-4"/>
                <w:sz w:val="23"/>
                <w:szCs w:val="23"/>
                <w:lang w:eastAsia="ru-RU"/>
              </w:rPr>
              <w:t xml:space="preserve">Весёлые рассказы для детей Э. Успенского, </w:t>
            </w:r>
            <w:r w:rsidRPr="00AC718B">
              <w:rPr>
                <w:rFonts w:ascii="Times New Roman" w:eastAsia="Times New Roman" w:hAnsi="Times New Roman" w:cs="Times New Roman"/>
                <w:bCs/>
                <w:color w:val="000000"/>
                <w:spacing w:val="-5"/>
                <w:sz w:val="23"/>
                <w:szCs w:val="23"/>
                <w:lang w:eastAsia="ru-RU"/>
              </w:rPr>
              <w:t>Г. Остера, В. Драгунского. Герои юмористиче</w:t>
            </w:r>
            <w:r w:rsidRPr="00AC718B">
              <w:rPr>
                <w:rFonts w:ascii="Times New Roman" w:eastAsia="Times New Roman" w:hAnsi="Times New Roman" w:cs="Times New Roman"/>
                <w:bCs/>
                <w:color w:val="000000"/>
                <w:spacing w:val="-5"/>
                <w:sz w:val="23"/>
                <w:szCs w:val="23"/>
                <w:lang w:eastAsia="ru-RU"/>
              </w:rPr>
              <w:softHyphen/>
            </w:r>
            <w:r w:rsidRPr="00AC718B">
              <w:rPr>
                <w:rFonts w:ascii="Times New Roman" w:eastAsia="Times New Roman" w:hAnsi="Times New Roman" w:cs="Times New Roman"/>
                <w:bCs/>
                <w:color w:val="000000"/>
                <w:sz w:val="23"/>
                <w:szCs w:val="23"/>
                <w:lang w:eastAsia="ru-RU"/>
              </w:rPr>
              <w:t xml:space="preserve">ских рассказов. Особое отношение к героям </w:t>
            </w:r>
            <w:r w:rsidRPr="00AC718B">
              <w:rPr>
                <w:rFonts w:ascii="Times New Roman" w:eastAsia="Times New Roman" w:hAnsi="Times New Roman" w:cs="Times New Roman"/>
                <w:bCs/>
                <w:color w:val="000000"/>
                <w:spacing w:val="-6"/>
                <w:sz w:val="23"/>
                <w:szCs w:val="23"/>
                <w:lang w:eastAsia="ru-RU"/>
              </w:rPr>
              <w:t>юмористического текста. Восстановление после</w:t>
            </w:r>
            <w:r w:rsidRPr="00AC718B">
              <w:rPr>
                <w:rFonts w:ascii="Times New Roman" w:eastAsia="Times New Roman" w:hAnsi="Times New Roman" w:cs="Times New Roman"/>
                <w:bCs/>
                <w:color w:val="000000"/>
                <w:spacing w:val="-6"/>
                <w:sz w:val="23"/>
                <w:szCs w:val="23"/>
                <w:lang w:eastAsia="ru-RU"/>
              </w:rPr>
              <w:softHyphen/>
            </w:r>
            <w:r w:rsidRPr="00AC718B">
              <w:rPr>
                <w:rFonts w:ascii="Times New Roman" w:eastAsia="Times New Roman" w:hAnsi="Times New Roman" w:cs="Times New Roman"/>
                <w:bCs/>
                <w:color w:val="000000"/>
                <w:spacing w:val="-1"/>
                <w:sz w:val="23"/>
                <w:szCs w:val="23"/>
                <w:lang w:eastAsia="ru-RU"/>
              </w:rPr>
              <w:t>довательности текста на основе вопросов. Со</w:t>
            </w:r>
            <w:r w:rsidRPr="00AC718B">
              <w:rPr>
                <w:rFonts w:ascii="Times New Roman" w:eastAsia="Times New Roman" w:hAnsi="Times New Roman" w:cs="Times New Roman"/>
                <w:bCs/>
                <w:color w:val="000000"/>
                <w:spacing w:val="-1"/>
                <w:sz w:val="23"/>
                <w:szCs w:val="23"/>
                <w:lang w:eastAsia="ru-RU"/>
              </w:rPr>
              <w:softHyphen/>
            </w:r>
            <w:r w:rsidRPr="00AC718B">
              <w:rPr>
                <w:rFonts w:ascii="Times New Roman" w:eastAsia="Times New Roman" w:hAnsi="Times New Roman" w:cs="Times New Roman"/>
                <w:bCs/>
                <w:color w:val="000000"/>
                <w:spacing w:val="-3"/>
                <w:sz w:val="23"/>
                <w:szCs w:val="23"/>
                <w:lang w:eastAsia="ru-RU"/>
              </w:rPr>
              <w:t>ставление плана. Пересказ текста на основе во</w:t>
            </w:r>
            <w:r w:rsidRPr="00AC718B">
              <w:rPr>
                <w:rFonts w:ascii="Times New Roman" w:eastAsia="Times New Roman" w:hAnsi="Times New Roman" w:cs="Times New Roman"/>
                <w:bCs/>
                <w:color w:val="000000"/>
                <w:spacing w:val="-3"/>
                <w:sz w:val="23"/>
                <w:szCs w:val="23"/>
                <w:lang w:eastAsia="ru-RU"/>
              </w:rPr>
              <w:softHyphen/>
            </w:r>
            <w:r w:rsidRPr="00AC718B">
              <w:rPr>
                <w:rFonts w:ascii="Times New Roman" w:eastAsia="Times New Roman" w:hAnsi="Times New Roman" w:cs="Times New Roman"/>
                <w:bCs/>
                <w:color w:val="000000"/>
                <w:spacing w:val="-7"/>
                <w:sz w:val="23"/>
                <w:szCs w:val="23"/>
                <w:lang w:eastAsia="ru-RU"/>
              </w:rPr>
              <w:t xml:space="preserve">просов. </w:t>
            </w:r>
            <w:r w:rsidRPr="00AC718B">
              <w:rPr>
                <w:rFonts w:ascii="Times New Roman" w:eastAsia="Times New Roman" w:hAnsi="Times New Roman" w:cs="Times New Roman"/>
                <w:bCs/>
                <w:color w:val="000000"/>
                <w:spacing w:val="-5"/>
                <w:sz w:val="23"/>
                <w:szCs w:val="23"/>
                <w:lang w:eastAsia="ru-RU"/>
              </w:rPr>
              <w:t>Оценка планируемых достижений</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w w:val="102"/>
                <w:sz w:val="23"/>
                <w:szCs w:val="23"/>
                <w:lang w:eastAsia="ru-RU"/>
              </w:rPr>
            </w:pPr>
            <w:r w:rsidRPr="00AC718B">
              <w:rPr>
                <w:rFonts w:ascii="Times New Roman" w:eastAsia="Times New Roman" w:hAnsi="Times New Roman" w:cs="Times New Roman"/>
                <w:bCs/>
                <w:color w:val="000000"/>
                <w:w w:val="102"/>
                <w:sz w:val="23"/>
                <w:szCs w:val="23"/>
                <w:lang w:eastAsia="ru-RU"/>
              </w:rPr>
              <w:t>отворения.</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
                <w:bCs/>
                <w:color w:val="000000"/>
                <w:w w:val="102"/>
                <w:sz w:val="23"/>
                <w:szCs w:val="23"/>
                <w:lang w:eastAsia="ru-RU"/>
              </w:rPr>
            </w:pPr>
            <w:r w:rsidRPr="00AC718B">
              <w:rPr>
                <w:rFonts w:ascii="Times New Roman" w:eastAsia="Times New Roman" w:hAnsi="Times New Roman" w:cs="Times New Roman"/>
                <w:b/>
                <w:color w:val="000000"/>
                <w:sz w:val="23"/>
                <w:szCs w:val="23"/>
                <w:lang w:eastAsia="ru-RU"/>
              </w:rPr>
              <w:t xml:space="preserve">Литература зарубежных стран  </w:t>
            </w:r>
          </w:p>
          <w:p w:rsidR="00AC718B" w:rsidRPr="00AC718B" w:rsidRDefault="00AC718B" w:rsidP="00AC718B">
            <w:pPr>
              <w:widowControl w:val="0"/>
              <w:shd w:val="clear" w:color="auto" w:fill="FFFFFF"/>
              <w:autoSpaceDE w:val="0"/>
              <w:autoSpaceDN w:val="0"/>
              <w:adjustRightInd w:val="0"/>
              <w:spacing w:after="0" w:line="240" w:lineRule="auto"/>
              <w:ind w:left="12"/>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Cs/>
                <w:color w:val="000000"/>
                <w:spacing w:val="-5"/>
                <w:sz w:val="23"/>
                <w:szCs w:val="23"/>
                <w:lang w:eastAsia="ru-RU"/>
              </w:rPr>
              <w:t>Знакомство с названием раздела. Прогнозирова</w:t>
            </w:r>
            <w:r w:rsidRPr="00AC718B">
              <w:rPr>
                <w:rFonts w:ascii="Times New Roman" w:eastAsia="Times New Roman" w:hAnsi="Times New Roman" w:cs="Times New Roman"/>
                <w:bCs/>
                <w:color w:val="000000"/>
                <w:spacing w:val="-5"/>
                <w:sz w:val="23"/>
                <w:szCs w:val="23"/>
                <w:lang w:eastAsia="ru-RU"/>
              </w:rPr>
              <w:softHyphen/>
            </w:r>
            <w:r w:rsidRPr="00AC718B">
              <w:rPr>
                <w:rFonts w:ascii="Times New Roman" w:eastAsia="Times New Roman" w:hAnsi="Times New Roman" w:cs="Times New Roman"/>
                <w:bCs/>
                <w:color w:val="000000"/>
                <w:spacing w:val="-4"/>
                <w:sz w:val="23"/>
                <w:szCs w:val="23"/>
                <w:lang w:eastAsia="ru-RU"/>
              </w:rPr>
              <w:t xml:space="preserve">ние содержания раздела. Выставки книг. </w:t>
            </w:r>
            <w:r w:rsidRPr="00AC718B">
              <w:rPr>
                <w:rFonts w:ascii="Times New Roman" w:eastAsia="Times New Roman" w:hAnsi="Times New Roman" w:cs="Times New Roman"/>
                <w:bCs/>
                <w:color w:val="000000"/>
                <w:spacing w:val="-3"/>
                <w:sz w:val="23"/>
                <w:szCs w:val="23"/>
                <w:lang w:eastAsia="ru-RU"/>
              </w:rPr>
              <w:t>Американские, английские, французские, не</w:t>
            </w:r>
            <w:r w:rsidRPr="00AC718B">
              <w:rPr>
                <w:rFonts w:ascii="Times New Roman" w:eastAsia="Times New Roman" w:hAnsi="Times New Roman" w:cs="Times New Roman"/>
                <w:bCs/>
                <w:color w:val="000000"/>
                <w:spacing w:val="-3"/>
                <w:sz w:val="23"/>
                <w:szCs w:val="23"/>
                <w:lang w:eastAsia="ru-RU"/>
              </w:rPr>
              <w:softHyphen/>
            </w:r>
            <w:r w:rsidRPr="00AC718B">
              <w:rPr>
                <w:rFonts w:ascii="Times New Roman" w:eastAsia="Times New Roman" w:hAnsi="Times New Roman" w:cs="Times New Roman"/>
                <w:bCs/>
                <w:color w:val="000000"/>
                <w:spacing w:val="-6"/>
                <w:sz w:val="23"/>
                <w:szCs w:val="23"/>
                <w:lang w:eastAsia="ru-RU"/>
              </w:rPr>
              <w:t>мецкие народные песенки в переводе С. Марша</w:t>
            </w:r>
            <w:r w:rsidRPr="00AC718B">
              <w:rPr>
                <w:rFonts w:ascii="Times New Roman" w:eastAsia="Times New Roman" w:hAnsi="Times New Roman" w:cs="Times New Roman"/>
                <w:bCs/>
                <w:color w:val="000000"/>
                <w:spacing w:val="-6"/>
                <w:sz w:val="23"/>
                <w:szCs w:val="23"/>
                <w:lang w:eastAsia="ru-RU"/>
              </w:rPr>
              <w:softHyphen/>
            </w:r>
            <w:r w:rsidRPr="00AC718B">
              <w:rPr>
                <w:rFonts w:ascii="Times New Roman" w:eastAsia="Times New Roman" w:hAnsi="Times New Roman" w:cs="Times New Roman"/>
                <w:bCs/>
                <w:color w:val="000000"/>
                <w:spacing w:val="-4"/>
                <w:sz w:val="23"/>
                <w:szCs w:val="23"/>
                <w:lang w:eastAsia="ru-RU"/>
              </w:rPr>
              <w:t xml:space="preserve">ка, В. Викторова, Л. Яхнина. Сравнение русских </w:t>
            </w:r>
            <w:r w:rsidRPr="00AC718B">
              <w:rPr>
                <w:rFonts w:ascii="Times New Roman" w:eastAsia="Times New Roman" w:hAnsi="Times New Roman" w:cs="Times New Roman"/>
                <w:bCs/>
                <w:color w:val="000000"/>
                <w:spacing w:val="-5"/>
                <w:sz w:val="23"/>
                <w:szCs w:val="23"/>
                <w:lang w:eastAsia="ru-RU"/>
              </w:rPr>
              <w:t>и зарубежных песенок.</w:t>
            </w:r>
          </w:p>
          <w:p w:rsidR="00AC718B" w:rsidRPr="00AC718B" w:rsidRDefault="00AC718B" w:rsidP="00AC718B">
            <w:pPr>
              <w:widowControl w:val="0"/>
              <w:shd w:val="clear" w:color="auto" w:fill="FFFFFF"/>
              <w:autoSpaceDE w:val="0"/>
              <w:autoSpaceDN w:val="0"/>
              <w:adjustRightInd w:val="0"/>
              <w:spacing w:after="0" w:line="240" w:lineRule="auto"/>
              <w:ind w:left="12" w:right="14"/>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Cs/>
                <w:color w:val="000000"/>
                <w:spacing w:val="-6"/>
                <w:sz w:val="23"/>
                <w:szCs w:val="23"/>
                <w:lang w:eastAsia="ru-RU"/>
              </w:rPr>
              <w:t xml:space="preserve">Ш. Перро. «Кот в сапогах». «Красная Шапочка». </w:t>
            </w:r>
            <w:r w:rsidRPr="00AC718B">
              <w:rPr>
                <w:rFonts w:ascii="Times New Roman" w:eastAsia="Times New Roman" w:hAnsi="Times New Roman" w:cs="Times New Roman"/>
                <w:bCs/>
                <w:color w:val="000000"/>
                <w:spacing w:val="-5"/>
                <w:sz w:val="23"/>
                <w:szCs w:val="23"/>
                <w:lang w:eastAsia="ru-RU"/>
              </w:rPr>
              <w:t>Герои зарубежных сказок. Сравнение героев за</w:t>
            </w:r>
            <w:r w:rsidRPr="00AC718B">
              <w:rPr>
                <w:rFonts w:ascii="Times New Roman" w:eastAsia="Times New Roman" w:hAnsi="Times New Roman" w:cs="Times New Roman"/>
                <w:bCs/>
                <w:color w:val="000000"/>
                <w:spacing w:val="-5"/>
                <w:sz w:val="23"/>
                <w:szCs w:val="23"/>
                <w:lang w:eastAsia="ru-RU"/>
              </w:rPr>
              <w:softHyphen/>
            </w:r>
            <w:r w:rsidRPr="00AC718B">
              <w:rPr>
                <w:rFonts w:ascii="Times New Roman" w:eastAsia="Times New Roman" w:hAnsi="Times New Roman" w:cs="Times New Roman"/>
                <w:bCs/>
                <w:color w:val="000000"/>
                <w:spacing w:val="-2"/>
                <w:sz w:val="23"/>
                <w:szCs w:val="23"/>
                <w:lang w:eastAsia="ru-RU"/>
              </w:rPr>
              <w:t>рубежных и русских сказок. Творческий пере</w:t>
            </w:r>
            <w:r w:rsidRPr="00AC718B">
              <w:rPr>
                <w:rFonts w:ascii="Times New Roman" w:eastAsia="Times New Roman" w:hAnsi="Times New Roman" w:cs="Times New Roman"/>
                <w:bCs/>
                <w:color w:val="000000"/>
                <w:spacing w:val="-2"/>
                <w:sz w:val="23"/>
                <w:szCs w:val="23"/>
                <w:lang w:eastAsia="ru-RU"/>
              </w:rPr>
              <w:softHyphen/>
            </w:r>
            <w:r w:rsidRPr="00AC718B">
              <w:rPr>
                <w:rFonts w:ascii="Times New Roman" w:eastAsia="Times New Roman" w:hAnsi="Times New Roman" w:cs="Times New Roman"/>
                <w:bCs/>
                <w:color w:val="000000"/>
                <w:spacing w:val="-4"/>
                <w:sz w:val="23"/>
                <w:szCs w:val="23"/>
                <w:lang w:eastAsia="ru-RU"/>
              </w:rPr>
              <w:t xml:space="preserve">сказ: дополнение содержания сказки. </w:t>
            </w:r>
            <w:r w:rsidRPr="00AC718B">
              <w:rPr>
                <w:rFonts w:ascii="Times New Roman" w:eastAsia="Times New Roman" w:hAnsi="Times New Roman" w:cs="Times New Roman"/>
                <w:bCs/>
                <w:color w:val="000000"/>
                <w:spacing w:val="-7"/>
                <w:sz w:val="23"/>
                <w:szCs w:val="23"/>
                <w:lang w:eastAsia="ru-RU"/>
              </w:rPr>
              <w:t xml:space="preserve">Г.-Х. Андерсен. «Принцесса на горошине». Герои </w:t>
            </w:r>
            <w:r w:rsidRPr="00AC718B">
              <w:rPr>
                <w:rFonts w:ascii="Times New Roman" w:eastAsia="Times New Roman" w:hAnsi="Times New Roman" w:cs="Times New Roman"/>
                <w:bCs/>
                <w:color w:val="000000"/>
                <w:spacing w:val="-5"/>
                <w:sz w:val="23"/>
                <w:szCs w:val="23"/>
                <w:lang w:eastAsia="ru-RU"/>
              </w:rPr>
              <w:t>зарубежных сказок.</w:t>
            </w:r>
          </w:p>
          <w:p w:rsidR="00AC718B" w:rsidRPr="00AC718B" w:rsidRDefault="00AC718B" w:rsidP="00AC718B">
            <w:pPr>
              <w:widowControl w:val="0"/>
              <w:shd w:val="clear" w:color="auto" w:fill="FFFFFF"/>
              <w:autoSpaceDE w:val="0"/>
              <w:autoSpaceDN w:val="0"/>
              <w:adjustRightInd w:val="0"/>
              <w:spacing w:after="0" w:line="240" w:lineRule="auto"/>
              <w:ind w:left="5" w:right="22"/>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Cs/>
                <w:color w:val="000000"/>
                <w:spacing w:val="-5"/>
                <w:sz w:val="23"/>
                <w:szCs w:val="23"/>
                <w:lang w:eastAsia="ru-RU"/>
              </w:rPr>
              <w:t>Эни Хогарт. «Мафии и паук». Герои сказок. Со</w:t>
            </w:r>
            <w:r w:rsidRPr="00AC718B">
              <w:rPr>
                <w:rFonts w:ascii="Times New Roman" w:eastAsia="Times New Roman" w:hAnsi="Times New Roman" w:cs="Times New Roman"/>
                <w:bCs/>
                <w:color w:val="000000"/>
                <w:spacing w:val="-5"/>
                <w:sz w:val="23"/>
                <w:szCs w:val="23"/>
                <w:lang w:eastAsia="ru-RU"/>
              </w:rPr>
              <w:softHyphen/>
            </w:r>
            <w:r w:rsidRPr="00AC718B">
              <w:rPr>
                <w:rFonts w:ascii="Times New Roman" w:eastAsia="Times New Roman" w:hAnsi="Times New Roman" w:cs="Times New Roman"/>
                <w:bCs/>
                <w:color w:val="000000"/>
                <w:sz w:val="23"/>
                <w:szCs w:val="23"/>
                <w:lang w:eastAsia="ru-RU"/>
              </w:rPr>
              <w:t>ставление плана сказки для подробного пере</w:t>
            </w:r>
            <w:r w:rsidRPr="00AC718B">
              <w:rPr>
                <w:rFonts w:ascii="Times New Roman" w:eastAsia="Times New Roman" w:hAnsi="Times New Roman" w:cs="Times New Roman"/>
                <w:bCs/>
                <w:color w:val="000000"/>
                <w:sz w:val="23"/>
                <w:szCs w:val="23"/>
                <w:lang w:eastAsia="ru-RU"/>
              </w:rPr>
              <w:softHyphen/>
            </w:r>
            <w:r w:rsidRPr="00AC718B">
              <w:rPr>
                <w:rFonts w:ascii="Times New Roman" w:eastAsia="Times New Roman" w:hAnsi="Times New Roman" w:cs="Times New Roman"/>
                <w:bCs/>
                <w:color w:val="000000"/>
                <w:spacing w:val="-5"/>
                <w:sz w:val="23"/>
                <w:szCs w:val="23"/>
                <w:lang w:eastAsia="ru-RU"/>
              </w:rPr>
              <w:t>сказа. Соотнесение смысла сказки с русской по</w:t>
            </w:r>
            <w:r w:rsidRPr="00AC718B">
              <w:rPr>
                <w:rFonts w:ascii="Times New Roman" w:eastAsia="Times New Roman" w:hAnsi="Times New Roman" w:cs="Times New Roman"/>
                <w:bCs/>
                <w:color w:val="000000"/>
                <w:spacing w:val="-5"/>
                <w:sz w:val="23"/>
                <w:szCs w:val="23"/>
                <w:lang w:eastAsia="ru-RU"/>
              </w:rPr>
              <w:softHyphen/>
            </w:r>
            <w:r w:rsidRPr="00AC718B">
              <w:rPr>
                <w:rFonts w:ascii="Times New Roman" w:eastAsia="Times New Roman" w:hAnsi="Times New Roman" w:cs="Times New Roman"/>
                <w:bCs/>
                <w:color w:val="000000"/>
                <w:spacing w:val="-6"/>
                <w:sz w:val="23"/>
                <w:szCs w:val="23"/>
                <w:lang w:eastAsia="ru-RU"/>
              </w:rPr>
              <w:t>словицей.</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color w:val="000000"/>
                <w:w w:val="102"/>
                <w:sz w:val="23"/>
                <w:szCs w:val="23"/>
                <w:lang w:eastAsia="ru-RU"/>
              </w:rPr>
              <w:t>Проект:   «Мой  любимый  писатель-сказоч</w:t>
            </w:r>
            <w:r w:rsidRPr="00AC718B">
              <w:rPr>
                <w:rFonts w:ascii="Times New Roman" w:eastAsia="Times New Roman" w:hAnsi="Times New Roman" w:cs="Times New Roman"/>
                <w:color w:val="000000"/>
                <w:w w:val="102"/>
                <w:sz w:val="23"/>
                <w:szCs w:val="23"/>
                <w:lang w:eastAsia="ru-RU"/>
              </w:rPr>
              <w:softHyphen/>
            </w:r>
            <w:r w:rsidRPr="00AC718B">
              <w:rPr>
                <w:rFonts w:ascii="Times New Roman" w:eastAsia="Times New Roman" w:hAnsi="Times New Roman" w:cs="Times New Roman"/>
                <w:color w:val="000000"/>
                <w:spacing w:val="-7"/>
                <w:w w:val="102"/>
                <w:sz w:val="23"/>
                <w:szCs w:val="23"/>
                <w:lang w:eastAsia="ru-RU"/>
              </w:rPr>
              <w:t xml:space="preserve">ник». </w:t>
            </w:r>
            <w:r w:rsidRPr="00AC718B">
              <w:rPr>
                <w:rFonts w:ascii="Times New Roman" w:eastAsia="Times New Roman" w:hAnsi="Times New Roman" w:cs="Times New Roman"/>
                <w:bCs/>
                <w:color w:val="000000"/>
                <w:sz w:val="23"/>
                <w:szCs w:val="23"/>
                <w:lang w:eastAsia="ru-RU"/>
              </w:rPr>
              <w:t>Оценка достижений</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
                <w:color w:val="000000"/>
                <w:w w:val="104"/>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w w:val="104"/>
                <w:sz w:val="23"/>
                <w:szCs w:val="23"/>
                <w:lang w:eastAsia="ru-RU"/>
              </w:rPr>
              <w:lastRenderedPageBreak/>
              <w:t>Вводный урок по курсу литературного чтения</w:t>
            </w:r>
            <w:r w:rsidRPr="00AC718B">
              <w:rPr>
                <w:rFonts w:ascii="Times New Roman" w:eastAsia="Times New Roman" w:hAnsi="Times New Roman" w:cs="Times New Roman"/>
                <w:color w:val="000000"/>
                <w:w w:val="104"/>
                <w:sz w:val="23"/>
                <w:szCs w:val="23"/>
                <w:lang w:eastAsia="ru-RU"/>
              </w:rPr>
              <w:t xml:space="preserve">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pacing w:val="-5"/>
                <w:sz w:val="23"/>
                <w:szCs w:val="23"/>
                <w:lang w:eastAsia="ru-RU"/>
              </w:rPr>
              <w:t>Знакомство с учебником по литературному чте</w:t>
            </w:r>
            <w:r w:rsidRPr="00AC718B">
              <w:rPr>
                <w:rFonts w:ascii="Times New Roman" w:eastAsia="Times New Roman" w:hAnsi="Times New Roman" w:cs="Times New Roman"/>
                <w:color w:val="000000"/>
                <w:spacing w:val="-5"/>
                <w:sz w:val="23"/>
                <w:szCs w:val="23"/>
                <w:lang w:eastAsia="ru-RU"/>
              </w:rPr>
              <w:softHyphen/>
              <w:t>нию. Система условных обозначений. Содержа</w:t>
            </w:r>
            <w:r w:rsidRPr="00AC718B">
              <w:rPr>
                <w:rFonts w:ascii="Times New Roman" w:eastAsia="Times New Roman" w:hAnsi="Times New Roman" w:cs="Times New Roman"/>
                <w:color w:val="000000"/>
                <w:spacing w:val="-5"/>
                <w:sz w:val="23"/>
                <w:szCs w:val="23"/>
                <w:lang w:eastAsia="ru-RU"/>
              </w:rPr>
              <w:softHyphen/>
            </w:r>
            <w:r w:rsidRPr="00AC718B">
              <w:rPr>
                <w:rFonts w:ascii="Times New Roman" w:eastAsia="Times New Roman" w:hAnsi="Times New Roman" w:cs="Times New Roman"/>
                <w:color w:val="000000"/>
                <w:spacing w:val="-3"/>
                <w:sz w:val="23"/>
                <w:szCs w:val="23"/>
                <w:lang w:eastAsia="ru-RU"/>
              </w:rPr>
              <w:t>ние учебника. Словарь</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
                <w:color w:val="000000"/>
                <w:spacing w:val="-5"/>
                <w:sz w:val="23"/>
                <w:szCs w:val="23"/>
                <w:lang w:eastAsia="ru-RU"/>
              </w:rPr>
            </w:pPr>
            <w:r w:rsidRPr="00AC718B">
              <w:rPr>
                <w:rFonts w:ascii="Times New Roman" w:eastAsia="Times New Roman" w:hAnsi="Times New Roman" w:cs="Times New Roman"/>
                <w:b/>
                <w:color w:val="000000"/>
                <w:spacing w:val="-5"/>
                <w:sz w:val="23"/>
                <w:szCs w:val="23"/>
                <w:lang w:eastAsia="ru-RU"/>
              </w:rPr>
              <w:t>Самое великое чудо на свете</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pacing w:val="-4"/>
                <w:sz w:val="23"/>
                <w:szCs w:val="23"/>
                <w:lang w:eastAsia="ru-RU"/>
              </w:rPr>
            </w:pPr>
            <w:r w:rsidRPr="00AC718B">
              <w:rPr>
                <w:rFonts w:ascii="Times New Roman" w:eastAsia="Times New Roman" w:hAnsi="Times New Roman" w:cs="Times New Roman"/>
                <w:color w:val="000000"/>
                <w:spacing w:val="-5"/>
                <w:sz w:val="23"/>
                <w:szCs w:val="23"/>
                <w:lang w:eastAsia="ru-RU"/>
              </w:rPr>
              <w:t>Знакомство с названием раздела. Прогнозирова</w:t>
            </w:r>
            <w:r w:rsidRPr="00AC718B">
              <w:rPr>
                <w:rFonts w:ascii="Times New Roman" w:eastAsia="Times New Roman" w:hAnsi="Times New Roman" w:cs="Times New Roman"/>
                <w:color w:val="000000"/>
                <w:spacing w:val="-5"/>
                <w:sz w:val="23"/>
                <w:szCs w:val="23"/>
                <w:lang w:eastAsia="ru-RU"/>
              </w:rPr>
              <w:softHyphen/>
              <w:t xml:space="preserve">ние содержания раздела. </w:t>
            </w:r>
            <w:r w:rsidRPr="00AC718B">
              <w:rPr>
                <w:rFonts w:ascii="Times New Roman" w:eastAsia="Times New Roman" w:hAnsi="Times New Roman" w:cs="Times New Roman"/>
                <w:color w:val="000000"/>
                <w:sz w:val="23"/>
                <w:szCs w:val="23"/>
                <w:lang w:eastAsia="ru-RU"/>
              </w:rPr>
              <w:t xml:space="preserve">Рукописные книги Древней Руси. Подготовка </w:t>
            </w:r>
            <w:r w:rsidRPr="00AC718B">
              <w:rPr>
                <w:rFonts w:ascii="Times New Roman" w:eastAsia="Times New Roman" w:hAnsi="Times New Roman" w:cs="Times New Roman"/>
                <w:color w:val="000000"/>
                <w:spacing w:val="-3"/>
                <w:sz w:val="23"/>
                <w:szCs w:val="23"/>
                <w:lang w:eastAsia="ru-RU"/>
              </w:rPr>
              <w:t xml:space="preserve">сообщения на основе статьи учебника. </w:t>
            </w:r>
            <w:r w:rsidRPr="00AC718B">
              <w:rPr>
                <w:rFonts w:ascii="Times New Roman" w:eastAsia="Times New Roman" w:hAnsi="Times New Roman" w:cs="Times New Roman"/>
                <w:color w:val="000000"/>
                <w:spacing w:val="-5"/>
                <w:sz w:val="23"/>
                <w:szCs w:val="23"/>
                <w:lang w:eastAsia="ru-RU"/>
              </w:rPr>
              <w:t>Первопечатник Иван Фёдоров. Фотографии, ри</w:t>
            </w:r>
            <w:r w:rsidRPr="00AC718B">
              <w:rPr>
                <w:rFonts w:ascii="Times New Roman" w:eastAsia="Times New Roman" w:hAnsi="Times New Roman" w:cs="Times New Roman"/>
                <w:color w:val="000000"/>
                <w:spacing w:val="-5"/>
                <w:sz w:val="23"/>
                <w:szCs w:val="23"/>
                <w:lang w:eastAsia="ru-RU"/>
              </w:rPr>
              <w:softHyphen/>
            </w:r>
            <w:r w:rsidRPr="00AC718B">
              <w:rPr>
                <w:rFonts w:ascii="Times New Roman" w:eastAsia="Times New Roman" w:hAnsi="Times New Roman" w:cs="Times New Roman"/>
                <w:color w:val="000000"/>
                <w:spacing w:val="-4"/>
                <w:sz w:val="23"/>
                <w:szCs w:val="23"/>
                <w:lang w:eastAsia="ru-RU"/>
              </w:rPr>
              <w:t>сунки, текст — объекты для получения необхо</w:t>
            </w:r>
            <w:r w:rsidRPr="00AC718B">
              <w:rPr>
                <w:rFonts w:ascii="Times New Roman" w:eastAsia="Times New Roman" w:hAnsi="Times New Roman" w:cs="Times New Roman"/>
                <w:color w:val="000000"/>
                <w:spacing w:val="-4"/>
                <w:sz w:val="23"/>
                <w:szCs w:val="23"/>
                <w:lang w:eastAsia="ru-RU"/>
              </w:rPr>
              <w:softHyphen/>
            </w:r>
            <w:r w:rsidRPr="00AC718B">
              <w:rPr>
                <w:rFonts w:ascii="Times New Roman" w:eastAsia="Times New Roman" w:hAnsi="Times New Roman" w:cs="Times New Roman"/>
                <w:color w:val="000000"/>
                <w:spacing w:val="-2"/>
                <w:sz w:val="23"/>
                <w:szCs w:val="23"/>
                <w:lang w:eastAsia="ru-RU"/>
              </w:rPr>
              <w:t xml:space="preserve">димой   информации.   Подготовка   сообщения </w:t>
            </w:r>
            <w:r w:rsidRPr="00AC718B">
              <w:rPr>
                <w:rFonts w:ascii="Times New Roman" w:eastAsia="Times New Roman" w:hAnsi="Times New Roman" w:cs="Times New Roman"/>
                <w:color w:val="000000"/>
                <w:spacing w:val="-3"/>
                <w:sz w:val="23"/>
                <w:szCs w:val="23"/>
                <w:lang w:eastAsia="ru-RU"/>
              </w:rPr>
              <w:t xml:space="preserve">о первопечатнике Иване Фёдорове. </w:t>
            </w:r>
            <w:r w:rsidRPr="00AC718B">
              <w:rPr>
                <w:rFonts w:ascii="Times New Roman" w:eastAsia="Times New Roman" w:hAnsi="Times New Roman" w:cs="Times New Roman"/>
                <w:color w:val="000000"/>
                <w:spacing w:val="-4"/>
                <w:sz w:val="23"/>
                <w:szCs w:val="23"/>
                <w:lang w:eastAsia="ru-RU"/>
              </w:rPr>
              <w:t>Оценка достижений</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
                <w:color w:val="000000"/>
                <w:w w:val="102"/>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w w:val="102"/>
                <w:sz w:val="23"/>
                <w:szCs w:val="23"/>
                <w:lang w:eastAsia="ru-RU"/>
              </w:rPr>
              <w:t xml:space="preserve">Устное народное творчество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pacing w:val="-5"/>
                <w:sz w:val="23"/>
                <w:szCs w:val="23"/>
                <w:lang w:eastAsia="ru-RU"/>
              </w:rPr>
              <w:t>Знакомство с названием раздела. Прогнозирова</w:t>
            </w:r>
            <w:r w:rsidRPr="00AC718B">
              <w:rPr>
                <w:rFonts w:ascii="Times New Roman" w:eastAsia="Times New Roman" w:hAnsi="Times New Roman" w:cs="Times New Roman"/>
                <w:color w:val="000000"/>
                <w:spacing w:val="-5"/>
                <w:sz w:val="23"/>
                <w:szCs w:val="23"/>
                <w:lang w:eastAsia="ru-RU"/>
              </w:rPr>
              <w:softHyphen/>
              <w:t>ние содержания раздела.</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Русские народные песни. Обращение к силам </w:t>
            </w:r>
            <w:r w:rsidRPr="00AC718B">
              <w:rPr>
                <w:rFonts w:ascii="Times New Roman" w:eastAsia="Times New Roman" w:hAnsi="Times New Roman" w:cs="Times New Roman"/>
                <w:color w:val="000000"/>
                <w:w w:val="101"/>
                <w:sz w:val="23"/>
                <w:szCs w:val="23"/>
                <w:lang w:eastAsia="ru-RU"/>
              </w:rPr>
              <w:t>природы. Лирические народные песни. Шуточ</w:t>
            </w:r>
            <w:r w:rsidRPr="00AC718B">
              <w:rPr>
                <w:rFonts w:ascii="Times New Roman" w:eastAsia="Times New Roman" w:hAnsi="Times New Roman" w:cs="Times New Roman"/>
                <w:color w:val="000000"/>
                <w:sz w:val="23"/>
                <w:szCs w:val="23"/>
                <w:lang w:eastAsia="ru-RU"/>
              </w:rPr>
              <w:t>ные народные песни</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Докучные сказки. Сочинение докучных сказок.</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 </w:t>
            </w:r>
            <w:r w:rsidRPr="00AC718B">
              <w:rPr>
                <w:rFonts w:ascii="Times New Roman" w:eastAsia="Times New Roman" w:hAnsi="Times New Roman" w:cs="Times New Roman"/>
                <w:color w:val="000000"/>
                <w:spacing w:val="-1"/>
                <w:sz w:val="23"/>
                <w:szCs w:val="23"/>
                <w:lang w:eastAsia="ru-RU"/>
              </w:rPr>
              <w:t>Произведения прикладного искусства: гжельская</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pacing w:val="-1"/>
                <w:sz w:val="23"/>
                <w:szCs w:val="23"/>
                <w:lang w:eastAsia="ru-RU"/>
              </w:rPr>
              <w:t xml:space="preserve">и хохломская посуда, дымковская и богородская </w:t>
            </w:r>
            <w:r w:rsidRPr="00AC718B">
              <w:rPr>
                <w:rFonts w:ascii="Times New Roman" w:eastAsia="Times New Roman" w:hAnsi="Times New Roman" w:cs="Times New Roman"/>
                <w:color w:val="000000"/>
                <w:spacing w:val="-9"/>
                <w:sz w:val="23"/>
                <w:szCs w:val="23"/>
                <w:lang w:eastAsia="ru-RU"/>
              </w:rPr>
              <w:t>игрушка.</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Русские народные сказки «Сестрица Аленушка и братец Иванушка». «Иван- Царевич и Серый </w:t>
            </w:r>
            <w:r w:rsidRPr="00AC718B">
              <w:rPr>
                <w:rFonts w:ascii="Times New Roman" w:eastAsia="Times New Roman" w:hAnsi="Times New Roman" w:cs="Times New Roman"/>
                <w:color w:val="000000"/>
                <w:spacing w:val="-3"/>
                <w:sz w:val="23"/>
                <w:szCs w:val="23"/>
                <w:lang w:eastAsia="ru-RU"/>
              </w:rPr>
              <w:t>Волк». «Стивка- Бурка». Особенности волшебной</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сказки. Деление текста на части. Составление </w:t>
            </w:r>
            <w:r w:rsidRPr="00AC718B">
              <w:rPr>
                <w:rFonts w:ascii="Times New Roman" w:eastAsia="Times New Roman" w:hAnsi="Times New Roman" w:cs="Times New Roman"/>
                <w:color w:val="000000"/>
                <w:w w:val="101"/>
                <w:sz w:val="23"/>
                <w:szCs w:val="23"/>
                <w:lang w:eastAsia="ru-RU"/>
              </w:rPr>
              <w:t>плана сказки.  Характеристика героев сказки.</w:t>
            </w:r>
            <w:r w:rsidRPr="00AC718B">
              <w:rPr>
                <w:rFonts w:ascii="Times New Roman" w:eastAsia="Times New Roman" w:hAnsi="Times New Roman" w:cs="Times New Roman"/>
                <w:color w:val="000000"/>
                <w:sz w:val="23"/>
                <w:szCs w:val="23"/>
                <w:lang w:eastAsia="ru-RU"/>
              </w:rPr>
              <w:t xml:space="preserve"> Иллюстрации к сказке В. Васнецова и И. Били</w:t>
            </w:r>
            <w:r w:rsidRPr="00AC718B">
              <w:rPr>
                <w:rFonts w:ascii="Times New Roman" w:eastAsia="Times New Roman" w:hAnsi="Times New Roman" w:cs="Times New Roman"/>
                <w:color w:val="000000"/>
                <w:spacing w:val="-2"/>
                <w:sz w:val="23"/>
                <w:szCs w:val="23"/>
                <w:lang w:eastAsia="ru-RU"/>
              </w:rPr>
              <w:t>бина. Сравнение художественного и живописно</w:t>
            </w:r>
            <w:r w:rsidRPr="00AC718B">
              <w:rPr>
                <w:rFonts w:ascii="Times New Roman" w:eastAsia="Times New Roman" w:hAnsi="Times New Roman" w:cs="Times New Roman"/>
                <w:color w:val="000000"/>
                <w:spacing w:val="-8"/>
                <w:w w:val="105"/>
                <w:sz w:val="23"/>
                <w:szCs w:val="23"/>
                <w:lang w:eastAsia="ru-RU"/>
              </w:rPr>
              <w:t>го текстов.</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w w:val="105"/>
                <w:sz w:val="23"/>
                <w:szCs w:val="23"/>
                <w:lang w:eastAsia="ru-RU"/>
              </w:rPr>
              <w:t xml:space="preserve">Проект: «Сочиняем волшебную сказку». </w:t>
            </w:r>
            <w:r w:rsidRPr="00AC718B">
              <w:rPr>
                <w:rFonts w:ascii="Times New Roman" w:eastAsia="Times New Roman" w:hAnsi="Times New Roman" w:cs="Times New Roman"/>
                <w:color w:val="000000"/>
                <w:sz w:val="23"/>
                <w:szCs w:val="23"/>
                <w:lang w:eastAsia="ru-RU"/>
              </w:rPr>
              <w:t>Оценка достижений</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lastRenderedPageBreak/>
              <w:t xml:space="preserve">Поэтическая тетрадь 1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pacing w:val="-1"/>
                <w:sz w:val="23"/>
                <w:szCs w:val="23"/>
                <w:lang w:eastAsia="ru-RU"/>
              </w:rPr>
              <w:t>Знакомство с названием раздела. Прогнозирование содержания раздела</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pacing w:val="-1"/>
                <w:w w:val="102"/>
                <w:sz w:val="23"/>
                <w:szCs w:val="23"/>
                <w:lang w:eastAsia="ru-RU"/>
              </w:rPr>
              <w:t xml:space="preserve">Проект: «Как научиться читать стихи» на </w:t>
            </w:r>
            <w:r w:rsidRPr="00AC718B">
              <w:rPr>
                <w:rFonts w:ascii="Times New Roman" w:eastAsia="Times New Roman" w:hAnsi="Times New Roman" w:cs="Times New Roman"/>
                <w:b/>
                <w:bCs/>
                <w:color w:val="000000"/>
                <w:spacing w:val="-3"/>
                <w:w w:val="102"/>
                <w:sz w:val="23"/>
                <w:szCs w:val="23"/>
                <w:lang w:eastAsia="ru-RU"/>
              </w:rPr>
              <w:t>основе научно-популярной статьи Я. Смолен</w:t>
            </w:r>
            <w:r w:rsidRPr="00AC718B">
              <w:rPr>
                <w:rFonts w:ascii="Times New Roman" w:eastAsia="Times New Roman" w:hAnsi="Times New Roman" w:cs="Times New Roman"/>
                <w:b/>
                <w:bCs/>
                <w:color w:val="000000"/>
                <w:spacing w:val="-3"/>
                <w:w w:val="102"/>
                <w:sz w:val="23"/>
                <w:szCs w:val="23"/>
                <w:lang w:eastAsia="ru-RU"/>
              </w:rPr>
              <w:softHyphen/>
            </w:r>
            <w:r w:rsidRPr="00AC718B">
              <w:rPr>
                <w:rFonts w:ascii="Times New Roman" w:eastAsia="Times New Roman" w:hAnsi="Times New Roman" w:cs="Times New Roman"/>
                <w:b/>
                <w:bCs/>
                <w:color w:val="000000"/>
                <w:spacing w:val="-2"/>
                <w:w w:val="102"/>
                <w:sz w:val="23"/>
                <w:szCs w:val="23"/>
                <w:lang w:eastAsia="ru-RU"/>
              </w:rPr>
              <w:t>ского.</w:t>
            </w:r>
          </w:p>
          <w:p w:rsidR="00AC718B" w:rsidRPr="00AC718B" w:rsidRDefault="00AC718B" w:rsidP="00AC718B">
            <w:pPr>
              <w:widowControl w:val="0"/>
              <w:shd w:val="clear" w:color="auto" w:fill="FFFFFF"/>
              <w:autoSpaceDE w:val="0"/>
              <w:autoSpaceDN w:val="0"/>
              <w:adjustRightInd w:val="0"/>
              <w:spacing w:after="0" w:line="240" w:lineRule="auto"/>
              <w:ind w:left="10" w:right="10"/>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pacing w:val="-3"/>
                <w:w w:val="101"/>
                <w:sz w:val="23"/>
                <w:szCs w:val="23"/>
                <w:lang w:eastAsia="ru-RU"/>
              </w:rPr>
              <w:t xml:space="preserve">Русские поэты </w:t>
            </w:r>
            <w:r w:rsidRPr="00AC718B">
              <w:rPr>
                <w:rFonts w:ascii="Times New Roman" w:eastAsia="Times New Roman" w:hAnsi="Times New Roman" w:cs="Times New Roman"/>
                <w:color w:val="000000"/>
                <w:spacing w:val="-3"/>
                <w:w w:val="101"/>
                <w:sz w:val="23"/>
                <w:szCs w:val="23"/>
                <w:lang w:val="en-US" w:eastAsia="ru-RU"/>
              </w:rPr>
              <w:t>XIX</w:t>
            </w:r>
            <w:r w:rsidRPr="00AC718B">
              <w:rPr>
                <w:rFonts w:ascii="Times New Roman" w:eastAsia="Times New Roman" w:hAnsi="Times New Roman" w:cs="Times New Roman"/>
                <w:color w:val="000000"/>
                <w:spacing w:val="-3"/>
                <w:w w:val="101"/>
                <w:sz w:val="23"/>
                <w:szCs w:val="23"/>
                <w:lang w:eastAsia="ru-RU"/>
              </w:rPr>
              <w:t>—</w:t>
            </w:r>
            <w:r w:rsidRPr="00AC718B">
              <w:rPr>
                <w:rFonts w:ascii="Times New Roman" w:eastAsia="Times New Roman" w:hAnsi="Times New Roman" w:cs="Times New Roman"/>
                <w:color w:val="000000"/>
                <w:spacing w:val="-3"/>
                <w:w w:val="101"/>
                <w:sz w:val="23"/>
                <w:szCs w:val="23"/>
                <w:lang w:val="en-US" w:eastAsia="ru-RU"/>
              </w:rPr>
              <w:t>XX</w:t>
            </w:r>
            <w:r w:rsidRPr="00AC718B">
              <w:rPr>
                <w:rFonts w:ascii="Times New Roman" w:eastAsia="Times New Roman" w:hAnsi="Times New Roman" w:cs="Times New Roman"/>
                <w:color w:val="000000"/>
                <w:spacing w:val="-3"/>
                <w:w w:val="101"/>
                <w:sz w:val="23"/>
                <w:szCs w:val="23"/>
                <w:lang w:eastAsia="ru-RU"/>
              </w:rPr>
              <w:t xml:space="preserve"> века. </w:t>
            </w:r>
            <w:r w:rsidRPr="00AC718B">
              <w:rPr>
                <w:rFonts w:ascii="Times New Roman" w:eastAsia="Times New Roman" w:hAnsi="Times New Roman" w:cs="Times New Roman"/>
                <w:color w:val="000000"/>
                <w:spacing w:val="-4"/>
                <w:w w:val="101"/>
                <w:sz w:val="23"/>
                <w:szCs w:val="23"/>
                <w:lang w:eastAsia="ru-RU"/>
              </w:rPr>
              <w:t>Ф. И. Тютчев «Весенняя гроза». «Листья». Звуко</w:t>
            </w:r>
            <w:r w:rsidRPr="00AC718B">
              <w:rPr>
                <w:rFonts w:ascii="Times New Roman" w:eastAsia="Times New Roman" w:hAnsi="Times New Roman" w:cs="Times New Roman"/>
                <w:color w:val="000000"/>
                <w:spacing w:val="-4"/>
                <w:w w:val="101"/>
                <w:sz w:val="23"/>
                <w:szCs w:val="23"/>
                <w:lang w:eastAsia="ru-RU"/>
              </w:rPr>
              <w:softHyphen/>
            </w:r>
            <w:r w:rsidRPr="00AC718B">
              <w:rPr>
                <w:rFonts w:ascii="Times New Roman" w:eastAsia="Times New Roman" w:hAnsi="Times New Roman" w:cs="Times New Roman"/>
                <w:color w:val="000000"/>
                <w:spacing w:val="-2"/>
                <w:w w:val="101"/>
                <w:sz w:val="23"/>
                <w:szCs w:val="23"/>
                <w:lang w:eastAsia="ru-RU"/>
              </w:rPr>
              <w:t xml:space="preserve">пись, её художественно-выразительное значение. </w:t>
            </w:r>
            <w:r w:rsidRPr="00AC718B">
              <w:rPr>
                <w:rFonts w:ascii="Times New Roman" w:eastAsia="Times New Roman" w:hAnsi="Times New Roman" w:cs="Times New Roman"/>
                <w:color w:val="000000"/>
                <w:spacing w:val="-6"/>
                <w:w w:val="101"/>
                <w:sz w:val="23"/>
                <w:szCs w:val="23"/>
                <w:lang w:eastAsia="ru-RU"/>
              </w:rPr>
              <w:t>Олицетворение — средство художественной выра</w:t>
            </w:r>
            <w:r w:rsidRPr="00AC718B">
              <w:rPr>
                <w:rFonts w:ascii="Times New Roman" w:eastAsia="Times New Roman" w:hAnsi="Times New Roman" w:cs="Times New Roman"/>
                <w:color w:val="000000"/>
                <w:spacing w:val="-6"/>
                <w:w w:val="101"/>
                <w:sz w:val="23"/>
                <w:szCs w:val="23"/>
                <w:lang w:eastAsia="ru-RU"/>
              </w:rPr>
              <w:softHyphen/>
            </w:r>
            <w:r w:rsidRPr="00AC718B">
              <w:rPr>
                <w:rFonts w:ascii="Times New Roman" w:eastAsia="Times New Roman" w:hAnsi="Times New Roman" w:cs="Times New Roman"/>
                <w:color w:val="000000"/>
                <w:spacing w:val="-7"/>
                <w:w w:val="101"/>
                <w:sz w:val="23"/>
                <w:szCs w:val="23"/>
                <w:lang w:eastAsia="ru-RU"/>
              </w:rPr>
              <w:t>зительности. Сочинение — миниатюра «О чём рас</w:t>
            </w:r>
            <w:r w:rsidRPr="00AC718B">
              <w:rPr>
                <w:rFonts w:ascii="Times New Roman" w:eastAsia="Times New Roman" w:hAnsi="Times New Roman" w:cs="Times New Roman"/>
                <w:color w:val="000000"/>
                <w:spacing w:val="-7"/>
                <w:w w:val="101"/>
                <w:sz w:val="23"/>
                <w:szCs w:val="23"/>
                <w:lang w:eastAsia="ru-RU"/>
              </w:rPr>
              <w:softHyphen/>
            </w:r>
            <w:r w:rsidRPr="00AC718B">
              <w:rPr>
                <w:rFonts w:ascii="Times New Roman" w:eastAsia="Times New Roman" w:hAnsi="Times New Roman" w:cs="Times New Roman"/>
                <w:color w:val="000000"/>
                <w:spacing w:val="-5"/>
                <w:w w:val="101"/>
                <w:sz w:val="23"/>
                <w:szCs w:val="23"/>
                <w:lang w:eastAsia="ru-RU"/>
              </w:rPr>
              <w:t>скажут осенние листья».</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w w:val="101"/>
                <w:sz w:val="23"/>
                <w:szCs w:val="23"/>
                <w:lang w:eastAsia="ru-RU"/>
              </w:rPr>
              <w:t xml:space="preserve">А. А. Фет «Мама! Глянь-ка из окошка...» «Зреет рожь над жаркой нивой...» Картины природы. Эпитеты — слова, рисующие картины природы. </w:t>
            </w:r>
            <w:r w:rsidRPr="00AC718B">
              <w:rPr>
                <w:rFonts w:ascii="Times New Roman" w:eastAsia="Times New Roman" w:hAnsi="Times New Roman" w:cs="Times New Roman"/>
                <w:color w:val="000000"/>
                <w:spacing w:val="-1"/>
                <w:w w:val="101"/>
                <w:sz w:val="23"/>
                <w:szCs w:val="23"/>
                <w:lang w:eastAsia="ru-RU"/>
              </w:rPr>
              <w:t xml:space="preserve">Выразительное чтение стихотворения. </w:t>
            </w:r>
            <w:r w:rsidRPr="00AC718B">
              <w:rPr>
                <w:rFonts w:ascii="Times New Roman" w:eastAsia="Times New Roman" w:hAnsi="Times New Roman" w:cs="Times New Roman"/>
                <w:color w:val="000000"/>
                <w:w w:val="101"/>
                <w:sz w:val="23"/>
                <w:szCs w:val="23"/>
                <w:lang w:eastAsia="ru-RU"/>
              </w:rPr>
              <w:t>И. С. Никитин «Полно, степь моя...» «Встреча зимы».  Заголовок стихотворения.  Подвижные картины природы.  Олицетворение как приём создания картины природы. Подготовка сцена</w:t>
            </w:r>
            <w:r w:rsidRPr="00AC718B">
              <w:rPr>
                <w:rFonts w:ascii="Times New Roman" w:eastAsia="Times New Roman" w:hAnsi="Times New Roman" w:cs="Times New Roman"/>
                <w:color w:val="000000"/>
                <w:w w:val="101"/>
                <w:sz w:val="23"/>
                <w:szCs w:val="23"/>
                <w:lang w:eastAsia="ru-RU"/>
              </w:rPr>
              <w:softHyphen/>
              <w:t xml:space="preserve">рия утренника «Первый снег». </w:t>
            </w:r>
            <w:r w:rsidRPr="00AC718B">
              <w:rPr>
                <w:rFonts w:ascii="Times New Roman" w:eastAsia="Times New Roman" w:hAnsi="Times New Roman" w:cs="Times New Roman"/>
                <w:color w:val="000000"/>
                <w:spacing w:val="-1"/>
                <w:w w:val="101"/>
                <w:sz w:val="23"/>
                <w:szCs w:val="23"/>
                <w:lang w:eastAsia="ru-RU"/>
              </w:rPr>
              <w:t xml:space="preserve">И. 3. Суриков «Детство». «Зима». Сравнение как </w:t>
            </w:r>
            <w:r w:rsidRPr="00AC718B">
              <w:rPr>
                <w:rFonts w:ascii="Times New Roman" w:eastAsia="Times New Roman" w:hAnsi="Times New Roman" w:cs="Times New Roman"/>
                <w:color w:val="000000"/>
                <w:w w:val="101"/>
                <w:sz w:val="23"/>
                <w:szCs w:val="23"/>
                <w:lang w:eastAsia="ru-RU"/>
              </w:rPr>
              <w:t>средство создания картины природы в лириче</w:t>
            </w:r>
            <w:r w:rsidRPr="00AC718B">
              <w:rPr>
                <w:rFonts w:ascii="Times New Roman" w:eastAsia="Times New Roman" w:hAnsi="Times New Roman" w:cs="Times New Roman"/>
                <w:color w:val="000000"/>
                <w:w w:val="101"/>
                <w:sz w:val="23"/>
                <w:szCs w:val="23"/>
                <w:lang w:eastAsia="ru-RU"/>
              </w:rPr>
              <w:softHyphen/>
            </w:r>
            <w:r w:rsidRPr="00AC718B">
              <w:rPr>
                <w:rFonts w:ascii="Times New Roman" w:eastAsia="Times New Roman" w:hAnsi="Times New Roman" w:cs="Times New Roman"/>
                <w:color w:val="000000"/>
                <w:spacing w:val="-1"/>
                <w:w w:val="101"/>
                <w:sz w:val="23"/>
                <w:szCs w:val="23"/>
                <w:lang w:eastAsia="ru-RU"/>
              </w:rPr>
              <w:t xml:space="preserve">ском стихотворении. </w:t>
            </w:r>
            <w:r w:rsidRPr="00AC718B">
              <w:rPr>
                <w:rFonts w:ascii="Times New Roman" w:eastAsia="Times New Roman" w:hAnsi="Times New Roman" w:cs="Times New Roman"/>
                <w:color w:val="000000"/>
                <w:w w:val="101"/>
                <w:sz w:val="23"/>
                <w:szCs w:val="23"/>
                <w:lang w:eastAsia="ru-RU"/>
              </w:rPr>
              <w:t>Оценка достижений.</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b/>
                <w:bCs/>
                <w:color w:val="000000"/>
                <w:sz w:val="23"/>
                <w:szCs w:val="23"/>
                <w:lang w:eastAsia="ru-RU"/>
              </w:rPr>
              <w:t xml:space="preserve">Великие русские писатели </w:t>
            </w:r>
          </w:p>
          <w:p w:rsidR="00AC718B" w:rsidRPr="00AC718B" w:rsidRDefault="00AC718B" w:rsidP="00AC718B">
            <w:pPr>
              <w:widowControl w:val="0"/>
              <w:shd w:val="clear" w:color="auto" w:fill="FFFFFF"/>
              <w:autoSpaceDE w:val="0"/>
              <w:autoSpaceDN w:val="0"/>
              <w:adjustRightInd w:val="0"/>
              <w:spacing w:after="0" w:line="240" w:lineRule="auto"/>
              <w:ind w:left="19"/>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pacing w:val="-2"/>
                <w:w w:val="102"/>
                <w:sz w:val="23"/>
                <w:szCs w:val="23"/>
                <w:lang w:eastAsia="ru-RU"/>
              </w:rPr>
              <w:t>Знакомство с названием раздела. Прогнозирова</w:t>
            </w:r>
            <w:r w:rsidRPr="00AC718B">
              <w:rPr>
                <w:rFonts w:ascii="Times New Roman" w:eastAsia="Times New Roman" w:hAnsi="Times New Roman" w:cs="Times New Roman"/>
                <w:color w:val="000000"/>
                <w:spacing w:val="-2"/>
                <w:w w:val="102"/>
                <w:sz w:val="23"/>
                <w:szCs w:val="23"/>
                <w:lang w:eastAsia="ru-RU"/>
              </w:rPr>
              <w:softHyphen/>
              <w:t>ние содержания раздела.</w:t>
            </w:r>
          </w:p>
          <w:p w:rsidR="00AC718B" w:rsidRPr="00AC718B" w:rsidRDefault="00AC718B" w:rsidP="00AC718B">
            <w:pPr>
              <w:widowControl w:val="0"/>
              <w:shd w:val="clear" w:color="auto" w:fill="FFFFFF"/>
              <w:autoSpaceDE w:val="0"/>
              <w:autoSpaceDN w:val="0"/>
              <w:adjustRightInd w:val="0"/>
              <w:spacing w:after="0" w:line="240" w:lineRule="auto"/>
              <w:ind w:left="7"/>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pacing w:val="-4"/>
                <w:w w:val="102"/>
                <w:sz w:val="23"/>
                <w:szCs w:val="23"/>
                <w:lang w:eastAsia="ru-RU"/>
              </w:rPr>
              <w:t>А. С. Пушкин. Подготовка сообщения «Что инте</w:t>
            </w:r>
            <w:r w:rsidRPr="00AC718B">
              <w:rPr>
                <w:rFonts w:ascii="Times New Roman" w:eastAsia="Times New Roman" w:hAnsi="Times New Roman" w:cs="Times New Roman"/>
                <w:color w:val="000000"/>
                <w:spacing w:val="-4"/>
                <w:w w:val="102"/>
                <w:sz w:val="23"/>
                <w:szCs w:val="23"/>
                <w:lang w:eastAsia="ru-RU"/>
              </w:rPr>
              <w:softHyphen/>
            </w:r>
            <w:r w:rsidRPr="00AC718B">
              <w:rPr>
                <w:rFonts w:ascii="Times New Roman" w:eastAsia="Times New Roman" w:hAnsi="Times New Roman" w:cs="Times New Roman"/>
                <w:color w:val="000000"/>
                <w:spacing w:val="-5"/>
                <w:w w:val="102"/>
                <w:sz w:val="23"/>
                <w:szCs w:val="23"/>
                <w:lang w:eastAsia="ru-RU"/>
              </w:rPr>
              <w:t>ресного я узнал о жизни А. С. Пушкина». Лириче</w:t>
            </w:r>
            <w:r w:rsidRPr="00AC718B">
              <w:rPr>
                <w:rFonts w:ascii="Times New Roman" w:eastAsia="Times New Roman" w:hAnsi="Times New Roman" w:cs="Times New Roman"/>
                <w:color w:val="000000"/>
                <w:spacing w:val="-5"/>
                <w:w w:val="102"/>
                <w:sz w:val="23"/>
                <w:szCs w:val="23"/>
                <w:lang w:eastAsia="ru-RU"/>
              </w:rPr>
              <w:softHyphen/>
            </w:r>
            <w:r w:rsidRPr="00AC718B">
              <w:rPr>
                <w:rFonts w:ascii="Times New Roman" w:eastAsia="Times New Roman" w:hAnsi="Times New Roman" w:cs="Times New Roman"/>
                <w:color w:val="000000"/>
                <w:spacing w:val="-2"/>
                <w:w w:val="102"/>
                <w:sz w:val="23"/>
                <w:szCs w:val="23"/>
                <w:lang w:eastAsia="ru-RU"/>
              </w:rPr>
              <w:t xml:space="preserve">ские стихотворения. Настроение стихотворения. </w:t>
            </w:r>
            <w:r w:rsidRPr="00AC718B">
              <w:rPr>
                <w:rFonts w:ascii="Times New Roman" w:eastAsia="Times New Roman" w:hAnsi="Times New Roman" w:cs="Times New Roman"/>
                <w:color w:val="000000"/>
                <w:spacing w:val="-4"/>
                <w:w w:val="102"/>
                <w:sz w:val="23"/>
                <w:szCs w:val="23"/>
                <w:lang w:eastAsia="ru-RU"/>
              </w:rPr>
              <w:t>Средства художественной выразительности: эпи</w:t>
            </w:r>
            <w:r w:rsidRPr="00AC718B">
              <w:rPr>
                <w:rFonts w:ascii="Times New Roman" w:eastAsia="Times New Roman" w:hAnsi="Times New Roman" w:cs="Times New Roman"/>
                <w:color w:val="000000"/>
                <w:spacing w:val="-4"/>
                <w:w w:val="102"/>
                <w:sz w:val="23"/>
                <w:szCs w:val="23"/>
                <w:lang w:eastAsia="ru-RU"/>
              </w:rPr>
              <w:softHyphen/>
            </w:r>
            <w:r w:rsidRPr="00AC718B">
              <w:rPr>
                <w:rFonts w:ascii="Times New Roman" w:eastAsia="Times New Roman" w:hAnsi="Times New Roman" w:cs="Times New Roman"/>
                <w:color w:val="000000"/>
                <w:spacing w:val="-3"/>
                <w:w w:val="102"/>
                <w:sz w:val="23"/>
                <w:szCs w:val="23"/>
                <w:lang w:eastAsia="ru-RU"/>
              </w:rPr>
              <w:t>тет, сравнение. Звукопись, её выразительное зна</w:t>
            </w:r>
            <w:r w:rsidRPr="00AC718B">
              <w:rPr>
                <w:rFonts w:ascii="Times New Roman" w:eastAsia="Times New Roman" w:hAnsi="Times New Roman" w:cs="Times New Roman"/>
                <w:color w:val="000000"/>
                <w:spacing w:val="-3"/>
                <w:w w:val="102"/>
                <w:sz w:val="23"/>
                <w:szCs w:val="23"/>
                <w:lang w:eastAsia="ru-RU"/>
              </w:rPr>
              <w:softHyphen/>
            </w:r>
            <w:r w:rsidRPr="00AC718B">
              <w:rPr>
                <w:rFonts w:ascii="Times New Roman" w:eastAsia="Times New Roman" w:hAnsi="Times New Roman" w:cs="Times New Roman"/>
                <w:color w:val="000000"/>
                <w:w w:val="102"/>
                <w:sz w:val="23"/>
                <w:szCs w:val="23"/>
                <w:lang w:eastAsia="ru-RU"/>
              </w:rPr>
              <w:t xml:space="preserve">чение. Приём контраста как средство создания </w:t>
            </w:r>
            <w:r w:rsidRPr="00AC718B">
              <w:rPr>
                <w:rFonts w:ascii="Times New Roman" w:eastAsia="Times New Roman" w:hAnsi="Times New Roman" w:cs="Times New Roman"/>
                <w:color w:val="000000"/>
                <w:spacing w:val="-6"/>
                <w:w w:val="102"/>
                <w:sz w:val="23"/>
                <w:szCs w:val="23"/>
                <w:lang w:eastAsia="ru-RU"/>
              </w:rPr>
              <w:t>картин.</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color w:val="000000"/>
                <w:w w:val="102"/>
                <w:sz w:val="23"/>
                <w:szCs w:val="23"/>
                <w:lang w:eastAsia="ru-RU"/>
              </w:rPr>
              <w:t>«Сказка о царе Салтане...». Тема сказки. Собы</w:t>
            </w:r>
            <w:r w:rsidRPr="00AC718B">
              <w:rPr>
                <w:rFonts w:ascii="Times New Roman" w:eastAsia="Times New Roman" w:hAnsi="Times New Roman" w:cs="Times New Roman"/>
                <w:color w:val="000000"/>
                <w:w w:val="102"/>
                <w:sz w:val="23"/>
                <w:szCs w:val="23"/>
                <w:lang w:eastAsia="ru-RU"/>
              </w:rPr>
              <w:softHyphen/>
              <w:t xml:space="preserve">тия сказочного текста. Сравнение народной и литературной сказок. Особенности волшебной </w:t>
            </w:r>
            <w:r w:rsidRPr="00AC718B">
              <w:rPr>
                <w:rFonts w:ascii="Times New Roman" w:eastAsia="Times New Roman" w:hAnsi="Times New Roman" w:cs="Times New Roman"/>
                <w:color w:val="000000"/>
                <w:w w:val="102"/>
                <w:sz w:val="23"/>
                <w:szCs w:val="23"/>
                <w:lang w:eastAsia="ru-RU"/>
              </w:rPr>
              <w:lastRenderedPageBreak/>
              <w:t>сказки. Герои литературной сказки. Нравст</w:t>
            </w:r>
            <w:r w:rsidRPr="00AC718B">
              <w:rPr>
                <w:rFonts w:ascii="Times New Roman" w:eastAsia="Times New Roman" w:hAnsi="Times New Roman" w:cs="Times New Roman"/>
                <w:color w:val="000000"/>
                <w:sz w:val="23"/>
                <w:szCs w:val="23"/>
                <w:lang w:eastAsia="ru-RU"/>
              </w:rPr>
              <w:t>венный смысл сказки А. С. Пушкина. Рисунки</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w w:val="101"/>
                <w:sz w:val="23"/>
                <w:szCs w:val="23"/>
                <w:lang w:eastAsia="ru-RU"/>
              </w:rPr>
              <w:t>И. Билибина к сказке.  Соотнесение рисунков</w:t>
            </w:r>
            <w:r w:rsidRPr="00AC718B">
              <w:rPr>
                <w:rFonts w:ascii="Times New Roman" w:eastAsia="Times New Roman" w:hAnsi="Times New Roman" w:cs="Times New Roman"/>
                <w:color w:val="000000"/>
                <w:sz w:val="23"/>
                <w:szCs w:val="23"/>
                <w:lang w:eastAsia="ru-RU"/>
              </w:rPr>
              <w:t xml:space="preserve"> с художественным текстом, их сравнение. </w:t>
            </w:r>
            <w:r w:rsidRPr="00AC718B">
              <w:rPr>
                <w:rFonts w:ascii="Times New Roman" w:eastAsia="Times New Roman" w:hAnsi="Times New Roman" w:cs="Times New Roman"/>
                <w:color w:val="000000"/>
                <w:spacing w:val="-5"/>
                <w:sz w:val="23"/>
                <w:szCs w:val="23"/>
                <w:lang w:eastAsia="ru-RU"/>
              </w:rPr>
              <w:t>И. А. Крылов. Подготовка сообщения о И. А. Кры</w:t>
            </w:r>
            <w:r w:rsidRPr="00AC718B">
              <w:rPr>
                <w:rFonts w:ascii="Times New Roman" w:eastAsia="Times New Roman" w:hAnsi="Times New Roman" w:cs="Times New Roman"/>
                <w:color w:val="000000"/>
                <w:spacing w:val="-1"/>
                <w:sz w:val="23"/>
                <w:szCs w:val="23"/>
                <w:lang w:eastAsia="ru-RU"/>
              </w:rPr>
              <w:t>лове на основе статьи учебника, книг о Крылове.</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pacing w:val="-4"/>
                <w:sz w:val="23"/>
                <w:szCs w:val="23"/>
                <w:lang w:eastAsia="ru-RU"/>
              </w:rPr>
              <w:t>Скульптурный портрет И. А. Крылову.</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pacing w:val="-1"/>
                <w:sz w:val="23"/>
                <w:szCs w:val="23"/>
                <w:lang w:eastAsia="ru-RU"/>
              </w:rPr>
              <w:t>Басни И. А. Крылова. Мораль басен. Нравственный урок читателю. Герои басни. Характеристи</w:t>
            </w:r>
            <w:r w:rsidRPr="00AC718B">
              <w:rPr>
                <w:rFonts w:ascii="Times New Roman" w:eastAsia="Times New Roman" w:hAnsi="Times New Roman" w:cs="Times New Roman"/>
                <w:color w:val="000000"/>
                <w:w w:val="101"/>
                <w:sz w:val="23"/>
                <w:szCs w:val="23"/>
                <w:lang w:eastAsia="ru-RU"/>
              </w:rPr>
              <w:t>ка героев на основе их поступков. Инсценирование басни.</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pacing w:val="-2"/>
                <w:w w:val="102"/>
                <w:sz w:val="23"/>
                <w:szCs w:val="23"/>
                <w:lang w:eastAsia="ru-RU"/>
              </w:rPr>
              <w:t>М. Ю. Лермонтов.   Статья   В. Воскобойникова.</w:t>
            </w:r>
            <w:r w:rsidRPr="00AC718B">
              <w:rPr>
                <w:rFonts w:ascii="Times New Roman" w:eastAsia="Times New Roman" w:hAnsi="Times New Roman" w:cs="Times New Roman"/>
                <w:color w:val="000000"/>
                <w:sz w:val="23"/>
                <w:szCs w:val="23"/>
                <w:lang w:eastAsia="ru-RU"/>
              </w:rPr>
              <w:t xml:space="preserve"> Подготовка сообщения на основе статьи. Лирические стихотворения. Настроение стихотворения. Подбор музыкального сопровождения </w:t>
            </w:r>
            <w:r w:rsidRPr="00AC718B">
              <w:rPr>
                <w:rFonts w:ascii="Times New Roman" w:eastAsia="Times New Roman" w:hAnsi="Times New Roman" w:cs="Times New Roman"/>
                <w:color w:val="000000"/>
                <w:spacing w:val="-2"/>
                <w:sz w:val="23"/>
                <w:szCs w:val="23"/>
                <w:lang w:eastAsia="ru-RU"/>
              </w:rPr>
              <w:t>к лирическому стихотворению. Сравнение лири</w:t>
            </w:r>
            <w:r w:rsidRPr="00AC718B">
              <w:rPr>
                <w:rFonts w:ascii="Times New Roman" w:eastAsia="Times New Roman" w:hAnsi="Times New Roman" w:cs="Times New Roman"/>
                <w:color w:val="000000"/>
                <w:sz w:val="23"/>
                <w:szCs w:val="23"/>
                <w:lang w:eastAsia="ru-RU"/>
              </w:rPr>
              <w:t>ческого текста и произведения живописи. Л. Н. Толстой. Детство Л. Н. Толстого. Из вос</w:t>
            </w:r>
            <w:r w:rsidRPr="00AC718B">
              <w:rPr>
                <w:rFonts w:ascii="Times New Roman" w:eastAsia="Times New Roman" w:hAnsi="Times New Roman" w:cs="Times New Roman"/>
                <w:color w:val="000000"/>
                <w:w w:val="101"/>
                <w:sz w:val="23"/>
                <w:szCs w:val="23"/>
                <w:lang w:eastAsia="ru-RU"/>
              </w:rPr>
              <w:t>поминаний   писателя.   Подготовка  сообщения</w:t>
            </w:r>
            <w:r w:rsidRPr="00AC718B">
              <w:rPr>
                <w:rFonts w:ascii="Times New Roman" w:eastAsia="Times New Roman" w:hAnsi="Times New Roman" w:cs="Times New Roman"/>
                <w:color w:val="000000"/>
                <w:sz w:val="23"/>
                <w:szCs w:val="23"/>
                <w:lang w:eastAsia="ru-RU"/>
              </w:rPr>
              <w:t xml:space="preserve"> о   жизни   и   творчестве   писателя.    Рассказы Л. Н. Толстого. Тема и главная мысль рассказа. Составление различных вариантов плана. Сравнение рассказов (тема, главная мысль, события, </w:t>
            </w:r>
            <w:r w:rsidRPr="00AC718B">
              <w:rPr>
                <w:rFonts w:ascii="Times New Roman" w:eastAsia="Times New Roman" w:hAnsi="Times New Roman" w:cs="Times New Roman"/>
                <w:color w:val="000000"/>
                <w:w w:val="102"/>
                <w:sz w:val="23"/>
                <w:szCs w:val="23"/>
                <w:lang w:eastAsia="ru-RU"/>
              </w:rPr>
              <w:t>герои). Рассказ-описание. Особенности проза</w:t>
            </w:r>
            <w:r w:rsidRPr="00AC718B">
              <w:rPr>
                <w:rFonts w:ascii="Times New Roman" w:eastAsia="Times New Roman" w:hAnsi="Times New Roman" w:cs="Times New Roman"/>
                <w:color w:val="000000"/>
                <w:sz w:val="23"/>
                <w:szCs w:val="23"/>
                <w:lang w:eastAsia="ru-RU"/>
              </w:rPr>
              <w:t>ического лирического текста. Средства художественной выразительности в прозаическом тек</w:t>
            </w:r>
            <w:r w:rsidRPr="00AC718B">
              <w:rPr>
                <w:rFonts w:ascii="Times New Roman" w:eastAsia="Times New Roman" w:hAnsi="Times New Roman" w:cs="Times New Roman"/>
                <w:color w:val="000000"/>
                <w:w w:val="101"/>
                <w:sz w:val="23"/>
                <w:szCs w:val="23"/>
                <w:lang w:eastAsia="ru-RU"/>
              </w:rPr>
              <w:t>сте. Текст рассуждение. Сравнение текста рассуждения и текста-описания.</w:t>
            </w:r>
            <w:r w:rsidRPr="00AC718B">
              <w:rPr>
                <w:rFonts w:ascii="Times New Roman" w:eastAsia="Times New Roman" w:hAnsi="Times New Roman" w:cs="Times New Roman"/>
                <w:color w:val="000000"/>
                <w:sz w:val="23"/>
                <w:szCs w:val="23"/>
                <w:lang w:eastAsia="ru-RU"/>
              </w:rPr>
              <w:t xml:space="preserve"> Оценка достижений</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w w:val="102"/>
                <w:sz w:val="23"/>
                <w:szCs w:val="23"/>
                <w:lang w:eastAsia="ru-RU"/>
              </w:rPr>
              <w:t>Поэтическая тетрадь 2</w:t>
            </w:r>
            <w:r w:rsidRPr="00AC718B">
              <w:rPr>
                <w:rFonts w:ascii="Times New Roman" w:eastAsia="Times New Roman" w:hAnsi="Times New Roman" w:cs="Times New Roman"/>
                <w:color w:val="000000"/>
                <w:w w:val="102"/>
                <w:sz w:val="23"/>
                <w:szCs w:val="23"/>
                <w:lang w:eastAsia="ru-RU"/>
              </w:rPr>
              <w:t xml:space="preserve">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pacing w:val="-1"/>
                <w:sz w:val="23"/>
                <w:szCs w:val="23"/>
                <w:lang w:eastAsia="ru-RU"/>
              </w:rPr>
              <w:t>Знакомство с названием раздела. Прогнозирова</w:t>
            </w:r>
            <w:r w:rsidRPr="00AC718B">
              <w:rPr>
                <w:rFonts w:ascii="Times New Roman" w:eastAsia="Times New Roman" w:hAnsi="Times New Roman" w:cs="Times New Roman"/>
                <w:color w:val="000000"/>
                <w:sz w:val="23"/>
                <w:szCs w:val="23"/>
                <w:lang w:eastAsia="ru-RU"/>
              </w:rPr>
              <w:t>ние содержания раздела.</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w w:val="101"/>
                <w:sz w:val="23"/>
                <w:szCs w:val="23"/>
                <w:lang w:eastAsia="ru-RU"/>
              </w:rPr>
              <w:t>Н. А. Некрасов. Стихотворения о природе. Настроение   стихотворений.   Картины   природы.</w:t>
            </w:r>
            <w:r w:rsidRPr="00AC718B">
              <w:rPr>
                <w:rFonts w:ascii="Times New Roman" w:eastAsia="Times New Roman" w:hAnsi="Times New Roman" w:cs="Times New Roman"/>
                <w:color w:val="000000"/>
                <w:sz w:val="23"/>
                <w:szCs w:val="23"/>
                <w:lang w:eastAsia="ru-RU"/>
              </w:rPr>
              <w:t xml:space="preserve"> Средства    художественной     </w:t>
            </w:r>
            <w:r w:rsidRPr="00AC718B">
              <w:rPr>
                <w:rFonts w:ascii="Times New Roman" w:eastAsia="Times New Roman" w:hAnsi="Times New Roman" w:cs="Times New Roman"/>
                <w:color w:val="000000"/>
                <w:sz w:val="23"/>
                <w:szCs w:val="23"/>
                <w:lang w:eastAsia="ru-RU"/>
              </w:rPr>
              <w:lastRenderedPageBreak/>
              <w:t>выразительности</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pacing w:val="-4"/>
                <w:w w:val="105"/>
                <w:sz w:val="23"/>
                <w:szCs w:val="23"/>
                <w:lang w:eastAsia="ru-RU"/>
              </w:rPr>
              <w:t>Повествовательное произведение в стихах «Де</w:t>
            </w:r>
            <w:r w:rsidRPr="00AC718B">
              <w:rPr>
                <w:rFonts w:ascii="Times New Roman" w:eastAsia="Times New Roman" w:hAnsi="Times New Roman" w:cs="Times New Roman"/>
                <w:color w:val="000000"/>
                <w:spacing w:val="-4"/>
                <w:w w:val="105"/>
                <w:sz w:val="23"/>
                <w:szCs w:val="23"/>
                <w:lang w:eastAsia="ru-RU"/>
              </w:rPr>
              <w:softHyphen/>
            </w:r>
            <w:r w:rsidRPr="00AC718B">
              <w:rPr>
                <w:rFonts w:ascii="Times New Roman" w:eastAsia="Times New Roman" w:hAnsi="Times New Roman" w:cs="Times New Roman"/>
                <w:color w:val="000000"/>
                <w:w w:val="105"/>
                <w:sz w:val="23"/>
                <w:szCs w:val="23"/>
                <w:lang w:eastAsia="ru-RU"/>
              </w:rPr>
              <w:t xml:space="preserve">душка Мазай и зайцы». Авторское отношение </w:t>
            </w:r>
            <w:r w:rsidRPr="00AC718B">
              <w:rPr>
                <w:rFonts w:ascii="Times New Roman" w:eastAsia="Times New Roman" w:hAnsi="Times New Roman" w:cs="Times New Roman"/>
                <w:color w:val="000000"/>
                <w:spacing w:val="-4"/>
                <w:w w:val="105"/>
                <w:sz w:val="23"/>
                <w:szCs w:val="23"/>
                <w:lang w:eastAsia="ru-RU"/>
              </w:rPr>
              <w:t xml:space="preserve">к герою. Выразительное чтение стихотворений. </w:t>
            </w:r>
            <w:r w:rsidRPr="00AC718B">
              <w:rPr>
                <w:rFonts w:ascii="Times New Roman" w:eastAsia="Times New Roman" w:hAnsi="Times New Roman" w:cs="Times New Roman"/>
                <w:color w:val="000000"/>
                <w:spacing w:val="-3"/>
                <w:w w:val="105"/>
                <w:sz w:val="23"/>
                <w:szCs w:val="23"/>
                <w:lang w:eastAsia="ru-RU"/>
              </w:rPr>
              <w:t xml:space="preserve">К. Д. Бальмонт,    И. А. Бунин.    Выразительное </w:t>
            </w:r>
            <w:r w:rsidRPr="00AC718B">
              <w:rPr>
                <w:rFonts w:ascii="Times New Roman" w:eastAsia="Times New Roman" w:hAnsi="Times New Roman" w:cs="Times New Roman"/>
                <w:color w:val="000000"/>
                <w:spacing w:val="-5"/>
                <w:w w:val="105"/>
                <w:sz w:val="23"/>
                <w:szCs w:val="23"/>
                <w:lang w:eastAsia="ru-RU"/>
              </w:rPr>
              <w:t>чтение стихотворений. Создание словесных кар</w:t>
            </w:r>
            <w:r w:rsidRPr="00AC718B">
              <w:rPr>
                <w:rFonts w:ascii="Times New Roman" w:eastAsia="Times New Roman" w:hAnsi="Times New Roman" w:cs="Times New Roman"/>
                <w:color w:val="000000"/>
                <w:spacing w:val="-5"/>
                <w:w w:val="105"/>
                <w:sz w:val="23"/>
                <w:szCs w:val="23"/>
                <w:lang w:eastAsia="ru-RU"/>
              </w:rPr>
              <w:softHyphen/>
            </w:r>
            <w:r w:rsidRPr="00AC718B">
              <w:rPr>
                <w:rFonts w:ascii="Times New Roman" w:eastAsia="Times New Roman" w:hAnsi="Times New Roman" w:cs="Times New Roman"/>
                <w:color w:val="000000"/>
                <w:spacing w:val="-8"/>
                <w:w w:val="105"/>
                <w:sz w:val="23"/>
                <w:szCs w:val="23"/>
                <w:lang w:eastAsia="ru-RU"/>
              </w:rPr>
              <w:t xml:space="preserve">тин. </w:t>
            </w:r>
            <w:r w:rsidRPr="00AC718B">
              <w:rPr>
                <w:rFonts w:ascii="Times New Roman" w:eastAsia="Times New Roman" w:hAnsi="Times New Roman" w:cs="Times New Roman"/>
                <w:color w:val="000000"/>
                <w:spacing w:val="-4"/>
                <w:w w:val="105"/>
                <w:sz w:val="23"/>
                <w:szCs w:val="23"/>
                <w:lang w:eastAsia="ru-RU"/>
              </w:rPr>
              <w:t>Оценка достижений.</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
                <w:color w:val="000000"/>
                <w:w w:val="102"/>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w w:val="102"/>
                <w:sz w:val="23"/>
                <w:szCs w:val="23"/>
                <w:lang w:eastAsia="ru-RU"/>
              </w:rPr>
              <w:t>Литературные сказки</w:t>
            </w:r>
            <w:r w:rsidRPr="00AC718B">
              <w:rPr>
                <w:rFonts w:ascii="Times New Roman" w:eastAsia="Times New Roman" w:hAnsi="Times New Roman" w:cs="Times New Roman"/>
                <w:color w:val="000000"/>
                <w:w w:val="102"/>
                <w:sz w:val="23"/>
                <w:szCs w:val="23"/>
                <w:lang w:eastAsia="ru-RU"/>
              </w:rPr>
              <w:t xml:space="preserve">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pacing w:val="-5"/>
                <w:w w:val="105"/>
                <w:sz w:val="23"/>
                <w:szCs w:val="23"/>
                <w:lang w:eastAsia="ru-RU"/>
              </w:rPr>
              <w:t>Знакомство с названием раздела. Прогнозирова</w:t>
            </w:r>
            <w:r w:rsidRPr="00AC718B">
              <w:rPr>
                <w:rFonts w:ascii="Times New Roman" w:eastAsia="Times New Roman" w:hAnsi="Times New Roman" w:cs="Times New Roman"/>
                <w:color w:val="000000"/>
                <w:spacing w:val="-5"/>
                <w:w w:val="105"/>
                <w:sz w:val="23"/>
                <w:szCs w:val="23"/>
                <w:lang w:eastAsia="ru-RU"/>
              </w:rPr>
              <w:softHyphen/>
            </w:r>
            <w:r w:rsidRPr="00AC718B">
              <w:rPr>
                <w:rFonts w:ascii="Times New Roman" w:eastAsia="Times New Roman" w:hAnsi="Times New Roman" w:cs="Times New Roman"/>
                <w:color w:val="000000"/>
                <w:spacing w:val="-4"/>
                <w:w w:val="105"/>
                <w:sz w:val="23"/>
                <w:szCs w:val="23"/>
                <w:lang w:eastAsia="ru-RU"/>
              </w:rPr>
              <w:t xml:space="preserve">ние содержания раздела. </w:t>
            </w:r>
            <w:r w:rsidRPr="00AC718B">
              <w:rPr>
                <w:rFonts w:ascii="Times New Roman" w:eastAsia="Times New Roman" w:hAnsi="Times New Roman" w:cs="Times New Roman"/>
                <w:color w:val="000000"/>
                <w:spacing w:val="-2"/>
                <w:w w:val="105"/>
                <w:sz w:val="23"/>
                <w:szCs w:val="23"/>
                <w:lang w:eastAsia="ru-RU"/>
              </w:rPr>
              <w:t xml:space="preserve">Д. Н. Мамин-Сибиряк  «Алёнушкины  сказки». </w:t>
            </w:r>
            <w:r w:rsidRPr="00AC718B">
              <w:rPr>
                <w:rFonts w:ascii="Times New Roman" w:eastAsia="Times New Roman" w:hAnsi="Times New Roman" w:cs="Times New Roman"/>
                <w:color w:val="000000"/>
                <w:spacing w:val="-4"/>
                <w:w w:val="105"/>
                <w:sz w:val="23"/>
                <w:szCs w:val="23"/>
                <w:lang w:eastAsia="ru-RU"/>
              </w:rPr>
              <w:t xml:space="preserve">Присказка. Сравнение литературной и народной </w:t>
            </w:r>
            <w:r w:rsidRPr="00AC718B">
              <w:rPr>
                <w:rFonts w:ascii="Times New Roman" w:eastAsia="Times New Roman" w:hAnsi="Times New Roman" w:cs="Times New Roman"/>
                <w:color w:val="000000"/>
                <w:w w:val="105"/>
                <w:sz w:val="23"/>
                <w:szCs w:val="23"/>
                <w:lang w:eastAsia="ru-RU"/>
              </w:rPr>
              <w:t xml:space="preserve">сказок.  Герои  сказок. Характеристика героев </w:t>
            </w:r>
            <w:r w:rsidRPr="00AC718B">
              <w:rPr>
                <w:rFonts w:ascii="Times New Roman" w:eastAsia="Times New Roman" w:hAnsi="Times New Roman" w:cs="Times New Roman"/>
                <w:color w:val="000000"/>
                <w:spacing w:val="-2"/>
                <w:w w:val="105"/>
                <w:sz w:val="23"/>
                <w:szCs w:val="23"/>
                <w:lang w:eastAsia="ru-RU"/>
              </w:rPr>
              <w:t xml:space="preserve">сказок. Нравственный смысл сказки. </w:t>
            </w:r>
            <w:r w:rsidRPr="00AC718B">
              <w:rPr>
                <w:rFonts w:ascii="Times New Roman" w:eastAsia="Times New Roman" w:hAnsi="Times New Roman" w:cs="Times New Roman"/>
                <w:color w:val="000000"/>
                <w:spacing w:val="-5"/>
                <w:w w:val="105"/>
                <w:sz w:val="23"/>
                <w:szCs w:val="23"/>
                <w:lang w:eastAsia="ru-RU"/>
              </w:rPr>
              <w:t>В. М. Гаршин «Лягушка-путешественница». Ге</w:t>
            </w:r>
            <w:r w:rsidRPr="00AC718B">
              <w:rPr>
                <w:rFonts w:ascii="Times New Roman" w:eastAsia="Times New Roman" w:hAnsi="Times New Roman" w:cs="Times New Roman"/>
                <w:color w:val="000000"/>
                <w:spacing w:val="-5"/>
                <w:w w:val="105"/>
                <w:sz w:val="23"/>
                <w:szCs w:val="23"/>
                <w:lang w:eastAsia="ru-RU"/>
              </w:rPr>
              <w:softHyphen/>
            </w:r>
            <w:r w:rsidRPr="00AC718B">
              <w:rPr>
                <w:rFonts w:ascii="Times New Roman" w:eastAsia="Times New Roman" w:hAnsi="Times New Roman" w:cs="Times New Roman"/>
                <w:color w:val="000000"/>
                <w:spacing w:val="-2"/>
                <w:w w:val="105"/>
                <w:sz w:val="23"/>
                <w:szCs w:val="23"/>
                <w:lang w:eastAsia="ru-RU"/>
              </w:rPr>
              <w:t xml:space="preserve">рои   сказки.   Характеристика   героев   сказки. </w:t>
            </w:r>
            <w:r w:rsidRPr="00AC718B">
              <w:rPr>
                <w:rFonts w:ascii="Times New Roman" w:eastAsia="Times New Roman" w:hAnsi="Times New Roman" w:cs="Times New Roman"/>
                <w:color w:val="000000"/>
                <w:spacing w:val="-3"/>
                <w:w w:val="105"/>
                <w:sz w:val="23"/>
                <w:szCs w:val="23"/>
                <w:lang w:eastAsia="ru-RU"/>
              </w:rPr>
              <w:t xml:space="preserve">Нравственный смысл сказки. </w:t>
            </w:r>
            <w:r w:rsidRPr="00AC718B">
              <w:rPr>
                <w:rFonts w:ascii="Times New Roman" w:eastAsia="Times New Roman" w:hAnsi="Times New Roman" w:cs="Times New Roman"/>
                <w:color w:val="000000"/>
                <w:spacing w:val="-4"/>
                <w:w w:val="105"/>
                <w:sz w:val="23"/>
                <w:szCs w:val="23"/>
                <w:lang w:eastAsia="ru-RU"/>
              </w:rPr>
              <w:t xml:space="preserve">В. Ф. Одоевский «Мороз Иванович». Сравнение </w:t>
            </w:r>
            <w:r w:rsidRPr="00AC718B">
              <w:rPr>
                <w:rFonts w:ascii="Times New Roman" w:eastAsia="Times New Roman" w:hAnsi="Times New Roman" w:cs="Times New Roman"/>
                <w:color w:val="000000"/>
                <w:spacing w:val="-2"/>
                <w:w w:val="105"/>
                <w:sz w:val="23"/>
                <w:szCs w:val="23"/>
                <w:lang w:eastAsia="ru-RU"/>
              </w:rPr>
              <w:t xml:space="preserve">народной и литературной сказок. Герои сказки. </w:t>
            </w:r>
            <w:r w:rsidRPr="00AC718B">
              <w:rPr>
                <w:rFonts w:ascii="Times New Roman" w:eastAsia="Times New Roman" w:hAnsi="Times New Roman" w:cs="Times New Roman"/>
                <w:color w:val="000000"/>
                <w:w w:val="105"/>
                <w:sz w:val="23"/>
                <w:szCs w:val="23"/>
                <w:lang w:eastAsia="ru-RU"/>
              </w:rPr>
              <w:t xml:space="preserve">Сравнение героев сказки.  Составление плана </w:t>
            </w:r>
            <w:r w:rsidRPr="00AC718B">
              <w:rPr>
                <w:rFonts w:ascii="Times New Roman" w:eastAsia="Times New Roman" w:hAnsi="Times New Roman" w:cs="Times New Roman"/>
                <w:color w:val="000000"/>
                <w:spacing w:val="-3"/>
                <w:w w:val="105"/>
                <w:sz w:val="23"/>
                <w:szCs w:val="23"/>
                <w:lang w:eastAsia="ru-RU"/>
              </w:rPr>
              <w:t xml:space="preserve">сказки.   Подробный   и   выборочный   пересказ </w:t>
            </w:r>
            <w:r w:rsidRPr="00AC718B">
              <w:rPr>
                <w:rFonts w:ascii="Times New Roman" w:eastAsia="Times New Roman" w:hAnsi="Times New Roman" w:cs="Times New Roman"/>
                <w:color w:val="000000"/>
                <w:spacing w:val="-5"/>
                <w:w w:val="105"/>
                <w:sz w:val="23"/>
                <w:szCs w:val="23"/>
                <w:lang w:eastAsia="ru-RU"/>
              </w:rPr>
              <w:t xml:space="preserve">сказки. </w:t>
            </w:r>
            <w:r w:rsidRPr="00AC718B">
              <w:rPr>
                <w:rFonts w:ascii="Times New Roman" w:eastAsia="Times New Roman" w:hAnsi="Times New Roman" w:cs="Times New Roman"/>
                <w:color w:val="000000"/>
                <w:spacing w:val="-4"/>
                <w:w w:val="105"/>
                <w:sz w:val="23"/>
                <w:szCs w:val="23"/>
                <w:lang w:eastAsia="ru-RU"/>
              </w:rPr>
              <w:t>Оценка достижений</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
                <w:color w:val="000000"/>
                <w:w w:val="114"/>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w w:val="114"/>
                <w:sz w:val="23"/>
                <w:szCs w:val="23"/>
                <w:lang w:eastAsia="ru-RU"/>
              </w:rPr>
              <w:t>Были-небылицы</w:t>
            </w:r>
            <w:r w:rsidRPr="00AC718B">
              <w:rPr>
                <w:rFonts w:ascii="Times New Roman" w:eastAsia="Times New Roman" w:hAnsi="Times New Roman" w:cs="Times New Roman"/>
                <w:color w:val="000000"/>
                <w:w w:val="114"/>
                <w:sz w:val="23"/>
                <w:szCs w:val="23"/>
                <w:lang w:eastAsia="ru-RU"/>
              </w:rPr>
              <w:t xml:space="preserve">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pacing w:val="-1"/>
                <w:w w:val="101"/>
                <w:sz w:val="23"/>
                <w:szCs w:val="23"/>
                <w:lang w:eastAsia="ru-RU"/>
              </w:rPr>
              <w:t>Знакомство с названием раздела. Прогнозирова</w:t>
            </w:r>
            <w:r w:rsidRPr="00AC718B">
              <w:rPr>
                <w:rFonts w:ascii="Times New Roman" w:eastAsia="Times New Roman" w:hAnsi="Times New Roman" w:cs="Times New Roman"/>
                <w:color w:val="000000"/>
                <w:spacing w:val="-1"/>
                <w:w w:val="101"/>
                <w:sz w:val="23"/>
                <w:szCs w:val="23"/>
                <w:lang w:eastAsia="ru-RU"/>
              </w:rPr>
              <w:softHyphen/>
              <w:t xml:space="preserve">ние содержания раздела. </w:t>
            </w:r>
            <w:r w:rsidRPr="00AC718B">
              <w:rPr>
                <w:rFonts w:ascii="Times New Roman" w:eastAsia="Times New Roman" w:hAnsi="Times New Roman" w:cs="Times New Roman"/>
                <w:color w:val="000000"/>
                <w:w w:val="101"/>
                <w:sz w:val="23"/>
                <w:szCs w:val="23"/>
                <w:lang w:eastAsia="ru-RU"/>
              </w:rPr>
              <w:t>М. Горький «Случай с Евсейкой». Приём срав</w:t>
            </w:r>
            <w:r w:rsidRPr="00AC718B">
              <w:rPr>
                <w:rFonts w:ascii="Times New Roman" w:eastAsia="Times New Roman" w:hAnsi="Times New Roman" w:cs="Times New Roman"/>
                <w:color w:val="000000"/>
                <w:w w:val="101"/>
                <w:sz w:val="23"/>
                <w:szCs w:val="23"/>
                <w:lang w:eastAsia="ru-RU"/>
              </w:rPr>
              <w:softHyphen/>
              <w:t>нения — основной приём описания подводного царства. Творческий пересказ: сочинение про</w:t>
            </w:r>
            <w:r w:rsidRPr="00AC718B">
              <w:rPr>
                <w:rFonts w:ascii="Times New Roman" w:eastAsia="Times New Roman" w:hAnsi="Times New Roman" w:cs="Times New Roman"/>
                <w:color w:val="000000"/>
                <w:w w:val="101"/>
                <w:sz w:val="23"/>
                <w:szCs w:val="23"/>
                <w:lang w:eastAsia="ru-RU"/>
              </w:rPr>
              <w:softHyphen/>
              <w:t>должения сказки.</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pacing w:val="-4"/>
                <w:sz w:val="23"/>
                <w:szCs w:val="23"/>
                <w:lang w:eastAsia="ru-RU"/>
              </w:rPr>
            </w:pPr>
            <w:r w:rsidRPr="00AC718B">
              <w:rPr>
                <w:rFonts w:ascii="Times New Roman" w:eastAsia="Times New Roman" w:hAnsi="Times New Roman" w:cs="Times New Roman"/>
                <w:color w:val="000000"/>
                <w:spacing w:val="-4"/>
                <w:sz w:val="23"/>
                <w:szCs w:val="23"/>
                <w:lang w:eastAsia="ru-RU"/>
              </w:rPr>
              <w:t xml:space="preserve">К. Г. Паустовский    «Растрёпанный    воробей». </w:t>
            </w:r>
            <w:r w:rsidRPr="00AC718B">
              <w:rPr>
                <w:rFonts w:ascii="Times New Roman" w:eastAsia="Times New Roman" w:hAnsi="Times New Roman" w:cs="Times New Roman"/>
                <w:color w:val="000000"/>
                <w:spacing w:val="-5"/>
                <w:sz w:val="23"/>
                <w:szCs w:val="23"/>
                <w:lang w:eastAsia="ru-RU"/>
              </w:rPr>
              <w:t>Определение жанра произведения. Герои произ</w:t>
            </w:r>
            <w:r w:rsidRPr="00AC718B">
              <w:rPr>
                <w:rFonts w:ascii="Times New Roman" w:eastAsia="Times New Roman" w:hAnsi="Times New Roman" w:cs="Times New Roman"/>
                <w:color w:val="000000"/>
                <w:spacing w:val="-5"/>
                <w:sz w:val="23"/>
                <w:szCs w:val="23"/>
                <w:lang w:eastAsia="ru-RU"/>
              </w:rPr>
              <w:softHyphen/>
            </w:r>
            <w:r w:rsidRPr="00AC718B">
              <w:rPr>
                <w:rFonts w:ascii="Times New Roman" w:eastAsia="Times New Roman" w:hAnsi="Times New Roman" w:cs="Times New Roman"/>
                <w:color w:val="000000"/>
                <w:spacing w:val="-4"/>
                <w:sz w:val="23"/>
                <w:szCs w:val="23"/>
                <w:lang w:eastAsia="ru-RU"/>
              </w:rPr>
              <w:t xml:space="preserve">ведения. Характеристика героев. </w:t>
            </w:r>
            <w:r w:rsidRPr="00AC718B">
              <w:rPr>
                <w:rFonts w:ascii="Times New Roman" w:eastAsia="Times New Roman" w:hAnsi="Times New Roman" w:cs="Times New Roman"/>
                <w:color w:val="000000"/>
                <w:spacing w:val="-6"/>
                <w:sz w:val="23"/>
                <w:szCs w:val="23"/>
                <w:lang w:eastAsia="ru-RU"/>
              </w:rPr>
              <w:t>А. И. Куприн «Слон». Основные события произ</w:t>
            </w:r>
            <w:r w:rsidRPr="00AC718B">
              <w:rPr>
                <w:rFonts w:ascii="Times New Roman" w:eastAsia="Times New Roman" w:hAnsi="Times New Roman" w:cs="Times New Roman"/>
                <w:color w:val="000000"/>
                <w:spacing w:val="-6"/>
                <w:sz w:val="23"/>
                <w:szCs w:val="23"/>
                <w:lang w:eastAsia="ru-RU"/>
              </w:rPr>
              <w:softHyphen/>
              <w:t>ведения. Составление различных вариантов пла</w:t>
            </w:r>
            <w:r w:rsidRPr="00AC718B">
              <w:rPr>
                <w:rFonts w:ascii="Times New Roman" w:eastAsia="Times New Roman" w:hAnsi="Times New Roman" w:cs="Times New Roman"/>
                <w:color w:val="000000"/>
                <w:spacing w:val="-6"/>
                <w:sz w:val="23"/>
                <w:szCs w:val="23"/>
                <w:lang w:eastAsia="ru-RU"/>
              </w:rPr>
              <w:softHyphen/>
            </w:r>
            <w:r w:rsidRPr="00AC718B">
              <w:rPr>
                <w:rFonts w:ascii="Times New Roman" w:eastAsia="Times New Roman" w:hAnsi="Times New Roman" w:cs="Times New Roman"/>
                <w:color w:val="000000"/>
                <w:spacing w:val="-3"/>
                <w:sz w:val="23"/>
                <w:szCs w:val="23"/>
                <w:lang w:eastAsia="ru-RU"/>
              </w:rPr>
              <w:t xml:space="preserve">на. Пересказ. </w:t>
            </w:r>
            <w:r w:rsidRPr="00AC718B">
              <w:rPr>
                <w:rFonts w:ascii="Times New Roman" w:eastAsia="Times New Roman" w:hAnsi="Times New Roman" w:cs="Times New Roman"/>
                <w:color w:val="000000"/>
                <w:spacing w:val="-4"/>
                <w:sz w:val="23"/>
                <w:szCs w:val="23"/>
                <w:lang w:eastAsia="ru-RU"/>
              </w:rPr>
              <w:t>Оценка достижений.</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w w:val="104"/>
                <w:sz w:val="23"/>
                <w:szCs w:val="23"/>
                <w:lang w:eastAsia="ru-RU"/>
              </w:rPr>
              <w:lastRenderedPageBreak/>
              <w:t xml:space="preserve">Поэтическая тетрадь 1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pacing w:val="-4"/>
                <w:sz w:val="23"/>
                <w:szCs w:val="23"/>
                <w:lang w:eastAsia="ru-RU"/>
              </w:rPr>
            </w:pPr>
            <w:r w:rsidRPr="00AC718B">
              <w:rPr>
                <w:rFonts w:ascii="Times New Roman" w:eastAsia="Times New Roman" w:hAnsi="Times New Roman" w:cs="Times New Roman"/>
                <w:color w:val="000000"/>
                <w:spacing w:val="-5"/>
                <w:sz w:val="23"/>
                <w:szCs w:val="23"/>
                <w:lang w:eastAsia="ru-RU"/>
              </w:rPr>
              <w:t>Знакомство с названием раздела. Прогнозирова</w:t>
            </w:r>
            <w:r w:rsidRPr="00AC718B">
              <w:rPr>
                <w:rFonts w:ascii="Times New Roman" w:eastAsia="Times New Roman" w:hAnsi="Times New Roman" w:cs="Times New Roman"/>
                <w:color w:val="000000"/>
                <w:spacing w:val="-5"/>
                <w:sz w:val="23"/>
                <w:szCs w:val="23"/>
                <w:lang w:eastAsia="ru-RU"/>
              </w:rPr>
              <w:softHyphen/>
              <w:t xml:space="preserve">ние содержания раздела. </w:t>
            </w:r>
            <w:r w:rsidRPr="00AC718B">
              <w:rPr>
                <w:rFonts w:ascii="Times New Roman" w:eastAsia="Times New Roman" w:hAnsi="Times New Roman" w:cs="Times New Roman"/>
                <w:color w:val="000000"/>
                <w:spacing w:val="-4"/>
                <w:sz w:val="23"/>
                <w:szCs w:val="23"/>
                <w:lang w:eastAsia="ru-RU"/>
              </w:rPr>
              <w:t>Саша Чёрный. Стихи о животных. Средства ху</w:t>
            </w:r>
            <w:r w:rsidRPr="00AC718B">
              <w:rPr>
                <w:rFonts w:ascii="Times New Roman" w:eastAsia="Times New Roman" w:hAnsi="Times New Roman" w:cs="Times New Roman"/>
                <w:color w:val="000000"/>
                <w:spacing w:val="-4"/>
                <w:sz w:val="23"/>
                <w:szCs w:val="23"/>
                <w:lang w:eastAsia="ru-RU"/>
              </w:rPr>
              <w:softHyphen/>
            </w:r>
            <w:r w:rsidRPr="00AC718B">
              <w:rPr>
                <w:rFonts w:ascii="Times New Roman" w:eastAsia="Times New Roman" w:hAnsi="Times New Roman" w:cs="Times New Roman"/>
                <w:color w:val="000000"/>
                <w:spacing w:val="-3"/>
                <w:sz w:val="23"/>
                <w:szCs w:val="23"/>
                <w:lang w:eastAsia="ru-RU"/>
              </w:rPr>
              <w:t>дожественной выразительности. Авторское от</w:t>
            </w:r>
            <w:r w:rsidRPr="00AC718B">
              <w:rPr>
                <w:rFonts w:ascii="Times New Roman" w:eastAsia="Times New Roman" w:hAnsi="Times New Roman" w:cs="Times New Roman"/>
                <w:color w:val="000000"/>
                <w:spacing w:val="-3"/>
                <w:sz w:val="23"/>
                <w:szCs w:val="23"/>
                <w:lang w:eastAsia="ru-RU"/>
              </w:rPr>
              <w:softHyphen/>
            </w:r>
            <w:r w:rsidRPr="00AC718B">
              <w:rPr>
                <w:rFonts w:ascii="Times New Roman" w:eastAsia="Times New Roman" w:hAnsi="Times New Roman" w:cs="Times New Roman"/>
                <w:color w:val="000000"/>
                <w:spacing w:val="-5"/>
                <w:sz w:val="23"/>
                <w:szCs w:val="23"/>
                <w:lang w:eastAsia="ru-RU"/>
              </w:rPr>
              <w:t>ношение к изображаемому. А. А. Блок. Картины зимних забав. Средства ху</w:t>
            </w:r>
            <w:r w:rsidRPr="00AC718B">
              <w:rPr>
                <w:rFonts w:ascii="Times New Roman" w:eastAsia="Times New Roman" w:hAnsi="Times New Roman" w:cs="Times New Roman"/>
                <w:color w:val="000000"/>
                <w:spacing w:val="-5"/>
                <w:sz w:val="23"/>
                <w:szCs w:val="23"/>
                <w:lang w:eastAsia="ru-RU"/>
              </w:rPr>
              <w:softHyphen/>
            </w:r>
            <w:r w:rsidRPr="00AC718B">
              <w:rPr>
                <w:rFonts w:ascii="Times New Roman" w:eastAsia="Times New Roman" w:hAnsi="Times New Roman" w:cs="Times New Roman"/>
                <w:color w:val="000000"/>
                <w:spacing w:val="-6"/>
                <w:sz w:val="23"/>
                <w:szCs w:val="23"/>
                <w:lang w:eastAsia="ru-RU"/>
              </w:rPr>
              <w:t>дожественной выразительности для создания об</w:t>
            </w:r>
            <w:r w:rsidRPr="00AC718B">
              <w:rPr>
                <w:rFonts w:ascii="Times New Roman" w:eastAsia="Times New Roman" w:hAnsi="Times New Roman" w:cs="Times New Roman"/>
                <w:color w:val="000000"/>
                <w:spacing w:val="-6"/>
                <w:sz w:val="23"/>
                <w:szCs w:val="23"/>
                <w:lang w:eastAsia="ru-RU"/>
              </w:rPr>
              <w:softHyphen/>
            </w:r>
            <w:r w:rsidRPr="00AC718B">
              <w:rPr>
                <w:rFonts w:ascii="Times New Roman" w:eastAsia="Times New Roman" w:hAnsi="Times New Roman" w:cs="Times New Roman"/>
                <w:color w:val="000000"/>
                <w:spacing w:val="-3"/>
                <w:sz w:val="23"/>
                <w:szCs w:val="23"/>
                <w:lang w:eastAsia="ru-RU"/>
              </w:rPr>
              <w:t xml:space="preserve">раза. Сравнение стихотворений разных авторов </w:t>
            </w:r>
            <w:r w:rsidRPr="00AC718B">
              <w:rPr>
                <w:rFonts w:ascii="Times New Roman" w:eastAsia="Times New Roman" w:hAnsi="Times New Roman" w:cs="Times New Roman"/>
                <w:color w:val="000000"/>
                <w:spacing w:val="-5"/>
                <w:sz w:val="23"/>
                <w:szCs w:val="23"/>
                <w:lang w:eastAsia="ru-RU"/>
              </w:rPr>
              <w:t xml:space="preserve">на одну и ту же тему. </w:t>
            </w:r>
            <w:r w:rsidRPr="00AC718B">
              <w:rPr>
                <w:rFonts w:ascii="Times New Roman" w:eastAsia="Times New Roman" w:hAnsi="Times New Roman" w:cs="Times New Roman"/>
                <w:color w:val="000000"/>
                <w:spacing w:val="-7"/>
                <w:sz w:val="23"/>
                <w:szCs w:val="23"/>
                <w:lang w:eastAsia="ru-RU"/>
              </w:rPr>
              <w:t>С. А. Есенин. Выразительное чтение стихотворе</w:t>
            </w:r>
            <w:r w:rsidRPr="00AC718B">
              <w:rPr>
                <w:rFonts w:ascii="Times New Roman" w:eastAsia="Times New Roman" w:hAnsi="Times New Roman" w:cs="Times New Roman"/>
                <w:color w:val="000000"/>
                <w:spacing w:val="-7"/>
                <w:sz w:val="23"/>
                <w:szCs w:val="23"/>
                <w:lang w:eastAsia="ru-RU"/>
              </w:rPr>
              <w:softHyphen/>
            </w:r>
            <w:r w:rsidRPr="00AC718B">
              <w:rPr>
                <w:rFonts w:ascii="Times New Roman" w:eastAsia="Times New Roman" w:hAnsi="Times New Roman" w:cs="Times New Roman"/>
                <w:color w:val="000000"/>
                <w:spacing w:val="-5"/>
                <w:sz w:val="23"/>
                <w:szCs w:val="23"/>
                <w:lang w:eastAsia="ru-RU"/>
              </w:rPr>
              <w:t xml:space="preserve">ния. Средства художественной выразительности </w:t>
            </w:r>
            <w:r w:rsidRPr="00AC718B">
              <w:rPr>
                <w:rFonts w:ascii="Times New Roman" w:eastAsia="Times New Roman" w:hAnsi="Times New Roman" w:cs="Times New Roman"/>
                <w:color w:val="000000"/>
                <w:spacing w:val="-4"/>
                <w:sz w:val="23"/>
                <w:szCs w:val="23"/>
                <w:lang w:eastAsia="ru-RU"/>
              </w:rPr>
              <w:t>для создания картин цветущей черёмухи. Оценка достижений</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
                <w:color w:val="000000"/>
                <w:w w:val="102"/>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w w:val="102"/>
                <w:sz w:val="23"/>
                <w:szCs w:val="23"/>
                <w:lang w:eastAsia="ru-RU"/>
              </w:rPr>
              <w:t xml:space="preserve">Люби живое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pacing w:val="-5"/>
                <w:sz w:val="23"/>
                <w:szCs w:val="23"/>
                <w:lang w:eastAsia="ru-RU"/>
              </w:rPr>
              <w:t>Знакомство с названием раздела. Прогнозирова</w:t>
            </w:r>
            <w:r w:rsidRPr="00AC718B">
              <w:rPr>
                <w:rFonts w:ascii="Times New Roman" w:eastAsia="Times New Roman" w:hAnsi="Times New Roman" w:cs="Times New Roman"/>
                <w:color w:val="000000"/>
                <w:spacing w:val="-5"/>
                <w:sz w:val="23"/>
                <w:szCs w:val="23"/>
                <w:lang w:eastAsia="ru-RU"/>
              </w:rPr>
              <w:softHyphen/>
              <w:t xml:space="preserve">ние содержания раздела. </w:t>
            </w:r>
            <w:r w:rsidRPr="00AC718B">
              <w:rPr>
                <w:rFonts w:ascii="Times New Roman" w:eastAsia="Times New Roman" w:hAnsi="Times New Roman" w:cs="Times New Roman"/>
                <w:color w:val="000000"/>
                <w:spacing w:val="-7"/>
                <w:sz w:val="23"/>
                <w:szCs w:val="23"/>
                <w:lang w:eastAsia="ru-RU"/>
              </w:rPr>
              <w:t>М. Пришвин «Моя родина». Заголовок — «вход</w:t>
            </w:r>
            <w:r w:rsidRPr="00AC718B">
              <w:rPr>
                <w:rFonts w:ascii="Times New Roman" w:eastAsia="Times New Roman" w:hAnsi="Times New Roman" w:cs="Times New Roman"/>
                <w:color w:val="000000"/>
                <w:spacing w:val="-7"/>
                <w:sz w:val="23"/>
                <w:szCs w:val="23"/>
                <w:lang w:eastAsia="ru-RU"/>
              </w:rPr>
              <w:softHyphen/>
            </w:r>
            <w:r w:rsidRPr="00AC718B">
              <w:rPr>
                <w:rFonts w:ascii="Times New Roman" w:eastAsia="Times New Roman" w:hAnsi="Times New Roman" w:cs="Times New Roman"/>
                <w:color w:val="000000"/>
                <w:spacing w:val="-4"/>
                <w:sz w:val="23"/>
                <w:szCs w:val="23"/>
                <w:lang w:eastAsia="ru-RU"/>
              </w:rPr>
              <w:t>ная дверь» в текст. Основная мысль текста. Со</w:t>
            </w:r>
            <w:r w:rsidRPr="00AC718B">
              <w:rPr>
                <w:rFonts w:ascii="Times New Roman" w:eastAsia="Times New Roman" w:hAnsi="Times New Roman" w:cs="Times New Roman"/>
                <w:color w:val="000000"/>
                <w:spacing w:val="-4"/>
                <w:sz w:val="23"/>
                <w:szCs w:val="23"/>
                <w:lang w:eastAsia="ru-RU"/>
              </w:rPr>
              <w:softHyphen/>
              <w:t>чинение на основе художественного текста.</w:t>
            </w:r>
          </w:p>
          <w:p w:rsidR="00AC718B" w:rsidRPr="00AC718B" w:rsidRDefault="00AC718B" w:rsidP="00AC718B">
            <w:pPr>
              <w:widowControl w:val="0"/>
              <w:shd w:val="clear" w:color="auto" w:fill="FFFFFF"/>
              <w:autoSpaceDE w:val="0"/>
              <w:autoSpaceDN w:val="0"/>
              <w:adjustRightInd w:val="0"/>
              <w:spacing w:after="0" w:line="240" w:lineRule="auto"/>
              <w:ind w:left="7"/>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pacing w:val="-6"/>
                <w:w w:val="103"/>
                <w:sz w:val="23"/>
                <w:szCs w:val="23"/>
                <w:lang w:eastAsia="ru-RU"/>
              </w:rPr>
              <w:t>И. С. Соколов-Ми китов «Листоиадничек». Поче</w:t>
            </w:r>
            <w:r w:rsidRPr="00AC718B">
              <w:rPr>
                <w:rFonts w:ascii="Times New Roman" w:eastAsia="Times New Roman" w:hAnsi="Times New Roman" w:cs="Times New Roman"/>
                <w:color w:val="000000"/>
                <w:spacing w:val="-6"/>
                <w:w w:val="103"/>
                <w:sz w:val="23"/>
                <w:szCs w:val="23"/>
                <w:lang w:eastAsia="ru-RU"/>
              </w:rPr>
              <w:softHyphen/>
            </w:r>
            <w:r w:rsidRPr="00AC718B">
              <w:rPr>
                <w:rFonts w:ascii="Times New Roman" w:eastAsia="Times New Roman" w:hAnsi="Times New Roman" w:cs="Times New Roman"/>
                <w:color w:val="000000"/>
                <w:w w:val="103"/>
                <w:sz w:val="23"/>
                <w:szCs w:val="23"/>
                <w:lang w:eastAsia="ru-RU"/>
              </w:rPr>
              <w:t xml:space="preserve">му произведение так называется? Определение </w:t>
            </w:r>
            <w:r w:rsidRPr="00AC718B">
              <w:rPr>
                <w:rFonts w:ascii="Times New Roman" w:eastAsia="Times New Roman" w:hAnsi="Times New Roman" w:cs="Times New Roman"/>
                <w:color w:val="000000"/>
                <w:spacing w:val="-3"/>
                <w:w w:val="103"/>
                <w:sz w:val="23"/>
                <w:szCs w:val="23"/>
                <w:lang w:eastAsia="ru-RU"/>
              </w:rPr>
              <w:t xml:space="preserve">жанра произведения. Листопадничек — главный герой произведения. Рассказ о герое. Творческий </w:t>
            </w:r>
            <w:r w:rsidRPr="00AC718B">
              <w:rPr>
                <w:rFonts w:ascii="Times New Roman" w:eastAsia="Times New Roman" w:hAnsi="Times New Roman" w:cs="Times New Roman"/>
                <w:color w:val="000000"/>
                <w:spacing w:val="-7"/>
                <w:w w:val="103"/>
                <w:sz w:val="23"/>
                <w:szCs w:val="23"/>
                <w:lang w:eastAsia="ru-RU"/>
              </w:rPr>
              <w:t>пересказ: дополнение содержания текста. В. И. Бе</w:t>
            </w:r>
            <w:r w:rsidRPr="00AC718B">
              <w:rPr>
                <w:rFonts w:ascii="Times New Roman" w:eastAsia="Times New Roman" w:hAnsi="Times New Roman" w:cs="Times New Roman"/>
                <w:color w:val="000000"/>
                <w:spacing w:val="-7"/>
                <w:w w:val="103"/>
                <w:sz w:val="23"/>
                <w:szCs w:val="23"/>
                <w:lang w:eastAsia="ru-RU"/>
              </w:rPr>
              <w:softHyphen/>
            </w:r>
            <w:r w:rsidRPr="00AC718B">
              <w:rPr>
                <w:rFonts w:ascii="Times New Roman" w:eastAsia="Times New Roman" w:hAnsi="Times New Roman" w:cs="Times New Roman"/>
                <w:color w:val="000000"/>
                <w:spacing w:val="-2"/>
                <w:w w:val="103"/>
                <w:sz w:val="23"/>
                <w:szCs w:val="23"/>
                <w:lang w:eastAsia="ru-RU"/>
              </w:rPr>
              <w:t xml:space="preserve">лов. «Малька провинилась». «Ещё про Мальку». </w:t>
            </w:r>
            <w:r w:rsidRPr="00AC718B">
              <w:rPr>
                <w:rFonts w:ascii="Times New Roman" w:eastAsia="Times New Roman" w:hAnsi="Times New Roman" w:cs="Times New Roman"/>
                <w:color w:val="000000"/>
                <w:spacing w:val="-6"/>
                <w:w w:val="103"/>
                <w:sz w:val="23"/>
                <w:szCs w:val="23"/>
                <w:lang w:eastAsia="ru-RU"/>
              </w:rPr>
              <w:t xml:space="preserve">Озаглавливание текста. Главные герои рассказа. </w:t>
            </w:r>
            <w:r w:rsidRPr="00AC718B">
              <w:rPr>
                <w:rFonts w:ascii="Times New Roman" w:eastAsia="Times New Roman" w:hAnsi="Times New Roman" w:cs="Times New Roman"/>
                <w:color w:val="000000"/>
                <w:spacing w:val="-1"/>
                <w:w w:val="103"/>
                <w:sz w:val="23"/>
                <w:szCs w:val="23"/>
                <w:lang w:eastAsia="ru-RU"/>
              </w:rPr>
              <w:t xml:space="preserve">В. В. Бианки «Мышонок Пик». Составление </w:t>
            </w:r>
            <w:r w:rsidRPr="00AC718B">
              <w:rPr>
                <w:rFonts w:ascii="Times New Roman" w:eastAsia="Times New Roman" w:hAnsi="Times New Roman" w:cs="Times New Roman"/>
                <w:color w:val="000000"/>
                <w:w w:val="103"/>
                <w:sz w:val="23"/>
                <w:szCs w:val="23"/>
                <w:lang w:eastAsia="ru-RU"/>
              </w:rPr>
              <w:t xml:space="preserve">плана на основе названия глав. Рассказ о герое </w:t>
            </w:r>
            <w:r w:rsidRPr="00AC718B">
              <w:rPr>
                <w:rFonts w:ascii="Times New Roman" w:eastAsia="Times New Roman" w:hAnsi="Times New Roman" w:cs="Times New Roman"/>
                <w:color w:val="000000"/>
                <w:spacing w:val="-3"/>
                <w:w w:val="103"/>
                <w:sz w:val="23"/>
                <w:szCs w:val="23"/>
                <w:lang w:eastAsia="ru-RU"/>
              </w:rPr>
              <w:t>произведения.</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pacing w:val="-1"/>
                <w:w w:val="103"/>
                <w:sz w:val="23"/>
                <w:szCs w:val="23"/>
                <w:lang w:eastAsia="ru-RU"/>
              </w:rPr>
              <w:t>Б. С. Житков «Про обезьянку». Герои произве</w:t>
            </w:r>
            <w:r w:rsidRPr="00AC718B">
              <w:rPr>
                <w:rFonts w:ascii="Times New Roman" w:eastAsia="Times New Roman" w:hAnsi="Times New Roman" w:cs="Times New Roman"/>
                <w:color w:val="000000"/>
                <w:spacing w:val="-1"/>
                <w:w w:val="103"/>
                <w:sz w:val="23"/>
                <w:szCs w:val="23"/>
                <w:lang w:eastAsia="ru-RU"/>
              </w:rPr>
              <w:softHyphen/>
            </w:r>
            <w:r w:rsidRPr="00AC718B">
              <w:rPr>
                <w:rFonts w:ascii="Times New Roman" w:eastAsia="Times New Roman" w:hAnsi="Times New Roman" w:cs="Times New Roman"/>
                <w:color w:val="000000"/>
                <w:w w:val="103"/>
                <w:sz w:val="23"/>
                <w:szCs w:val="23"/>
                <w:lang w:eastAsia="ru-RU"/>
              </w:rPr>
              <w:t xml:space="preserve">дения. Пересказ. Краткий пересказ. </w:t>
            </w:r>
            <w:r w:rsidRPr="00AC718B">
              <w:rPr>
                <w:rFonts w:ascii="Times New Roman" w:eastAsia="Times New Roman" w:hAnsi="Times New Roman" w:cs="Times New Roman"/>
                <w:color w:val="000000"/>
                <w:spacing w:val="-7"/>
                <w:w w:val="103"/>
                <w:sz w:val="23"/>
                <w:szCs w:val="23"/>
                <w:lang w:eastAsia="ru-RU"/>
              </w:rPr>
              <w:t xml:space="preserve">В. П. Астафьев «Капалуха». Герои произведения. </w:t>
            </w:r>
            <w:r w:rsidRPr="00AC718B">
              <w:rPr>
                <w:rFonts w:ascii="Times New Roman" w:eastAsia="Times New Roman" w:hAnsi="Times New Roman" w:cs="Times New Roman"/>
                <w:color w:val="000000"/>
                <w:spacing w:val="-4"/>
                <w:w w:val="103"/>
                <w:sz w:val="23"/>
                <w:szCs w:val="23"/>
                <w:lang w:eastAsia="ru-RU"/>
              </w:rPr>
              <w:t>В. Ю. Драгунский «Он живой и светится». Нрав</w:t>
            </w:r>
            <w:r w:rsidRPr="00AC718B">
              <w:rPr>
                <w:rFonts w:ascii="Times New Roman" w:eastAsia="Times New Roman" w:hAnsi="Times New Roman" w:cs="Times New Roman"/>
                <w:color w:val="000000"/>
                <w:spacing w:val="-4"/>
                <w:w w:val="103"/>
                <w:sz w:val="23"/>
                <w:szCs w:val="23"/>
                <w:lang w:eastAsia="ru-RU"/>
              </w:rPr>
              <w:softHyphen/>
            </w:r>
            <w:r w:rsidRPr="00AC718B">
              <w:rPr>
                <w:rFonts w:ascii="Times New Roman" w:eastAsia="Times New Roman" w:hAnsi="Times New Roman" w:cs="Times New Roman"/>
                <w:color w:val="000000"/>
                <w:spacing w:val="-1"/>
                <w:w w:val="103"/>
                <w:sz w:val="23"/>
                <w:szCs w:val="23"/>
                <w:lang w:eastAsia="ru-RU"/>
              </w:rPr>
              <w:t xml:space="preserve">ственный смысл рассказа. </w:t>
            </w:r>
            <w:r w:rsidRPr="00AC718B">
              <w:rPr>
                <w:rFonts w:ascii="Times New Roman" w:eastAsia="Times New Roman" w:hAnsi="Times New Roman" w:cs="Times New Roman"/>
                <w:color w:val="000000"/>
                <w:spacing w:val="-2"/>
                <w:w w:val="103"/>
                <w:sz w:val="23"/>
                <w:szCs w:val="23"/>
                <w:lang w:eastAsia="ru-RU"/>
              </w:rPr>
              <w:t>Оценка достижений</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w w:val="102"/>
                <w:sz w:val="23"/>
                <w:szCs w:val="23"/>
                <w:lang w:eastAsia="ru-RU"/>
              </w:rPr>
              <w:t xml:space="preserve">Поэтическая тетрадь 2 </w:t>
            </w:r>
          </w:p>
          <w:p w:rsidR="00AC718B" w:rsidRPr="00AC718B" w:rsidRDefault="00AC718B" w:rsidP="00AC718B">
            <w:pPr>
              <w:widowControl w:val="0"/>
              <w:shd w:val="clear" w:color="auto" w:fill="FFFFFF"/>
              <w:autoSpaceDE w:val="0"/>
              <w:autoSpaceDN w:val="0"/>
              <w:adjustRightInd w:val="0"/>
              <w:spacing w:after="0" w:line="240" w:lineRule="auto"/>
              <w:ind w:left="12"/>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pacing w:val="-1"/>
                <w:w w:val="101"/>
                <w:sz w:val="23"/>
                <w:szCs w:val="23"/>
                <w:lang w:eastAsia="ru-RU"/>
              </w:rPr>
              <w:lastRenderedPageBreak/>
              <w:t>Знакомство с названием раздела. Прогнозирова</w:t>
            </w:r>
            <w:r w:rsidRPr="00AC718B">
              <w:rPr>
                <w:rFonts w:ascii="Times New Roman" w:eastAsia="Times New Roman" w:hAnsi="Times New Roman" w:cs="Times New Roman"/>
                <w:color w:val="000000"/>
                <w:spacing w:val="-1"/>
                <w:w w:val="101"/>
                <w:sz w:val="23"/>
                <w:szCs w:val="23"/>
                <w:lang w:eastAsia="ru-RU"/>
              </w:rPr>
              <w:softHyphen/>
              <w:t>ние содержания раздела.</w:t>
            </w:r>
          </w:p>
          <w:p w:rsidR="00AC718B" w:rsidRPr="00AC718B" w:rsidRDefault="00AC718B" w:rsidP="00AC718B">
            <w:pPr>
              <w:widowControl w:val="0"/>
              <w:shd w:val="clear" w:color="auto" w:fill="FFFFFF"/>
              <w:autoSpaceDE w:val="0"/>
              <w:autoSpaceDN w:val="0"/>
              <w:adjustRightInd w:val="0"/>
              <w:spacing w:after="0" w:line="240" w:lineRule="auto"/>
              <w:ind w:left="5" w:right="2"/>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w w:val="101"/>
                <w:sz w:val="23"/>
                <w:szCs w:val="23"/>
                <w:lang w:eastAsia="ru-RU"/>
              </w:rPr>
              <w:t>С. Я. Маршак «Гроза днём». «В лесу над роси</w:t>
            </w:r>
            <w:r w:rsidRPr="00AC718B">
              <w:rPr>
                <w:rFonts w:ascii="Times New Roman" w:eastAsia="Times New Roman" w:hAnsi="Times New Roman" w:cs="Times New Roman"/>
                <w:color w:val="000000"/>
                <w:w w:val="101"/>
                <w:sz w:val="23"/>
                <w:szCs w:val="23"/>
                <w:lang w:eastAsia="ru-RU"/>
              </w:rPr>
              <w:softHyphen/>
              <w:t>стой поляной...» Заголовок стихотворения. Вы</w:t>
            </w:r>
            <w:r w:rsidRPr="00AC718B">
              <w:rPr>
                <w:rFonts w:ascii="Times New Roman" w:eastAsia="Times New Roman" w:hAnsi="Times New Roman" w:cs="Times New Roman"/>
                <w:color w:val="000000"/>
                <w:w w:val="101"/>
                <w:sz w:val="23"/>
                <w:szCs w:val="23"/>
                <w:lang w:eastAsia="ru-RU"/>
              </w:rPr>
              <w:softHyphen/>
            </w:r>
            <w:r w:rsidRPr="00AC718B">
              <w:rPr>
                <w:rFonts w:ascii="Times New Roman" w:eastAsia="Times New Roman" w:hAnsi="Times New Roman" w:cs="Times New Roman"/>
                <w:color w:val="000000"/>
                <w:spacing w:val="-1"/>
                <w:w w:val="101"/>
                <w:sz w:val="23"/>
                <w:szCs w:val="23"/>
                <w:lang w:eastAsia="ru-RU"/>
              </w:rPr>
              <w:t>разительное чтение.</w:t>
            </w:r>
          </w:p>
          <w:p w:rsidR="00AC718B" w:rsidRPr="00AC718B" w:rsidRDefault="00AC718B" w:rsidP="00AC718B">
            <w:pPr>
              <w:widowControl w:val="0"/>
              <w:shd w:val="clear" w:color="auto" w:fill="FFFFFF"/>
              <w:autoSpaceDE w:val="0"/>
              <w:autoSpaceDN w:val="0"/>
              <w:adjustRightInd w:val="0"/>
              <w:spacing w:after="0" w:line="240" w:lineRule="auto"/>
              <w:ind w:left="10" w:right="5"/>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w w:val="101"/>
                <w:sz w:val="23"/>
                <w:szCs w:val="23"/>
                <w:lang w:eastAsia="ru-RU"/>
              </w:rPr>
              <w:t>А. Л. Барто «Разлука». «В театре». Выразитель</w:t>
            </w:r>
            <w:r w:rsidRPr="00AC718B">
              <w:rPr>
                <w:rFonts w:ascii="Times New Roman" w:eastAsia="Times New Roman" w:hAnsi="Times New Roman" w:cs="Times New Roman"/>
                <w:color w:val="000000"/>
                <w:w w:val="101"/>
                <w:sz w:val="23"/>
                <w:szCs w:val="23"/>
                <w:lang w:eastAsia="ru-RU"/>
              </w:rPr>
              <w:softHyphen/>
            </w:r>
            <w:r w:rsidRPr="00AC718B">
              <w:rPr>
                <w:rFonts w:ascii="Times New Roman" w:eastAsia="Times New Roman" w:hAnsi="Times New Roman" w:cs="Times New Roman"/>
                <w:color w:val="000000"/>
                <w:spacing w:val="-1"/>
                <w:w w:val="101"/>
                <w:sz w:val="23"/>
                <w:szCs w:val="23"/>
                <w:lang w:eastAsia="ru-RU"/>
              </w:rPr>
              <w:t>ное чтение.</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pacing w:val="-1"/>
                <w:w w:val="101"/>
                <w:sz w:val="23"/>
                <w:szCs w:val="23"/>
                <w:lang w:eastAsia="ru-RU"/>
              </w:rPr>
              <w:t xml:space="preserve">С. В. Михалков «Если». Выразительное чтение. </w:t>
            </w:r>
            <w:r w:rsidRPr="00AC718B">
              <w:rPr>
                <w:rFonts w:ascii="Times New Roman" w:eastAsia="Times New Roman" w:hAnsi="Times New Roman" w:cs="Times New Roman"/>
                <w:color w:val="000000"/>
                <w:spacing w:val="-3"/>
                <w:w w:val="101"/>
                <w:sz w:val="23"/>
                <w:szCs w:val="23"/>
                <w:lang w:eastAsia="ru-RU"/>
              </w:rPr>
              <w:t>Е. А. Благинина «Кукушка». «Котёнок». Вырази</w:t>
            </w:r>
            <w:r w:rsidRPr="00AC718B">
              <w:rPr>
                <w:rFonts w:ascii="Times New Roman" w:eastAsia="Times New Roman" w:hAnsi="Times New Roman" w:cs="Times New Roman"/>
                <w:color w:val="000000"/>
                <w:spacing w:val="-3"/>
                <w:w w:val="101"/>
                <w:sz w:val="23"/>
                <w:szCs w:val="23"/>
                <w:lang w:eastAsia="ru-RU"/>
              </w:rPr>
              <w:softHyphen/>
            </w:r>
            <w:r w:rsidRPr="00AC718B">
              <w:rPr>
                <w:rFonts w:ascii="Times New Roman" w:eastAsia="Times New Roman" w:hAnsi="Times New Roman" w:cs="Times New Roman"/>
                <w:color w:val="000000"/>
                <w:spacing w:val="-1"/>
                <w:w w:val="101"/>
                <w:sz w:val="23"/>
                <w:szCs w:val="23"/>
                <w:lang w:eastAsia="ru-RU"/>
              </w:rPr>
              <w:t xml:space="preserve">тельное чтение. </w:t>
            </w:r>
            <w:r w:rsidRPr="00AC718B">
              <w:rPr>
                <w:rFonts w:ascii="Times New Roman" w:eastAsia="Times New Roman" w:hAnsi="Times New Roman" w:cs="Times New Roman"/>
                <w:b/>
                <w:bCs/>
                <w:color w:val="000000"/>
                <w:w w:val="102"/>
                <w:sz w:val="23"/>
                <w:szCs w:val="23"/>
                <w:lang w:eastAsia="ru-RU"/>
              </w:rPr>
              <w:t xml:space="preserve">Проект: «Праздник поэзии». </w:t>
            </w:r>
            <w:r w:rsidRPr="00AC718B">
              <w:rPr>
                <w:rFonts w:ascii="Times New Roman" w:eastAsia="Times New Roman" w:hAnsi="Times New Roman" w:cs="Times New Roman"/>
                <w:color w:val="000000"/>
                <w:sz w:val="23"/>
                <w:szCs w:val="23"/>
                <w:lang w:eastAsia="ru-RU"/>
              </w:rPr>
              <w:t>Оценка достижений</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bCs/>
                <w:color w:val="000000"/>
                <w:w w:val="103"/>
                <w:sz w:val="23"/>
                <w:szCs w:val="23"/>
                <w:lang w:eastAsia="ru-RU"/>
              </w:rPr>
              <w:t xml:space="preserve">Собирай по ягодке — наберёшь кузовок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w w:val="109"/>
                <w:sz w:val="23"/>
                <w:szCs w:val="23"/>
                <w:lang w:eastAsia="ru-RU"/>
              </w:rPr>
              <w:t xml:space="preserve"> </w:t>
            </w:r>
            <w:r w:rsidRPr="00AC718B">
              <w:rPr>
                <w:rFonts w:ascii="Times New Roman" w:eastAsia="Times New Roman" w:hAnsi="Times New Roman" w:cs="Times New Roman"/>
                <w:color w:val="000000"/>
                <w:sz w:val="23"/>
                <w:szCs w:val="23"/>
                <w:lang w:eastAsia="ru-RU"/>
              </w:rPr>
              <w:t>Знакомство с названием раздела. Прогнозирова</w:t>
            </w:r>
            <w:r w:rsidRPr="00AC718B">
              <w:rPr>
                <w:rFonts w:ascii="Times New Roman" w:eastAsia="Times New Roman" w:hAnsi="Times New Roman" w:cs="Times New Roman"/>
                <w:color w:val="000000"/>
                <w:sz w:val="23"/>
                <w:szCs w:val="23"/>
                <w:lang w:eastAsia="ru-RU"/>
              </w:rPr>
              <w:softHyphen/>
              <w:t>ние содержания раздела.</w:t>
            </w:r>
          </w:p>
          <w:p w:rsidR="00AC718B" w:rsidRPr="00AC718B" w:rsidRDefault="00AC718B" w:rsidP="00AC718B">
            <w:pPr>
              <w:widowControl w:val="0"/>
              <w:shd w:val="clear" w:color="auto" w:fill="FFFFFF"/>
              <w:autoSpaceDE w:val="0"/>
              <w:autoSpaceDN w:val="0"/>
              <w:adjustRightInd w:val="0"/>
              <w:spacing w:after="0" w:line="240" w:lineRule="auto"/>
              <w:ind w:left="19"/>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pacing w:val="-2"/>
                <w:sz w:val="23"/>
                <w:szCs w:val="23"/>
                <w:lang w:eastAsia="ru-RU"/>
              </w:rPr>
              <w:t xml:space="preserve">Б. В. Шергин «Собирай по ягодке — наберёшь </w:t>
            </w:r>
            <w:r w:rsidRPr="00AC718B">
              <w:rPr>
                <w:rFonts w:ascii="Times New Roman" w:eastAsia="Times New Roman" w:hAnsi="Times New Roman" w:cs="Times New Roman"/>
                <w:color w:val="000000"/>
                <w:spacing w:val="-4"/>
                <w:sz w:val="23"/>
                <w:szCs w:val="23"/>
                <w:lang w:eastAsia="ru-RU"/>
              </w:rPr>
              <w:t xml:space="preserve">кузовок». Особенность заголовка произведения. </w:t>
            </w:r>
            <w:r w:rsidRPr="00AC718B">
              <w:rPr>
                <w:rFonts w:ascii="Times New Roman" w:eastAsia="Times New Roman" w:hAnsi="Times New Roman" w:cs="Times New Roman"/>
                <w:color w:val="000000"/>
                <w:spacing w:val="-1"/>
                <w:sz w:val="23"/>
                <w:szCs w:val="23"/>
                <w:lang w:eastAsia="ru-RU"/>
              </w:rPr>
              <w:t>Соотнесение пословицы и содержания произ</w:t>
            </w:r>
            <w:r w:rsidRPr="00AC718B">
              <w:rPr>
                <w:rFonts w:ascii="Times New Roman" w:eastAsia="Times New Roman" w:hAnsi="Times New Roman" w:cs="Times New Roman"/>
                <w:color w:val="000000"/>
                <w:spacing w:val="-1"/>
                <w:sz w:val="23"/>
                <w:szCs w:val="23"/>
                <w:lang w:eastAsia="ru-RU"/>
              </w:rPr>
              <w:softHyphen/>
            </w:r>
            <w:r w:rsidRPr="00AC718B">
              <w:rPr>
                <w:rFonts w:ascii="Times New Roman" w:eastAsia="Times New Roman" w:hAnsi="Times New Roman" w:cs="Times New Roman"/>
                <w:color w:val="000000"/>
                <w:spacing w:val="-7"/>
                <w:sz w:val="23"/>
                <w:szCs w:val="23"/>
                <w:lang w:eastAsia="ru-RU"/>
              </w:rPr>
              <w:t>ведения.</w:t>
            </w:r>
          </w:p>
          <w:p w:rsidR="00AC718B" w:rsidRPr="00AC718B" w:rsidRDefault="00AC718B" w:rsidP="00AC718B">
            <w:pPr>
              <w:widowControl w:val="0"/>
              <w:shd w:val="clear" w:color="auto" w:fill="FFFFFF"/>
              <w:autoSpaceDE w:val="0"/>
              <w:autoSpaceDN w:val="0"/>
              <w:adjustRightInd w:val="0"/>
              <w:spacing w:after="0" w:line="240" w:lineRule="auto"/>
              <w:ind w:left="19" w:right="14"/>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pacing w:val="-4"/>
                <w:sz w:val="23"/>
                <w:szCs w:val="23"/>
                <w:lang w:eastAsia="ru-RU"/>
              </w:rPr>
              <w:t xml:space="preserve">А. П. Платонов «Цветок на земле». «Ещё мама». </w:t>
            </w:r>
            <w:r w:rsidRPr="00AC718B">
              <w:rPr>
                <w:rFonts w:ascii="Times New Roman" w:eastAsia="Times New Roman" w:hAnsi="Times New Roman" w:cs="Times New Roman"/>
                <w:color w:val="000000"/>
                <w:spacing w:val="-3"/>
                <w:sz w:val="23"/>
                <w:szCs w:val="23"/>
                <w:lang w:eastAsia="ru-RU"/>
              </w:rPr>
              <w:t>Герои рассказа. Особенности речи героев. Чте</w:t>
            </w:r>
            <w:r w:rsidRPr="00AC718B">
              <w:rPr>
                <w:rFonts w:ascii="Times New Roman" w:eastAsia="Times New Roman" w:hAnsi="Times New Roman" w:cs="Times New Roman"/>
                <w:color w:val="000000"/>
                <w:spacing w:val="-3"/>
                <w:sz w:val="23"/>
                <w:szCs w:val="23"/>
                <w:lang w:eastAsia="ru-RU"/>
              </w:rPr>
              <w:softHyphen/>
              <w:t>ние по ролям.</w:t>
            </w:r>
          </w:p>
          <w:p w:rsidR="00AC718B" w:rsidRPr="00AC718B" w:rsidRDefault="00AC718B" w:rsidP="00AC718B">
            <w:pPr>
              <w:widowControl w:val="0"/>
              <w:shd w:val="clear" w:color="auto" w:fill="FFFFFF"/>
              <w:autoSpaceDE w:val="0"/>
              <w:autoSpaceDN w:val="0"/>
              <w:adjustRightInd w:val="0"/>
              <w:spacing w:after="0" w:line="240" w:lineRule="auto"/>
              <w:ind w:left="10" w:right="12"/>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pacing w:val="-7"/>
                <w:sz w:val="23"/>
                <w:szCs w:val="23"/>
                <w:lang w:eastAsia="ru-RU"/>
              </w:rPr>
              <w:t>М. М. Зощенко «Золотые слова». «Великие путе</w:t>
            </w:r>
            <w:r w:rsidRPr="00AC718B">
              <w:rPr>
                <w:rFonts w:ascii="Times New Roman" w:eastAsia="Times New Roman" w:hAnsi="Times New Roman" w:cs="Times New Roman"/>
                <w:color w:val="000000"/>
                <w:spacing w:val="-7"/>
                <w:sz w:val="23"/>
                <w:szCs w:val="23"/>
                <w:lang w:eastAsia="ru-RU"/>
              </w:rPr>
              <w:softHyphen/>
            </w:r>
            <w:r w:rsidRPr="00AC718B">
              <w:rPr>
                <w:rFonts w:ascii="Times New Roman" w:eastAsia="Times New Roman" w:hAnsi="Times New Roman" w:cs="Times New Roman"/>
                <w:color w:val="000000"/>
                <w:spacing w:val="-2"/>
                <w:sz w:val="23"/>
                <w:szCs w:val="23"/>
                <w:lang w:eastAsia="ru-RU"/>
              </w:rPr>
              <w:t>шественники». Смысл названия рассказа. Осо</w:t>
            </w:r>
            <w:r w:rsidRPr="00AC718B">
              <w:rPr>
                <w:rFonts w:ascii="Times New Roman" w:eastAsia="Times New Roman" w:hAnsi="Times New Roman" w:cs="Times New Roman"/>
                <w:color w:val="000000"/>
                <w:spacing w:val="-2"/>
                <w:sz w:val="23"/>
                <w:szCs w:val="23"/>
                <w:lang w:eastAsia="ru-RU"/>
              </w:rPr>
              <w:softHyphen/>
              <w:t xml:space="preserve">бенности юмористического рассказа. Главная </w:t>
            </w:r>
            <w:r w:rsidRPr="00AC718B">
              <w:rPr>
                <w:rFonts w:ascii="Times New Roman" w:eastAsia="Times New Roman" w:hAnsi="Times New Roman" w:cs="Times New Roman"/>
                <w:color w:val="000000"/>
                <w:spacing w:val="-1"/>
                <w:sz w:val="23"/>
                <w:szCs w:val="23"/>
                <w:lang w:eastAsia="ru-RU"/>
              </w:rPr>
              <w:t xml:space="preserve">мысль произведения. Восстановление порядка </w:t>
            </w:r>
            <w:r w:rsidRPr="00AC718B">
              <w:rPr>
                <w:rFonts w:ascii="Times New Roman" w:eastAsia="Times New Roman" w:hAnsi="Times New Roman" w:cs="Times New Roman"/>
                <w:color w:val="000000"/>
                <w:spacing w:val="-8"/>
                <w:sz w:val="23"/>
                <w:szCs w:val="23"/>
                <w:lang w:eastAsia="ru-RU"/>
              </w:rPr>
              <w:t>событий.</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pacing w:val="-5"/>
                <w:sz w:val="23"/>
                <w:szCs w:val="23"/>
                <w:lang w:eastAsia="ru-RU"/>
              </w:rPr>
            </w:pPr>
            <w:r w:rsidRPr="00AC718B">
              <w:rPr>
                <w:rFonts w:ascii="Times New Roman" w:eastAsia="Times New Roman" w:hAnsi="Times New Roman" w:cs="Times New Roman"/>
                <w:color w:val="000000"/>
                <w:spacing w:val="-5"/>
                <w:sz w:val="23"/>
                <w:szCs w:val="23"/>
                <w:lang w:eastAsia="ru-RU"/>
              </w:rPr>
              <w:t xml:space="preserve">Н. Н. Носов «Федина задача». «Телефон». «Друг </w:t>
            </w:r>
            <w:r w:rsidRPr="00AC718B">
              <w:rPr>
                <w:rFonts w:ascii="Times New Roman" w:eastAsia="Times New Roman" w:hAnsi="Times New Roman" w:cs="Times New Roman"/>
                <w:color w:val="000000"/>
                <w:spacing w:val="-6"/>
                <w:sz w:val="23"/>
                <w:szCs w:val="23"/>
                <w:lang w:eastAsia="ru-RU"/>
              </w:rPr>
              <w:t>детства». Особенности юмористического расска</w:t>
            </w:r>
            <w:r w:rsidRPr="00AC718B">
              <w:rPr>
                <w:rFonts w:ascii="Times New Roman" w:eastAsia="Times New Roman" w:hAnsi="Times New Roman" w:cs="Times New Roman"/>
                <w:color w:val="000000"/>
                <w:spacing w:val="-6"/>
                <w:sz w:val="23"/>
                <w:szCs w:val="23"/>
                <w:lang w:eastAsia="ru-RU"/>
              </w:rPr>
              <w:softHyphen/>
            </w:r>
            <w:r w:rsidRPr="00AC718B">
              <w:rPr>
                <w:rFonts w:ascii="Times New Roman" w:eastAsia="Times New Roman" w:hAnsi="Times New Roman" w:cs="Times New Roman"/>
                <w:color w:val="000000"/>
                <w:spacing w:val="-4"/>
                <w:sz w:val="23"/>
                <w:szCs w:val="23"/>
                <w:lang w:eastAsia="ru-RU"/>
              </w:rPr>
              <w:t xml:space="preserve">за. Анализ заголовка. Сборник юмористических </w:t>
            </w:r>
            <w:r w:rsidRPr="00AC718B">
              <w:rPr>
                <w:rFonts w:ascii="Times New Roman" w:eastAsia="Times New Roman" w:hAnsi="Times New Roman" w:cs="Times New Roman"/>
                <w:color w:val="000000"/>
                <w:spacing w:val="-3"/>
                <w:sz w:val="23"/>
                <w:szCs w:val="23"/>
                <w:lang w:eastAsia="ru-RU"/>
              </w:rPr>
              <w:t xml:space="preserve">рассказов Н. Носова. </w:t>
            </w:r>
            <w:r w:rsidRPr="00AC718B">
              <w:rPr>
                <w:rFonts w:ascii="Times New Roman" w:eastAsia="Times New Roman" w:hAnsi="Times New Roman" w:cs="Times New Roman"/>
                <w:color w:val="000000"/>
                <w:spacing w:val="-5"/>
                <w:sz w:val="23"/>
                <w:szCs w:val="23"/>
                <w:lang w:eastAsia="ru-RU"/>
              </w:rPr>
              <w:t>Оценка достижений</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pacing w:val="-5"/>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ind w:left="34"/>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pacing w:val="-1"/>
                <w:sz w:val="23"/>
                <w:szCs w:val="23"/>
                <w:lang w:eastAsia="ru-RU"/>
              </w:rPr>
              <w:t xml:space="preserve">По страницам детских журналов </w:t>
            </w:r>
          </w:p>
          <w:p w:rsidR="00AC718B" w:rsidRPr="00AC718B" w:rsidRDefault="00AC718B" w:rsidP="00AC718B">
            <w:pPr>
              <w:widowControl w:val="0"/>
              <w:shd w:val="clear" w:color="auto" w:fill="FFFFFF"/>
              <w:autoSpaceDE w:val="0"/>
              <w:autoSpaceDN w:val="0"/>
              <w:adjustRightInd w:val="0"/>
              <w:spacing w:after="0" w:line="240" w:lineRule="auto"/>
              <w:ind w:left="12" w:right="5"/>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pacing w:val="-5"/>
                <w:sz w:val="23"/>
                <w:szCs w:val="23"/>
                <w:lang w:eastAsia="ru-RU"/>
              </w:rPr>
              <w:t>Знакомство с названием раздела. Прогнозирова</w:t>
            </w:r>
            <w:r w:rsidRPr="00AC718B">
              <w:rPr>
                <w:rFonts w:ascii="Times New Roman" w:eastAsia="Times New Roman" w:hAnsi="Times New Roman" w:cs="Times New Roman"/>
                <w:color w:val="000000"/>
                <w:spacing w:val="-5"/>
                <w:sz w:val="23"/>
                <w:szCs w:val="23"/>
                <w:lang w:eastAsia="ru-RU"/>
              </w:rPr>
              <w:softHyphen/>
              <w:t>ние содержания раздела.</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pacing w:val="-8"/>
                <w:sz w:val="23"/>
                <w:szCs w:val="23"/>
                <w:lang w:eastAsia="ru-RU"/>
              </w:rPr>
              <w:t>«Мурзилка» и «Весёлые картинки» — самые ста</w:t>
            </w:r>
            <w:r w:rsidRPr="00AC718B">
              <w:rPr>
                <w:rFonts w:ascii="Times New Roman" w:eastAsia="Times New Roman" w:hAnsi="Times New Roman" w:cs="Times New Roman"/>
                <w:color w:val="000000"/>
                <w:spacing w:val="-8"/>
                <w:sz w:val="23"/>
                <w:szCs w:val="23"/>
                <w:lang w:eastAsia="ru-RU"/>
              </w:rPr>
              <w:softHyphen/>
            </w:r>
            <w:r w:rsidRPr="00AC718B">
              <w:rPr>
                <w:rFonts w:ascii="Times New Roman" w:eastAsia="Times New Roman" w:hAnsi="Times New Roman" w:cs="Times New Roman"/>
                <w:color w:val="000000"/>
                <w:spacing w:val="-2"/>
                <w:sz w:val="23"/>
                <w:szCs w:val="23"/>
                <w:lang w:eastAsia="ru-RU"/>
              </w:rPr>
              <w:t xml:space="preserve">рые детские журналы. По страницам журналов </w:t>
            </w:r>
            <w:r w:rsidRPr="00AC718B">
              <w:rPr>
                <w:rFonts w:ascii="Times New Roman" w:eastAsia="Times New Roman" w:hAnsi="Times New Roman" w:cs="Times New Roman"/>
                <w:color w:val="000000"/>
                <w:spacing w:val="-6"/>
                <w:sz w:val="23"/>
                <w:szCs w:val="23"/>
                <w:lang w:eastAsia="ru-RU"/>
              </w:rPr>
              <w:t xml:space="preserve">для </w:t>
            </w:r>
            <w:r w:rsidRPr="00AC718B">
              <w:rPr>
                <w:rFonts w:ascii="Times New Roman" w:eastAsia="Times New Roman" w:hAnsi="Times New Roman" w:cs="Times New Roman"/>
                <w:color w:val="000000"/>
                <w:spacing w:val="-6"/>
                <w:sz w:val="23"/>
                <w:szCs w:val="23"/>
                <w:lang w:eastAsia="ru-RU"/>
              </w:rPr>
              <w:lastRenderedPageBreak/>
              <w:t>детей.</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pacing w:val="-5"/>
                <w:sz w:val="23"/>
                <w:szCs w:val="23"/>
                <w:lang w:eastAsia="ru-RU"/>
              </w:rPr>
            </w:pPr>
            <w:r w:rsidRPr="00AC718B">
              <w:rPr>
                <w:rFonts w:ascii="Times New Roman" w:eastAsia="Times New Roman" w:hAnsi="Times New Roman" w:cs="Times New Roman"/>
                <w:color w:val="000000"/>
                <w:spacing w:val="-5"/>
                <w:sz w:val="23"/>
                <w:szCs w:val="23"/>
                <w:lang w:eastAsia="ru-RU"/>
              </w:rPr>
              <w:t xml:space="preserve">Ю. Ермолаев «Проговорился». «Воспитатели». </w:t>
            </w:r>
            <w:r w:rsidRPr="00AC718B">
              <w:rPr>
                <w:rFonts w:ascii="Times New Roman" w:eastAsia="Times New Roman" w:hAnsi="Times New Roman" w:cs="Times New Roman"/>
                <w:color w:val="000000"/>
                <w:spacing w:val="-4"/>
                <w:sz w:val="23"/>
                <w:szCs w:val="23"/>
                <w:lang w:eastAsia="ru-RU"/>
              </w:rPr>
              <w:t xml:space="preserve">Вопросы и ответы по содержанию. Пересказ. </w:t>
            </w:r>
            <w:r w:rsidRPr="00AC718B">
              <w:rPr>
                <w:rFonts w:ascii="Times New Roman" w:eastAsia="Times New Roman" w:hAnsi="Times New Roman" w:cs="Times New Roman"/>
                <w:color w:val="000000"/>
                <w:spacing w:val="-8"/>
                <w:sz w:val="23"/>
                <w:szCs w:val="23"/>
                <w:lang w:eastAsia="ru-RU"/>
              </w:rPr>
              <w:t>Г. Остер «Вредные советы». «Как получаются ле</w:t>
            </w:r>
            <w:r w:rsidRPr="00AC718B">
              <w:rPr>
                <w:rFonts w:ascii="Times New Roman" w:eastAsia="Times New Roman" w:hAnsi="Times New Roman" w:cs="Times New Roman"/>
                <w:color w:val="000000"/>
                <w:spacing w:val="-8"/>
                <w:sz w:val="23"/>
                <w:szCs w:val="23"/>
                <w:lang w:eastAsia="ru-RU"/>
              </w:rPr>
              <w:softHyphen/>
            </w:r>
            <w:r w:rsidRPr="00AC718B">
              <w:rPr>
                <w:rFonts w:ascii="Times New Roman" w:eastAsia="Times New Roman" w:hAnsi="Times New Roman" w:cs="Times New Roman"/>
                <w:color w:val="000000"/>
                <w:spacing w:val="-1"/>
                <w:sz w:val="23"/>
                <w:szCs w:val="23"/>
                <w:lang w:eastAsia="ru-RU"/>
              </w:rPr>
              <w:t>генды». Создание собственного сборника до</w:t>
            </w:r>
            <w:r w:rsidRPr="00AC718B">
              <w:rPr>
                <w:rFonts w:ascii="Times New Roman" w:eastAsia="Times New Roman" w:hAnsi="Times New Roman" w:cs="Times New Roman"/>
                <w:color w:val="000000"/>
                <w:spacing w:val="-1"/>
                <w:sz w:val="23"/>
                <w:szCs w:val="23"/>
                <w:lang w:eastAsia="ru-RU"/>
              </w:rPr>
              <w:softHyphen/>
            </w:r>
            <w:r w:rsidRPr="00AC718B">
              <w:rPr>
                <w:rFonts w:ascii="Times New Roman" w:eastAsia="Times New Roman" w:hAnsi="Times New Roman" w:cs="Times New Roman"/>
                <w:color w:val="000000"/>
                <w:spacing w:val="-3"/>
                <w:sz w:val="23"/>
                <w:szCs w:val="23"/>
                <w:lang w:eastAsia="ru-RU"/>
              </w:rPr>
              <w:t>брых советов. Что такое легенда. Пересказ. Ле</w:t>
            </w:r>
            <w:r w:rsidRPr="00AC718B">
              <w:rPr>
                <w:rFonts w:ascii="Times New Roman" w:eastAsia="Times New Roman" w:hAnsi="Times New Roman" w:cs="Times New Roman"/>
                <w:color w:val="000000"/>
                <w:spacing w:val="-3"/>
                <w:sz w:val="23"/>
                <w:szCs w:val="23"/>
                <w:lang w:eastAsia="ru-RU"/>
              </w:rPr>
              <w:softHyphen/>
              <w:t xml:space="preserve">генды своей семьи, своего дома, своего города. </w:t>
            </w:r>
            <w:r w:rsidRPr="00AC718B">
              <w:rPr>
                <w:rFonts w:ascii="Times New Roman" w:eastAsia="Times New Roman" w:hAnsi="Times New Roman" w:cs="Times New Roman"/>
                <w:color w:val="000000"/>
                <w:spacing w:val="-5"/>
                <w:sz w:val="23"/>
                <w:szCs w:val="23"/>
                <w:lang w:eastAsia="ru-RU"/>
              </w:rPr>
              <w:t>Р. Сеф «Весёлые стихи». Выразительное чтение. Оценка достижений</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pacing w:val="-5"/>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bCs/>
                <w:color w:val="000000"/>
                <w:spacing w:val="-1"/>
                <w:sz w:val="23"/>
                <w:szCs w:val="23"/>
                <w:lang w:eastAsia="ru-RU"/>
              </w:rPr>
            </w:pPr>
            <w:r w:rsidRPr="00AC718B">
              <w:rPr>
                <w:rFonts w:ascii="Times New Roman" w:eastAsia="Times New Roman" w:hAnsi="Times New Roman" w:cs="Times New Roman"/>
                <w:b/>
                <w:bCs/>
                <w:color w:val="000000"/>
                <w:spacing w:val="-1"/>
                <w:sz w:val="23"/>
                <w:szCs w:val="23"/>
                <w:lang w:eastAsia="ru-RU"/>
              </w:rPr>
              <w:t xml:space="preserve">Зарубежная литература </w:t>
            </w:r>
          </w:p>
          <w:p w:rsidR="00AC718B" w:rsidRPr="00AC718B" w:rsidRDefault="00AC718B" w:rsidP="00AC718B">
            <w:pPr>
              <w:widowControl w:val="0"/>
              <w:shd w:val="clear" w:color="auto" w:fill="FFFFFF"/>
              <w:autoSpaceDE w:val="0"/>
              <w:autoSpaceDN w:val="0"/>
              <w:adjustRightInd w:val="0"/>
              <w:spacing w:after="0" w:line="240" w:lineRule="auto"/>
              <w:ind w:left="10"/>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pacing w:val="-6"/>
                <w:sz w:val="23"/>
                <w:szCs w:val="23"/>
                <w:lang w:eastAsia="ru-RU"/>
              </w:rPr>
              <w:t>Знакомство с названием раздела. Прогнозирова</w:t>
            </w:r>
            <w:r w:rsidRPr="00AC718B">
              <w:rPr>
                <w:rFonts w:ascii="Times New Roman" w:eastAsia="Times New Roman" w:hAnsi="Times New Roman" w:cs="Times New Roman"/>
                <w:color w:val="000000"/>
                <w:spacing w:val="-6"/>
                <w:sz w:val="23"/>
                <w:szCs w:val="23"/>
                <w:lang w:eastAsia="ru-RU"/>
              </w:rPr>
              <w:softHyphen/>
            </w:r>
            <w:r w:rsidRPr="00AC718B">
              <w:rPr>
                <w:rFonts w:ascii="Times New Roman" w:eastAsia="Times New Roman" w:hAnsi="Times New Roman" w:cs="Times New Roman"/>
                <w:color w:val="000000"/>
                <w:spacing w:val="-7"/>
                <w:sz w:val="23"/>
                <w:szCs w:val="23"/>
                <w:lang w:eastAsia="ru-RU"/>
              </w:rPr>
              <w:t>ние содержания раздела.</w:t>
            </w:r>
          </w:p>
          <w:p w:rsidR="00AC718B" w:rsidRPr="00AC718B" w:rsidRDefault="00AC718B" w:rsidP="00AC718B">
            <w:pPr>
              <w:widowControl w:val="0"/>
              <w:shd w:val="clear" w:color="auto" w:fill="FFFFFF"/>
              <w:autoSpaceDE w:val="0"/>
              <w:autoSpaceDN w:val="0"/>
              <w:adjustRightInd w:val="0"/>
              <w:spacing w:after="0" w:line="240" w:lineRule="auto"/>
              <w:ind w:left="2"/>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pacing w:val="-4"/>
                <w:sz w:val="23"/>
                <w:szCs w:val="23"/>
                <w:lang w:eastAsia="ru-RU"/>
              </w:rPr>
              <w:t>Древнегреческий миф. Храбрый Персей. Отра</w:t>
            </w:r>
            <w:r w:rsidRPr="00AC718B">
              <w:rPr>
                <w:rFonts w:ascii="Times New Roman" w:eastAsia="Times New Roman" w:hAnsi="Times New Roman" w:cs="Times New Roman"/>
                <w:color w:val="000000"/>
                <w:spacing w:val="-4"/>
                <w:sz w:val="23"/>
                <w:szCs w:val="23"/>
                <w:lang w:eastAsia="ru-RU"/>
              </w:rPr>
              <w:softHyphen/>
            </w:r>
            <w:r w:rsidRPr="00AC718B">
              <w:rPr>
                <w:rFonts w:ascii="Times New Roman" w:eastAsia="Times New Roman" w:hAnsi="Times New Roman" w:cs="Times New Roman"/>
                <w:color w:val="000000"/>
                <w:spacing w:val="-3"/>
                <w:sz w:val="23"/>
                <w:szCs w:val="23"/>
                <w:lang w:eastAsia="ru-RU"/>
              </w:rPr>
              <w:t>жение  мифологических  представлений людей в древнегреческом мифе. Мифологические ге</w:t>
            </w:r>
            <w:r w:rsidRPr="00AC718B">
              <w:rPr>
                <w:rFonts w:ascii="Times New Roman" w:eastAsia="Times New Roman" w:hAnsi="Times New Roman" w:cs="Times New Roman"/>
                <w:color w:val="000000"/>
                <w:spacing w:val="-3"/>
                <w:sz w:val="23"/>
                <w:szCs w:val="23"/>
                <w:lang w:eastAsia="ru-RU"/>
              </w:rPr>
              <w:softHyphen/>
            </w:r>
            <w:r w:rsidRPr="00AC718B">
              <w:rPr>
                <w:rFonts w:ascii="Times New Roman" w:eastAsia="Times New Roman" w:hAnsi="Times New Roman" w:cs="Times New Roman"/>
                <w:color w:val="000000"/>
                <w:spacing w:val="-4"/>
                <w:sz w:val="23"/>
                <w:szCs w:val="23"/>
                <w:lang w:eastAsia="ru-RU"/>
              </w:rPr>
              <w:t xml:space="preserve">рои и их подвиги. Пересказ. </w:t>
            </w:r>
            <w:r w:rsidRPr="00AC718B">
              <w:rPr>
                <w:rFonts w:ascii="Times New Roman" w:eastAsia="Times New Roman" w:hAnsi="Times New Roman" w:cs="Times New Roman"/>
                <w:color w:val="000000"/>
                <w:spacing w:val="-5"/>
                <w:sz w:val="23"/>
                <w:szCs w:val="23"/>
                <w:lang w:eastAsia="ru-RU"/>
              </w:rPr>
              <w:t xml:space="preserve">Г.-Х. Андерсен «Гадкий утёнок». Нравственный </w:t>
            </w:r>
            <w:r w:rsidRPr="00AC718B">
              <w:rPr>
                <w:rFonts w:ascii="Times New Roman" w:eastAsia="Times New Roman" w:hAnsi="Times New Roman" w:cs="Times New Roman"/>
                <w:color w:val="000000"/>
                <w:spacing w:val="-6"/>
                <w:sz w:val="23"/>
                <w:szCs w:val="23"/>
                <w:lang w:eastAsia="ru-RU"/>
              </w:rPr>
              <w:t>смысл сказки. Создание рисунков к сказке. Под</w:t>
            </w:r>
            <w:r w:rsidRPr="00AC718B">
              <w:rPr>
                <w:rFonts w:ascii="Times New Roman" w:eastAsia="Times New Roman" w:hAnsi="Times New Roman" w:cs="Times New Roman"/>
                <w:color w:val="000000"/>
                <w:spacing w:val="-6"/>
                <w:sz w:val="23"/>
                <w:szCs w:val="23"/>
                <w:lang w:eastAsia="ru-RU"/>
              </w:rPr>
              <w:softHyphen/>
            </w:r>
            <w:r w:rsidRPr="00AC718B">
              <w:rPr>
                <w:rFonts w:ascii="Times New Roman" w:eastAsia="Times New Roman" w:hAnsi="Times New Roman" w:cs="Times New Roman"/>
                <w:color w:val="000000"/>
                <w:spacing w:val="-4"/>
                <w:sz w:val="23"/>
                <w:szCs w:val="23"/>
                <w:lang w:eastAsia="ru-RU"/>
              </w:rPr>
              <w:t xml:space="preserve">готовка сообщения о великом сказочнике. </w:t>
            </w:r>
            <w:r w:rsidRPr="00AC718B">
              <w:rPr>
                <w:rFonts w:ascii="Times New Roman" w:eastAsia="Times New Roman" w:hAnsi="Times New Roman" w:cs="Times New Roman"/>
                <w:color w:val="000000"/>
                <w:spacing w:val="-5"/>
                <w:sz w:val="23"/>
                <w:szCs w:val="23"/>
                <w:lang w:eastAsia="ru-RU"/>
              </w:rPr>
              <w:t>Оценка достижений</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
                <w:bCs/>
                <w:color w:val="000000"/>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 xml:space="preserve">Вводный урок по курсу литературного чтения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pacing w:val="-6"/>
                <w:sz w:val="23"/>
                <w:szCs w:val="23"/>
                <w:lang w:eastAsia="ru-RU"/>
              </w:rPr>
              <w:t>Знакомство с учебником по литературному чте</w:t>
            </w:r>
            <w:r w:rsidRPr="00AC718B">
              <w:rPr>
                <w:rFonts w:ascii="Times New Roman" w:eastAsia="Times New Roman" w:hAnsi="Times New Roman" w:cs="Times New Roman"/>
                <w:color w:val="000000"/>
                <w:spacing w:val="-6"/>
                <w:sz w:val="23"/>
                <w:szCs w:val="23"/>
                <w:lang w:eastAsia="ru-RU"/>
              </w:rPr>
              <w:softHyphen/>
              <w:t>нию. Система условных обозначений. Содержа</w:t>
            </w:r>
            <w:r w:rsidRPr="00AC718B">
              <w:rPr>
                <w:rFonts w:ascii="Times New Roman" w:eastAsia="Times New Roman" w:hAnsi="Times New Roman" w:cs="Times New Roman"/>
                <w:color w:val="000000"/>
                <w:spacing w:val="-6"/>
                <w:sz w:val="23"/>
                <w:szCs w:val="23"/>
                <w:lang w:eastAsia="ru-RU"/>
              </w:rPr>
              <w:softHyphen/>
            </w:r>
            <w:r w:rsidRPr="00AC718B">
              <w:rPr>
                <w:rFonts w:ascii="Times New Roman" w:eastAsia="Times New Roman" w:hAnsi="Times New Roman" w:cs="Times New Roman"/>
                <w:color w:val="000000"/>
                <w:spacing w:val="-4"/>
                <w:sz w:val="23"/>
                <w:szCs w:val="23"/>
                <w:lang w:eastAsia="ru-RU"/>
              </w:rPr>
              <w:t>ние учебника. Словарь. Рассматривание иллю</w:t>
            </w:r>
            <w:r w:rsidRPr="00AC718B">
              <w:rPr>
                <w:rFonts w:ascii="Times New Roman" w:eastAsia="Times New Roman" w:hAnsi="Times New Roman" w:cs="Times New Roman"/>
                <w:color w:val="000000"/>
                <w:spacing w:val="-4"/>
                <w:sz w:val="23"/>
                <w:szCs w:val="23"/>
                <w:lang w:eastAsia="ru-RU"/>
              </w:rPr>
              <w:softHyphen/>
            </w:r>
            <w:r w:rsidRPr="00AC718B">
              <w:rPr>
                <w:rFonts w:ascii="Times New Roman" w:eastAsia="Times New Roman" w:hAnsi="Times New Roman" w:cs="Times New Roman"/>
                <w:color w:val="000000"/>
                <w:spacing w:val="-5"/>
                <w:sz w:val="23"/>
                <w:szCs w:val="23"/>
                <w:lang w:eastAsia="ru-RU"/>
              </w:rPr>
              <w:t>страций и оформление учебника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w w:val="105"/>
                <w:sz w:val="23"/>
                <w:szCs w:val="23"/>
                <w:lang w:eastAsia="ru-RU"/>
              </w:rPr>
              <w:t xml:space="preserve">Летописи, былины, жития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pacing w:val="-7"/>
                <w:w w:val="102"/>
                <w:sz w:val="23"/>
                <w:szCs w:val="23"/>
                <w:lang w:eastAsia="ru-RU"/>
              </w:rPr>
              <w:t>Знакомство с названием раздела. Прогнозирова</w:t>
            </w:r>
            <w:r w:rsidRPr="00AC718B">
              <w:rPr>
                <w:rFonts w:ascii="Times New Roman" w:eastAsia="Times New Roman" w:hAnsi="Times New Roman" w:cs="Times New Roman"/>
                <w:color w:val="000000"/>
                <w:spacing w:val="-7"/>
                <w:w w:val="102"/>
                <w:sz w:val="23"/>
                <w:szCs w:val="23"/>
                <w:lang w:eastAsia="ru-RU"/>
              </w:rPr>
              <w:softHyphen/>
              <w:t xml:space="preserve">ние содержания раздела. </w:t>
            </w:r>
            <w:r w:rsidRPr="00AC718B">
              <w:rPr>
                <w:rFonts w:ascii="Times New Roman" w:eastAsia="Times New Roman" w:hAnsi="Times New Roman" w:cs="Times New Roman"/>
                <w:color w:val="000000"/>
                <w:spacing w:val="-6"/>
                <w:w w:val="102"/>
                <w:sz w:val="23"/>
                <w:szCs w:val="23"/>
                <w:lang w:eastAsia="ru-RU"/>
              </w:rPr>
              <w:t>Из летописи: «И повесил Олег щит свой на вра</w:t>
            </w:r>
            <w:r w:rsidRPr="00AC718B">
              <w:rPr>
                <w:rFonts w:ascii="Times New Roman" w:eastAsia="Times New Roman" w:hAnsi="Times New Roman" w:cs="Times New Roman"/>
                <w:color w:val="000000"/>
                <w:spacing w:val="-6"/>
                <w:w w:val="102"/>
                <w:sz w:val="23"/>
                <w:szCs w:val="23"/>
                <w:lang w:eastAsia="ru-RU"/>
              </w:rPr>
              <w:softHyphen/>
              <w:t xml:space="preserve">тах Царьграда». События летописи — основные </w:t>
            </w:r>
            <w:r w:rsidRPr="00AC718B">
              <w:rPr>
                <w:rFonts w:ascii="Times New Roman" w:eastAsia="Times New Roman" w:hAnsi="Times New Roman" w:cs="Times New Roman"/>
                <w:color w:val="000000"/>
                <w:spacing w:val="-5"/>
                <w:w w:val="102"/>
                <w:sz w:val="23"/>
                <w:szCs w:val="23"/>
                <w:lang w:eastAsia="ru-RU"/>
              </w:rPr>
              <w:t>события Древней Руси. Сравнение текста лето</w:t>
            </w:r>
            <w:r w:rsidRPr="00AC718B">
              <w:rPr>
                <w:rFonts w:ascii="Times New Roman" w:eastAsia="Times New Roman" w:hAnsi="Times New Roman" w:cs="Times New Roman"/>
                <w:color w:val="000000"/>
                <w:spacing w:val="-5"/>
                <w:w w:val="102"/>
                <w:sz w:val="23"/>
                <w:szCs w:val="23"/>
                <w:lang w:eastAsia="ru-RU"/>
              </w:rPr>
              <w:softHyphen/>
              <w:t xml:space="preserve">писи и исторических источников. </w:t>
            </w:r>
            <w:r w:rsidRPr="00AC718B">
              <w:rPr>
                <w:rFonts w:ascii="Times New Roman" w:eastAsia="Times New Roman" w:hAnsi="Times New Roman" w:cs="Times New Roman"/>
                <w:color w:val="000000"/>
                <w:spacing w:val="-2"/>
                <w:w w:val="102"/>
                <w:sz w:val="23"/>
                <w:szCs w:val="23"/>
                <w:lang w:eastAsia="ru-RU"/>
              </w:rPr>
              <w:t xml:space="preserve">Из летописи: «И вспомнил Олег коня своего». </w:t>
            </w:r>
            <w:r w:rsidRPr="00AC718B">
              <w:rPr>
                <w:rFonts w:ascii="Times New Roman" w:eastAsia="Times New Roman" w:hAnsi="Times New Roman" w:cs="Times New Roman"/>
                <w:color w:val="000000"/>
                <w:spacing w:val="-5"/>
                <w:w w:val="102"/>
                <w:sz w:val="23"/>
                <w:szCs w:val="23"/>
                <w:lang w:eastAsia="ru-RU"/>
              </w:rPr>
              <w:t xml:space="preserve">Летопись — источник    исторических    фактов. </w:t>
            </w:r>
            <w:r w:rsidRPr="00AC718B">
              <w:rPr>
                <w:rFonts w:ascii="Times New Roman" w:eastAsia="Times New Roman" w:hAnsi="Times New Roman" w:cs="Times New Roman"/>
                <w:color w:val="000000"/>
                <w:spacing w:val="-4"/>
                <w:w w:val="102"/>
                <w:sz w:val="23"/>
                <w:szCs w:val="23"/>
                <w:lang w:eastAsia="ru-RU"/>
              </w:rPr>
              <w:t>Сравнение текста летописи с текстом произве</w:t>
            </w:r>
            <w:r w:rsidRPr="00AC718B">
              <w:rPr>
                <w:rFonts w:ascii="Times New Roman" w:eastAsia="Times New Roman" w:hAnsi="Times New Roman" w:cs="Times New Roman"/>
                <w:color w:val="000000"/>
                <w:spacing w:val="-4"/>
                <w:w w:val="102"/>
                <w:sz w:val="23"/>
                <w:szCs w:val="23"/>
                <w:lang w:eastAsia="ru-RU"/>
              </w:rPr>
              <w:softHyphen/>
            </w:r>
            <w:r w:rsidRPr="00AC718B">
              <w:rPr>
                <w:rFonts w:ascii="Times New Roman" w:eastAsia="Times New Roman" w:hAnsi="Times New Roman" w:cs="Times New Roman"/>
                <w:color w:val="000000"/>
                <w:spacing w:val="-6"/>
                <w:w w:val="102"/>
                <w:sz w:val="23"/>
                <w:szCs w:val="23"/>
                <w:lang w:eastAsia="ru-RU"/>
              </w:rPr>
              <w:t xml:space="preserve">дения А. С. Пушкина «Песнь о вещем Олеге». </w:t>
            </w:r>
            <w:r w:rsidRPr="00AC718B">
              <w:rPr>
                <w:rFonts w:ascii="Times New Roman" w:eastAsia="Times New Roman" w:hAnsi="Times New Roman" w:cs="Times New Roman"/>
                <w:color w:val="000000"/>
                <w:spacing w:val="-1"/>
                <w:w w:val="102"/>
                <w:sz w:val="23"/>
                <w:szCs w:val="23"/>
                <w:lang w:eastAsia="ru-RU"/>
              </w:rPr>
              <w:t>Поэтический текст былины. «Ильины три по-</w:t>
            </w:r>
            <w:r w:rsidRPr="00AC718B">
              <w:rPr>
                <w:rFonts w:ascii="Times New Roman" w:eastAsia="Times New Roman" w:hAnsi="Times New Roman" w:cs="Times New Roman"/>
                <w:color w:val="000000"/>
                <w:spacing w:val="-5"/>
                <w:w w:val="102"/>
                <w:sz w:val="23"/>
                <w:szCs w:val="23"/>
                <w:lang w:eastAsia="ru-RU"/>
              </w:rPr>
              <w:lastRenderedPageBreak/>
              <w:t>ездочки». Сказочный характер былины. Проза</w:t>
            </w:r>
            <w:r w:rsidRPr="00AC718B">
              <w:rPr>
                <w:rFonts w:ascii="Times New Roman" w:eastAsia="Times New Roman" w:hAnsi="Times New Roman" w:cs="Times New Roman"/>
                <w:color w:val="000000"/>
                <w:spacing w:val="-5"/>
                <w:w w:val="102"/>
                <w:sz w:val="23"/>
                <w:szCs w:val="23"/>
                <w:lang w:eastAsia="ru-RU"/>
              </w:rPr>
              <w:softHyphen/>
            </w:r>
            <w:r w:rsidRPr="00AC718B">
              <w:rPr>
                <w:rFonts w:ascii="Times New Roman" w:eastAsia="Times New Roman" w:hAnsi="Times New Roman" w:cs="Times New Roman"/>
                <w:color w:val="000000"/>
                <w:spacing w:val="-7"/>
                <w:w w:val="102"/>
                <w:sz w:val="23"/>
                <w:szCs w:val="23"/>
                <w:lang w:eastAsia="ru-RU"/>
              </w:rPr>
              <w:t>ический текст былины в пересказе Н. Карнаухо</w:t>
            </w:r>
            <w:r w:rsidRPr="00AC718B">
              <w:rPr>
                <w:rFonts w:ascii="Times New Roman" w:eastAsia="Times New Roman" w:hAnsi="Times New Roman" w:cs="Times New Roman"/>
                <w:color w:val="000000"/>
                <w:spacing w:val="-7"/>
                <w:w w:val="102"/>
                <w:sz w:val="23"/>
                <w:szCs w:val="23"/>
                <w:lang w:eastAsia="ru-RU"/>
              </w:rPr>
              <w:softHyphen/>
            </w:r>
            <w:r w:rsidRPr="00AC718B">
              <w:rPr>
                <w:rFonts w:ascii="Times New Roman" w:eastAsia="Times New Roman" w:hAnsi="Times New Roman" w:cs="Times New Roman"/>
                <w:color w:val="000000"/>
                <w:spacing w:val="-2"/>
                <w:w w:val="102"/>
                <w:sz w:val="23"/>
                <w:szCs w:val="23"/>
                <w:lang w:eastAsia="ru-RU"/>
              </w:rPr>
              <w:t xml:space="preserve">вой. Сравнение поэтического и прозаического </w:t>
            </w:r>
            <w:r w:rsidRPr="00AC718B">
              <w:rPr>
                <w:rFonts w:ascii="Times New Roman" w:eastAsia="Times New Roman" w:hAnsi="Times New Roman" w:cs="Times New Roman"/>
                <w:color w:val="000000"/>
                <w:spacing w:val="-7"/>
                <w:w w:val="102"/>
                <w:sz w:val="23"/>
                <w:szCs w:val="23"/>
                <w:lang w:eastAsia="ru-RU"/>
              </w:rPr>
              <w:t xml:space="preserve">текстов. Герой былины — защитник государства Российского. Картина В. Васнецова «Богатыри». </w:t>
            </w:r>
            <w:r w:rsidRPr="00AC718B">
              <w:rPr>
                <w:rFonts w:ascii="Times New Roman" w:eastAsia="Times New Roman" w:hAnsi="Times New Roman" w:cs="Times New Roman"/>
                <w:color w:val="000000"/>
                <w:spacing w:val="-5"/>
                <w:w w:val="102"/>
                <w:sz w:val="23"/>
                <w:szCs w:val="23"/>
                <w:lang w:eastAsia="ru-RU"/>
              </w:rPr>
              <w:t xml:space="preserve">Сергий  Радонежский — святой земли русской. </w:t>
            </w:r>
            <w:r w:rsidRPr="00AC718B">
              <w:rPr>
                <w:rFonts w:ascii="Times New Roman" w:eastAsia="Times New Roman" w:hAnsi="Times New Roman" w:cs="Times New Roman"/>
                <w:color w:val="000000"/>
                <w:spacing w:val="-7"/>
                <w:w w:val="102"/>
                <w:sz w:val="23"/>
                <w:szCs w:val="23"/>
                <w:lang w:eastAsia="ru-RU"/>
              </w:rPr>
              <w:t>В. Клыков.   Памятник  Сергию   Радонежскому. Житие Сергия Радонежского. Детство Варфоло</w:t>
            </w:r>
            <w:r w:rsidRPr="00AC718B">
              <w:rPr>
                <w:rFonts w:ascii="Times New Roman" w:eastAsia="Times New Roman" w:hAnsi="Times New Roman" w:cs="Times New Roman"/>
                <w:color w:val="000000"/>
                <w:spacing w:val="-7"/>
                <w:w w:val="102"/>
                <w:sz w:val="23"/>
                <w:szCs w:val="23"/>
                <w:lang w:eastAsia="ru-RU"/>
              </w:rPr>
              <w:softHyphen/>
            </w:r>
            <w:r w:rsidRPr="00AC718B">
              <w:rPr>
                <w:rFonts w:ascii="Times New Roman" w:eastAsia="Times New Roman" w:hAnsi="Times New Roman" w:cs="Times New Roman"/>
                <w:color w:val="000000"/>
                <w:spacing w:val="-1"/>
                <w:w w:val="102"/>
                <w:sz w:val="23"/>
                <w:szCs w:val="23"/>
                <w:lang w:eastAsia="ru-RU"/>
              </w:rPr>
              <w:t xml:space="preserve">мея. Юность Варфоломея.  Рассказ о битве на </w:t>
            </w:r>
            <w:r w:rsidRPr="00AC718B">
              <w:rPr>
                <w:rFonts w:ascii="Times New Roman" w:eastAsia="Times New Roman" w:hAnsi="Times New Roman" w:cs="Times New Roman"/>
                <w:color w:val="000000"/>
                <w:spacing w:val="-4"/>
                <w:w w:val="102"/>
                <w:sz w:val="23"/>
                <w:szCs w:val="23"/>
                <w:lang w:eastAsia="ru-RU"/>
              </w:rPr>
              <w:t>Куликовом поле на основе опорных слов и ре</w:t>
            </w:r>
            <w:r w:rsidRPr="00AC718B">
              <w:rPr>
                <w:rFonts w:ascii="Times New Roman" w:eastAsia="Times New Roman" w:hAnsi="Times New Roman" w:cs="Times New Roman"/>
                <w:color w:val="000000"/>
                <w:spacing w:val="-4"/>
                <w:w w:val="102"/>
                <w:sz w:val="23"/>
                <w:szCs w:val="23"/>
                <w:lang w:eastAsia="ru-RU"/>
              </w:rPr>
              <w:softHyphen/>
            </w:r>
            <w:r w:rsidRPr="00AC718B">
              <w:rPr>
                <w:rFonts w:ascii="Times New Roman" w:eastAsia="Times New Roman" w:hAnsi="Times New Roman" w:cs="Times New Roman"/>
                <w:color w:val="000000"/>
                <w:spacing w:val="-6"/>
                <w:w w:val="102"/>
                <w:sz w:val="23"/>
                <w:szCs w:val="23"/>
                <w:lang w:eastAsia="ru-RU"/>
              </w:rPr>
              <w:t xml:space="preserve">продукций известных картин. </w:t>
            </w:r>
            <w:r w:rsidRPr="00AC718B">
              <w:rPr>
                <w:rFonts w:ascii="Times New Roman" w:eastAsia="Times New Roman" w:hAnsi="Times New Roman" w:cs="Times New Roman"/>
                <w:color w:val="000000"/>
                <w:w w:val="102"/>
                <w:sz w:val="23"/>
                <w:szCs w:val="23"/>
                <w:lang w:eastAsia="ru-RU"/>
              </w:rPr>
              <w:t xml:space="preserve">Проект: «Создание календаря исторических </w:t>
            </w:r>
            <w:r w:rsidRPr="00AC718B">
              <w:rPr>
                <w:rFonts w:ascii="Times New Roman" w:eastAsia="Times New Roman" w:hAnsi="Times New Roman" w:cs="Times New Roman"/>
                <w:color w:val="000000"/>
                <w:spacing w:val="-3"/>
                <w:w w:val="102"/>
                <w:sz w:val="23"/>
                <w:szCs w:val="23"/>
                <w:lang w:eastAsia="ru-RU"/>
              </w:rPr>
              <w:t xml:space="preserve">событий». </w:t>
            </w:r>
            <w:r w:rsidRPr="00AC718B">
              <w:rPr>
                <w:rFonts w:ascii="Times New Roman" w:eastAsia="Times New Roman" w:hAnsi="Times New Roman" w:cs="Times New Roman"/>
                <w:color w:val="000000"/>
                <w:spacing w:val="-7"/>
                <w:w w:val="102"/>
                <w:sz w:val="23"/>
                <w:szCs w:val="23"/>
                <w:lang w:eastAsia="ru-RU"/>
              </w:rPr>
              <w:t>Оценка достижений</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Чудесный мир классики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Знакомство с названием раздела. Прогнозирование содержания раздела. П.П.Ершов «Конек-горбунок». Сравнение литературной и народной сказок. Мотиы народной сказки в литературной. События литературной сказки. Герои сказки. Младший брат Иван -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pacing w:val="-1"/>
                <w:w w:val="95"/>
                <w:sz w:val="23"/>
                <w:szCs w:val="23"/>
                <w:lang w:eastAsia="ru-RU"/>
              </w:rPr>
              <w:t xml:space="preserve"> </w:t>
            </w:r>
            <w:r w:rsidRPr="00AC718B">
              <w:rPr>
                <w:rFonts w:ascii="Times New Roman" w:eastAsia="Times New Roman" w:hAnsi="Times New Roman" w:cs="Times New Roman"/>
                <w:color w:val="000000"/>
                <w:spacing w:val="1"/>
                <w:w w:val="95"/>
                <w:sz w:val="23"/>
                <w:szCs w:val="23"/>
                <w:lang w:eastAsia="ru-RU"/>
              </w:rPr>
              <w:t xml:space="preserve"> </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color w:val="000000"/>
                <w:spacing w:val="-1"/>
                <w:w w:val="102"/>
                <w:sz w:val="23"/>
                <w:szCs w:val="23"/>
                <w:lang w:eastAsia="ru-RU"/>
              </w:rPr>
              <w:t xml:space="preserve">настоящий герой сказки. Характеристика героя. </w:t>
            </w:r>
            <w:r w:rsidRPr="00AC718B">
              <w:rPr>
                <w:rFonts w:ascii="Times New Roman" w:eastAsia="Times New Roman" w:hAnsi="Times New Roman" w:cs="Times New Roman"/>
                <w:color w:val="000000"/>
                <w:w w:val="102"/>
                <w:sz w:val="23"/>
                <w:szCs w:val="23"/>
                <w:lang w:eastAsia="ru-RU"/>
              </w:rPr>
              <w:t>Сравнение словесного и изобразительного ис</w:t>
            </w:r>
            <w:r w:rsidRPr="00AC718B">
              <w:rPr>
                <w:rFonts w:ascii="Times New Roman" w:eastAsia="Times New Roman" w:hAnsi="Times New Roman" w:cs="Times New Roman"/>
                <w:color w:val="000000"/>
                <w:w w:val="102"/>
                <w:sz w:val="23"/>
                <w:szCs w:val="23"/>
                <w:lang w:eastAsia="ru-RU"/>
              </w:rPr>
              <w:softHyphen/>
            </w:r>
            <w:r w:rsidRPr="00AC718B">
              <w:rPr>
                <w:rFonts w:ascii="Times New Roman" w:eastAsia="Times New Roman" w:hAnsi="Times New Roman" w:cs="Times New Roman"/>
                <w:color w:val="000000"/>
                <w:spacing w:val="-6"/>
                <w:w w:val="102"/>
                <w:sz w:val="23"/>
                <w:szCs w:val="23"/>
                <w:lang w:eastAsia="ru-RU"/>
              </w:rPr>
              <w:t>кусства.</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color w:val="000000"/>
                <w:spacing w:val="-1"/>
                <w:w w:val="102"/>
                <w:sz w:val="23"/>
                <w:szCs w:val="23"/>
                <w:lang w:eastAsia="ru-RU"/>
              </w:rPr>
              <w:t xml:space="preserve">А. С. Пушкин. Стихи. «Няне». «Туча». «Унылая </w:t>
            </w:r>
            <w:r w:rsidRPr="00AC718B">
              <w:rPr>
                <w:rFonts w:ascii="Times New Roman" w:eastAsia="Times New Roman" w:hAnsi="Times New Roman" w:cs="Times New Roman"/>
                <w:color w:val="000000"/>
                <w:spacing w:val="-2"/>
                <w:w w:val="102"/>
                <w:sz w:val="23"/>
                <w:szCs w:val="23"/>
                <w:lang w:eastAsia="ru-RU"/>
              </w:rPr>
              <w:t xml:space="preserve">пора! Очей очарование...» Авторское отношение </w:t>
            </w:r>
            <w:r w:rsidRPr="00AC718B">
              <w:rPr>
                <w:rFonts w:ascii="Times New Roman" w:eastAsia="Times New Roman" w:hAnsi="Times New Roman" w:cs="Times New Roman"/>
                <w:color w:val="000000"/>
                <w:w w:val="102"/>
                <w:sz w:val="23"/>
                <w:szCs w:val="23"/>
                <w:lang w:eastAsia="ru-RU"/>
              </w:rPr>
              <w:t>к изображаемому. Интонация стихотворения. Сравнение произведений словесного и изобра</w:t>
            </w:r>
            <w:r w:rsidRPr="00AC718B">
              <w:rPr>
                <w:rFonts w:ascii="Times New Roman" w:eastAsia="Times New Roman" w:hAnsi="Times New Roman" w:cs="Times New Roman"/>
                <w:color w:val="000000"/>
                <w:w w:val="102"/>
                <w:sz w:val="23"/>
                <w:szCs w:val="23"/>
                <w:lang w:eastAsia="ru-RU"/>
              </w:rPr>
              <w:softHyphen/>
            </w:r>
            <w:r w:rsidRPr="00AC718B">
              <w:rPr>
                <w:rFonts w:ascii="Times New Roman" w:eastAsia="Times New Roman" w:hAnsi="Times New Roman" w:cs="Times New Roman"/>
                <w:color w:val="000000"/>
                <w:spacing w:val="-2"/>
                <w:w w:val="102"/>
                <w:sz w:val="23"/>
                <w:szCs w:val="23"/>
                <w:lang w:eastAsia="ru-RU"/>
              </w:rPr>
              <w:t xml:space="preserve">зительного искусства. Заучивание наизусть. </w:t>
            </w:r>
            <w:r w:rsidRPr="00AC718B">
              <w:rPr>
                <w:rFonts w:ascii="Times New Roman" w:eastAsia="Times New Roman" w:hAnsi="Times New Roman" w:cs="Times New Roman"/>
                <w:color w:val="000000"/>
                <w:w w:val="102"/>
                <w:sz w:val="23"/>
                <w:szCs w:val="23"/>
                <w:lang w:eastAsia="ru-RU"/>
              </w:rPr>
              <w:t>«Сказка о мёртвой царевне и о семи богаты</w:t>
            </w:r>
            <w:r w:rsidRPr="00AC718B">
              <w:rPr>
                <w:rFonts w:ascii="Times New Roman" w:eastAsia="Times New Roman" w:hAnsi="Times New Roman" w:cs="Times New Roman"/>
                <w:color w:val="000000"/>
                <w:w w:val="102"/>
                <w:sz w:val="23"/>
                <w:szCs w:val="23"/>
                <w:lang w:eastAsia="ru-RU"/>
              </w:rPr>
              <w:softHyphen/>
              <w:t>рях...». Мотивы народной сказки в литератур</w:t>
            </w:r>
            <w:r w:rsidRPr="00AC718B">
              <w:rPr>
                <w:rFonts w:ascii="Times New Roman" w:eastAsia="Times New Roman" w:hAnsi="Times New Roman" w:cs="Times New Roman"/>
                <w:color w:val="000000"/>
                <w:w w:val="102"/>
                <w:sz w:val="23"/>
                <w:szCs w:val="23"/>
                <w:lang w:eastAsia="ru-RU"/>
              </w:rPr>
              <w:softHyphen/>
            </w:r>
            <w:r w:rsidRPr="00AC718B">
              <w:rPr>
                <w:rFonts w:ascii="Times New Roman" w:eastAsia="Times New Roman" w:hAnsi="Times New Roman" w:cs="Times New Roman"/>
                <w:color w:val="000000"/>
                <w:spacing w:val="-1"/>
                <w:w w:val="102"/>
                <w:sz w:val="23"/>
                <w:szCs w:val="23"/>
                <w:lang w:eastAsia="ru-RU"/>
              </w:rPr>
              <w:t xml:space="preserve">ной. Герои пушкинской сказки. Характеристика </w:t>
            </w:r>
            <w:r w:rsidRPr="00AC718B">
              <w:rPr>
                <w:rFonts w:ascii="Times New Roman" w:eastAsia="Times New Roman" w:hAnsi="Times New Roman" w:cs="Times New Roman"/>
                <w:color w:val="000000"/>
                <w:w w:val="102"/>
                <w:sz w:val="23"/>
                <w:szCs w:val="23"/>
                <w:lang w:eastAsia="ru-RU"/>
              </w:rPr>
              <w:t>героев сказки, отношение к ним. Деление сказ</w:t>
            </w:r>
            <w:r w:rsidRPr="00AC718B">
              <w:rPr>
                <w:rFonts w:ascii="Times New Roman" w:eastAsia="Times New Roman" w:hAnsi="Times New Roman" w:cs="Times New Roman"/>
                <w:color w:val="000000"/>
                <w:w w:val="102"/>
                <w:sz w:val="23"/>
                <w:szCs w:val="23"/>
                <w:lang w:eastAsia="ru-RU"/>
              </w:rPr>
              <w:softHyphen/>
              <w:t>ки на части. Составление плана. Пересказ ос</w:t>
            </w:r>
            <w:r w:rsidRPr="00AC718B">
              <w:rPr>
                <w:rFonts w:ascii="Times New Roman" w:eastAsia="Times New Roman" w:hAnsi="Times New Roman" w:cs="Times New Roman"/>
                <w:color w:val="000000"/>
                <w:w w:val="102"/>
                <w:sz w:val="23"/>
                <w:szCs w:val="23"/>
                <w:lang w:eastAsia="ru-RU"/>
              </w:rPr>
              <w:softHyphen/>
            </w:r>
            <w:r w:rsidRPr="00AC718B">
              <w:rPr>
                <w:rFonts w:ascii="Times New Roman" w:eastAsia="Times New Roman" w:hAnsi="Times New Roman" w:cs="Times New Roman"/>
                <w:color w:val="000000"/>
                <w:spacing w:val="-1"/>
                <w:w w:val="102"/>
                <w:sz w:val="23"/>
                <w:szCs w:val="23"/>
                <w:lang w:eastAsia="ru-RU"/>
              </w:rPr>
              <w:t>новных эпизодов сказки.</w:t>
            </w:r>
          </w:p>
          <w:p w:rsidR="00AC718B" w:rsidRPr="00AC718B" w:rsidRDefault="00AC718B" w:rsidP="00AC718B">
            <w:pPr>
              <w:widowControl w:val="0"/>
              <w:shd w:val="clear" w:color="auto" w:fill="FFFFFF"/>
              <w:autoSpaceDE w:val="0"/>
              <w:autoSpaceDN w:val="0"/>
              <w:adjustRightInd w:val="0"/>
              <w:spacing w:after="0" w:line="240" w:lineRule="auto"/>
              <w:ind w:right="12"/>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pacing w:val="-3"/>
                <w:w w:val="102"/>
                <w:sz w:val="23"/>
                <w:szCs w:val="23"/>
                <w:lang w:eastAsia="ru-RU"/>
              </w:rPr>
              <w:t>М. Ю. Лермонтов «Дары Терека». Картины при</w:t>
            </w:r>
            <w:r w:rsidRPr="00AC718B">
              <w:rPr>
                <w:rFonts w:ascii="Times New Roman" w:eastAsia="Times New Roman" w:hAnsi="Times New Roman" w:cs="Times New Roman"/>
                <w:color w:val="000000"/>
                <w:spacing w:val="-3"/>
                <w:w w:val="102"/>
                <w:sz w:val="23"/>
                <w:szCs w:val="23"/>
                <w:lang w:eastAsia="ru-RU"/>
              </w:rPr>
              <w:softHyphen/>
            </w:r>
            <w:r w:rsidRPr="00AC718B">
              <w:rPr>
                <w:rFonts w:ascii="Times New Roman" w:eastAsia="Times New Roman" w:hAnsi="Times New Roman" w:cs="Times New Roman"/>
                <w:color w:val="000000"/>
                <w:spacing w:val="-1"/>
                <w:w w:val="102"/>
                <w:sz w:val="23"/>
                <w:szCs w:val="23"/>
                <w:lang w:eastAsia="ru-RU"/>
              </w:rPr>
              <w:t xml:space="preserve">роды в стихотворении. Выразительное чтение. </w:t>
            </w:r>
            <w:r w:rsidRPr="00AC718B">
              <w:rPr>
                <w:rFonts w:ascii="Times New Roman" w:eastAsia="Times New Roman" w:hAnsi="Times New Roman" w:cs="Times New Roman"/>
                <w:color w:val="000000"/>
                <w:spacing w:val="-7"/>
                <w:w w:val="102"/>
                <w:sz w:val="23"/>
                <w:szCs w:val="23"/>
                <w:lang w:eastAsia="ru-RU"/>
              </w:rPr>
              <w:t>Ашик-Кериб. «Турецкая сказка». Сравнение моти</w:t>
            </w:r>
            <w:r w:rsidRPr="00AC718B">
              <w:rPr>
                <w:rFonts w:ascii="Times New Roman" w:eastAsia="Times New Roman" w:hAnsi="Times New Roman" w:cs="Times New Roman"/>
                <w:color w:val="000000"/>
                <w:spacing w:val="-7"/>
                <w:w w:val="102"/>
                <w:sz w:val="23"/>
                <w:szCs w:val="23"/>
                <w:lang w:eastAsia="ru-RU"/>
              </w:rPr>
              <w:softHyphen/>
            </w:r>
            <w:r w:rsidRPr="00AC718B">
              <w:rPr>
                <w:rFonts w:ascii="Times New Roman" w:eastAsia="Times New Roman" w:hAnsi="Times New Roman" w:cs="Times New Roman"/>
                <w:color w:val="000000"/>
                <w:w w:val="102"/>
                <w:sz w:val="23"/>
                <w:szCs w:val="23"/>
                <w:lang w:eastAsia="ru-RU"/>
              </w:rPr>
              <w:lastRenderedPageBreak/>
              <w:t xml:space="preserve">вов русской и турецкой сказки. Герои турецкой </w:t>
            </w:r>
            <w:r w:rsidRPr="00AC718B">
              <w:rPr>
                <w:rFonts w:ascii="Times New Roman" w:eastAsia="Times New Roman" w:hAnsi="Times New Roman" w:cs="Times New Roman"/>
                <w:color w:val="000000"/>
                <w:spacing w:val="-4"/>
                <w:w w:val="102"/>
                <w:sz w:val="23"/>
                <w:szCs w:val="23"/>
                <w:lang w:eastAsia="ru-RU"/>
              </w:rPr>
              <w:t xml:space="preserve">сказки. Характеристика героев, отношение к ним. </w:t>
            </w:r>
            <w:r w:rsidRPr="00AC718B">
              <w:rPr>
                <w:rFonts w:ascii="Times New Roman" w:eastAsia="Times New Roman" w:hAnsi="Times New Roman" w:cs="Times New Roman"/>
                <w:color w:val="000000"/>
                <w:spacing w:val="-3"/>
                <w:w w:val="102"/>
                <w:sz w:val="23"/>
                <w:szCs w:val="23"/>
                <w:lang w:eastAsia="ru-RU"/>
              </w:rPr>
              <w:t>Л. Н. Толстой «Детство». События рассказа. Ха</w:t>
            </w:r>
            <w:r w:rsidRPr="00AC718B">
              <w:rPr>
                <w:rFonts w:ascii="Times New Roman" w:eastAsia="Times New Roman" w:hAnsi="Times New Roman" w:cs="Times New Roman"/>
                <w:color w:val="000000"/>
                <w:spacing w:val="-3"/>
                <w:w w:val="102"/>
                <w:sz w:val="23"/>
                <w:szCs w:val="23"/>
                <w:lang w:eastAsia="ru-RU"/>
              </w:rPr>
              <w:softHyphen/>
              <w:t>рактер главного героя рассказа Л. Толстого. Бас</w:t>
            </w:r>
            <w:r w:rsidRPr="00AC718B">
              <w:rPr>
                <w:rFonts w:ascii="Times New Roman" w:eastAsia="Times New Roman" w:hAnsi="Times New Roman" w:cs="Times New Roman"/>
                <w:color w:val="000000"/>
                <w:spacing w:val="-3"/>
                <w:w w:val="102"/>
                <w:sz w:val="23"/>
                <w:szCs w:val="23"/>
                <w:lang w:eastAsia="ru-RU"/>
              </w:rPr>
              <w:softHyphen/>
            </w:r>
            <w:r w:rsidRPr="00AC718B">
              <w:rPr>
                <w:rFonts w:ascii="Times New Roman" w:eastAsia="Times New Roman" w:hAnsi="Times New Roman" w:cs="Times New Roman"/>
                <w:color w:val="000000"/>
                <w:w w:val="102"/>
                <w:sz w:val="23"/>
                <w:szCs w:val="23"/>
                <w:lang w:eastAsia="ru-RU"/>
              </w:rPr>
              <w:t xml:space="preserve">ня. «Как мужик камень убрал». Особенности </w:t>
            </w:r>
            <w:r w:rsidRPr="00AC718B">
              <w:rPr>
                <w:rFonts w:ascii="Times New Roman" w:eastAsia="Times New Roman" w:hAnsi="Times New Roman" w:cs="Times New Roman"/>
                <w:color w:val="000000"/>
                <w:spacing w:val="-2"/>
                <w:w w:val="102"/>
                <w:sz w:val="23"/>
                <w:szCs w:val="23"/>
                <w:lang w:eastAsia="ru-RU"/>
              </w:rPr>
              <w:t>басни. Главная мысль.</w:t>
            </w:r>
          </w:p>
          <w:p w:rsidR="00AC718B" w:rsidRPr="00AC718B" w:rsidRDefault="00AC718B" w:rsidP="00AC718B">
            <w:pPr>
              <w:widowControl w:val="0"/>
              <w:shd w:val="clear" w:color="auto" w:fill="FFFFFF"/>
              <w:autoSpaceDE w:val="0"/>
              <w:autoSpaceDN w:val="0"/>
              <w:adjustRightInd w:val="0"/>
              <w:spacing w:after="0" w:line="240" w:lineRule="auto"/>
              <w:ind w:left="7"/>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pacing w:val="-6"/>
                <w:w w:val="102"/>
                <w:sz w:val="23"/>
                <w:szCs w:val="23"/>
                <w:lang w:eastAsia="ru-RU"/>
              </w:rPr>
              <w:t>А. П. Чехов «Мальчики». Смысл названия расска</w:t>
            </w:r>
            <w:r w:rsidRPr="00AC718B">
              <w:rPr>
                <w:rFonts w:ascii="Times New Roman" w:eastAsia="Times New Roman" w:hAnsi="Times New Roman" w:cs="Times New Roman"/>
                <w:color w:val="000000"/>
                <w:spacing w:val="-6"/>
                <w:w w:val="102"/>
                <w:sz w:val="23"/>
                <w:szCs w:val="23"/>
                <w:lang w:eastAsia="ru-RU"/>
              </w:rPr>
              <w:softHyphen/>
              <w:t>за. Главные герои рассказа — герои своего време</w:t>
            </w:r>
            <w:r w:rsidRPr="00AC718B">
              <w:rPr>
                <w:rFonts w:ascii="Times New Roman" w:eastAsia="Times New Roman" w:hAnsi="Times New Roman" w:cs="Times New Roman"/>
                <w:color w:val="000000"/>
                <w:spacing w:val="-6"/>
                <w:w w:val="102"/>
                <w:sz w:val="23"/>
                <w:szCs w:val="23"/>
                <w:lang w:eastAsia="ru-RU"/>
              </w:rPr>
              <w:softHyphen/>
              <w:t xml:space="preserve">ни. Характер героев художественного текста. </w:t>
            </w:r>
            <w:r w:rsidRPr="00AC718B">
              <w:rPr>
                <w:rFonts w:ascii="Times New Roman" w:eastAsia="Times New Roman" w:hAnsi="Times New Roman" w:cs="Times New Roman"/>
                <w:color w:val="000000"/>
                <w:spacing w:val="-1"/>
                <w:w w:val="102"/>
                <w:sz w:val="23"/>
                <w:szCs w:val="23"/>
                <w:lang w:eastAsia="ru-RU"/>
              </w:rPr>
              <w:t>Оценка достижений</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w w:val="103"/>
                <w:sz w:val="23"/>
                <w:szCs w:val="23"/>
                <w:lang w:eastAsia="ru-RU"/>
              </w:rPr>
              <w:t xml:space="preserve">Поэтическая тетрадь </w:t>
            </w:r>
          </w:p>
          <w:p w:rsidR="00AC718B" w:rsidRPr="00AC718B" w:rsidRDefault="00AC718B" w:rsidP="00AC718B">
            <w:pPr>
              <w:widowControl w:val="0"/>
              <w:shd w:val="clear" w:color="auto" w:fill="FFFFFF"/>
              <w:autoSpaceDE w:val="0"/>
              <w:autoSpaceDN w:val="0"/>
              <w:adjustRightInd w:val="0"/>
              <w:spacing w:after="0" w:line="240" w:lineRule="auto"/>
              <w:ind w:left="12" w:right="7"/>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pacing w:val="-2"/>
                <w:w w:val="101"/>
                <w:sz w:val="23"/>
                <w:szCs w:val="23"/>
                <w:lang w:eastAsia="ru-RU"/>
              </w:rPr>
              <w:t>Знакомство с названием раздела. Прогнозирова</w:t>
            </w:r>
            <w:r w:rsidRPr="00AC718B">
              <w:rPr>
                <w:rFonts w:ascii="Times New Roman" w:eastAsia="Times New Roman" w:hAnsi="Times New Roman" w:cs="Times New Roman"/>
                <w:color w:val="000000"/>
                <w:spacing w:val="-2"/>
                <w:w w:val="101"/>
                <w:sz w:val="23"/>
                <w:szCs w:val="23"/>
                <w:lang w:eastAsia="ru-RU"/>
              </w:rPr>
              <w:softHyphen/>
            </w:r>
            <w:r w:rsidRPr="00AC718B">
              <w:rPr>
                <w:rFonts w:ascii="Times New Roman" w:eastAsia="Times New Roman" w:hAnsi="Times New Roman" w:cs="Times New Roman"/>
                <w:color w:val="000000"/>
                <w:spacing w:val="-1"/>
                <w:w w:val="101"/>
                <w:sz w:val="23"/>
                <w:szCs w:val="23"/>
                <w:lang w:eastAsia="ru-RU"/>
              </w:rPr>
              <w:t>ние содержания раздела.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pacing w:val="-2"/>
                <w:w w:val="101"/>
                <w:sz w:val="23"/>
                <w:szCs w:val="23"/>
                <w:lang w:eastAsia="ru-RU"/>
              </w:rPr>
            </w:pPr>
            <w:r w:rsidRPr="00AC718B">
              <w:rPr>
                <w:rFonts w:ascii="Times New Roman" w:eastAsia="Times New Roman" w:hAnsi="Times New Roman" w:cs="Times New Roman"/>
                <w:color w:val="000000"/>
                <w:w w:val="101"/>
                <w:sz w:val="23"/>
                <w:szCs w:val="23"/>
                <w:lang w:eastAsia="ru-RU"/>
              </w:rPr>
              <w:t>Ф. И. Тютчев «Ещё земли печален вид...» «Как неожиданно и ярко...» Отбор средств художе</w:t>
            </w:r>
            <w:r w:rsidRPr="00AC718B">
              <w:rPr>
                <w:rFonts w:ascii="Times New Roman" w:eastAsia="Times New Roman" w:hAnsi="Times New Roman" w:cs="Times New Roman"/>
                <w:color w:val="000000"/>
                <w:w w:val="101"/>
                <w:sz w:val="23"/>
                <w:szCs w:val="23"/>
                <w:lang w:eastAsia="ru-RU"/>
              </w:rPr>
              <w:softHyphen/>
              <w:t>ственной выразительности для создания карти</w:t>
            </w:r>
            <w:r w:rsidRPr="00AC718B">
              <w:rPr>
                <w:rFonts w:ascii="Times New Roman" w:eastAsia="Times New Roman" w:hAnsi="Times New Roman" w:cs="Times New Roman"/>
                <w:color w:val="000000"/>
                <w:w w:val="101"/>
                <w:sz w:val="23"/>
                <w:szCs w:val="23"/>
                <w:lang w:eastAsia="ru-RU"/>
              </w:rPr>
              <w:softHyphen/>
              <w:t>ны природы. Ритм, порядок слов, знаки препи</w:t>
            </w:r>
            <w:r w:rsidRPr="00AC718B">
              <w:rPr>
                <w:rFonts w:ascii="Times New Roman" w:eastAsia="Times New Roman" w:hAnsi="Times New Roman" w:cs="Times New Roman"/>
                <w:color w:val="000000"/>
                <w:w w:val="101"/>
                <w:sz w:val="23"/>
                <w:szCs w:val="23"/>
                <w:lang w:eastAsia="ru-RU"/>
              </w:rPr>
              <w:softHyphen/>
              <w:t>нания как отражение особого настроения в ли</w:t>
            </w:r>
            <w:r w:rsidRPr="00AC718B">
              <w:rPr>
                <w:rFonts w:ascii="Times New Roman" w:eastAsia="Times New Roman" w:hAnsi="Times New Roman" w:cs="Times New Roman"/>
                <w:color w:val="000000"/>
                <w:w w:val="101"/>
                <w:sz w:val="23"/>
                <w:szCs w:val="23"/>
                <w:lang w:eastAsia="ru-RU"/>
              </w:rPr>
              <w:softHyphen/>
            </w:r>
            <w:r w:rsidRPr="00AC718B">
              <w:rPr>
                <w:rFonts w:ascii="Times New Roman" w:eastAsia="Times New Roman" w:hAnsi="Times New Roman" w:cs="Times New Roman"/>
                <w:color w:val="000000"/>
                <w:spacing w:val="-2"/>
                <w:w w:val="101"/>
                <w:sz w:val="23"/>
                <w:szCs w:val="23"/>
                <w:lang w:eastAsia="ru-RU"/>
              </w:rPr>
              <w:t>рическом тексте.</w:t>
            </w:r>
          </w:p>
          <w:p w:rsidR="00AC718B" w:rsidRPr="00AC718B" w:rsidRDefault="00AC718B" w:rsidP="00AC718B">
            <w:pPr>
              <w:widowControl w:val="0"/>
              <w:shd w:val="clear" w:color="auto" w:fill="FFFFFF"/>
              <w:autoSpaceDE w:val="0"/>
              <w:autoSpaceDN w:val="0"/>
              <w:adjustRightInd w:val="0"/>
              <w:spacing w:after="0" w:line="240" w:lineRule="auto"/>
              <w:ind w:left="14"/>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pacing w:val="-6"/>
                <w:w w:val="101"/>
                <w:sz w:val="23"/>
                <w:szCs w:val="23"/>
                <w:lang w:eastAsia="ru-RU"/>
              </w:rPr>
              <w:t>А. А. Фет «Весенний дождь». «Бабочка». Карти</w:t>
            </w:r>
            <w:r w:rsidRPr="00AC718B">
              <w:rPr>
                <w:rFonts w:ascii="Times New Roman" w:eastAsia="Times New Roman" w:hAnsi="Times New Roman" w:cs="Times New Roman"/>
                <w:color w:val="000000"/>
                <w:spacing w:val="-6"/>
                <w:w w:val="101"/>
                <w:sz w:val="23"/>
                <w:szCs w:val="23"/>
                <w:lang w:eastAsia="ru-RU"/>
              </w:rPr>
              <w:softHyphen/>
            </w:r>
            <w:r w:rsidRPr="00AC718B">
              <w:rPr>
                <w:rFonts w:ascii="Times New Roman" w:eastAsia="Times New Roman" w:hAnsi="Times New Roman" w:cs="Times New Roman"/>
                <w:color w:val="000000"/>
                <w:spacing w:val="-5"/>
                <w:w w:val="101"/>
                <w:sz w:val="23"/>
                <w:szCs w:val="23"/>
                <w:lang w:eastAsia="ru-RU"/>
              </w:rPr>
              <w:t xml:space="preserve">ны природы в лирическом стихотворении. Ритм </w:t>
            </w:r>
            <w:r w:rsidRPr="00AC718B">
              <w:rPr>
                <w:rFonts w:ascii="Times New Roman" w:eastAsia="Times New Roman" w:hAnsi="Times New Roman" w:cs="Times New Roman"/>
                <w:color w:val="000000"/>
                <w:w w:val="101"/>
                <w:sz w:val="23"/>
                <w:szCs w:val="23"/>
                <w:lang w:eastAsia="ru-RU"/>
              </w:rPr>
              <w:t xml:space="preserve">стихотворения. Интонация (тон, паузы, темп) </w:t>
            </w:r>
            <w:r w:rsidRPr="00AC718B">
              <w:rPr>
                <w:rFonts w:ascii="Times New Roman" w:eastAsia="Times New Roman" w:hAnsi="Times New Roman" w:cs="Times New Roman"/>
                <w:color w:val="000000"/>
                <w:spacing w:val="-7"/>
                <w:w w:val="101"/>
                <w:sz w:val="23"/>
                <w:szCs w:val="23"/>
                <w:lang w:eastAsia="ru-RU"/>
              </w:rPr>
              <w:t>стихотворения.</w:t>
            </w:r>
          </w:p>
          <w:p w:rsidR="00AC718B" w:rsidRPr="00AC718B" w:rsidRDefault="00AC718B" w:rsidP="00AC718B">
            <w:pPr>
              <w:widowControl w:val="0"/>
              <w:shd w:val="clear" w:color="auto" w:fill="FFFFFF"/>
              <w:autoSpaceDE w:val="0"/>
              <w:autoSpaceDN w:val="0"/>
              <w:adjustRightInd w:val="0"/>
              <w:spacing w:after="0" w:line="240" w:lineRule="auto"/>
              <w:ind w:left="14" w:right="12"/>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pacing w:val="-5"/>
                <w:w w:val="101"/>
                <w:sz w:val="23"/>
                <w:szCs w:val="23"/>
                <w:lang w:eastAsia="ru-RU"/>
              </w:rPr>
              <w:t>Е. А. Баратынский. Передача настроения и чув</w:t>
            </w:r>
            <w:r w:rsidRPr="00AC718B">
              <w:rPr>
                <w:rFonts w:ascii="Times New Roman" w:eastAsia="Times New Roman" w:hAnsi="Times New Roman" w:cs="Times New Roman"/>
                <w:color w:val="000000"/>
                <w:spacing w:val="-5"/>
                <w:w w:val="101"/>
                <w:sz w:val="23"/>
                <w:szCs w:val="23"/>
                <w:lang w:eastAsia="ru-RU"/>
              </w:rPr>
              <w:softHyphen/>
            </w:r>
            <w:r w:rsidRPr="00AC718B">
              <w:rPr>
                <w:rFonts w:ascii="Times New Roman" w:eastAsia="Times New Roman" w:hAnsi="Times New Roman" w:cs="Times New Roman"/>
                <w:color w:val="000000"/>
                <w:spacing w:val="-6"/>
                <w:w w:val="101"/>
                <w:sz w:val="23"/>
                <w:szCs w:val="23"/>
                <w:lang w:eastAsia="ru-RU"/>
              </w:rPr>
              <w:t>ства в стихотворении.</w:t>
            </w:r>
          </w:p>
          <w:p w:rsidR="00AC718B" w:rsidRPr="00AC718B" w:rsidRDefault="00AC718B" w:rsidP="00AC718B">
            <w:pPr>
              <w:widowControl w:val="0"/>
              <w:shd w:val="clear" w:color="auto" w:fill="FFFFFF"/>
              <w:autoSpaceDE w:val="0"/>
              <w:autoSpaceDN w:val="0"/>
              <w:adjustRightInd w:val="0"/>
              <w:spacing w:after="0" w:line="240" w:lineRule="auto"/>
              <w:ind w:left="7" w:right="14"/>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pacing w:val="-6"/>
                <w:w w:val="101"/>
                <w:sz w:val="23"/>
                <w:szCs w:val="23"/>
                <w:lang w:eastAsia="ru-RU"/>
              </w:rPr>
              <w:t>А. Н. Плещеев «Дети и птичка». Ритм стихотво</w:t>
            </w:r>
            <w:r w:rsidRPr="00AC718B">
              <w:rPr>
                <w:rFonts w:ascii="Times New Roman" w:eastAsia="Times New Roman" w:hAnsi="Times New Roman" w:cs="Times New Roman"/>
                <w:color w:val="000000"/>
                <w:spacing w:val="-6"/>
                <w:w w:val="101"/>
                <w:sz w:val="23"/>
                <w:szCs w:val="23"/>
                <w:lang w:eastAsia="ru-RU"/>
              </w:rPr>
              <w:softHyphen/>
            </w:r>
            <w:r w:rsidRPr="00AC718B">
              <w:rPr>
                <w:rFonts w:ascii="Times New Roman" w:eastAsia="Times New Roman" w:hAnsi="Times New Roman" w:cs="Times New Roman"/>
                <w:color w:val="000000"/>
                <w:spacing w:val="-7"/>
                <w:w w:val="101"/>
                <w:sz w:val="23"/>
                <w:szCs w:val="23"/>
                <w:lang w:eastAsia="ru-RU"/>
              </w:rPr>
              <w:t>рения.</w:t>
            </w:r>
          </w:p>
          <w:p w:rsidR="00AC718B" w:rsidRPr="00AC718B" w:rsidRDefault="00AC718B" w:rsidP="00AC718B">
            <w:pPr>
              <w:widowControl w:val="0"/>
              <w:shd w:val="clear" w:color="auto" w:fill="FFFFFF"/>
              <w:autoSpaceDE w:val="0"/>
              <w:autoSpaceDN w:val="0"/>
              <w:adjustRightInd w:val="0"/>
              <w:spacing w:after="0" w:line="240" w:lineRule="auto"/>
              <w:ind w:left="7" w:right="17"/>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pacing w:val="-5"/>
                <w:w w:val="101"/>
                <w:sz w:val="23"/>
                <w:szCs w:val="23"/>
                <w:lang w:eastAsia="ru-RU"/>
              </w:rPr>
              <w:t>И. С. Никитин «В синем небе плывут над поля</w:t>
            </w:r>
            <w:r w:rsidRPr="00AC718B">
              <w:rPr>
                <w:rFonts w:ascii="Times New Roman" w:eastAsia="Times New Roman" w:hAnsi="Times New Roman" w:cs="Times New Roman"/>
                <w:color w:val="000000"/>
                <w:spacing w:val="-5"/>
                <w:w w:val="101"/>
                <w:sz w:val="23"/>
                <w:szCs w:val="23"/>
                <w:lang w:eastAsia="ru-RU"/>
              </w:rPr>
              <w:softHyphen/>
            </w:r>
            <w:r w:rsidRPr="00AC718B">
              <w:rPr>
                <w:rFonts w:ascii="Times New Roman" w:eastAsia="Times New Roman" w:hAnsi="Times New Roman" w:cs="Times New Roman"/>
                <w:color w:val="000000"/>
                <w:spacing w:val="-6"/>
                <w:w w:val="101"/>
                <w:sz w:val="23"/>
                <w:szCs w:val="23"/>
                <w:lang w:eastAsia="ru-RU"/>
              </w:rPr>
              <w:t>ми...» Изменение картин природы в стихотворе</w:t>
            </w:r>
            <w:r w:rsidRPr="00AC718B">
              <w:rPr>
                <w:rFonts w:ascii="Times New Roman" w:eastAsia="Times New Roman" w:hAnsi="Times New Roman" w:cs="Times New Roman"/>
                <w:color w:val="000000"/>
                <w:spacing w:val="-6"/>
                <w:w w:val="101"/>
                <w:sz w:val="23"/>
                <w:szCs w:val="23"/>
                <w:lang w:eastAsia="ru-RU"/>
              </w:rPr>
              <w:softHyphen/>
            </w:r>
            <w:r w:rsidRPr="00AC718B">
              <w:rPr>
                <w:rFonts w:ascii="Times New Roman" w:eastAsia="Times New Roman" w:hAnsi="Times New Roman" w:cs="Times New Roman"/>
                <w:color w:val="000000"/>
                <w:spacing w:val="-9"/>
                <w:w w:val="101"/>
                <w:sz w:val="23"/>
                <w:szCs w:val="23"/>
                <w:lang w:eastAsia="ru-RU"/>
              </w:rPr>
              <w:t>нии.</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pacing w:val="-6"/>
                <w:w w:val="101"/>
                <w:sz w:val="23"/>
                <w:szCs w:val="23"/>
                <w:lang w:eastAsia="ru-RU"/>
              </w:rPr>
            </w:pPr>
            <w:r w:rsidRPr="00AC718B">
              <w:rPr>
                <w:rFonts w:ascii="Times New Roman" w:eastAsia="Times New Roman" w:hAnsi="Times New Roman" w:cs="Times New Roman"/>
                <w:color w:val="000000"/>
                <w:spacing w:val="-5"/>
                <w:w w:val="101"/>
                <w:sz w:val="23"/>
                <w:szCs w:val="23"/>
                <w:lang w:eastAsia="ru-RU"/>
              </w:rPr>
              <w:t>Н. А. Некрасов «Школьник». «В зимние сумер</w:t>
            </w:r>
            <w:r w:rsidRPr="00AC718B">
              <w:rPr>
                <w:rFonts w:ascii="Times New Roman" w:eastAsia="Times New Roman" w:hAnsi="Times New Roman" w:cs="Times New Roman"/>
                <w:color w:val="000000"/>
                <w:spacing w:val="-5"/>
                <w:w w:val="101"/>
                <w:sz w:val="23"/>
                <w:szCs w:val="23"/>
                <w:lang w:eastAsia="ru-RU"/>
              </w:rPr>
              <w:softHyphen/>
              <w:t xml:space="preserve">ки...» Выразительное чтение. </w:t>
            </w:r>
            <w:r w:rsidRPr="00AC718B">
              <w:rPr>
                <w:rFonts w:ascii="Times New Roman" w:eastAsia="Times New Roman" w:hAnsi="Times New Roman" w:cs="Times New Roman"/>
                <w:color w:val="000000"/>
                <w:spacing w:val="-6"/>
                <w:w w:val="101"/>
                <w:sz w:val="23"/>
                <w:szCs w:val="23"/>
                <w:lang w:eastAsia="ru-RU"/>
              </w:rPr>
              <w:t xml:space="preserve">И. А. Бунин «Листопад». Картина осени в стихах </w:t>
            </w:r>
            <w:r w:rsidRPr="00AC718B">
              <w:rPr>
                <w:rFonts w:ascii="Times New Roman" w:eastAsia="Times New Roman" w:hAnsi="Times New Roman" w:cs="Times New Roman"/>
                <w:color w:val="000000"/>
                <w:spacing w:val="-5"/>
                <w:w w:val="101"/>
                <w:sz w:val="23"/>
                <w:szCs w:val="23"/>
                <w:lang w:eastAsia="ru-RU"/>
              </w:rPr>
              <w:t>И. А. Бунина. Слово как средство художествен</w:t>
            </w:r>
            <w:r w:rsidRPr="00AC718B">
              <w:rPr>
                <w:rFonts w:ascii="Times New Roman" w:eastAsia="Times New Roman" w:hAnsi="Times New Roman" w:cs="Times New Roman"/>
                <w:color w:val="000000"/>
                <w:spacing w:val="-5"/>
                <w:w w:val="101"/>
                <w:sz w:val="23"/>
                <w:szCs w:val="23"/>
                <w:lang w:eastAsia="ru-RU"/>
              </w:rPr>
              <w:softHyphen/>
            </w:r>
            <w:r w:rsidRPr="00AC718B">
              <w:rPr>
                <w:rFonts w:ascii="Times New Roman" w:eastAsia="Times New Roman" w:hAnsi="Times New Roman" w:cs="Times New Roman"/>
                <w:color w:val="000000"/>
                <w:spacing w:val="-4"/>
                <w:w w:val="101"/>
                <w:sz w:val="23"/>
                <w:szCs w:val="23"/>
                <w:lang w:eastAsia="ru-RU"/>
              </w:rPr>
              <w:t xml:space="preserve">ной выразительности. Сравнения, эпитеты. </w:t>
            </w:r>
            <w:r w:rsidRPr="00AC718B">
              <w:rPr>
                <w:rFonts w:ascii="Times New Roman" w:eastAsia="Times New Roman" w:hAnsi="Times New Roman" w:cs="Times New Roman"/>
                <w:color w:val="000000"/>
                <w:spacing w:val="-6"/>
                <w:w w:val="101"/>
                <w:sz w:val="23"/>
                <w:szCs w:val="23"/>
                <w:lang w:eastAsia="ru-RU"/>
              </w:rPr>
              <w:t>Оценка достижений</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w w:val="103"/>
                <w:sz w:val="23"/>
                <w:szCs w:val="23"/>
                <w:lang w:eastAsia="ru-RU"/>
              </w:rPr>
              <w:t xml:space="preserve">Литературные сказки </w:t>
            </w:r>
          </w:p>
          <w:p w:rsidR="00AC718B" w:rsidRPr="00AC718B" w:rsidRDefault="00AC718B" w:rsidP="00AC718B">
            <w:pPr>
              <w:widowControl w:val="0"/>
              <w:shd w:val="clear" w:color="auto" w:fill="FFFFFF"/>
              <w:autoSpaceDE w:val="0"/>
              <w:autoSpaceDN w:val="0"/>
              <w:adjustRightInd w:val="0"/>
              <w:spacing w:after="0" w:line="240" w:lineRule="auto"/>
              <w:ind w:left="12" w:right="2"/>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pacing w:val="-5"/>
                <w:sz w:val="23"/>
                <w:szCs w:val="23"/>
                <w:lang w:eastAsia="ru-RU"/>
              </w:rPr>
              <w:lastRenderedPageBreak/>
              <w:t>Знакомство с названием раздела. Прогнозирова</w:t>
            </w:r>
            <w:r w:rsidRPr="00AC718B">
              <w:rPr>
                <w:rFonts w:ascii="Times New Roman" w:eastAsia="Times New Roman" w:hAnsi="Times New Roman" w:cs="Times New Roman"/>
                <w:color w:val="000000"/>
                <w:spacing w:val="-5"/>
                <w:sz w:val="23"/>
                <w:szCs w:val="23"/>
                <w:lang w:eastAsia="ru-RU"/>
              </w:rPr>
              <w:softHyphen/>
              <w:t>ние содержания раздела.</w:t>
            </w:r>
          </w:p>
          <w:p w:rsidR="00AC718B" w:rsidRPr="00AC718B" w:rsidRDefault="00AC718B" w:rsidP="00AC718B">
            <w:pPr>
              <w:widowControl w:val="0"/>
              <w:shd w:val="clear" w:color="auto" w:fill="FFFFFF"/>
              <w:autoSpaceDE w:val="0"/>
              <w:autoSpaceDN w:val="0"/>
              <w:adjustRightInd w:val="0"/>
              <w:spacing w:after="0" w:line="240" w:lineRule="auto"/>
              <w:ind w:left="5"/>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pacing w:val="-7"/>
                <w:sz w:val="23"/>
                <w:szCs w:val="23"/>
                <w:lang w:eastAsia="ru-RU"/>
              </w:rPr>
              <w:t>В. Ф. Одоевский «Городок в табакерке». Особен</w:t>
            </w:r>
            <w:r w:rsidRPr="00AC718B">
              <w:rPr>
                <w:rFonts w:ascii="Times New Roman" w:eastAsia="Times New Roman" w:hAnsi="Times New Roman" w:cs="Times New Roman"/>
                <w:color w:val="000000"/>
                <w:spacing w:val="-7"/>
                <w:sz w:val="23"/>
                <w:szCs w:val="23"/>
                <w:lang w:eastAsia="ru-RU"/>
              </w:rPr>
              <w:softHyphen/>
            </w:r>
            <w:r w:rsidRPr="00AC718B">
              <w:rPr>
                <w:rFonts w:ascii="Times New Roman" w:eastAsia="Times New Roman" w:hAnsi="Times New Roman" w:cs="Times New Roman"/>
                <w:color w:val="000000"/>
                <w:spacing w:val="-4"/>
                <w:sz w:val="23"/>
                <w:szCs w:val="23"/>
                <w:lang w:eastAsia="ru-RU"/>
              </w:rPr>
              <w:t xml:space="preserve">ности данного литературного жанра. Заглавие и </w:t>
            </w:r>
            <w:r w:rsidRPr="00AC718B">
              <w:rPr>
                <w:rFonts w:ascii="Times New Roman" w:eastAsia="Times New Roman" w:hAnsi="Times New Roman" w:cs="Times New Roman"/>
                <w:color w:val="000000"/>
                <w:sz w:val="23"/>
                <w:szCs w:val="23"/>
                <w:lang w:eastAsia="ru-RU"/>
              </w:rPr>
              <w:t xml:space="preserve">главные герои литературной сказки. Деление </w:t>
            </w:r>
            <w:r w:rsidRPr="00AC718B">
              <w:rPr>
                <w:rFonts w:ascii="Times New Roman" w:eastAsia="Times New Roman" w:hAnsi="Times New Roman" w:cs="Times New Roman"/>
                <w:color w:val="000000"/>
                <w:spacing w:val="-5"/>
                <w:sz w:val="23"/>
                <w:szCs w:val="23"/>
                <w:lang w:eastAsia="ru-RU"/>
              </w:rPr>
              <w:t>текста на части. Составление плана сказки. Под</w:t>
            </w:r>
            <w:r w:rsidRPr="00AC718B">
              <w:rPr>
                <w:rFonts w:ascii="Times New Roman" w:eastAsia="Times New Roman" w:hAnsi="Times New Roman" w:cs="Times New Roman"/>
                <w:color w:val="000000"/>
                <w:spacing w:val="-5"/>
                <w:sz w:val="23"/>
                <w:szCs w:val="23"/>
                <w:lang w:eastAsia="ru-RU"/>
              </w:rPr>
              <w:softHyphen/>
            </w:r>
            <w:r w:rsidRPr="00AC718B">
              <w:rPr>
                <w:rFonts w:ascii="Times New Roman" w:eastAsia="Times New Roman" w:hAnsi="Times New Roman" w:cs="Times New Roman"/>
                <w:color w:val="000000"/>
                <w:spacing w:val="-4"/>
                <w:sz w:val="23"/>
                <w:szCs w:val="23"/>
                <w:lang w:eastAsia="ru-RU"/>
              </w:rPr>
              <w:t>робный пересказ.</w:t>
            </w:r>
          </w:p>
          <w:p w:rsidR="00AC718B" w:rsidRPr="00AC718B" w:rsidRDefault="00AC718B" w:rsidP="00AC718B">
            <w:pPr>
              <w:widowControl w:val="0"/>
              <w:shd w:val="clear" w:color="auto" w:fill="FFFFFF"/>
              <w:autoSpaceDE w:val="0"/>
              <w:autoSpaceDN w:val="0"/>
              <w:adjustRightInd w:val="0"/>
              <w:spacing w:after="0" w:line="240" w:lineRule="auto"/>
              <w:ind w:right="5"/>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pacing w:val="-3"/>
                <w:sz w:val="23"/>
                <w:szCs w:val="23"/>
                <w:lang w:eastAsia="ru-RU"/>
              </w:rPr>
              <w:t>В. М. Гаршин «Сказка о жабе и розе». Особен</w:t>
            </w:r>
            <w:r w:rsidRPr="00AC718B">
              <w:rPr>
                <w:rFonts w:ascii="Times New Roman" w:eastAsia="Times New Roman" w:hAnsi="Times New Roman" w:cs="Times New Roman"/>
                <w:color w:val="000000"/>
                <w:spacing w:val="-3"/>
                <w:sz w:val="23"/>
                <w:szCs w:val="23"/>
                <w:lang w:eastAsia="ru-RU"/>
              </w:rPr>
              <w:softHyphen/>
            </w:r>
            <w:r w:rsidRPr="00AC718B">
              <w:rPr>
                <w:rFonts w:ascii="Times New Roman" w:eastAsia="Times New Roman" w:hAnsi="Times New Roman" w:cs="Times New Roman"/>
                <w:color w:val="000000"/>
                <w:spacing w:val="-4"/>
                <w:sz w:val="23"/>
                <w:szCs w:val="23"/>
                <w:lang w:eastAsia="ru-RU"/>
              </w:rPr>
              <w:t xml:space="preserve">ности данного литературного жанра. Сказка или </w:t>
            </w:r>
            <w:r w:rsidRPr="00AC718B">
              <w:rPr>
                <w:rFonts w:ascii="Times New Roman" w:eastAsia="Times New Roman" w:hAnsi="Times New Roman" w:cs="Times New Roman"/>
                <w:color w:val="000000"/>
                <w:spacing w:val="-3"/>
                <w:sz w:val="23"/>
                <w:szCs w:val="23"/>
                <w:lang w:eastAsia="ru-RU"/>
              </w:rPr>
              <w:t>рассказ. Текст-описание в содержании художе</w:t>
            </w:r>
            <w:r w:rsidRPr="00AC718B">
              <w:rPr>
                <w:rFonts w:ascii="Times New Roman" w:eastAsia="Times New Roman" w:hAnsi="Times New Roman" w:cs="Times New Roman"/>
                <w:color w:val="000000"/>
                <w:spacing w:val="-3"/>
                <w:sz w:val="23"/>
                <w:szCs w:val="23"/>
                <w:lang w:eastAsia="ru-RU"/>
              </w:rPr>
              <w:softHyphen/>
            </w:r>
            <w:r w:rsidRPr="00AC718B">
              <w:rPr>
                <w:rFonts w:ascii="Times New Roman" w:eastAsia="Times New Roman" w:hAnsi="Times New Roman" w:cs="Times New Roman"/>
                <w:color w:val="000000"/>
                <w:spacing w:val="-1"/>
                <w:sz w:val="23"/>
                <w:szCs w:val="23"/>
                <w:lang w:eastAsia="ru-RU"/>
              </w:rPr>
              <w:t xml:space="preserve">ственного произведения. Герои литературного </w:t>
            </w:r>
            <w:r w:rsidRPr="00AC718B">
              <w:rPr>
                <w:rFonts w:ascii="Times New Roman" w:eastAsia="Times New Roman" w:hAnsi="Times New Roman" w:cs="Times New Roman"/>
                <w:color w:val="000000"/>
                <w:spacing w:val="-4"/>
                <w:sz w:val="23"/>
                <w:szCs w:val="23"/>
                <w:lang w:eastAsia="ru-RU"/>
              </w:rPr>
              <w:t xml:space="preserve">текста. Главная мысль произведения. </w:t>
            </w:r>
            <w:r w:rsidRPr="00AC718B">
              <w:rPr>
                <w:rFonts w:ascii="Times New Roman" w:eastAsia="Times New Roman" w:hAnsi="Times New Roman" w:cs="Times New Roman"/>
                <w:color w:val="000000"/>
                <w:spacing w:val="-6"/>
                <w:sz w:val="23"/>
                <w:szCs w:val="23"/>
                <w:lang w:eastAsia="ru-RU"/>
              </w:rPr>
              <w:t>П. П. Бажов «Серебряное копытце». Мотивы на</w:t>
            </w:r>
            <w:r w:rsidRPr="00AC718B">
              <w:rPr>
                <w:rFonts w:ascii="Times New Roman" w:eastAsia="Times New Roman" w:hAnsi="Times New Roman" w:cs="Times New Roman"/>
                <w:color w:val="000000"/>
                <w:spacing w:val="-6"/>
                <w:sz w:val="23"/>
                <w:szCs w:val="23"/>
                <w:lang w:eastAsia="ru-RU"/>
              </w:rPr>
              <w:softHyphen/>
            </w:r>
            <w:r w:rsidRPr="00AC718B">
              <w:rPr>
                <w:rFonts w:ascii="Times New Roman" w:eastAsia="Times New Roman" w:hAnsi="Times New Roman" w:cs="Times New Roman"/>
                <w:color w:val="000000"/>
                <w:spacing w:val="-1"/>
                <w:sz w:val="23"/>
                <w:szCs w:val="23"/>
                <w:lang w:eastAsia="ru-RU"/>
              </w:rPr>
              <w:t>родных сказок в авторском тексте. Заглавие.</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pacing w:val="-7"/>
                <w:w w:val="101"/>
                <w:sz w:val="23"/>
                <w:szCs w:val="23"/>
                <w:lang w:eastAsia="ru-RU"/>
              </w:rPr>
              <w:t>Герои  художест</w:t>
            </w:r>
            <w:r w:rsidRPr="00AC718B">
              <w:rPr>
                <w:rFonts w:ascii="Times New Roman" w:eastAsia="Times New Roman" w:hAnsi="Times New Roman" w:cs="Times New Roman"/>
                <w:color w:val="000000"/>
                <w:spacing w:val="5"/>
                <w:w w:val="101"/>
                <w:sz w:val="23"/>
                <w:szCs w:val="23"/>
                <w:lang w:eastAsia="ru-RU"/>
              </w:rPr>
              <w:t xml:space="preserve">венного </w:t>
            </w:r>
            <w:r w:rsidRPr="00AC718B">
              <w:rPr>
                <w:rFonts w:ascii="Times New Roman" w:eastAsia="Times New Roman" w:hAnsi="Times New Roman" w:cs="Times New Roman"/>
                <w:color w:val="000000"/>
                <w:spacing w:val="-7"/>
                <w:w w:val="101"/>
                <w:sz w:val="23"/>
                <w:szCs w:val="23"/>
                <w:lang w:eastAsia="ru-RU"/>
              </w:rPr>
              <w:t xml:space="preserve"> произведения.  Авторское </w:t>
            </w:r>
            <w:r w:rsidRPr="00AC718B">
              <w:rPr>
                <w:rFonts w:ascii="Times New Roman" w:eastAsia="Times New Roman" w:hAnsi="Times New Roman" w:cs="Times New Roman"/>
                <w:color w:val="000000"/>
                <w:w w:val="101"/>
                <w:sz w:val="23"/>
                <w:szCs w:val="23"/>
                <w:lang w:eastAsia="ru-RU"/>
              </w:rPr>
              <w:t xml:space="preserve">отношение к героям произведения. </w:t>
            </w:r>
            <w:r w:rsidRPr="00AC718B">
              <w:rPr>
                <w:rFonts w:ascii="Times New Roman" w:eastAsia="Times New Roman" w:hAnsi="Times New Roman" w:cs="Times New Roman"/>
                <w:color w:val="000000"/>
                <w:spacing w:val="-3"/>
                <w:w w:val="101"/>
                <w:sz w:val="23"/>
                <w:szCs w:val="23"/>
                <w:lang w:eastAsia="ru-RU"/>
              </w:rPr>
              <w:t>С. Т. Аксаков «Аленький цветочек». Мотивы на</w:t>
            </w:r>
            <w:r w:rsidRPr="00AC718B">
              <w:rPr>
                <w:rFonts w:ascii="Times New Roman" w:eastAsia="Times New Roman" w:hAnsi="Times New Roman" w:cs="Times New Roman"/>
                <w:color w:val="000000"/>
                <w:spacing w:val="-3"/>
                <w:w w:val="101"/>
                <w:sz w:val="23"/>
                <w:szCs w:val="23"/>
                <w:lang w:eastAsia="ru-RU"/>
              </w:rPr>
              <w:softHyphen/>
            </w:r>
            <w:r w:rsidRPr="00AC718B">
              <w:rPr>
                <w:rFonts w:ascii="Times New Roman" w:eastAsia="Times New Roman" w:hAnsi="Times New Roman" w:cs="Times New Roman"/>
                <w:color w:val="000000"/>
                <w:w w:val="101"/>
                <w:sz w:val="23"/>
                <w:szCs w:val="23"/>
                <w:lang w:eastAsia="ru-RU"/>
              </w:rPr>
              <w:t xml:space="preserve">родных сказок в литературном тексте. Заглавие. </w:t>
            </w:r>
            <w:r w:rsidRPr="00AC718B">
              <w:rPr>
                <w:rFonts w:ascii="Times New Roman" w:eastAsia="Times New Roman" w:hAnsi="Times New Roman" w:cs="Times New Roman"/>
                <w:color w:val="000000"/>
                <w:spacing w:val="-4"/>
                <w:w w:val="101"/>
                <w:sz w:val="23"/>
                <w:szCs w:val="23"/>
                <w:lang w:eastAsia="ru-RU"/>
              </w:rPr>
              <w:t xml:space="preserve">Герои художественного текста. Деление текста на </w:t>
            </w:r>
            <w:r w:rsidRPr="00AC718B">
              <w:rPr>
                <w:rFonts w:ascii="Times New Roman" w:eastAsia="Times New Roman" w:hAnsi="Times New Roman" w:cs="Times New Roman"/>
                <w:color w:val="000000"/>
                <w:w w:val="101"/>
                <w:sz w:val="23"/>
                <w:szCs w:val="23"/>
                <w:lang w:eastAsia="ru-RU"/>
              </w:rPr>
              <w:t>части. Составление плана.  Выборочный пере</w:t>
            </w:r>
            <w:r w:rsidRPr="00AC718B">
              <w:rPr>
                <w:rFonts w:ascii="Times New Roman" w:eastAsia="Times New Roman" w:hAnsi="Times New Roman" w:cs="Times New Roman"/>
                <w:color w:val="000000"/>
                <w:w w:val="101"/>
                <w:sz w:val="23"/>
                <w:szCs w:val="23"/>
                <w:lang w:eastAsia="ru-RU"/>
              </w:rPr>
              <w:softHyphen/>
              <w:t xml:space="preserve">сказ сказки. Словесное иллюстрирование. </w:t>
            </w:r>
            <w:r w:rsidRPr="00AC718B">
              <w:rPr>
                <w:rFonts w:ascii="Times New Roman" w:eastAsia="Times New Roman" w:hAnsi="Times New Roman" w:cs="Times New Roman"/>
                <w:color w:val="000000"/>
                <w:spacing w:val="-1"/>
                <w:w w:val="101"/>
                <w:sz w:val="23"/>
                <w:szCs w:val="23"/>
                <w:lang w:eastAsia="ru-RU"/>
              </w:rPr>
              <w:t>Оценка достижений</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w w:val="102"/>
                <w:sz w:val="23"/>
                <w:szCs w:val="23"/>
                <w:lang w:eastAsia="ru-RU"/>
              </w:rPr>
              <w:t xml:space="preserve">Делу время — потехе час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pacing w:val="-2"/>
                <w:w w:val="102"/>
                <w:sz w:val="23"/>
                <w:szCs w:val="23"/>
                <w:lang w:eastAsia="ru-RU"/>
              </w:rPr>
              <w:t>Знакомство с названием раздела. Прогнозирова</w:t>
            </w:r>
            <w:r w:rsidRPr="00AC718B">
              <w:rPr>
                <w:rFonts w:ascii="Times New Roman" w:eastAsia="Times New Roman" w:hAnsi="Times New Roman" w:cs="Times New Roman"/>
                <w:color w:val="000000"/>
                <w:spacing w:val="-2"/>
                <w:w w:val="102"/>
                <w:sz w:val="23"/>
                <w:szCs w:val="23"/>
                <w:lang w:eastAsia="ru-RU"/>
              </w:rPr>
              <w:softHyphen/>
              <w:t xml:space="preserve">ние содержания раздела. </w:t>
            </w:r>
            <w:r w:rsidRPr="00AC718B">
              <w:rPr>
                <w:rFonts w:ascii="Times New Roman" w:eastAsia="Times New Roman" w:hAnsi="Times New Roman" w:cs="Times New Roman"/>
                <w:color w:val="000000"/>
                <w:w w:val="102"/>
                <w:sz w:val="23"/>
                <w:szCs w:val="23"/>
                <w:lang w:eastAsia="ru-RU"/>
              </w:rPr>
              <w:t xml:space="preserve">Е. Л. Шварц «Сказка о потерянном  времени». </w:t>
            </w:r>
            <w:r w:rsidRPr="00AC718B">
              <w:rPr>
                <w:rFonts w:ascii="Times New Roman" w:eastAsia="Times New Roman" w:hAnsi="Times New Roman" w:cs="Times New Roman"/>
                <w:color w:val="000000"/>
                <w:spacing w:val="-1"/>
                <w:w w:val="102"/>
                <w:sz w:val="23"/>
                <w:szCs w:val="23"/>
                <w:lang w:eastAsia="ru-RU"/>
              </w:rPr>
              <w:t>Нравственный смысл произведения. Жанр про</w:t>
            </w:r>
            <w:r w:rsidRPr="00AC718B">
              <w:rPr>
                <w:rFonts w:ascii="Times New Roman" w:eastAsia="Times New Roman" w:hAnsi="Times New Roman" w:cs="Times New Roman"/>
                <w:color w:val="000000"/>
                <w:spacing w:val="-1"/>
                <w:w w:val="102"/>
                <w:sz w:val="23"/>
                <w:szCs w:val="23"/>
                <w:lang w:eastAsia="ru-RU"/>
              </w:rPr>
              <w:softHyphen/>
            </w:r>
            <w:r w:rsidRPr="00AC718B">
              <w:rPr>
                <w:rFonts w:ascii="Times New Roman" w:eastAsia="Times New Roman" w:hAnsi="Times New Roman" w:cs="Times New Roman"/>
                <w:color w:val="000000"/>
                <w:w w:val="102"/>
                <w:sz w:val="23"/>
                <w:szCs w:val="23"/>
                <w:lang w:eastAsia="ru-RU"/>
              </w:rPr>
              <w:t xml:space="preserve">изведения. Инсценирование произведения. В. Ю. Драгунский «Главные реки». «Что любит </w:t>
            </w:r>
            <w:r w:rsidRPr="00AC718B">
              <w:rPr>
                <w:rFonts w:ascii="Times New Roman" w:eastAsia="Times New Roman" w:hAnsi="Times New Roman" w:cs="Times New Roman"/>
                <w:color w:val="000000"/>
                <w:spacing w:val="-2"/>
                <w:w w:val="102"/>
                <w:sz w:val="23"/>
                <w:szCs w:val="23"/>
                <w:lang w:eastAsia="ru-RU"/>
              </w:rPr>
              <w:t xml:space="preserve">Мишка». Особенности юмористического текста. </w:t>
            </w:r>
            <w:r w:rsidRPr="00AC718B">
              <w:rPr>
                <w:rFonts w:ascii="Times New Roman" w:eastAsia="Times New Roman" w:hAnsi="Times New Roman" w:cs="Times New Roman"/>
                <w:color w:val="000000"/>
                <w:w w:val="102"/>
                <w:sz w:val="23"/>
                <w:szCs w:val="23"/>
                <w:lang w:eastAsia="ru-RU"/>
              </w:rPr>
              <w:t>Авторское отношение к изображаемому. Пере</w:t>
            </w:r>
            <w:r w:rsidRPr="00AC718B">
              <w:rPr>
                <w:rFonts w:ascii="Times New Roman" w:eastAsia="Times New Roman" w:hAnsi="Times New Roman" w:cs="Times New Roman"/>
                <w:color w:val="000000"/>
                <w:w w:val="102"/>
                <w:sz w:val="23"/>
                <w:szCs w:val="23"/>
                <w:lang w:eastAsia="ru-RU"/>
              </w:rPr>
              <w:softHyphen/>
              <w:t xml:space="preserve">сказ текста от лица героев.   Юмористические </w:t>
            </w:r>
            <w:r w:rsidRPr="00AC718B">
              <w:rPr>
                <w:rFonts w:ascii="Times New Roman" w:eastAsia="Times New Roman" w:hAnsi="Times New Roman" w:cs="Times New Roman"/>
                <w:color w:val="000000"/>
                <w:spacing w:val="-2"/>
                <w:w w:val="102"/>
                <w:sz w:val="23"/>
                <w:szCs w:val="23"/>
                <w:lang w:eastAsia="ru-RU"/>
              </w:rPr>
              <w:t xml:space="preserve">рассказы В. Ю. Драгунского. </w:t>
            </w:r>
            <w:r w:rsidRPr="00AC718B">
              <w:rPr>
                <w:rFonts w:ascii="Times New Roman" w:eastAsia="Times New Roman" w:hAnsi="Times New Roman" w:cs="Times New Roman"/>
                <w:color w:val="000000"/>
                <w:spacing w:val="-3"/>
                <w:w w:val="102"/>
                <w:sz w:val="23"/>
                <w:szCs w:val="23"/>
                <w:lang w:eastAsia="ru-RU"/>
              </w:rPr>
              <w:t xml:space="preserve">В. В. Голявкин   «Никакой   я   горчицы   не   ел». </w:t>
            </w:r>
            <w:r w:rsidRPr="00AC718B">
              <w:rPr>
                <w:rFonts w:ascii="Times New Roman" w:eastAsia="Times New Roman" w:hAnsi="Times New Roman" w:cs="Times New Roman"/>
                <w:color w:val="000000"/>
                <w:w w:val="102"/>
                <w:sz w:val="23"/>
                <w:szCs w:val="23"/>
                <w:lang w:eastAsia="ru-RU"/>
              </w:rPr>
              <w:t>Смысл заголовка. Герои произведения. Инсце</w:t>
            </w:r>
            <w:r w:rsidRPr="00AC718B">
              <w:rPr>
                <w:rFonts w:ascii="Times New Roman" w:eastAsia="Times New Roman" w:hAnsi="Times New Roman" w:cs="Times New Roman"/>
                <w:color w:val="000000"/>
                <w:w w:val="102"/>
                <w:sz w:val="23"/>
                <w:szCs w:val="23"/>
                <w:lang w:eastAsia="ru-RU"/>
              </w:rPr>
              <w:softHyphen/>
            </w:r>
            <w:r w:rsidRPr="00AC718B">
              <w:rPr>
                <w:rFonts w:ascii="Times New Roman" w:eastAsia="Times New Roman" w:hAnsi="Times New Roman" w:cs="Times New Roman"/>
                <w:color w:val="000000"/>
                <w:spacing w:val="-1"/>
                <w:w w:val="102"/>
                <w:sz w:val="23"/>
                <w:szCs w:val="23"/>
                <w:lang w:eastAsia="ru-RU"/>
              </w:rPr>
              <w:t>нирование произведения. Оценка достижений</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w w:val="102"/>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w w:val="102"/>
                <w:sz w:val="23"/>
                <w:szCs w:val="23"/>
                <w:lang w:eastAsia="ru-RU"/>
              </w:rPr>
              <w:t>Страна детства</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pacing w:val="-1"/>
                <w:sz w:val="23"/>
                <w:szCs w:val="23"/>
                <w:lang w:eastAsia="ru-RU"/>
              </w:rPr>
              <w:t>Знакомство с названием раздела. Прогнозирова</w:t>
            </w:r>
            <w:r w:rsidRPr="00AC718B">
              <w:rPr>
                <w:rFonts w:ascii="Times New Roman" w:eastAsia="Times New Roman" w:hAnsi="Times New Roman" w:cs="Times New Roman"/>
                <w:color w:val="000000"/>
                <w:spacing w:val="-1"/>
                <w:sz w:val="23"/>
                <w:szCs w:val="23"/>
                <w:lang w:eastAsia="ru-RU"/>
              </w:rPr>
              <w:softHyphen/>
            </w:r>
            <w:r w:rsidRPr="00AC718B">
              <w:rPr>
                <w:rFonts w:ascii="Times New Roman" w:eastAsia="Times New Roman" w:hAnsi="Times New Roman" w:cs="Times New Roman"/>
                <w:color w:val="000000"/>
                <w:sz w:val="23"/>
                <w:szCs w:val="23"/>
                <w:lang w:eastAsia="ru-RU"/>
              </w:rPr>
              <w:t xml:space="preserve">ние содержания раздела. </w:t>
            </w:r>
            <w:r w:rsidRPr="00AC718B">
              <w:rPr>
                <w:rFonts w:ascii="Times New Roman" w:eastAsia="Times New Roman" w:hAnsi="Times New Roman" w:cs="Times New Roman"/>
                <w:color w:val="000000"/>
                <w:spacing w:val="-2"/>
                <w:sz w:val="23"/>
                <w:szCs w:val="23"/>
                <w:lang w:eastAsia="ru-RU"/>
              </w:rPr>
              <w:t>Б. С. Житков «Как я ловил человечков». Особен</w:t>
            </w:r>
            <w:r w:rsidRPr="00AC718B">
              <w:rPr>
                <w:rFonts w:ascii="Times New Roman" w:eastAsia="Times New Roman" w:hAnsi="Times New Roman" w:cs="Times New Roman"/>
                <w:color w:val="000000"/>
                <w:spacing w:val="-2"/>
                <w:sz w:val="23"/>
                <w:szCs w:val="23"/>
                <w:lang w:eastAsia="ru-RU"/>
              </w:rPr>
              <w:softHyphen/>
            </w:r>
            <w:r w:rsidRPr="00AC718B">
              <w:rPr>
                <w:rFonts w:ascii="Times New Roman" w:eastAsia="Times New Roman" w:hAnsi="Times New Roman" w:cs="Times New Roman"/>
                <w:color w:val="000000"/>
                <w:sz w:val="23"/>
                <w:szCs w:val="23"/>
                <w:lang w:eastAsia="ru-RU"/>
              </w:rPr>
              <w:t>ности развития сюжета. Герой произведения. К. Г. Паустовский «Корзина с еловыми шишка</w:t>
            </w:r>
            <w:r w:rsidRPr="00AC718B">
              <w:rPr>
                <w:rFonts w:ascii="Times New Roman" w:eastAsia="Times New Roman" w:hAnsi="Times New Roman" w:cs="Times New Roman"/>
                <w:color w:val="000000"/>
                <w:sz w:val="23"/>
                <w:szCs w:val="23"/>
                <w:lang w:eastAsia="ru-RU"/>
              </w:rPr>
              <w:softHyphen/>
              <w:t>ми». Особенности развития событий: выстраи-</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w w:val="101"/>
                <w:sz w:val="23"/>
                <w:szCs w:val="23"/>
                <w:lang w:eastAsia="ru-RU"/>
              </w:rPr>
              <w:t>вание  их в тексте.   Герои  произведения.   Му</w:t>
            </w:r>
            <w:r w:rsidRPr="00AC718B">
              <w:rPr>
                <w:rFonts w:ascii="Times New Roman" w:eastAsia="Times New Roman" w:hAnsi="Times New Roman" w:cs="Times New Roman"/>
                <w:color w:val="000000"/>
                <w:w w:val="101"/>
                <w:sz w:val="23"/>
                <w:szCs w:val="23"/>
                <w:lang w:eastAsia="ru-RU"/>
              </w:rPr>
              <w:softHyphen/>
              <w:t xml:space="preserve">зыкальное сопровождение произведения. </w:t>
            </w:r>
            <w:r w:rsidRPr="00AC718B">
              <w:rPr>
                <w:rFonts w:ascii="Times New Roman" w:eastAsia="Times New Roman" w:hAnsi="Times New Roman" w:cs="Times New Roman"/>
                <w:color w:val="000000"/>
                <w:spacing w:val="-3"/>
                <w:w w:val="101"/>
                <w:sz w:val="23"/>
                <w:szCs w:val="23"/>
                <w:lang w:eastAsia="ru-RU"/>
              </w:rPr>
              <w:t>М. М. Зощенко «Ёлка». Герои произведения. Со</w:t>
            </w:r>
            <w:r w:rsidRPr="00AC718B">
              <w:rPr>
                <w:rFonts w:ascii="Times New Roman" w:eastAsia="Times New Roman" w:hAnsi="Times New Roman" w:cs="Times New Roman"/>
                <w:color w:val="000000"/>
                <w:spacing w:val="-3"/>
                <w:w w:val="101"/>
                <w:sz w:val="23"/>
                <w:szCs w:val="23"/>
                <w:lang w:eastAsia="ru-RU"/>
              </w:rPr>
              <w:softHyphen/>
            </w:r>
            <w:r w:rsidRPr="00AC718B">
              <w:rPr>
                <w:rFonts w:ascii="Times New Roman" w:eastAsia="Times New Roman" w:hAnsi="Times New Roman" w:cs="Times New Roman"/>
                <w:color w:val="000000"/>
                <w:w w:val="101"/>
                <w:sz w:val="23"/>
                <w:szCs w:val="23"/>
                <w:lang w:eastAsia="ru-RU"/>
              </w:rPr>
              <w:t>ставление плана. Пересказ. Оценка достижений</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w w:val="102"/>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w w:val="102"/>
                <w:sz w:val="23"/>
                <w:szCs w:val="23"/>
                <w:lang w:eastAsia="ru-RU"/>
              </w:rPr>
              <w:t>Поэтическая тетрадь</w:t>
            </w:r>
            <w:r w:rsidRPr="00AC718B">
              <w:rPr>
                <w:rFonts w:ascii="Times New Roman" w:eastAsia="Times New Roman" w:hAnsi="Times New Roman" w:cs="Times New Roman"/>
                <w:color w:val="000000"/>
                <w:w w:val="102"/>
                <w:sz w:val="23"/>
                <w:szCs w:val="23"/>
                <w:lang w:eastAsia="ru-RU"/>
              </w:rPr>
              <w:t xml:space="preserve">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pacing w:val="-1"/>
                <w:w w:val="101"/>
                <w:sz w:val="23"/>
                <w:szCs w:val="23"/>
                <w:lang w:eastAsia="ru-RU"/>
              </w:rPr>
              <w:t>Знакомство с названием раздела. Прогнозирова</w:t>
            </w:r>
            <w:r w:rsidRPr="00AC718B">
              <w:rPr>
                <w:rFonts w:ascii="Times New Roman" w:eastAsia="Times New Roman" w:hAnsi="Times New Roman" w:cs="Times New Roman"/>
                <w:color w:val="000000"/>
                <w:spacing w:val="-1"/>
                <w:w w:val="101"/>
                <w:sz w:val="23"/>
                <w:szCs w:val="23"/>
                <w:lang w:eastAsia="ru-RU"/>
              </w:rPr>
              <w:softHyphen/>
              <w:t xml:space="preserve">ние содержания раздела. </w:t>
            </w:r>
            <w:r w:rsidRPr="00AC718B">
              <w:rPr>
                <w:rFonts w:ascii="Times New Roman" w:eastAsia="Times New Roman" w:hAnsi="Times New Roman" w:cs="Times New Roman"/>
                <w:color w:val="000000"/>
                <w:spacing w:val="-2"/>
                <w:w w:val="101"/>
                <w:sz w:val="23"/>
                <w:szCs w:val="23"/>
                <w:lang w:eastAsia="ru-RU"/>
              </w:rPr>
              <w:t>В. Я. Брюсов «Опять сон». «Детская». Тема сти</w:t>
            </w:r>
            <w:r w:rsidRPr="00AC718B">
              <w:rPr>
                <w:rFonts w:ascii="Times New Roman" w:eastAsia="Times New Roman" w:hAnsi="Times New Roman" w:cs="Times New Roman"/>
                <w:color w:val="000000"/>
                <w:spacing w:val="-2"/>
                <w:w w:val="101"/>
                <w:sz w:val="23"/>
                <w:szCs w:val="23"/>
                <w:lang w:eastAsia="ru-RU"/>
              </w:rPr>
              <w:softHyphen/>
              <w:t>хотворений. Развитие чувства в лирическом сти</w:t>
            </w:r>
            <w:r w:rsidRPr="00AC718B">
              <w:rPr>
                <w:rFonts w:ascii="Times New Roman" w:eastAsia="Times New Roman" w:hAnsi="Times New Roman" w:cs="Times New Roman"/>
                <w:color w:val="000000"/>
                <w:spacing w:val="-2"/>
                <w:w w:val="101"/>
                <w:sz w:val="23"/>
                <w:szCs w:val="23"/>
                <w:lang w:eastAsia="ru-RU"/>
              </w:rPr>
              <w:softHyphen/>
            </w:r>
            <w:r w:rsidRPr="00AC718B">
              <w:rPr>
                <w:rFonts w:ascii="Times New Roman" w:eastAsia="Times New Roman" w:hAnsi="Times New Roman" w:cs="Times New Roman"/>
                <w:color w:val="000000"/>
                <w:spacing w:val="-1"/>
                <w:w w:val="101"/>
                <w:sz w:val="23"/>
                <w:szCs w:val="23"/>
                <w:lang w:eastAsia="ru-RU"/>
              </w:rPr>
              <w:t xml:space="preserve">хотворении. Выразительное чтение. </w:t>
            </w:r>
            <w:r w:rsidRPr="00AC718B">
              <w:rPr>
                <w:rFonts w:ascii="Times New Roman" w:eastAsia="Times New Roman" w:hAnsi="Times New Roman" w:cs="Times New Roman"/>
                <w:color w:val="000000"/>
                <w:spacing w:val="-2"/>
                <w:w w:val="101"/>
                <w:sz w:val="23"/>
                <w:szCs w:val="23"/>
                <w:lang w:eastAsia="ru-RU"/>
              </w:rPr>
              <w:t>С. А. Есенин «Бабушкины сказки». Тема стихот</w:t>
            </w:r>
            <w:r w:rsidRPr="00AC718B">
              <w:rPr>
                <w:rFonts w:ascii="Times New Roman" w:eastAsia="Times New Roman" w:hAnsi="Times New Roman" w:cs="Times New Roman"/>
                <w:color w:val="000000"/>
                <w:spacing w:val="-2"/>
                <w:w w:val="101"/>
                <w:sz w:val="23"/>
                <w:szCs w:val="23"/>
                <w:lang w:eastAsia="ru-RU"/>
              </w:rPr>
              <w:softHyphen/>
            </w:r>
            <w:r w:rsidRPr="00AC718B">
              <w:rPr>
                <w:rFonts w:ascii="Times New Roman" w:eastAsia="Times New Roman" w:hAnsi="Times New Roman" w:cs="Times New Roman"/>
                <w:color w:val="000000"/>
                <w:spacing w:val="-1"/>
                <w:w w:val="101"/>
                <w:sz w:val="23"/>
                <w:szCs w:val="23"/>
                <w:lang w:eastAsia="ru-RU"/>
              </w:rPr>
              <w:t>ворений. Развитие чувства в лирическом произ</w:t>
            </w:r>
            <w:r w:rsidRPr="00AC718B">
              <w:rPr>
                <w:rFonts w:ascii="Times New Roman" w:eastAsia="Times New Roman" w:hAnsi="Times New Roman" w:cs="Times New Roman"/>
                <w:color w:val="000000"/>
                <w:spacing w:val="-1"/>
                <w:w w:val="101"/>
                <w:sz w:val="23"/>
                <w:szCs w:val="23"/>
                <w:lang w:eastAsia="ru-RU"/>
              </w:rPr>
              <w:softHyphen/>
            </w:r>
            <w:r w:rsidRPr="00AC718B">
              <w:rPr>
                <w:rFonts w:ascii="Times New Roman" w:eastAsia="Times New Roman" w:hAnsi="Times New Roman" w:cs="Times New Roman"/>
                <w:color w:val="000000"/>
                <w:spacing w:val="-4"/>
                <w:w w:val="101"/>
                <w:sz w:val="23"/>
                <w:szCs w:val="23"/>
                <w:lang w:eastAsia="ru-RU"/>
              </w:rPr>
              <w:t xml:space="preserve">ведении. </w:t>
            </w:r>
            <w:r w:rsidRPr="00AC718B">
              <w:rPr>
                <w:rFonts w:ascii="Times New Roman" w:eastAsia="Times New Roman" w:hAnsi="Times New Roman" w:cs="Times New Roman"/>
                <w:color w:val="000000"/>
                <w:w w:val="101"/>
                <w:sz w:val="23"/>
                <w:szCs w:val="23"/>
                <w:lang w:eastAsia="ru-RU"/>
              </w:rPr>
              <w:t xml:space="preserve">М. И. Цветаева «Бежит тропинка с бугорка...» «Наши царства». Тема детства в произведениях М. Цветаевой. Сравнение произведений разных поэтов на одну и ту же тему. Конкурс чтецов. </w:t>
            </w:r>
            <w:r w:rsidRPr="00AC718B">
              <w:rPr>
                <w:rFonts w:ascii="Times New Roman" w:eastAsia="Times New Roman" w:hAnsi="Times New Roman" w:cs="Times New Roman"/>
                <w:color w:val="000000"/>
                <w:spacing w:val="-1"/>
                <w:w w:val="101"/>
                <w:sz w:val="23"/>
                <w:szCs w:val="23"/>
                <w:lang w:eastAsia="ru-RU"/>
              </w:rPr>
              <w:t>Оценка достижений</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w w:val="106"/>
                <w:sz w:val="23"/>
                <w:szCs w:val="23"/>
                <w:lang w:eastAsia="ru-RU"/>
              </w:rPr>
              <w:t>Природа и мы</w:t>
            </w:r>
            <w:r w:rsidRPr="00AC718B">
              <w:rPr>
                <w:rFonts w:ascii="Times New Roman" w:eastAsia="Times New Roman" w:hAnsi="Times New Roman" w:cs="Times New Roman"/>
                <w:color w:val="000000"/>
                <w:w w:val="106"/>
                <w:sz w:val="23"/>
                <w:szCs w:val="23"/>
                <w:lang w:eastAsia="ru-RU"/>
              </w:rPr>
              <w:t xml:space="preserve">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pacing w:val="-1"/>
                <w:w w:val="101"/>
                <w:sz w:val="23"/>
                <w:szCs w:val="23"/>
                <w:lang w:eastAsia="ru-RU"/>
              </w:rPr>
              <w:t>Знакомство с названием раздела. Прогнозирова</w:t>
            </w:r>
            <w:r w:rsidRPr="00AC718B">
              <w:rPr>
                <w:rFonts w:ascii="Times New Roman" w:eastAsia="Times New Roman" w:hAnsi="Times New Roman" w:cs="Times New Roman"/>
                <w:color w:val="000000"/>
                <w:spacing w:val="-1"/>
                <w:w w:val="101"/>
                <w:sz w:val="23"/>
                <w:szCs w:val="23"/>
                <w:lang w:eastAsia="ru-RU"/>
              </w:rPr>
              <w:softHyphen/>
              <w:t xml:space="preserve">ние содержания раздела. </w:t>
            </w:r>
            <w:r w:rsidRPr="00AC718B">
              <w:rPr>
                <w:rFonts w:ascii="Times New Roman" w:eastAsia="Times New Roman" w:hAnsi="Times New Roman" w:cs="Times New Roman"/>
                <w:color w:val="000000"/>
                <w:w w:val="101"/>
                <w:sz w:val="23"/>
                <w:szCs w:val="23"/>
                <w:lang w:eastAsia="ru-RU"/>
              </w:rPr>
              <w:t>Д. Н. Мамин-Сибиряк «Приёмыш». Анализ за</w:t>
            </w:r>
            <w:r w:rsidRPr="00AC718B">
              <w:rPr>
                <w:rFonts w:ascii="Times New Roman" w:eastAsia="Times New Roman" w:hAnsi="Times New Roman" w:cs="Times New Roman"/>
                <w:color w:val="000000"/>
                <w:w w:val="101"/>
                <w:sz w:val="23"/>
                <w:szCs w:val="23"/>
                <w:lang w:eastAsia="ru-RU"/>
              </w:rPr>
              <w:softHyphen/>
            </w:r>
            <w:r w:rsidRPr="00AC718B">
              <w:rPr>
                <w:rFonts w:ascii="Times New Roman" w:eastAsia="Times New Roman" w:hAnsi="Times New Roman" w:cs="Times New Roman"/>
                <w:color w:val="000000"/>
                <w:spacing w:val="-3"/>
                <w:w w:val="101"/>
                <w:sz w:val="23"/>
                <w:szCs w:val="23"/>
                <w:lang w:eastAsia="ru-RU"/>
              </w:rPr>
              <w:t>головка. Подготовка выборочного пересказа. От</w:t>
            </w:r>
            <w:r w:rsidRPr="00AC718B">
              <w:rPr>
                <w:rFonts w:ascii="Times New Roman" w:eastAsia="Times New Roman" w:hAnsi="Times New Roman" w:cs="Times New Roman"/>
                <w:color w:val="000000"/>
                <w:spacing w:val="-3"/>
                <w:w w:val="101"/>
                <w:sz w:val="23"/>
                <w:szCs w:val="23"/>
                <w:lang w:eastAsia="ru-RU"/>
              </w:rPr>
              <w:softHyphen/>
            </w:r>
            <w:r w:rsidRPr="00AC718B">
              <w:rPr>
                <w:rFonts w:ascii="Times New Roman" w:eastAsia="Times New Roman" w:hAnsi="Times New Roman" w:cs="Times New Roman"/>
                <w:color w:val="000000"/>
                <w:w w:val="101"/>
                <w:sz w:val="23"/>
                <w:szCs w:val="23"/>
                <w:lang w:eastAsia="ru-RU"/>
              </w:rPr>
              <w:t>ношение человека к природе. А. И. Куприн «Барбос и Жулька». Герои произ</w:t>
            </w:r>
            <w:r w:rsidRPr="00AC718B">
              <w:rPr>
                <w:rFonts w:ascii="Times New Roman" w:eastAsia="Times New Roman" w:hAnsi="Times New Roman" w:cs="Times New Roman"/>
                <w:color w:val="000000"/>
                <w:w w:val="101"/>
                <w:sz w:val="23"/>
                <w:szCs w:val="23"/>
                <w:lang w:eastAsia="ru-RU"/>
              </w:rPr>
              <w:softHyphen/>
              <w:t>ведения о животных. Поступок как характери</w:t>
            </w:r>
            <w:r w:rsidRPr="00AC718B">
              <w:rPr>
                <w:rFonts w:ascii="Times New Roman" w:eastAsia="Times New Roman" w:hAnsi="Times New Roman" w:cs="Times New Roman"/>
                <w:color w:val="000000"/>
                <w:w w:val="101"/>
                <w:sz w:val="23"/>
                <w:szCs w:val="23"/>
                <w:lang w:eastAsia="ru-RU"/>
              </w:rPr>
              <w:softHyphen/>
            </w:r>
            <w:r w:rsidRPr="00AC718B">
              <w:rPr>
                <w:rFonts w:ascii="Times New Roman" w:eastAsia="Times New Roman" w:hAnsi="Times New Roman" w:cs="Times New Roman"/>
                <w:color w:val="000000"/>
                <w:spacing w:val="13"/>
                <w:w w:val="101"/>
                <w:sz w:val="23"/>
                <w:szCs w:val="23"/>
                <w:lang w:eastAsia="ru-RU"/>
              </w:rPr>
              <w:t>стика, ге</w:t>
            </w:r>
            <w:r w:rsidRPr="00AC718B">
              <w:rPr>
                <w:rFonts w:ascii="Times New Roman" w:eastAsia="Times New Roman" w:hAnsi="Times New Roman" w:cs="Times New Roman"/>
                <w:color w:val="000000"/>
                <w:spacing w:val="-1"/>
                <w:w w:val="101"/>
                <w:sz w:val="23"/>
                <w:szCs w:val="23"/>
                <w:lang w:eastAsia="ru-RU"/>
              </w:rPr>
              <w:t>роя произведения.</w:t>
            </w:r>
          </w:p>
          <w:p w:rsidR="00AC718B" w:rsidRPr="00AC718B" w:rsidRDefault="00AC718B" w:rsidP="00AC718B">
            <w:pPr>
              <w:widowControl w:val="0"/>
              <w:shd w:val="clear" w:color="auto" w:fill="FFFFFF"/>
              <w:autoSpaceDE w:val="0"/>
              <w:autoSpaceDN w:val="0"/>
              <w:adjustRightInd w:val="0"/>
              <w:spacing w:after="0" w:line="240" w:lineRule="auto"/>
              <w:ind w:left="7"/>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w w:val="104"/>
                <w:sz w:val="23"/>
                <w:szCs w:val="23"/>
                <w:lang w:eastAsia="ru-RU"/>
              </w:rPr>
              <w:t xml:space="preserve">М. М. Пришвин «Выскочка». Анализ заголовка. </w:t>
            </w:r>
            <w:r w:rsidRPr="00AC718B">
              <w:rPr>
                <w:rFonts w:ascii="Times New Roman" w:eastAsia="Times New Roman" w:hAnsi="Times New Roman" w:cs="Times New Roman"/>
                <w:color w:val="000000"/>
                <w:w w:val="101"/>
                <w:sz w:val="23"/>
                <w:szCs w:val="23"/>
                <w:lang w:eastAsia="ru-RU"/>
              </w:rPr>
              <w:t xml:space="preserve">Герои произведения. Характеристика героя на </w:t>
            </w:r>
            <w:r w:rsidRPr="00AC718B">
              <w:rPr>
                <w:rFonts w:ascii="Times New Roman" w:eastAsia="Times New Roman" w:hAnsi="Times New Roman" w:cs="Times New Roman"/>
                <w:color w:val="000000"/>
                <w:w w:val="104"/>
                <w:sz w:val="23"/>
                <w:szCs w:val="23"/>
                <w:lang w:eastAsia="ru-RU"/>
              </w:rPr>
              <w:t>основе поступка.</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pacing w:val="-2"/>
                <w:w w:val="101"/>
                <w:sz w:val="23"/>
                <w:szCs w:val="23"/>
                <w:lang w:eastAsia="ru-RU"/>
              </w:rPr>
              <w:lastRenderedPageBreak/>
              <w:t xml:space="preserve">Е. И. Чарушин   «Кабан».   Герои   произведения. </w:t>
            </w:r>
            <w:r w:rsidRPr="00AC718B">
              <w:rPr>
                <w:rFonts w:ascii="Times New Roman" w:eastAsia="Times New Roman" w:hAnsi="Times New Roman" w:cs="Times New Roman"/>
                <w:color w:val="000000"/>
                <w:w w:val="101"/>
                <w:sz w:val="23"/>
                <w:szCs w:val="23"/>
                <w:lang w:eastAsia="ru-RU"/>
              </w:rPr>
              <w:t xml:space="preserve">Характеристика героев на основе их поступков. </w:t>
            </w:r>
            <w:r w:rsidRPr="00AC718B">
              <w:rPr>
                <w:rFonts w:ascii="Times New Roman" w:eastAsia="Times New Roman" w:hAnsi="Times New Roman" w:cs="Times New Roman"/>
                <w:color w:val="000000"/>
                <w:spacing w:val="-1"/>
                <w:w w:val="101"/>
                <w:sz w:val="23"/>
                <w:szCs w:val="23"/>
                <w:lang w:eastAsia="ru-RU"/>
              </w:rPr>
              <w:t>В. П. Астафьев «Стрижонок Скрип». Герои рас</w:t>
            </w:r>
            <w:r w:rsidRPr="00AC718B">
              <w:rPr>
                <w:rFonts w:ascii="Times New Roman" w:eastAsia="Times New Roman" w:hAnsi="Times New Roman" w:cs="Times New Roman"/>
                <w:color w:val="000000"/>
                <w:spacing w:val="-1"/>
                <w:w w:val="101"/>
                <w:sz w:val="23"/>
                <w:szCs w:val="23"/>
                <w:lang w:eastAsia="ru-RU"/>
              </w:rPr>
              <w:softHyphen/>
            </w:r>
            <w:r w:rsidRPr="00AC718B">
              <w:rPr>
                <w:rFonts w:ascii="Times New Roman" w:eastAsia="Times New Roman" w:hAnsi="Times New Roman" w:cs="Times New Roman"/>
                <w:color w:val="000000"/>
                <w:w w:val="101"/>
                <w:sz w:val="23"/>
                <w:szCs w:val="23"/>
                <w:lang w:eastAsia="ru-RU"/>
              </w:rPr>
              <w:t xml:space="preserve">сказа. Деление текста на части.  Составление плана. Выборочный пересказ. </w:t>
            </w:r>
            <w:r w:rsidRPr="00AC718B">
              <w:rPr>
                <w:rFonts w:ascii="Times New Roman" w:eastAsia="Times New Roman" w:hAnsi="Times New Roman" w:cs="Times New Roman"/>
                <w:b/>
                <w:bCs/>
                <w:color w:val="000000"/>
                <w:sz w:val="23"/>
                <w:szCs w:val="23"/>
                <w:lang w:eastAsia="ru-RU"/>
              </w:rPr>
              <w:t xml:space="preserve">Проект «Природа и мы». </w:t>
            </w:r>
            <w:r w:rsidRPr="00AC718B">
              <w:rPr>
                <w:rFonts w:ascii="Times New Roman" w:eastAsia="Times New Roman" w:hAnsi="Times New Roman" w:cs="Times New Roman"/>
                <w:color w:val="000000"/>
                <w:sz w:val="23"/>
                <w:szCs w:val="23"/>
                <w:lang w:eastAsia="ru-RU"/>
              </w:rPr>
              <w:t>Оценка достижений</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 xml:space="preserve">Поэтическая тетрадь </w:t>
            </w:r>
          </w:p>
          <w:p w:rsidR="00AC718B" w:rsidRPr="00AC718B" w:rsidRDefault="00AC718B" w:rsidP="00AC718B">
            <w:pPr>
              <w:widowControl w:val="0"/>
              <w:shd w:val="clear" w:color="auto" w:fill="FFFFFF"/>
              <w:autoSpaceDE w:val="0"/>
              <w:autoSpaceDN w:val="0"/>
              <w:adjustRightInd w:val="0"/>
              <w:spacing w:after="0" w:line="240" w:lineRule="auto"/>
              <w:ind w:left="19"/>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pacing w:val="-1"/>
                <w:w w:val="101"/>
                <w:sz w:val="23"/>
                <w:szCs w:val="23"/>
                <w:lang w:eastAsia="ru-RU"/>
              </w:rPr>
              <w:t>Знакомство с названием раздела. Прогнозирова</w:t>
            </w:r>
            <w:r w:rsidRPr="00AC718B">
              <w:rPr>
                <w:rFonts w:ascii="Times New Roman" w:eastAsia="Times New Roman" w:hAnsi="Times New Roman" w:cs="Times New Roman"/>
                <w:color w:val="000000"/>
                <w:spacing w:val="-1"/>
                <w:w w:val="101"/>
                <w:sz w:val="23"/>
                <w:szCs w:val="23"/>
                <w:lang w:eastAsia="ru-RU"/>
              </w:rPr>
              <w:softHyphen/>
              <w:t>ние содержания раздела.</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pacing w:val="-2"/>
                <w:w w:val="101"/>
                <w:sz w:val="23"/>
                <w:szCs w:val="23"/>
                <w:lang w:eastAsia="ru-RU"/>
              </w:rPr>
              <w:t xml:space="preserve">Б. Л. Пастернак «Золотая осень». Картины осени </w:t>
            </w:r>
            <w:r w:rsidRPr="00AC718B">
              <w:rPr>
                <w:rFonts w:ascii="Times New Roman" w:eastAsia="Times New Roman" w:hAnsi="Times New Roman" w:cs="Times New Roman"/>
                <w:color w:val="000000"/>
                <w:w w:val="101"/>
                <w:sz w:val="23"/>
                <w:szCs w:val="23"/>
                <w:lang w:eastAsia="ru-RU"/>
              </w:rPr>
              <w:t>в лирическом произведении Б. Пастернака. Д. Б. Кедрин «Бабье лето». С. А. Клычков. Кар</w:t>
            </w:r>
            <w:r w:rsidRPr="00AC718B">
              <w:rPr>
                <w:rFonts w:ascii="Times New Roman" w:eastAsia="Times New Roman" w:hAnsi="Times New Roman" w:cs="Times New Roman"/>
                <w:color w:val="000000"/>
                <w:w w:val="101"/>
                <w:sz w:val="23"/>
                <w:szCs w:val="23"/>
                <w:lang w:eastAsia="ru-RU"/>
              </w:rPr>
              <w:softHyphen/>
              <w:t>тины весны и лета в их произведениях. Н. М. Рубцов «Сентябрь». Изображение приро</w:t>
            </w:r>
            <w:r w:rsidRPr="00AC718B">
              <w:rPr>
                <w:rFonts w:ascii="Times New Roman" w:eastAsia="Times New Roman" w:hAnsi="Times New Roman" w:cs="Times New Roman"/>
                <w:color w:val="000000"/>
                <w:w w:val="101"/>
                <w:sz w:val="23"/>
                <w:szCs w:val="23"/>
                <w:lang w:eastAsia="ru-RU"/>
              </w:rPr>
              <w:softHyphen/>
              <w:t xml:space="preserve">ды   в   сентябре   в  лирическом   произведении. </w:t>
            </w:r>
            <w:r w:rsidRPr="00AC718B">
              <w:rPr>
                <w:rFonts w:ascii="Times New Roman" w:eastAsia="Times New Roman" w:hAnsi="Times New Roman" w:cs="Times New Roman"/>
                <w:color w:val="000000"/>
                <w:spacing w:val="-1"/>
                <w:w w:val="101"/>
                <w:sz w:val="23"/>
                <w:szCs w:val="23"/>
                <w:lang w:eastAsia="ru-RU"/>
              </w:rPr>
              <w:t xml:space="preserve">Средства художественной выразительности. </w:t>
            </w:r>
            <w:r w:rsidRPr="00AC718B">
              <w:rPr>
                <w:rFonts w:ascii="Times New Roman" w:eastAsia="Times New Roman" w:hAnsi="Times New Roman" w:cs="Times New Roman"/>
                <w:color w:val="000000"/>
                <w:w w:val="101"/>
                <w:sz w:val="23"/>
                <w:szCs w:val="23"/>
                <w:lang w:eastAsia="ru-RU"/>
              </w:rPr>
              <w:t>С. А. Есенин «Лебёдушка».  Мотивы народного творчества в авторском произведении. Оценка достижений</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w w:val="105"/>
                <w:sz w:val="23"/>
                <w:szCs w:val="23"/>
                <w:lang w:eastAsia="ru-RU"/>
              </w:rPr>
              <w:t xml:space="preserve">Родина </w:t>
            </w:r>
          </w:p>
          <w:p w:rsidR="00AC718B" w:rsidRPr="00AC718B" w:rsidRDefault="00AC718B" w:rsidP="00AC718B">
            <w:pPr>
              <w:widowControl w:val="0"/>
              <w:shd w:val="clear" w:color="auto" w:fill="FFFFFF"/>
              <w:autoSpaceDE w:val="0"/>
              <w:autoSpaceDN w:val="0"/>
              <w:adjustRightInd w:val="0"/>
              <w:spacing w:after="0" w:line="240" w:lineRule="auto"/>
              <w:ind w:left="14"/>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pacing w:val="-1"/>
                <w:sz w:val="23"/>
                <w:szCs w:val="23"/>
                <w:lang w:eastAsia="ru-RU"/>
              </w:rPr>
              <w:t>Знакомство с названием раздела. Прогнозирова</w:t>
            </w:r>
            <w:r w:rsidRPr="00AC718B">
              <w:rPr>
                <w:rFonts w:ascii="Times New Roman" w:eastAsia="Times New Roman" w:hAnsi="Times New Roman" w:cs="Times New Roman"/>
                <w:color w:val="000000"/>
                <w:spacing w:val="-1"/>
                <w:sz w:val="23"/>
                <w:szCs w:val="23"/>
                <w:lang w:eastAsia="ru-RU"/>
              </w:rPr>
              <w:softHyphen/>
            </w:r>
            <w:r w:rsidRPr="00AC718B">
              <w:rPr>
                <w:rFonts w:ascii="Times New Roman" w:eastAsia="Times New Roman" w:hAnsi="Times New Roman" w:cs="Times New Roman"/>
                <w:color w:val="000000"/>
                <w:sz w:val="23"/>
                <w:szCs w:val="23"/>
                <w:lang w:eastAsia="ru-RU"/>
              </w:rPr>
              <w:t>ние содержания раздела.</w:t>
            </w:r>
          </w:p>
          <w:p w:rsidR="00AC718B" w:rsidRPr="00AC718B" w:rsidRDefault="00AC718B" w:rsidP="00AC718B">
            <w:pPr>
              <w:widowControl w:val="0"/>
              <w:shd w:val="clear" w:color="auto" w:fill="FFFFFF"/>
              <w:autoSpaceDE w:val="0"/>
              <w:autoSpaceDN w:val="0"/>
              <w:adjustRightInd w:val="0"/>
              <w:spacing w:after="0" w:line="240" w:lineRule="auto"/>
              <w:ind w:left="7"/>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pacing w:val="-1"/>
                <w:sz w:val="23"/>
                <w:szCs w:val="23"/>
                <w:lang w:eastAsia="ru-RU"/>
              </w:rPr>
              <w:t>И. С. Никитин «Русь». Образ Родины в поэтиче</w:t>
            </w:r>
            <w:r w:rsidRPr="00AC718B">
              <w:rPr>
                <w:rFonts w:ascii="Times New Roman" w:eastAsia="Times New Roman" w:hAnsi="Times New Roman" w:cs="Times New Roman"/>
                <w:color w:val="000000"/>
                <w:spacing w:val="-1"/>
                <w:sz w:val="23"/>
                <w:szCs w:val="23"/>
                <w:lang w:eastAsia="ru-RU"/>
              </w:rPr>
              <w:softHyphen/>
            </w:r>
            <w:r w:rsidRPr="00AC718B">
              <w:rPr>
                <w:rFonts w:ascii="Times New Roman" w:eastAsia="Times New Roman" w:hAnsi="Times New Roman" w:cs="Times New Roman"/>
                <w:color w:val="000000"/>
                <w:sz w:val="23"/>
                <w:szCs w:val="23"/>
                <w:lang w:eastAsia="ru-RU"/>
              </w:rPr>
              <w:t xml:space="preserve">ском тексте. Ритм стихотворения. С. Д. Дрожжин «Родине». Авторское отношение </w:t>
            </w:r>
            <w:r w:rsidRPr="00AC718B">
              <w:rPr>
                <w:rFonts w:ascii="Times New Roman" w:eastAsia="Times New Roman" w:hAnsi="Times New Roman" w:cs="Times New Roman"/>
                <w:color w:val="000000"/>
                <w:spacing w:val="-1"/>
                <w:sz w:val="23"/>
                <w:szCs w:val="23"/>
                <w:lang w:eastAsia="ru-RU"/>
              </w:rPr>
              <w:t>к изображаемому.</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А. В. Жигулин «О, Родина! В неярком блеске...» Тема    стихотворения.    Авторское    отношение </w:t>
            </w:r>
            <w:r w:rsidRPr="00AC718B">
              <w:rPr>
                <w:rFonts w:ascii="Times New Roman" w:eastAsia="Times New Roman" w:hAnsi="Times New Roman" w:cs="Times New Roman"/>
                <w:color w:val="000000"/>
                <w:spacing w:val="-1"/>
                <w:sz w:val="23"/>
                <w:szCs w:val="23"/>
                <w:lang w:eastAsia="ru-RU"/>
              </w:rPr>
              <w:t xml:space="preserve">к изображаемому. </w:t>
            </w:r>
            <w:r w:rsidRPr="00AC718B">
              <w:rPr>
                <w:rFonts w:ascii="Times New Roman" w:eastAsia="Times New Roman" w:hAnsi="Times New Roman" w:cs="Times New Roman"/>
                <w:color w:val="000000"/>
                <w:sz w:val="23"/>
                <w:szCs w:val="23"/>
                <w:lang w:eastAsia="ru-RU"/>
              </w:rPr>
              <w:t>Поэтический вечер</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w w:val="107"/>
                <w:sz w:val="23"/>
                <w:szCs w:val="23"/>
                <w:lang w:eastAsia="ru-RU"/>
              </w:rPr>
              <w:t>Проект: «Они защищали Родину».</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pacing w:val="-6"/>
                <w:w w:val="107"/>
                <w:sz w:val="23"/>
                <w:szCs w:val="23"/>
                <w:lang w:eastAsia="ru-RU"/>
              </w:rPr>
              <w:t>Оценка планируемых достижений</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w w:val="101"/>
                <w:sz w:val="23"/>
                <w:szCs w:val="23"/>
                <w:lang w:eastAsia="ru-RU"/>
              </w:rPr>
              <w:t xml:space="preserve">Страна Фантазия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pacing w:val="-1"/>
                <w:w w:val="101"/>
                <w:sz w:val="23"/>
                <w:szCs w:val="23"/>
                <w:lang w:eastAsia="ru-RU"/>
              </w:rPr>
            </w:pPr>
            <w:r w:rsidRPr="00AC718B">
              <w:rPr>
                <w:rFonts w:ascii="Times New Roman" w:eastAsia="Times New Roman" w:hAnsi="Times New Roman" w:cs="Times New Roman"/>
                <w:color w:val="000000"/>
                <w:spacing w:val="-1"/>
                <w:w w:val="101"/>
                <w:sz w:val="23"/>
                <w:szCs w:val="23"/>
                <w:lang w:eastAsia="ru-RU"/>
              </w:rPr>
              <w:t>Знакомство с названием раздела. Прогнозирова</w:t>
            </w:r>
            <w:r w:rsidRPr="00AC718B">
              <w:rPr>
                <w:rFonts w:ascii="Times New Roman" w:eastAsia="Times New Roman" w:hAnsi="Times New Roman" w:cs="Times New Roman"/>
                <w:color w:val="000000"/>
                <w:spacing w:val="-1"/>
                <w:w w:val="101"/>
                <w:sz w:val="23"/>
                <w:szCs w:val="23"/>
                <w:lang w:eastAsia="ru-RU"/>
              </w:rPr>
              <w:softHyphen/>
              <w:t xml:space="preserve">ние содержания раздела. Е. С. Велтистов  «Приключения   Электроника». </w:t>
            </w:r>
            <w:r w:rsidRPr="00AC718B">
              <w:rPr>
                <w:rFonts w:ascii="Times New Roman" w:eastAsia="Times New Roman" w:hAnsi="Times New Roman" w:cs="Times New Roman"/>
                <w:color w:val="000000"/>
                <w:w w:val="101"/>
                <w:sz w:val="23"/>
                <w:szCs w:val="23"/>
                <w:lang w:eastAsia="ru-RU"/>
              </w:rPr>
              <w:t>Особенности фантастического жанра. Необыч</w:t>
            </w:r>
            <w:r w:rsidRPr="00AC718B">
              <w:rPr>
                <w:rFonts w:ascii="Times New Roman" w:eastAsia="Times New Roman" w:hAnsi="Times New Roman" w:cs="Times New Roman"/>
                <w:color w:val="000000"/>
                <w:w w:val="101"/>
                <w:sz w:val="23"/>
                <w:szCs w:val="23"/>
                <w:lang w:eastAsia="ru-RU"/>
              </w:rPr>
              <w:softHyphen/>
              <w:t xml:space="preserve">ные герои фантастического рассказа. </w:t>
            </w:r>
            <w:r w:rsidRPr="00AC718B">
              <w:rPr>
                <w:rFonts w:ascii="Times New Roman" w:eastAsia="Times New Roman" w:hAnsi="Times New Roman" w:cs="Times New Roman"/>
                <w:color w:val="000000"/>
                <w:spacing w:val="-2"/>
                <w:w w:val="101"/>
                <w:sz w:val="23"/>
                <w:szCs w:val="23"/>
                <w:lang w:eastAsia="ru-RU"/>
              </w:rPr>
              <w:t xml:space="preserve">Кир Булычёв </w:t>
            </w:r>
            <w:r w:rsidRPr="00AC718B">
              <w:rPr>
                <w:rFonts w:ascii="Times New Roman" w:eastAsia="Times New Roman" w:hAnsi="Times New Roman" w:cs="Times New Roman"/>
                <w:color w:val="000000"/>
                <w:spacing w:val="-2"/>
                <w:w w:val="101"/>
                <w:sz w:val="23"/>
                <w:szCs w:val="23"/>
                <w:lang w:eastAsia="ru-RU"/>
              </w:rPr>
              <w:lastRenderedPageBreak/>
              <w:t>«Путешествие Алисы». Особенно</w:t>
            </w:r>
            <w:r w:rsidRPr="00AC718B">
              <w:rPr>
                <w:rFonts w:ascii="Times New Roman" w:eastAsia="Times New Roman" w:hAnsi="Times New Roman" w:cs="Times New Roman"/>
                <w:color w:val="000000"/>
                <w:spacing w:val="-2"/>
                <w:w w:val="101"/>
                <w:sz w:val="23"/>
                <w:szCs w:val="23"/>
                <w:lang w:eastAsia="ru-RU"/>
              </w:rPr>
              <w:softHyphen/>
            </w:r>
            <w:r w:rsidRPr="00AC718B">
              <w:rPr>
                <w:rFonts w:ascii="Times New Roman" w:eastAsia="Times New Roman" w:hAnsi="Times New Roman" w:cs="Times New Roman"/>
                <w:color w:val="000000"/>
                <w:w w:val="101"/>
                <w:sz w:val="23"/>
                <w:szCs w:val="23"/>
                <w:lang w:eastAsia="ru-RU"/>
              </w:rPr>
              <w:t xml:space="preserve">сти фантастического жанра. Сравнение героев фантастических рассказов. </w:t>
            </w:r>
            <w:r w:rsidRPr="00AC718B">
              <w:rPr>
                <w:rFonts w:ascii="Times New Roman" w:eastAsia="Times New Roman" w:hAnsi="Times New Roman" w:cs="Times New Roman"/>
                <w:color w:val="000000"/>
                <w:spacing w:val="-1"/>
                <w:w w:val="101"/>
                <w:sz w:val="23"/>
                <w:szCs w:val="23"/>
                <w:lang w:eastAsia="ru-RU"/>
              </w:rPr>
              <w:t>Оценка достижений</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pacing w:val="-1"/>
                <w:w w:val="101"/>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w w:val="101"/>
                <w:sz w:val="23"/>
                <w:szCs w:val="23"/>
                <w:lang w:eastAsia="ru-RU"/>
              </w:rPr>
              <w:t>Зарубежная литература</w:t>
            </w:r>
            <w:r w:rsidRPr="00AC718B">
              <w:rPr>
                <w:rFonts w:ascii="Times New Roman" w:eastAsia="Times New Roman" w:hAnsi="Times New Roman" w:cs="Times New Roman"/>
                <w:color w:val="000000"/>
                <w:w w:val="101"/>
                <w:sz w:val="23"/>
                <w:szCs w:val="23"/>
                <w:lang w:eastAsia="ru-RU"/>
              </w:rPr>
              <w:t xml:space="preserve">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pacing w:val="-1"/>
                <w:w w:val="101"/>
                <w:sz w:val="23"/>
                <w:szCs w:val="23"/>
                <w:lang w:eastAsia="ru-RU"/>
              </w:rPr>
              <w:t>Знакомство с названием раздела. Прогнозирова</w:t>
            </w:r>
            <w:r w:rsidRPr="00AC718B">
              <w:rPr>
                <w:rFonts w:ascii="Times New Roman" w:eastAsia="Times New Roman" w:hAnsi="Times New Roman" w:cs="Times New Roman"/>
                <w:color w:val="000000"/>
                <w:spacing w:val="-1"/>
                <w:w w:val="101"/>
                <w:sz w:val="23"/>
                <w:szCs w:val="23"/>
                <w:lang w:eastAsia="ru-RU"/>
              </w:rPr>
              <w:softHyphen/>
            </w:r>
            <w:r w:rsidRPr="00AC718B">
              <w:rPr>
                <w:rFonts w:ascii="Times New Roman" w:eastAsia="Times New Roman" w:hAnsi="Times New Roman" w:cs="Times New Roman"/>
                <w:color w:val="000000"/>
                <w:w w:val="101"/>
                <w:sz w:val="23"/>
                <w:szCs w:val="23"/>
                <w:lang w:eastAsia="ru-RU"/>
              </w:rPr>
              <w:t xml:space="preserve">ние содержания раздела.  </w:t>
            </w:r>
            <w:r w:rsidRPr="00AC718B">
              <w:rPr>
                <w:rFonts w:ascii="Times New Roman" w:eastAsia="Times New Roman" w:hAnsi="Times New Roman" w:cs="Times New Roman"/>
                <w:color w:val="000000"/>
                <w:spacing w:val="-5"/>
                <w:w w:val="101"/>
                <w:sz w:val="23"/>
                <w:szCs w:val="23"/>
                <w:lang w:eastAsia="ru-RU"/>
              </w:rPr>
              <w:t xml:space="preserve">. </w:t>
            </w:r>
            <w:r w:rsidRPr="00AC718B">
              <w:rPr>
                <w:rFonts w:ascii="Times New Roman" w:eastAsia="Times New Roman" w:hAnsi="Times New Roman" w:cs="Times New Roman"/>
                <w:color w:val="000000"/>
                <w:w w:val="101"/>
                <w:sz w:val="23"/>
                <w:szCs w:val="23"/>
                <w:lang w:eastAsia="ru-RU"/>
              </w:rPr>
              <w:t xml:space="preserve">Дж.  Свифт «Путешествие  Гулливера».  </w:t>
            </w:r>
            <w:r w:rsidRPr="00AC718B">
              <w:rPr>
                <w:rFonts w:ascii="Times New Roman" w:eastAsia="Times New Roman" w:hAnsi="Times New Roman" w:cs="Times New Roman"/>
                <w:color w:val="000000"/>
                <w:spacing w:val="-3"/>
                <w:w w:val="101"/>
                <w:sz w:val="23"/>
                <w:szCs w:val="23"/>
                <w:lang w:eastAsia="ru-RU"/>
              </w:rPr>
              <w:t xml:space="preserve"> Герои </w:t>
            </w:r>
            <w:r w:rsidRPr="00AC718B">
              <w:rPr>
                <w:rFonts w:ascii="Times New Roman" w:eastAsia="Times New Roman" w:hAnsi="Times New Roman" w:cs="Times New Roman"/>
                <w:color w:val="000000"/>
                <w:w w:val="101"/>
                <w:sz w:val="23"/>
                <w:szCs w:val="23"/>
                <w:lang w:eastAsia="ru-RU"/>
              </w:rPr>
              <w:t xml:space="preserve">приключенческой литературы. Особенности их </w:t>
            </w:r>
            <w:r w:rsidRPr="00AC718B">
              <w:rPr>
                <w:rFonts w:ascii="Times New Roman" w:eastAsia="Times New Roman" w:hAnsi="Times New Roman" w:cs="Times New Roman"/>
                <w:color w:val="000000"/>
                <w:spacing w:val="-3"/>
                <w:w w:val="101"/>
                <w:sz w:val="23"/>
                <w:szCs w:val="23"/>
                <w:lang w:eastAsia="ru-RU"/>
              </w:rPr>
              <w:t xml:space="preserve">характеров. </w:t>
            </w:r>
            <w:r w:rsidRPr="00AC718B">
              <w:rPr>
                <w:rFonts w:ascii="Times New Roman" w:eastAsia="Times New Roman" w:hAnsi="Times New Roman" w:cs="Times New Roman"/>
                <w:color w:val="000000"/>
                <w:w w:val="101"/>
                <w:sz w:val="23"/>
                <w:szCs w:val="23"/>
                <w:lang w:eastAsia="ru-RU"/>
              </w:rPr>
              <w:t xml:space="preserve">Г.-Х. Андерсен «Русалочка». Авторская сказка. </w:t>
            </w:r>
            <w:r w:rsidRPr="00AC718B">
              <w:rPr>
                <w:rFonts w:ascii="Times New Roman" w:eastAsia="Times New Roman" w:hAnsi="Times New Roman" w:cs="Times New Roman"/>
                <w:color w:val="000000"/>
                <w:spacing w:val="-1"/>
                <w:w w:val="101"/>
                <w:sz w:val="23"/>
                <w:szCs w:val="23"/>
                <w:lang w:eastAsia="ru-RU"/>
              </w:rPr>
              <w:t xml:space="preserve">Рассказ о Русалочке. </w:t>
            </w:r>
            <w:r w:rsidRPr="00AC718B">
              <w:rPr>
                <w:rFonts w:ascii="Times New Roman" w:eastAsia="Times New Roman" w:hAnsi="Times New Roman" w:cs="Times New Roman"/>
                <w:color w:val="000000"/>
                <w:w w:val="101"/>
                <w:sz w:val="23"/>
                <w:szCs w:val="23"/>
                <w:lang w:eastAsia="ru-RU"/>
              </w:rPr>
              <w:t>Марк Твен «Приключения Тома Сойера». Осо</w:t>
            </w:r>
            <w:r w:rsidRPr="00AC718B">
              <w:rPr>
                <w:rFonts w:ascii="Times New Roman" w:eastAsia="Times New Roman" w:hAnsi="Times New Roman" w:cs="Times New Roman"/>
                <w:color w:val="000000"/>
                <w:w w:val="101"/>
                <w:sz w:val="23"/>
                <w:szCs w:val="23"/>
                <w:lang w:eastAsia="ru-RU"/>
              </w:rPr>
              <w:softHyphen/>
              <w:t>бенности повествования.  Герои приключенче</w:t>
            </w:r>
            <w:r w:rsidRPr="00AC718B">
              <w:rPr>
                <w:rFonts w:ascii="Times New Roman" w:eastAsia="Times New Roman" w:hAnsi="Times New Roman" w:cs="Times New Roman"/>
                <w:color w:val="000000"/>
                <w:w w:val="101"/>
                <w:sz w:val="23"/>
                <w:szCs w:val="23"/>
                <w:lang w:eastAsia="ru-RU"/>
              </w:rPr>
              <w:softHyphen/>
              <w:t>ской литературы. Сравнение героев, их поступ</w:t>
            </w:r>
            <w:r w:rsidRPr="00AC718B">
              <w:rPr>
                <w:rFonts w:ascii="Times New Roman" w:eastAsia="Times New Roman" w:hAnsi="Times New Roman" w:cs="Times New Roman"/>
                <w:color w:val="000000"/>
                <w:w w:val="101"/>
                <w:sz w:val="23"/>
                <w:szCs w:val="23"/>
                <w:lang w:eastAsia="ru-RU"/>
              </w:rPr>
              <w:softHyphen/>
            </w:r>
            <w:r w:rsidRPr="00AC718B">
              <w:rPr>
                <w:rFonts w:ascii="Times New Roman" w:eastAsia="Times New Roman" w:hAnsi="Times New Roman" w:cs="Times New Roman"/>
                <w:color w:val="000000"/>
                <w:spacing w:val="-9"/>
                <w:w w:val="101"/>
                <w:sz w:val="23"/>
                <w:szCs w:val="23"/>
                <w:lang w:eastAsia="ru-RU"/>
              </w:rPr>
              <w:t xml:space="preserve">ков. </w:t>
            </w:r>
            <w:r w:rsidRPr="00AC718B">
              <w:rPr>
                <w:rFonts w:ascii="Times New Roman" w:eastAsia="Times New Roman" w:hAnsi="Times New Roman" w:cs="Times New Roman"/>
                <w:color w:val="000000"/>
                <w:w w:val="101"/>
                <w:sz w:val="23"/>
                <w:szCs w:val="23"/>
                <w:lang w:eastAsia="ru-RU"/>
              </w:rPr>
              <w:t xml:space="preserve">Сельма Лагерлёф.  В Назарете. </w:t>
            </w:r>
            <w:r w:rsidRPr="00AC718B">
              <w:rPr>
                <w:rFonts w:ascii="Times New Roman" w:eastAsia="Times New Roman" w:hAnsi="Times New Roman" w:cs="Times New Roman"/>
                <w:color w:val="000000"/>
                <w:w w:val="101"/>
                <w:sz w:val="23"/>
                <w:szCs w:val="23"/>
                <w:lang w:val="en-US" w:eastAsia="ru-RU"/>
              </w:rPr>
              <w:t>Святое Семей</w:t>
            </w:r>
            <w:r w:rsidRPr="00AC718B">
              <w:rPr>
                <w:rFonts w:ascii="Times New Roman" w:eastAsia="Times New Roman" w:hAnsi="Times New Roman" w:cs="Times New Roman"/>
                <w:color w:val="000000"/>
                <w:w w:val="101"/>
                <w:sz w:val="23"/>
                <w:szCs w:val="23"/>
                <w:lang w:val="en-US" w:eastAsia="ru-RU"/>
              </w:rPr>
              <w:softHyphen/>
              <w:t xml:space="preserve">ство. Иисус и Иуда. </w:t>
            </w:r>
            <w:r w:rsidRPr="00AC718B">
              <w:rPr>
                <w:rFonts w:ascii="Times New Roman" w:eastAsia="Times New Roman" w:hAnsi="Times New Roman" w:cs="Times New Roman"/>
                <w:color w:val="000000"/>
                <w:spacing w:val="-1"/>
                <w:w w:val="101"/>
                <w:sz w:val="23"/>
                <w:szCs w:val="23"/>
                <w:lang w:val="en-US" w:eastAsia="ru-RU"/>
              </w:rPr>
              <w:t>Оценка достижений</w:t>
            </w:r>
          </w:p>
        </w:tc>
        <w:tc>
          <w:tcPr>
            <w:tcW w:w="426"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lastRenderedPageBreak/>
              <w:t>1</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7</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7</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5</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6</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 xml:space="preserve">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 xml:space="preserve">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 xml:space="preserve">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 xml:space="preserve">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 xml:space="preserve">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tc>
        <w:tc>
          <w:tcPr>
            <w:tcW w:w="567" w:type="dxa"/>
            <w:shd w:val="clear" w:color="auto" w:fill="auto"/>
          </w:tcPr>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1</w:t>
            </w: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4</w:t>
            </w: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15</w:t>
            </w: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8</w:t>
            </w: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14</w:t>
            </w: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12</w:t>
            </w: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9</w:t>
            </w: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9</w:t>
            </w: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17</w:t>
            </w: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10</w:t>
            </w: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9</w:t>
            </w: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14</w:t>
            </w: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12</w:t>
            </w: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tc>
        <w:tc>
          <w:tcPr>
            <w:tcW w:w="425" w:type="dxa"/>
            <w:shd w:val="clear" w:color="auto" w:fill="auto"/>
          </w:tcPr>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1</w:t>
            </w: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4</w:t>
            </w: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14</w:t>
            </w: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11</w:t>
            </w: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24</w:t>
            </w: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lastRenderedPageBreak/>
              <w:t>6</w:t>
            </w: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8</w:t>
            </w: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left="-108" w:right="-108"/>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10</w:t>
            </w: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6</w:t>
            </w: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left="-108" w:right="-119" w:hanging="142"/>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16</w:t>
            </w: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8</w:t>
            </w: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12</w:t>
            </w: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8</w:t>
            </w: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8</w:t>
            </w: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eastAsia="ru-RU"/>
              </w:rPr>
            </w:pPr>
          </w:p>
        </w:tc>
        <w:tc>
          <w:tcPr>
            <w:tcW w:w="737" w:type="dxa"/>
            <w:shd w:val="clear" w:color="auto" w:fill="auto"/>
          </w:tcPr>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1</w:t>
            </w: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11</w:t>
            </w: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22</w:t>
            </w: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12</w:t>
            </w: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16</w:t>
            </w: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9</w:t>
            </w: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8</w:t>
            </w: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12</w:t>
            </w: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val="en-US" w:eastAsia="ru-RU"/>
              </w:rPr>
              <w:t>8</w:t>
            </w: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8</w:t>
            </w: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7</w:t>
            </w: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 xml:space="preserve"> </w:t>
            </w: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lastRenderedPageBreak/>
              <w:t>7</w:t>
            </w: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right="55"/>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15</w:t>
            </w:r>
          </w:p>
        </w:tc>
        <w:tc>
          <w:tcPr>
            <w:tcW w:w="5499" w:type="dxa"/>
            <w:shd w:val="clear" w:color="auto" w:fill="auto"/>
          </w:tcPr>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lastRenderedPageBreak/>
              <w:t xml:space="preserve">Ориентироваться </w:t>
            </w:r>
            <w:r w:rsidRPr="00AC718B">
              <w:rPr>
                <w:rFonts w:ascii="Times New Roman" w:eastAsia="Times New Roman" w:hAnsi="Times New Roman" w:cs="Times New Roman"/>
                <w:color w:val="000000"/>
                <w:sz w:val="23"/>
                <w:szCs w:val="23"/>
                <w:lang w:eastAsia="ru-RU"/>
              </w:rPr>
              <w:t xml:space="preserve">в учебнике.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 xml:space="preserve">Находить </w:t>
            </w:r>
            <w:r w:rsidRPr="00AC718B">
              <w:rPr>
                <w:rFonts w:ascii="Times New Roman" w:eastAsia="Times New Roman" w:hAnsi="Times New Roman" w:cs="Times New Roman"/>
                <w:color w:val="000000"/>
                <w:sz w:val="23"/>
                <w:szCs w:val="23"/>
                <w:lang w:eastAsia="ru-RU"/>
              </w:rPr>
              <w:t xml:space="preserve">нужную главу в содержании учебника.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 xml:space="preserve">Понимать </w:t>
            </w:r>
            <w:r w:rsidRPr="00AC718B">
              <w:rPr>
                <w:rFonts w:ascii="Times New Roman" w:eastAsia="Times New Roman" w:hAnsi="Times New Roman" w:cs="Times New Roman"/>
                <w:color w:val="000000"/>
                <w:sz w:val="23"/>
                <w:szCs w:val="23"/>
                <w:lang w:eastAsia="ru-RU"/>
              </w:rPr>
              <w:t xml:space="preserve">условные обозначения, </w:t>
            </w:r>
            <w:r w:rsidRPr="00AC718B">
              <w:rPr>
                <w:rFonts w:ascii="Times New Roman" w:eastAsia="Times New Roman" w:hAnsi="Times New Roman" w:cs="Times New Roman"/>
                <w:b/>
                <w:bCs/>
                <w:color w:val="000000"/>
                <w:sz w:val="23"/>
                <w:szCs w:val="23"/>
                <w:lang w:eastAsia="ru-RU"/>
              </w:rPr>
              <w:t xml:space="preserve">использовать </w:t>
            </w:r>
            <w:r w:rsidRPr="00AC718B">
              <w:rPr>
                <w:rFonts w:ascii="Times New Roman" w:eastAsia="Times New Roman" w:hAnsi="Times New Roman" w:cs="Times New Roman"/>
                <w:color w:val="000000"/>
                <w:sz w:val="23"/>
                <w:szCs w:val="23"/>
                <w:lang w:eastAsia="ru-RU"/>
              </w:rPr>
              <w:t xml:space="preserve">их при выполнении заданий.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 xml:space="preserve">Предполагать </w:t>
            </w:r>
            <w:r w:rsidRPr="00AC718B">
              <w:rPr>
                <w:rFonts w:ascii="Times New Roman" w:eastAsia="Times New Roman" w:hAnsi="Times New Roman" w:cs="Times New Roman"/>
                <w:color w:val="000000"/>
                <w:sz w:val="23"/>
                <w:szCs w:val="23"/>
                <w:lang w:eastAsia="ru-RU"/>
              </w:rPr>
              <w:t xml:space="preserve">на основе названия содержание главы.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bCs/>
                <w:color w:val="000000"/>
                <w:sz w:val="23"/>
                <w:szCs w:val="23"/>
                <w:lang w:eastAsia="ru-RU"/>
              </w:rPr>
              <w:t xml:space="preserve">Находить </w:t>
            </w:r>
            <w:r w:rsidRPr="00AC718B">
              <w:rPr>
                <w:rFonts w:ascii="Times New Roman" w:eastAsia="Times New Roman" w:hAnsi="Times New Roman" w:cs="Times New Roman"/>
                <w:color w:val="000000"/>
                <w:sz w:val="23"/>
                <w:szCs w:val="23"/>
                <w:lang w:eastAsia="ru-RU"/>
              </w:rPr>
              <w:t>в словаре непонятные слова</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 xml:space="preserve">Прогнозировать </w:t>
            </w:r>
            <w:r w:rsidRPr="00AC718B">
              <w:rPr>
                <w:rFonts w:ascii="Times New Roman" w:eastAsia="Times New Roman" w:hAnsi="Times New Roman" w:cs="Times New Roman"/>
                <w:color w:val="000000"/>
                <w:sz w:val="23"/>
                <w:szCs w:val="23"/>
                <w:lang w:eastAsia="ru-RU"/>
              </w:rPr>
              <w:t xml:space="preserve">содержание раздела.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 xml:space="preserve">Расставлять </w:t>
            </w:r>
            <w:r w:rsidRPr="00AC718B">
              <w:rPr>
                <w:rFonts w:ascii="Times New Roman" w:eastAsia="Times New Roman" w:hAnsi="Times New Roman" w:cs="Times New Roman"/>
                <w:color w:val="000000"/>
                <w:sz w:val="23"/>
                <w:szCs w:val="23"/>
                <w:lang w:eastAsia="ru-RU"/>
              </w:rPr>
              <w:t xml:space="preserve">книги на выставке в соответствии с темой раздела, </w:t>
            </w:r>
            <w:r w:rsidRPr="00AC718B">
              <w:rPr>
                <w:rFonts w:ascii="Times New Roman" w:eastAsia="Times New Roman" w:hAnsi="Times New Roman" w:cs="Times New Roman"/>
                <w:b/>
                <w:bCs/>
                <w:color w:val="000000"/>
                <w:sz w:val="23"/>
                <w:szCs w:val="23"/>
                <w:lang w:eastAsia="ru-RU"/>
              </w:rPr>
              <w:t xml:space="preserve">сравнивать </w:t>
            </w:r>
            <w:r w:rsidRPr="00AC718B">
              <w:rPr>
                <w:rFonts w:ascii="Times New Roman" w:eastAsia="Times New Roman" w:hAnsi="Times New Roman" w:cs="Times New Roman"/>
                <w:color w:val="000000"/>
                <w:sz w:val="23"/>
                <w:szCs w:val="23"/>
                <w:lang w:eastAsia="ru-RU"/>
              </w:rPr>
              <w:t xml:space="preserve">их, </w:t>
            </w:r>
            <w:r w:rsidRPr="00AC718B">
              <w:rPr>
                <w:rFonts w:ascii="Times New Roman" w:eastAsia="Times New Roman" w:hAnsi="Times New Roman" w:cs="Times New Roman"/>
                <w:b/>
                <w:bCs/>
                <w:color w:val="000000"/>
                <w:sz w:val="23"/>
                <w:szCs w:val="23"/>
                <w:lang w:eastAsia="ru-RU"/>
              </w:rPr>
              <w:t>рассказывать</w:t>
            </w:r>
            <w:r w:rsidRPr="00AC718B">
              <w:rPr>
                <w:rFonts w:ascii="Times New Roman" w:eastAsia="Times New Roman" w:hAnsi="Times New Roman" w:cs="Times New Roman"/>
                <w:color w:val="000000"/>
                <w:sz w:val="23"/>
                <w:szCs w:val="23"/>
                <w:lang w:eastAsia="ru-RU"/>
              </w:rPr>
              <w:t xml:space="preserve"> о книге с выставки в соответствии с коллективно составленным планом.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 xml:space="preserve">Выбирать </w:t>
            </w:r>
            <w:r w:rsidRPr="00AC718B">
              <w:rPr>
                <w:rFonts w:ascii="Times New Roman" w:eastAsia="Times New Roman" w:hAnsi="Times New Roman" w:cs="Times New Roman"/>
                <w:color w:val="000000"/>
                <w:sz w:val="23"/>
                <w:szCs w:val="23"/>
                <w:lang w:eastAsia="ru-RU"/>
              </w:rPr>
              <w:t xml:space="preserve">книгу по заданному параметру.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 xml:space="preserve">Воспринимать </w:t>
            </w:r>
            <w:r w:rsidRPr="00AC718B">
              <w:rPr>
                <w:rFonts w:ascii="Times New Roman" w:eastAsia="Times New Roman" w:hAnsi="Times New Roman" w:cs="Times New Roman"/>
                <w:color w:val="000000"/>
                <w:sz w:val="23"/>
                <w:szCs w:val="23"/>
                <w:lang w:eastAsia="ru-RU"/>
              </w:rPr>
              <w:t xml:space="preserve">на слух произведение.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 xml:space="preserve">Отвечать </w:t>
            </w:r>
            <w:r w:rsidRPr="00AC718B">
              <w:rPr>
                <w:rFonts w:ascii="Times New Roman" w:eastAsia="Times New Roman" w:hAnsi="Times New Roman" w:cs="Times New Roman"/>
                <w:color w:val="000000"/>
                <w:sz w:val="23"/>
                <w:szCs w:val="23"/>
                <w:lang w:eastAsia="ru-RU"/>
              </w:rPr>
              <w:t>на вопросы по содержанию художе</w:t>
            </w:r>
            <w:r w:rsidRPr="00AC718B">
              <w:rPr>
                <w:rFonts w:ascii="Times New Roman" w:eastAsia="Times New Roman" w:hAnsi="Times New Roman" w:cs="Times New Roman"/>
                <w:color w:val="000000"/>
                <w:sz w:val="23"/>
                <w:szCs w:val="23"/>
                <w:lang w:eastAsia="ru-RU"/>
              </w:rPr>
              <w:softHyphen/>
              <w:t>ственного произведения.</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 xml:space="preserve">Читать </w:t>
            </w:r>
            <w:r w:rsidRPr="00AC718B">
              <w:rPr>
                <w:rFonts w:ascii="Times New Roman" w:eastAsia="Times New Roman" w:hAnsi="Times New Roman" w:cs="Times New Roman"/>
                <w:color w:val="000000"/>
                <w:sz w:val="23"/>
                <w:szCs w:val="23"/>
                <w:lang w:eastAsia="ru-RU"/>
              </w:rPr>
              <w:t xml:space="preserve">вслух плавно по слогам и целыми словами; </w:t>
            </w:r>
            <w:r w:rsidRPr="00AC718B">
              <w:rPr>
                <w:rFonts w:ascii="Times New Roman" w:eastAsia="Times New Roman" w:hAnsi="Times New Roman" w:cs="Times New Roman"/>
                <w:b/>
                <w:bCs/>
                <w:color w:val="000000"/>
                <w:sz w:val="23"/>
                <w:szCs w:val="23"/>
                <w:lang w:eastAsia="ru-RU"/>
              </w:rPr>
              <w:t xml:space="preserve">передавать </w:t>
            </w:r>
            <w:r w:rsidRPr="00AC718B">
              <w:rPr>
                <w:rFonts w:ascii="Times New Roman" w:eastAsia="Times New Roman" w:hAnsi="Times New Roman" w:cs="Times New Roman"/>
                <w:color w:val="000000"/>
                <w:sz w:val="23"/>
                <w:szCs w:val="23"/>
                <w:lang w:eastAsia="ru-RU"/>
              </w:rPr>
              <w:t xml:space="preserve">интонационно конец предложения.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 xml:space="preserve">Объяснять </w:t>
            </w:r>
            <w:r w:rsidRPr="00AC718B">
              <w:rPr>
                <w:rFonts w:ascii="Times New Roman" w:eastAsia="Times New Roman" w:hAnsi="Times New Roman" w:cs="Times New Roman"/>
                <w:color w:val="000000"/>
                <w:sz w:val="23"/>
                <w:szCs w:val="23"/>
                <w:lang w:eastAsia="ru-RU"/>
              </w:rPr>
              <w:t xml:space="preserve">название произведения.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 xml:space="preserve">Выбирать </w:t>
            </w:r>
            <w:r w:rsidRPr="00AC718B">
              <w:rPr>
                <w:rFonts w:ascii="Times New Roman" w:eastAsia="Times New Roman" w:hAnsi="Times New Roman" w:cs="Times New Roman"/>
                <w:color w:val="000000"/>
                <w:sz w:val="23"/>
                <w:szCs w:val="23"/>
                <w:lang w:eastAsia="ru-RU"/>
              </w:rPr>
              <w:t xml:space="preserve">из предложенного списка слова для характеристики различных героев произведения.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 xml:space="preserve">Описывать </w:t>
            </w:r>
            <w:r w:rsidRPr="00AC718B">
              <w:rPr>
                <w:rFonts w:ascii="Times New Roman" w:eastAsia="Times New Roman" w:hAnsi="Times New Roman" w:cs="Times New Roman"/>
                <w:color w:val="000000"/>
                <w:sz w:val="23"/>
                <w:szCs w:val="23"/>
                <w:lang w:eastAsia="ru-RU"/>
              </w:rPr>
              <w:t>внешний вид героя, его характер, привлекая текст произведения и свой читатель</w:t>
            </w:r>
            <w:r w:rsidRPr="00AC718B">
              <w:rPr>
                <w:rFonts w:ascii="Times New Roman" w:eastAsia="Times New Roman" w:hAnsi="Times New Roman" w:cs="Times New Roman"/>
                <w:color w:val="000000"/>
                <w:sz w:val="23"/>
                <w:szCs w:val="23"/>
                <w:lang w:eastAsia="ru-RU"/>
              </w:rPr>
              <w:softHyphen/>
              <w:t xml:space="preserve">ский и жизненный опыт.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 xml:space="preserve">Передавать </w:t>
            </w:r>
            <w:r w:rsidRPr="00AC718B">
              <w:rPr>
                <w:rFonts w:ascii="Times New Roman" w:eastAsia="Times New Roman" w:hAnsi="Times New Roman" w:cs="Times New Roman"/>
                <w:color w:val="000000"/>
                <w:sz w:val="23"/>
                <w:szCs w:val="23"/>
                <w:lang w:eastAsia="ru-RU"/>
              </w:rPr>
              <w:t xml:space="preserve">характер героя с помощью жестов, мимики, изображать героев.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 xml:space="preserve">Определять </w:t>
            </w:r>
            <w:r w:rsidRPr="00AC718B">
              <w:rPr>
                <w:rFonts w:ascii="Times New Roman" w:eastAsia="Times New Roman" w:hAnsi="Times New Roman" w:cs="Times New Roman"/>
                <w:color w:val="000000"/>
                <w:sz w:val="23"/>
                <w:szCs w:val="23"/>
                <w:lang w:eastAsia="ru-RU"/>
              </w:rPr>
              <w:t xml:space="preserve">главную мысль; соотносить главную мысль с содержанием произведения.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 xml:space="preserve">Составлять </w:t>
            </w:r>
            <w:r w:rsidRPr="00AC718B">
              <w:rPr>
                <w:rFonts w:ascii="Times New Roman" w:eastAsia="Times New Roman" w:hAnsi="Times New Roman" w:cs="Times New Roman"/>
                <w:color w:val="000000"/>
                <w:sz w:val="23"/>
                <w:szCs w:val="23"/>
                <w:lang w:eastAsia="ru-RU"/>
              </w:rPr>
              <w:t>план пересказа прочитанного: что произошло в начале, потом, чем закончился рас</w:t>
            </w:r>
            <w:r w:rsidRPr="00AC718B">
              <w:rPr>
                <w:rFonts w:ascii="Times New Roman" w:eastAsia="Times New Roman" w:hAnsi="Times New Roman" w:cs="Times New Roman"/>
                <w:color w:val="000000"/>
                <w:sz w:val="23"/>
                <w:szCs w:val="23"/>
                <w:lang w:eastAsia="ru-RU"/>
              </w:rPr>
              <w:softHyphen/>
              <w:t xml:space="preserve">сказ.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 xml:space="preserve">Находить </w:t>
            </w:r>
            <w:r w:rsidRPr="00AC718B">
              <w:rPr>
                <w:rFonts w:ascii="Times New Roman" w:eastAsia="Times New Roman" w:hAnsi="Times New Roman" w:cs="Times New Roman"/>
                <w:color w:val="000000"/>
                <w:sz w:val="23"/>
                <w:szCs w:val="23"/>
                <w:lang w:eastAsia="ru-RU"/>
              </w:rPr>
              <w:t xml:space="preserve">в стихах слова с созвучным окончанием.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 xml:space="preserve">Находить </w:t>
            </w:r>
            <w:r w:rsidRPr="00AC718B">
              <w:rPr>
                <w:rFonts w:ascii="Times New Roman" w:eastAsia="Times New Roman" w:hAnsi="Times New Roman" w:cs="Times New Roman"/>
                <w:color w:val="000000"/>
                <w:sz w:val="23"/>
                <w:szCs w:val="23"/>
                <w:lang w:eastAsia="ru-RU"/>
              </w:rPr>
              <w:t xml:space="preserve">слова, которые помогают представить </w:t>
            </w:r>
            <w:r w:rsidRPr="00AC718B">
              <w:rPr>
                <w:rFonts w:ascii="Times New Roman" w:eastAsia="Times New Roman" w:hAnsi="Times New Roman" w:cs="Times New Roman"/>
                <w:color w:val="000000"/>
                <w:sz w:val="23"/>
                <w:szCs w:val="23"/>
                <w:lang w:eastAsia="ru-RU"/>
              </w:rPr>
              <w:lastRenderedPageBreak/>
              <w:t xml:space="preserve">самого героя или его речь.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 xml:space="preserve">Использовать </w:t>
            </w:r>
            <w:r w:rsidRPr="00AC718B">
              <w:rPr>
                <w:rFonts w:ascii="Times New Roman" w:eastAsia="Times New Roman" w:hAnsi="Times New Roman" w:cs="Times New Roman"/>
                <w:color w:val="000000"/>
                <w:sz w:val="23"/>
                <w:szCs w:val="23"/>
                <w:lang w:eastAsia="ru-RU"/>
              </w:rPr>
              <w:t>приём звукописи при изображе</w:t>
            </w:r>
            <w:r w:rsidRPr="00AC718B">
              <w:rPr>
                <w:rFonts w:ascii="Times New Roman" w:eastAsia="Times New Roman" w:hAnsi="Times New Roman" w:cs="Times New Roman"/>
                <w:color w:val="000000"/>
                <w:sz w:val="23"/>
                <w:szCs w:val="23"/>
                <w:lang w:eastAsia="ru-RU"/>
              </w:rPr>
              <w:softHyphen/>
              <w:t xml:space="preserve">нии различных героев.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 xml:space="preserve">Читать </w:t>
            </w:r>
            <w:r w:rsidRPr="00AC718B">
              <w:rPr>
                <w:rFonts w:ascii="Times New Roman" w:eastAsia="Times New Roman" w:hAnsi="Times New Roman" w:cs="Times New Roman"/>
                <w:color w:val="000000"/>
                <w:sz w:val="23"/>
                <w:szCs w:val="23"/>
                <w:lang w:eastAsia="ru-RU"/>
              </w:rPr>
              <w:t xml:space="preserve">стихи наизусть.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 xml:space="preserve">Участвовать </w:t>
            </w:r>
            <w:r w:rsidRPr="00AC718B">
              <w:rPr>
                <w:rFonts w:ascii="Times New Roman" w:eastAsia="Times New Roman" w:hAnsi="Times New Roman" w:cs="Times New Roman"/>
                <w:color w:val="000000"/>
                <w:sz w:val="23"/>
                <w:szCs w:val="23"/>
                <w:lang w:eastAsia="ru-RU"/>
              </w:rPr>
              <w:t xml:space="preserve">в конкурсе чтецов; декламировать стихи на публику; оценивать себя в роли чтеца.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 xml:space="preserve">Проверять </w:t>
            </w:r>
            <w:r w:rsidRPr="00AC718B">
              <w:rPr>
                <w:rFonts w:ascii="Times New Roman" w:eastAsia="Times New Roman" w:hAnsi="Times New Roman" w:cs="Times New Roman"/>
                <w:color w:val="000000"/>
                <w:sz w:val="23"/>
                <w:szCs w:val="23"/>
                <w:lang w:eastAsia="ru-RU"/>
              </w:rPr>
              <w:t xml:space="preserve">себя и </w:t>
            </w:r>
            <w:r w:rsidRPr="00AC718B">
              <w:rPr>
                <w:rFonts w:ascii="Times New Roman" w:eastAsia="Times New Roman" w:hAnsi="Times New Roman" w:cs="Times New Roman"/>
                <w:b/>
                <w:bCs/>
                <w:color w:val="000000"/>
                <w:sz w:val="23"/>
                <w:szCs w:val="23"/>
                <w:lang w:eastAsia="ru-RU"/>
              </w:rPr>
              <w:t xml:space="preserve">оценивать </w:t>
            </w:r>
            <w:r w:rsidRPr="00AC718B">
              <w:rPr>
                <w:rFonts w:ascii="Times New Roman" w:eastAsia="Times New Roman" w:hAnsi="Times New Roman" w:cs="Times New Roman"/>
                <w:color w:val="000000"/>
                <w:sz w:val="23"/>
                <w:szCs w:val="23"/>
                <w:lang w:eastAsia="ru-RU"/>
              </w:rPr>
              <w:t>свои достижения (с помощью учителя)</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Прогнозировать</w:t>
            </w:r>
            <w:r w:rsidRPr="00AC718B">
              <w:rPr>
                <w:rFonts w:ascii="Times New Roman" w:eastAsia="Times New Roman" w:hAnsi="Times New Roman" w:cs="Times New Roman"/>
                <w:bCs/>
                <w:color w:val="000000"/>
                <w:sz w:val="23"/>
                <w:szCs w:val="23"/>
                <w:lang w:eastAsia="ru-RU"/>
              </w:rPr>
              <w:t xml:space="preserve"> содержание раздела.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Подби</w:t>
            </w:r>
            <w:r w:rsidRPr="00AC718B">
              <w:rPr>
                <w:rFonts w:ascii="Times New Roman" w:eastAsia="Times New Roman" w:hAnsi="Times New Roman" w:cs="Times New Roman"/>
                <w:b/>
                <w:bCs/>
                <w:color w:val="000000"/>
                <w:sz w:val="23"/>
                <w:szCs w:val="23"/>
                <w:lang w:eastAsia="ru-RU"/>
              </w:rPr>
              <w:softHyphen/>
              <w:t>рать</w:t>
            </w:r>
            <w:r w:rsidRPr="00AC718B">
              <w:rPr>
                <w:rFonts w:ascii="Times New Roman" w:eastAsia="Times New Roman" w:hAnsi="Times New Roman" w:cs="Times New Roman"/>
                <w:bCs/>
                <w:color w:val="000000"/>
                <w:sz w:val="23"/>
                <w:szCs w:val="23"/>
                <w:lang w:eastAsia="ru-RU"/>
              </w:rPr>
              <w:t xml:space="preserve"> книги на выставку в соответствии с темой раздела; </w:t>
            </w:r>
            <w:r w:rsidRPr="00AC718B">
              <w:rPr>
                <w:rFonts w:ascii="Times New Roman" w:eastAsia="Times New Roman" w:hAnsi="Times New Roman" w:cs="Times New Roman"/>
                <w:b/>
                <w:bCs/>
                <w:color w:val="000000"/>
                <w:sz w:val="23"/>
                <w:szCs w:val="23"/>
                <w:lang w:eastAsia="ru-RU"/>
              </w:rPr>
              <w:t>рассказывать</w:t>
            </w:r>
            <w:r w:rsidRPr="00AC718B">
              <w:rPr>
                <w:rFonts w:ascii="Times New Roman" w:eastAsia="Times New Roman" w:hAnsi="Times New Roman" w:cs="Times New Roman"/>
                <w:bCs/>
                <w:color w:val="000000"/>
                <w:sz w:val="23"/>
                <w:szCs w:val="23"/>
                <w:lang w:eastAsia="ru-RU"/>
              </w:rPr>
              <w:t xml:space="preserve"> о ней в соответствии с коллективно составленным планом, </w:t>
            </w:r>
            <w:r w:rsidRPr="00AC718B">
              <w:rPr>
                <w:rFonts w:ascii="Times New Roman" w:eastAsia="Times New Roman" w:hAnsi="Times New Roman" w:cs="Times New Roman"/>
                <w:b/>
                <w:bCs/>
                <w:color w:val="000000"/>
                <w:sz w:val="23"/>
                <w:szCs w:val="23"/>
                <w:lang w:eastAsia="ru-RU"/>
              </w:rPr>
              <w:t>обсуждать</w:t>
            </w:r>
            <w:r w:rsidRPr="00AC718B">
              <w:rPr>
                <w:rFonts w:ascii="Times New Roman" w:eastAsia="Times New Roman" w:hAnsi="Times New Roman" w:cs="Times New Roman"/>
                <w:bCs/>
                <w:color w:val="000000"/>
                <w:sz w:val="23"/>
                <w:szCs w:val="23"/>
                <w:lang w:eastAsia="ru-RU"/>
              </w:rPr>
              <w:t xml:space="preserve"> прочитанное.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Выбирать</w:t>
            </w:r>
            <w:r w:rsidRPr="00AC718B">
              <w:rPr>
                <w:rFonts w:ascii="Times New Roman" w:eastAsia="Times New Roman" w:hAnsi="Times New Roman" w:cs="Times New Roman"/>
                <w:bCs/>
                <w:color w:val="000000"/>
                <w:sz w:val="23"/>
                <w:szCs w:val="23"/>
                <w:lang w:eastAsia="ru-RU"/>
              </w:rPr>
              <w:t xml:space="preserve"> нужную книгу по заданным параме</w:t>
            </w:r>
            <w:r w:rsidRPr="00AC718B">
              <w:rPr>
                <w:rFonts w:ascii="Times New Roman" w:eastAsia="Times New Roman" w:hAnsi="Times New Roman" w:cs="Times New Roman"/>
                <w:bCs/>
                <w:color w:val="000000"/>
                <w:sz w:val="23"/>
                <w:szCs w:val="23"/>
                <w:lang w:eastAsia="ru-RU"/>
              </w:rPr>
              <w:softHyphen/>
              <w:t xml:space="preserve">трам.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Читать</w:t>
            </w:r>
            <w:r w:rsidRPr="00AC718B">
              <w:rPr>
                <w:rFonts w:ascii="Times New Roman" w:eastAsia="Times New Roman" w:hAnsi="Times New Roman" w:cs="Times New Roman"/>
                <w:bCs/>
                <w:color w:val="000000"/>
                <w:sz w:val="23"/>
                <w:szCs w:val="23"/>
                <w:lang w:eastAsia="ru-RU"/>
              </w:rPr>
              <w:t xml:space="preserve"> известную сказку плавно, целыми слова</w:t>
            </w:r>
            <w:r w:rsidRPr="00AC718B">
              <w:rPr>
                <w:rFonts w:ascii="Times New Roman" w:eastAsia="Times New Roman" w:hAnsi="Times New Roman" w:cs="Times New Roman"/>
                <w:bCs/>
                <w:color w:val="000000"/>
                <w:sz w:val="23"/>
                <w:szCs w:val="23"/>
                <w:lang w:eastAsia="ru-RU"/>
              </w:rPr>
              <w:softHyphen/>
              <w:t xml:space="preserve">ми, при повторении — читать выразительно, </w:t>
            </w:r>
            <w:r w:rsidRPr="00AC718B">
              <w:rPr>
                <w:rFonts w:ascii="Times New Roman" w:eastAsia="Times New Roman" w:hAnsi="Times New Roman" w:cs="Times New Roman"/>
                <w:b/>
                <w:bCs/>
                <w:color w:val="000000"/>
                <w:sz w:val="23"/>
                <w:szCs w:val="23"/>
                <w:lang w:eastAsia="ru-RU"/>
              </w:rPr>
              <w:t>вос</w:t>
            </w:r>
            <w:r w:rsidRPr="00AC718B">
              <w:rPr>
                <w:rFonts w:ascii="Times New Roman" w:eastAsia="Times New Roman" w:hAnsi="Times New Roman" w:cs="Times New Roman"/>
                <w:b/>
                <w:bCs/>
                <w:color w:val="000000"/>
                <w:sz w:val="23"/>
                <w:szCs w:val="23"/>
                <w:lang w:eastAsia="ru-RU"/>
              </w:rPr>
              <w:softHyphen/>
              <w:t>принимать</w:t>
            </w:r>
            <w:r w:rsidRPr="00AC718B">
              <w:rPr>
                <w:rFonts w:ascii="Times New Roman" w:eastAsia="Times New Roman" w:hAnsi="Times New Roman" w:cs="Times New Roman"/>
                <w:bCs/>
                <w:color w:val="000000"/>
                <w:sz w:val="23"/>
                <w:szCs w:val="23"/>
                <w:lang w:eastAsia="ru-RU"/>
              </w:rPr>
              <w:t xml:space="preserve"> на слух художественное произведение.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Анализировать</w:t>
            </w:r>
            <w:r w:rsidRPr="00AC718B">
              <w:rPr>
                <w:rFonts w:ascii="Times New Roman" w:eastAsia="Times New Roman" w:hAnsi="Times New Roman" w:cs="Times New Roman"/>
                <w:bCs/>
                <w:color w:val="000000"/>
                <w:sz w:val="23"/>
                <w:szCs w:val="23"/>
                <w:lang w:eastAsia="ru-RU"/>
              </w:rPr>
              <w:t xml:space="preserve"> представленный в учебнике кар</w:t>
            </w:r>
            <w:r w:rsidRPr="00AC718B">
              <w:rPr>
                <w:rFonts w:ascii="Times New Roman" w:eastAsia="Times New Roman" w:hAnsi="Times New Roman" w:cs="Times New Roman"/>
                <w:bCs/>
                <w:color w:val="000000"/>
                <w:sz w:val="23"/>
                <w:szCs w:val="23"/>
                <w:lang w:eastAsia="ru-RU"/>
              </w:rPr>
              <w:softHyphen/>
              <w:t xml:space="preserve">тинный план.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Соотносить</w:t>
            </w:r>
            <w:r w:rsidRPr="00AC718B">
              <w:rPr>
                <w:rFonts w:ascii="Times New Roman" w:eastAsia="Times New Roman" w:hAnsi="Times New Roman" w:cs="Times New Roman"/>
                <w:bCs/>
                <w:color w:val="000000"/>
                <w:sz w:val="23"/>
                <w:szCs w:val="23"/>
                <w:lang w:eastAsia="ru-RU"/>
              </w:rPr>
              <w:t xml:space="preserve"> иллюстрацию с содержанием текста.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Рассказывать</w:t>
            </w:r>
            <w:r w:rsidRPr="00AC718B">
              <w:rPr>
                <w:rFonts w:ascii="Times New Roman" w:eastAsia="Times New Roman" w:hAnsi="Times New Roman" w:cs="Times New Roman"/>
                <w:bCs/>
                <w:color w:val="000000"/>
                <w:sz w:val="23"/>
                <w:szCs w:val="23"/>
                <w:lang w:eastAsia="ru-RU"/>
              </w:rPr>
              <w:t xml:space="preserve"> сказку на основе картинного плана.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Отвечать</w:t>
            </w:r>
            <w:r w:rsidRPr="00AC718B">
              <w:rPr>
                <w:rFonts w:ascii="Times New Roman" w:eastAsia="Times New Roman" w:hAnsi="Times New Roman" w:cs="Times New Roman"/>
                <w:bCs/>
                <w:color w:val="000000"/>
                <w:sz w:val="23"/>
                <w:szCs w:val="23"/>
                <w:lang w:eastAsia="ru-RU"/>
              </w:rPr>
              <w:t xml:space="preserve"> на вопросы по содержанию произве</w:t>
            </w:r>
            <w:r w:rsidRPr="00AC718B">
              <w:rPr>
                <w:rFonts w:ascii="Times New Roman" w:eastAsia="Times New Roman" w:hAnsi="Times New Roman" w:cs="Times New Roman"/>
                <w:bCs/>
                <w:color w:val="000000"/>
                <w:sz w:val="23"/>
                <w:szCs w:val="23"/>
                <w:lang w:eastAsia="ru-RU"/>
              </w:rPr>
              <w:softHyphen/>
              <w:t xml:space="preserve">дения.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Называть</w:t>
            </w:r>
            <w:r w:rsidRPr="00AC718B">
              <w:rPr>
                <w:rFonts w:ascii="Times New Roman" w:eastAsia="Times New Roman" w:hAnsi="Times New Roman" w:cs="Times New Roman"/>
                <w:bCs/>
                <w:color w:val="000000"/>
                <w:sz w:val="23"/>
                <w:szCs w:val="23"/>
                <w:lang w:eastAsia="ru-RU"/>
              </w:rPr>
              <w:t xml:space="preserve"> героев сказки и причины совершае</w:t>
            </w:r>
            <w:r w:rsidRPr="00AC718B">
              <w:rPr>
                <w:rFonts w:ascii="Times New Roman" w:eastAsia="Times New Roman" w:hAnsi="Times New Roman" w:cs="Times New Roman"/>
                <w:bCs/>
                <w:color w:val="000000"/>
                <w:sz w:val="23"/>
                <w:szCs w:val="23"/>
                <w:lang w:eastAsia="ru-RU"/>
              </w:rPr>
              <w:softHyphen/>
              <w:t>мых ими поступков, давать их нравственную</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Пересказывать</w:t>
            </w:r>
            <w:r w:rsidRPr="00AC718B">
              <w:rPr>
                <w:rFonts w:ascii="Times New Roman" w:eastAsia="Times New Roman" w:hAnsi="Times New Roman" w:cs="Times New Roman"/>
                <w:bCs/>
                <w:color w:val="000000"/>
                <w:sz w:val="23"/>
                <w:szCs w:val="23"/>
                <w:lang w:eastAsia="ru-RU"/>
              </w:rPr>
              <w:t xml:space="preserve"> сказку подробно на основе кар</w:t>
            </w:r>
            <w:r w:rsidRPr="00AC718B">
              <w:rPr>
                <w:rFonts w:ascii="Times New Roman" w:eastAsia="Times New Roman" w:hAnsi="Times New Roman" w:cs="Times New Roman"/>
                <w:bCs/>
                <w:color w:val="000000"/>
                <w:sz w:val="23"/>
                <w:szCs w:val="23"/>
                <w:lang w:eastAsia="ru-RU"/>
              </w:rPr>
              <w:softHyphen/>
              <w:t xml:space="preserve">тинного плана и по памяти.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Сравнивать</w:t>
            </w:r>
            <w:r w:rsidRPr="00AC718B">
              <w:rPr>
                <w:rFonts w:ascii="Times New Roman" w:eastAsia="Times New Roman" w:hAnsi="Times New Roman" w:cs="Times New Roman"/>
                <w:bCs/>
                <w:color w:val="000000"/>
                <w:sz w:val="23"/>
                <w:szCs w:val="23"/>
                <w:lang w:eastAsia="ru-RU"/>
              </w:rPr>
              <w:t xml:space="preserve"> народную и литературную сказку.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Сравнивать</w:t>
            </w:r>
            <w:r w:rsidRPr="00AC718B">
              <w:rPr>
                <w:rFonts w:ascii="Times New Roman" w:eastAsia="Times New Roman" w:hAnsi="Times New Roman" w:cs="Times New Roman"/>
                <w:bCs/>
                <w:color w:val="000000"/>
                <w:sz w:val="23"/>
                <w:szCs w:val="23"/>
                <w:lang w:eastAsia="ru-RU"/>
              </w:rPr>
              <w:t xml:space="preserve"> различные произведения малых и больших жанров: </w:t>
            </w:r>
            <w:r w:rsidRPr="00AC718B">
              <w:rPr>
                <w:rFonts w:ascii="Times New Roman" w:eastAsia="Times New Roman" w:hAnsi="Times New Roman" w:cs="Times New Roman"/>
                <w:b/>
                <w:bCs/>
                <w:color w:val="000000"/>
                <w:sz w:val="23"/>
                <w:szCs w:val="23"/>
                <w:lang w:eastAsia="ru-RU"/>
              </w:rPr>
              <w:t>находить</w:t>
            </w:r>
            <w:r w:rsidRPr="00AC718B">
              <w:rPr>
                <w:rFonts w:ascii="Times New Roman" w:eastAsia="Times New Roman" w:hAnsi="Times New Roman" w:cs="Times New Roman"/>
                <w:bCs/>
                <w:color w:val="000000"/>
                <w:sz w:val="23"/>
                <w:szCs w:val="23"/>
                <w:lang w:eastAsia="ru-RU"/>
              </w:rPr>
              <w:t xml:space="preserve"> общее и отличия.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Отгадывать</w:t>
            </w:r>
            <w:r w:rsidRPr="00AC718B">
              <w:rPr>
                <w:rFonts w:ascii="Times New Roman" w:eastAsia="Times New Roman" w:hAnsi="Times New Roman" w:cs="Times New Roman"/>
                <w:bCs/>
                <w:color w:val="000000"/>
                <w:sz w:val="23"/>
                <w:szCs w:val="23"/>
                <w:lang w:eastAsia="ru-RU"/>
              </w:rPr>
              <w:t xml:space="preserve"> загадки на основе ключевых (опор</w:t>
            </w:r>
            <w:r w:rsidRPr="00AC718B">
              <w:rPr>
                <w:rFonts w:ascii="Times New Roman" w:eastAsia="Times New Roman" w:hAnsi="Times New Roman" w:cs="Times New Roman"/>
                <w:bCs/>
                <w:color w:val="000000"/>
                <w:sz w:val="23"/>
                <w:szCs w:val="23"/>
                <w:lang w:eastAsia="ru-RU"/>
              </w:rPr>
              <w:softHyphen/>
              <w:t xml:space="preserve">ных) слов загадки, сочинять загадки, небылицы; </w:t>
            </w:r>
            <w:r w:rsidRPr="00AC718B">
              <w:rPr>
                <w:rFonts w:ascii="Times New Roman" w:eastAsia="Times New Roman" w:hAnsi="Times New Roman" w:cs="Times New Roman"/>
                <w:b/>
                <w:bCs/>
                <w:color w:val="000000"/>
                <w:sz w:val="23"/>
                <w:szCs w:val="23"/>
                <w:lang w:eastAsia="ru-RU"/>
              </w:rPr>
              <w:t>объединять</w:t>
            </w:r>
            <w:r w:rsidRPr="00AC718B">
              <w:rPr>
                <w:rFonts w:ascii="Times New Roman" w:eastAsia="Times New Roman" w:hAnsi="Times New Roman" w:cs="Times New Roman"/>
                <w:bCs/>
                <w:color w:val="000000"/>
                <w:sz w:val="23"/>
                <w:szCs w:val="23"/>
                <w:lang w:eastAsia="ru-RU"/>
              </w:rPr>
              <w:t xml:space="preserve"> их по темам.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Работать в паре, договариваться</w:t>
            </w:r>
            <w:r w:rsidRPr="00AC718B">
              <w:rPr>
                <w:rFonts w:ascii="Times New Roman" w:eastAsia="Times New Roman" w:hAnsi="Times New Roman" w:cs="Times New Roman"/>
                <w:bCs/>
                <w:color w:val="000000"/>
                <w:sz w:val="23"/>
                <w:szCs w:val="23"/>
                <w:lang w:eastAsia="ru-RU"/>
              </w:rPr>
              <w:t xml:space="preserve"> друг с другом, </w:t>
            </w:r>
            <w:r w:rsidRPr="00AC718B">
              <w:rPr>
                <w:rFonts w:ascii="Times New Roman" w:eastAsia="Times New Roman" w:hAnsi="Times New Roman" w:cs="Times New Roman"/>
                <w:b/>
                <w:bCs/>
                <w:color w:val="000000"/>
                <w:sz w:val="23"/>
                <w:szCs w:val="23"/>
                <w:lang w:eastAsia="ru-RU"/>
              </w:rPr>
              <w:t>проявлять</w:t>
            </w:r>
            <w:r w:rsidRPr="00AC718B">
              <w:rPr>
                <w:rFonts w:ascii="Times New Roman" w:eastAsia="Times New Roman" w:hAnsi="Times New Roman" w:cs="Times New Roman"/>
                <w:bCs/>
                <w:color w:val="000000"/>
                <w:sz w:val="23"/>
                <w:szCs w:val="23"/>
                <w:lang w:eastAsia="ru-RU"/>
              </w:rPr>
              <w:t xml:space="preserve"> внимание.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Проверять</w:t>
            </w:r>
            <w:r w:rsidRPr="00AC718B">
              <w:rPr>
                <w:rFonts w:ascii="Times New Roman" w:eastAsia="Times New Roman" w:hAnsi="Times New Roman" w:cs="Times New Roman"/>
                <w:bCs/>
                <w:color w:val="000000"/>
                <w:sz w:val="23"/>
                <w:szCs w:val="23"/>
                <w:lang w:eastAsia="ru-RU"/>
              </w:rPr>
              <w:t xml:space="preserve"> чтение друг друга, работая в парах и самостоятельно </w:t>
            </w:r>
            <w:r w:rsidRPr="00AC718B">
              <w:rPr>
                <w:rFonts w:ascii="Times New Roman" w:eastAsia="Times New Roman" w:hAnsi="Times New Roman" w:cs="Times New Roman"/>
                <w:b/>
                <w:bCs/>
                <w:color w:val="000000"/>
                <w:sz w:val="23"/>
                <w:szCs w:val="23"/>
                <w:lang w:eastAsia="ru-RU"/>
              </w:rPr>
              <w:t>оценивать</w:t>
            </w:r>
            <w:r w:rsidRPr="00AC718B">
              <w:rPr>
                <w:rFonts w:ascii="Times New Roman" w:eastAsia="Times New Roman" w:hAnsi="Times New Roman" w:cs="Times New Roman"/>
                <w:bCs/>
                <w:color w:val="000000"/>
                <w:sz w:val="23"/>
                <w:szCs w:val="23"/>
                <w:lang w:eastAsia="ru-RU"/>
              </w:rPr>
              <w:t xml:space="preserve"> свои достижения</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lastRenderedPageBreak/>
              <w:t>Прогнозировать</w:t>
            </w:r>
            <w:r w:rsidRPr="00AC718B">
              <w:rPr>
                <w:rFonts w:ascii="Times New Roman" w:eastAsia="Times New Roman" w:hAnsi="Times New Roman" w:cs="Times New Roman"/>
                <w:bCs/>
                <w:color w:val="000000"/>
                <w:sz w:val="23"/>
                <w:szCs w:val="23"/>
                <w:lang w:eastAsia="ru-RU"/>
              </w:rPr>
              <w:t xml:space="preserve"> содержание раздела.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Отбирать</w:t>
            </w:r>
            <w:r w:rsidRPr="00AC718B">
              <w:rPr>
                <w:rFonts w:ascii="Times New Roman" w:eastAsia="Times New Roman" w:hAnsi="Times New Roman" w:cs="Times New Roman"/>
                <w:bCs/>
                <w:color w:val="000000"/>
                <w:sz w:val="23"/>
                <w:szCs w:val="23"/>
                <w:lang w:eastAsia="ru-RU"/>
              </w:rPr>
              <w:t xml:space="preserve"> книги на выставке в соответствии с темой раз</w:t>
            </w:r>
            <w:r w:rsidRPr="00AC718B">
              <w:rPr>
                <w:rFonts w:ascii="Times New Roman" w:eastAsia="Times New Roman" w:hAnsi="Times New Roman" w:cs="Times New Roman"/>
                <w:bCs/>
                <w:color w:val="000000"/>
                <w:sz w:val="23"/>
                <w:szCs w:val="23"/>
                <w:lang w:eastAsia="ru-RU"/>
              </w:rPr>
              <w:softHyphen/>
              <w:t xml:space="preserve">дела, </w:t>
            </w:r>
            <w:r w:rsidRPr="00AC718B">
              <w:rPr>
                <w:rFonts w:ascii="Times New Roman" w:eastAsia="Times New Roman" w:hAnsi="Times New Roman" w:cs="Times New Roman"/>
                <w:b/>
                <w:bCs/>
                <w:color w:val="000000"/>
                <w:sz w:val="23"/>
                <w:szCs w:val="23"/>
                <w:lang w:eastAsia="ru-RU"/>
              </w:rPr>
              <w:t>рассказывать</w:t>
            </w:r>
            <w:r w:rsidRPr="00AC718B">
              <w:rPr>
                <w:rFonts w:ascii="Times New Roman" w:eastAsia="Times New Roman" w:hAnsi="Times New Roman" w:cs="Times New Roman"/>
                <w:bCs/>
                <w:color w:val="000000"/>
                <w:sz w:val="23"/>
                <w:szCs w:val="23"/>
                <w:lang w:eastAsia="ru-RU"/>
              </w:rPr>
              <w:t xml:space="preserve"> о книге с выставки в соот</w:t>
            </w:r>
            <w:r w:rsidRPr="00AC718B">
              <w:rPr>
                <w:rFonts w:ascii="Times New Roman" w:eastAsia="Times New Roman" w:hAnsi="Times New Roman" w:cs="Times New Roman"/>
                <w:bCs/>
                <w:color w:val="000000"/>
                <w:sz w:val="23"/>
                <w:szCs w:val="23"/>
                <w:lang w:eastAsia="ru-RU"/>
              </w:rPr>
              <w:softHyphen/>
              <w:t xml:space="preserve">ветствии с коллективно составленным планом.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Воспринимать</w:t>
            </w:r>
            <w:r w:rsidRPr="00AC718B">
              <w:rPr>
                <w:rFonts w:ascii="Times New Roman" w:eastAsia="Times New Roman" w:hAnsi="Times New Roman" w:cs="Times New Roman"/>
                <w:bCs/>
                <w:color w:val="000000"/>
                <w:sz w:val="23"/>
                <w:szCs w:val="23"/>
                <w:lang w:eastAsia="ru-RU"/>
              </w:rPr>
              <w:t xml:space="preserve"> на слух художественное произ</w:t>
            </w:r>
            <w:r w:rsidRPr="00AC718B">
              <w:rPr>
                <w:rFonts w:ascii="Times New Roman" w:eastAsia="Times New Roman" w:hAnsi="Times New Roman" w:cs="Times New Roman"/>
                <w:bCs/>
                <w:color w:val="000000"/>
                <w:sz w:val="23"/>
                <w:szCs w:val="23"/>
                <w:lang w:eastAsia="ru-RU"/>
              </w:rPr>
              <w:softHyphen/>
              <w:t xml:space="preserve">ведение.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Читать</w:t>
            </w:r>
            <w:r w:rsidRPr="00AC718B">
              <w:rPr>
                <w:rFonts w:ascii="Times New Roman" w:eastAsia="Times New Roman" w:hAnsi="Times New Roman" w:cs="Times New Roman"/>
                <w:bCs/>
                <w:color w:val="000000"/>
                <w:sz w:val="23"/>
                <w:szCs w:val="23"/>
                <w:lang w:eastAsia="ru-RU"/>
              </w:rPr>
              <w:t xml:space="preserve"> вслух лирические стихотворения, пере</w:t>
            </w:r>
            <w:r w:rsidRPr="00AC718B">
              <w:rPr>
                <w:rFonts w:ascii="Times New Roman" w:eastAsia="Times New Roman" w:hAnsi="Times New Roman" w:cs="Times New Roman"/>
                <w:bCs/>
                <w:color w:val="000000"/>
                <w:sz w:val="23"/>
                <w:szCs w:val="23"/>
                <w:lang w:eastAsia="ru-RU"/>
              </w:rPr>
              <w:softHyphen/>
              <w:t>давая настроение; отражая интонацию начала и конца предложения; с опорой на знак препина</w:t>
            </w:r>
            <w:r w:rsidRPr="00AC718B">
              <w:rPr>
                <w:rFonts w:ascii="Times New Roman" w:eastAsia="Times New Roman" w:hAnsi="Times New Roman" w:cs="Times New Roman"/>
                <w:bCs/>
                <w:color w:val="000000"/>
                <w:sz w:val="23"/>
                <w:szCs w:val="23"/>
                <w:lang w:eastAsia="ru-RU"/>
              </w:rPr>
              <w:softHyphen/>
              <w:t>ния в конце предложения.</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Находить</w:t>
            </w:r>
            <w:r w:rsidRPr="00AC718B">
              <w:rPr>
                <w:rFonts w:ascii="Times New Roman" w:eastAsia="Times New Roman" w:hAnsi="Times New Roman" w:cs="Times New Roman"/>
                <w:bCs/>
                <w:color w:val="000000"/>
                <w:sz w:val="23"/>
                <w:szCs w:val="23"/>
                <w:lang w:eastAsia="ru-RU"/>
              </w:rPr>
              <w:t xml:space="preserve"> в стихотворении слова, которые по</w:t>
            </w:r>
            <w:r w:rsidRPr="00AC718B">
              <w:rPr>
                <w:rFonts w:ascii="Times New Roman" w:eastAsia="Times New Roman" w:hAnsi="Times New Roman" w:cs="Times New Roman"/>
                <w:bCs/>
                <w:color w:val="000000"/>
                <w:sz w:val="23"/>
                <w:szCs w:val="23"/>
                <w:lang w:eastAsia="ru-RU"/>
              </w:rPr>
              <w:softHyphen/>
              <w:t xml:space="preserve">могают передать настроение автора, картины природы, им созданные.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Наблюдать</w:t>
            </w:r>
            <w:r w:rsidRPr="00AC718B">
              <w:rPr>
                <w:rFonts w:ascii="Times New Roman" w:eastAsia="Times New Roman" w:hAnsi="Times New Roman" w:cs="Times New Roman"/>
                <w:bCs/>
                <w:color w:val="000000"/>
                <w:sz w:val="23"/>
                <w:szCs w:val="23"/>
                <w:lang w:eastAsia="ru-RU"/>
              </w:rPr>
              <w:t xml:space="preserve"> за ритмом стихотворного произведе</w:t>
            </w:r>
            <w:r w:rsidRPr="00AC718B">
              <w:rPr>
                <w:rFonts w:ascii="Times New Roman" w:eastAsia="Times New Roman" w:hAnsi="Times New Roman" w:cs="Times New Roman"/>
                <w:bCs/>
                <w:color w:val="000000"/>
                <w:sz w:val="23"/>
                <w:szCs w:val="23"/>
                <w:lang w:eastAsia="ru-RU"/>
              </w:rPr>
              <w:softHyphen/>
              <w:t xml:space="preserve">ния, </w:t>
            </w:r>
            <w:r w:rsidRPr="00AC718B">
              <w:rPr>
                <w:rFonts w:ascii="Times New Roman" w:eastAsia="Times New Roman" w:hAnsi="Times New Roman" w:cs="Times New Roman"/>
                <w:b/>
                <w:bCs/>
                <w:color w:val="000000"/>
                <w:sz w:val="23"/>
                <w:szCs w:val="23"/>
                <w:lang w:eastAsia="ru-RU"/>
              </w:rPr>
              <w:t>сравнивать</w:t>
            </w:r>
            <w:r w:rsidRPr="00AC718B">
              <w:rPr>
                <w:rFonts w:ascii="Times New Roman" w:eastAsia="Times New Roman" w:hAnsi="Times New Roman" w:cs="Times New Roman"/>
                <w:bCs/>
                <w:color w:val="000000"/>
                <w:sz w:val="23"/>
                <w:szCs w:val="23"/>
                <w:lang w:eastAsia="ru-RU"/>
              </w:rPr>
              <w:t xml:space="preserve"> ритмический рисунок разных стихотворений.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Сравнивать</w:t>
            </w:r>
            <w:r w:rsidRPr="00AC718B">
              <w:rPr>
                <w:rFonts w:ascii="Times New Roman" w:eastAsia="Times New Roman" w:hAnsi="Times New Roman" w:cs="Times New Roman"/>
                <w:bCs/>
                <w:color w:val="000000"/>
                <w:sz w:val="23"/>
                <w:szCs w:val="23"/>
                <w:lang w:eastAsia="ru-RU"/>
              </w:rPr>
              <w:t xml:space="preserve"> стихотворения разных поэтов на одну и ту же тему; на разные темы.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Находить</w:t>
            </w:r>
            <w:r w:rsidRPr="00AC718B">
              <w:rPr>
                <w:rFonts w:ascii="Times New Roman" w:eastAsia="Times New Roman" w:hAnsi="Times New Roman" w:cs="Times New Roman"/>
                <w:bCs/>
                <w:color w:val="000000"/>
                <w:sz w:val="23"/>
                <w:szCs w:val="23"/>
                <w:lang w:eastAsia="ru-RU"/>
              </w:rPr>
              <w:t xml:space="preserve"> в загадках слова, с помощью которых сравнивается один предмет с другим; </w:t>
            </w:r>
            <w:r w:rsidRPr="00AC718B">
              <w:rPr>
                <w:rFonts w:ascii="Times New Roman" w:eastAsia="Times New Roman" w:hAnsi="Times New Roman" w:cs="Times New Roman"/>
                <w:b/>
                <w:bCs/>
                <w:color w:val="000000"/>
                <w:sz w:val="23"/>
                <w:szCs w:val="23"/>
                <w:lang w:eastAsia="ru-RU"/>
              </w:rPr>
              <w:t>придумы</w:t>
            </w:r>
            <w:r w:rsidRPr="00AC718B">
              <w:rPr>
                <w:rFonts w:ascii="Times New Roman" w:eastAsia="Times New Roman" w:hAnsi="Times New Roman" w:cs="Times New Roman"/>
                <w:b/>
                <w:bCs/>
                <w:color w:val="000000"/>
                <w:sz w:val="23"/>
                <w:szCs w:val="23"/>
                <w:lang w:eastAsia="ru-RU"/>
              </w:rPr>
              <w:softHyphen/>
              <w:t>вать</w:t>
            </w:r>
            <w:r w:rsidRPr="00AC718B">
              <w:rPr>
                <w:rFonts w:ascii="Times New Roman" w:eastAsia="Times New Roman" w:hAnsi="Times New Roman" w:cs="Times New Roman"/>
                <w:bCs/>
                <w:color w:val="000000"/>
                <w:sz w:val="23"/>
                <w:szCs w:val="23"/>
                <w:lang w:eastAsia="ru-RU"/>
              </w:rPr>
              <w:t xml:space="preserve"> свои сравнения.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Отгадывать</w:t>
            </w:r>
            <w:r w:rsidRPr="00AC718B">
              <w:rPr>
                <w:rFonts w:ascii="Times New Roman" w:eastAsia="Times New Roman" w:hAnsi="Times New Roman" w:cs="Times New Roman"/>
                <w:bCs/>
                <w:color w:val="000000"/>
                <w:sz w:val="23"/>
                <w:szCs w:val="23"/>
                <w:lang w:eastAsia="ru-RU"/>
              </w:rPr>
              <w:t xml:space="preserve"> загадки на основе ключевых (опор</w:t>
            </w:r>
            <w:r w:rsidRPr="00AC718B">
              <w:rPr>
                <w:rFonts w:ascii="Times New Roman" w:eastAsia="Times New Roman" w:hAnsi="Times New Roman" w:cs="Times New Roman"/>
                <w:bCs/>
                <w:color w:val="000000"/>
                <w:sz w:val="23"/>
                <w:szCs w:val="23"/>
                <w:lang w:eastAsia="ru-RU"/>
              </w:rPr>
              <w:softHyphen/>
              <w:t xml:space="preserve">ных) слов загадки.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Сочинять</w:t>
            </w:r>
            <w:r w:rsidRPr="00AC718B">
              <w:rPr>
                <w:rFonts w:ascii="Times New Roman" w:eastAsia="Times New Roman" w:hAnsi="Times New Roman" w:cs="Times New Roman"/>
                <w:bCs/>
                <w:color w:val="000000"/>
                <w:sz w:val="23"/>
                <w:szCs w:val="23"/>
                <w:lang w:eastAsia="ru-RU"/>
              </w:rPr>
              <w:t xml:space="preserve"> загадки на основе подсказки, данной в учебнике.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Оценивать</w:t>
            </w:r>
            <w:r w:rsidRPr="00AC718B">
              <w:rPr>
                <w:rFonts w:ascii="Times New Roman" w:eastAsia="Times New Roman" w:hAnsi="Times New Roman" w:cs="Times New Roman"/>
                <w:bCs/>
                <w:color w:val="000000"/>
                <w:sz w:val="23"/>
                <w:szCs w:val="23"/>
                <w:lang w:eastAsia="ru-RU"/>
              </w:rPr>
              <w:t xml:space="preserve"> свой ответ в соответствии с образ</w:t>
            </w:r>
            <w:r w:rsidRPr="00AC718B">
              <w:rPr>
                <w:rFonts w:ascii="Times New Roman" w:eastAsia="Times New Roman" w:hAnsi="Times New Roman" w:cs="Times New Roman"/>
                <w:bCs/>
                <w:color w:val="000000"/>
                <w:sz w:val="23"/>
                <w:szCs w:val="23"/>
                <w:lang w:eastAsia="ru-RU"/>
              </w:rPr>
              <w:softHyphen/>
              <w:t xml:space="preserve">цом.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Проверять</w:t>
            </w:r>
            <w:r w:rsidRPr="00AC718B">
              <w:rPr>
                <w:rFonts w:ascii="Times New Roman" w:eastAsia="Times New Roman" w:hAnsi="Times New Roman" w:cs="Times New Roman"/>
                <w:bCs/>
                <w:color w:val="000000"/>
                <w:sz w:val="23"/>
                <w:szCs w:val="23"/>
                <w:lang w:eastAsia="ru-RU"/>
              </w:rPr>
              <w:t xml:space="preserve"> чтение друг друга, </w:t>
            </w:r>
            <w:r w:rsidRPr="00AC718B">
              <w:rPr>
                <w:rFonts w:ascii="Times New Roman" w:eastAsia="Times New Roman" w:hAnsi="Times New Roman" w:cs="Times New Roman"/>
                <w:b/>
                <w:bCs/>
                <w:color w:val="000000"/>
                <w:sz w:val="23"/>
                <w:szCs w:val="23"/>
                <w:lang w:eastAsia="ru-RU"/>
              </w:rPr>
              <w:t>оценивать</w:t>
            </w:r>
            <w:r w:rsidRPr="00AC718B">
              <w:rPr>
                <w:rFonts w:ascii="Times New Roman" w:eastAsia="Times New Roman" w:hAnsi="Times New Roman" w:cs="Times New Roman"/>
                <w:bCs/>
                <w:color w:val="000000"/>
                <w:sz w:val="23"/>
                <w:szCs w:val="23"/>
                <w:lang w:eastAsia="ru-RU"/>
              </w:rPr>
              <w:t xml:space="preserve"> свои достижения.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Учиться</w:t>
            </w:r>
            <w:r w:rsidRPr="00AC718B">
              <w:rPr>
                <w:rFonts w:ascii="Times New Roman" w:eastAsia="Times New Roman" w:hAnsi="Times New Roman" w:cs="Times New Roman"/>
                <w:bCs/>
                <w:color w:val="000000"/>
                <w:sz w:val="23"/>
                <w:szCs w:val="23"/>
                <w:lang w:eastAsia="ru-RU"/>
              </w:rPr>
              <w:t xml:space="preserve"> работать в паре, </w:t>
            </w:r>
            <w:r w:rsidRPr="00AC718B">
              <w:rPr>
                <w:rFonts w:ascii="Times New Roman" w:eastAsia="Times New Roman" w:hAnsi="Times New Roman" w:cs="Times New Roman"/>
                <w:b/>
                <w:bCs/>
                <w:color w:val="000000"/>
                <w:sz w:val="23"/>
                <w:szCs w:val="23"/>
                <w:lang w:eastAsia="ru-RU"/>
              </w:rPr>
              <w:t>обсуждать</w:t>
            </w:r>
            <w:r w:rsidRPr="00AC718B">
              <w:rPr>
                <w:rFonts w:ascii="Times New Roman" w:eastAsia="Times New Roman" w:hAnsi="Times New Roman" w:cs="Times New Roman"/>
                <w:bCs/>
                <w:color w:val="000000"/>
                <w:sz w:val="23"/>
                <w:szCs w:val="23"/>
                <w:lang w:eastAsia="ru-RU"/>
              </w:rPr>
              <w:t xml:space="preserve"> прочитан</w:t>
            </w:r>
            <w:r w:rsidRPr="00AC718B">
              <w:rPr>
                <w:rFonts w:ascii="Times New Roman" w:eastAsia="Times New Roman" w:hAnsi="Times New Roman" w:cs="Times New Roman"/>
                <w:bCs/>
                <w:color w:val="000000"/>
                <w:sz w:val="23"/>
                <w:szCs w:val="23"/>
                <w:lang w:eastAsia="ru-RU"/>
              </w:rPr>
              <w:softHyphen/>
              <w:t xml:space="preserve">ное, </w:t>
            </w:r>
            <w:r w:rsidRPr="00AC718B">
              <w:rPr>
                <w:rFonts w:ascii="Times New Roman" w:eastAsia="Times New Roman" w:hAnsi="Times New Roman" w:cs="Times New Roman"/>
                <w:b/>
                <w:bCs/>
                <w:color w:val="000000"/>
                <w:sz w:val="23"/>
                <w:szCs w:val="23"/>
                <w:lang w:eastAsia="ru-RU"/>
              </w:rPr>
              <w:t>договариваться</w:t>
            </w:r>
            <w:r w:rsidRPr="00AC718B">
              <w:rPr>
                <w:rFonts w:ascii="Times New Roman" w:eastAsia="Times New Roman" w:hAnsi="Times New Roman" w:cs="Times New Roman"/>
                <w:bCs/>
                <w:color w:val="000000"/>
                <w:sz w:val="23"/>
                <w:szCs w:val="23"/>
                <w:lang w:eastAsia="ru-RU"/>
              </w:rPr>
              <w:t xml:space="preserve"> друг с другом.</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Прогнозировать</w:t>
            </w:r>
            <w:r w:rsidRPr="00AC718B">
              <w:rPr>
                <w:rFonts w:ascii="Times New Roman" w:eastAsia="Times New Roman" w:hAnsi="Times New Roman" w:cs="Times New Roman"/>
                <w:bCs/>
                <w:color w:val="000000"/>
                <w:sz w:val="23"/>
                <w:szCs w:val="23"/>
                <w:lang w:eastAsia="ru-RU"/>
              </w:rPr>
              <w:t xml:space="preserve"> содержание раздела.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Подби</w:t>
            </w:r>
            <w:r w:rsidRPr="00AC718B">
              <w:rPr>
                <w:rFonts w:ascii="Times New Roman" w:eastAsia="Times New Roman" w:hAnsi="Times New Roman" w:cs="Times New Roman"/>
                <w:b/>
                <w:bCs/>
                <w:color w:val="000000"/>
                <w:sz w:val="23"/>
                <w:szCs w:val="23"/>
                <w:lang w:eastAsia="ru-RU"/>
              </w:rPr>
              <w:softHyphen/>
              <w:t>рать</w:t>
            </w:r>
            <w:r w:rsidRPr="00AC718B">
              <w:rPr>
                <w:rFonts w:ascii="Times New Roman" w:eastAsia="Times New Roman" w:hAnsi="Times New Roman" w:cs="Times New Roman"/>
                <w:bCs/>
                <w:color w:val="000000"/>
                <w:sz w:val="23"/>
                <w:szCs w:val="23"/>
                <w:lang w:eastAsia="ru-RU"/>
              </w:rPr>
              <w:t xml:space="preserve"> книги к выставке в соответствии с темой раз</w:t>
            </w:r>
            <w:r w:rsidRPr="00AC718B">
              <w:rPr>
                <w:rFonts w:ascii="Times New Roman" w:eastAsia="Times New Roman" w:hAnsi="Times New Roman" w:cs="Times New Roman"/>
                <w:bCs/>
                <w:color w:val="000000"/>
                <w:sz w:val="23"/>
                <w:szCs w:val="23"/>
                <w:lang w:eastAsia="ru-RU"/>
              </w:rPr>
              <w:softHyphen/>
              <w:t xml:space="preserve">дела, </w:t>
            </w:r>
            <w:r w:rsidRPr="00AC718B">
              <w:rPr>
                <w:rFonts w:ascii="Times New Roman" w:eastAsia="Times New Roman" w:hAnsi="Times New Roman" w:cs="Times New Roman"/>
                <w:b/>
                <w:bCs/>
                <w:color w:val="000000"/>
                <w:sz w:val="23"/>
                <w:szCs w:val="23"/>
                <w:lang w:eastAsia="ru-RU"/>
              </w:rPr>
              <w:t>рассказывать</w:t>
            </w:r>
            <w:r w:rsidRPr="00AC718B">
              <w:rPr>
                <w:rFonts w:ascii="Times New Roman" w:eastAsia="Times New Roman" w:hAnsi="Times New Roman" w:cs="Times New Roman"/>
                <w:bCs/>
                <w:color w:val="000000"/>
                <w:sz w:val="23"/>
                <w:szCs w:val="23"/>
                <w:lang w:eastAsia="ru-RU"/>
              </w:rPr>
              <w:t xml:space="preserve"> о книгах с выставки в соот</w:t>
            </w:r>
            <w:r w:rsidRPr="00AC718B">
              <w:rPr>
                <w:rFonts w:ascii="Times New Roman" w:eastAsia="Times New Roman" w:hAnsi="Times New Roman" w:cs="Times New Roman"/>
                <w:bCs/>
                <w:color w:val="000000"/>
                <w:sz w:val="23"/>
                <w:szCs w:val="23"/>
                <w:lang w:eastAsia="ru-RU"/>
              </w:rPr>
              <w:softHyphen/>
              <w:t xml:space="preserve">ветствии с коллективно составленным планом.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Воспринимать</w:t>
            </w:r>
            <w:r w:rsidRPr="00AC718B">
              <w:rPr>
                <w:rFonts w:ascii="Times New Roman" w:eastAsia="Times New Roman" w:hAnsi="Times New Roman" w:cs="Times New Roman"/>
                <w:bCs/>
                <w:color w:val="000000"/>
                <w:sz w:val="23"/>
                <w:szCs w:val="23"/>
                <w:lang w:eastAsia="ru-RU"/>
              </w:rPr>
              <w:t xml:space="preserve"> на слух художественное произ</w:t>
            </w:r>
            <w:r w:rsidRPr="00AC718B">
              <w:rPr>
                <w:rFonts w:ascii="Times New Roman" w:eastAsia="Times New Roman" w:hAnsi="Times New Roman" w:cs="Times New Roman"/>
                <w:bCs/>
                <w:color w:val="000000"/>
                <w:sz w:val="23"/>
                <w:szCs w:val="23"/>
                <w:lang w:eastAsia="ru-RU"/>
              </w:rPr>
              <w:softHyphen/>
              <w:t xml:space="preserve">ведение.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Учиться</w:t>
            </w:r>
            <w:r w:rsidRPr="00AC718B">
              <w:rPr>
                <w:rFonts w:ascii="Times New Roman" w:eastAsia="Times New Roman" w:hAnsi="Times New Roman" w:cs="Times New Roman"/>
                <w:bCs/>
                <w:color w:val="000000"/>
                <w:sz w:val="23"/>
                <w:szCs w:val="23"/>
                <w:lang w:eastAsia="ru-RU"/>
              </w:rPr>
              <w:t xml:space="preserve"> работать в паре, </w:t>
            </w:r>
            <w:r w:rsidRPr="00AC718B">
              <w:rPr>
                <w:rFonts w:ascii="Times New Roman" w:eastAsia="Times New Roman" w:hAnsi="Times New Roman" w:cs="Times New Roman"/>
                <w:b/>
                <w:bCs/>
                <w:color w:val="000000"/>
                <w:sz w:val="23"/>
                <w:szCs w:val="23"/>
                <w:lang w:eastAsia="ru-RU"/>
              </w:rPr>
              <w:t>обсуждать</w:t>
            </w:r>
            <w:r w:rsidRPr="00AC718B">
              <w:rPr>
                <w:rFonts w:ascii="Times New Roman" w:eastAsia="Times New Roman" w:hAnsi="Times New Roman" w:cs="Times New Roman"/>
                <w:bCs/>
                <w:color w:val="000000"/>
                <w:sz w:val="23"/>
                <w:szCs w:val="23"/>
                <w:lang w:eastAsia="ru-RU"/>
              </w:rPr>
              <w:t xml:space="preserve"> прочитан</w:t>
            </w:r>
            <w:r w:rsidRPr="00AC718B">
              <w:rPr>
                <w:rFonts w:ascii="Times New Roman" w:eastAsia="Times New Roman" w:hAnsi="Times New Roman" w:cs="Times New Roman"/>
                <w:bCs/>
                <w:color w:val="000000"/>
                <w:sz w:val="23"/>
                <w:szCs w:val="23"/>
                <w:lang w:eastAsia="ru-RU"/>
              </w:rPr>
              <w:softHyphen/>
              <w:t xml:space="preserve">ное, </w:t>
            </w:r>
            <w:r w:rsidRPr="00AC718B">
              <w:rPr>
                <w:rFonts w:ascii="Times New Roman" w:eastAsia="Times New Roman" w:hAnsi="Times New Roman" w:cs="Times New Roman"/>
                <w:b/>
                <w:bCs/>
                <w:color w:val="000000"/>
                <w:sz w:val="23"/>
                <w:szCs w:val="23"/>
                <w:lang w:eastAsia="ru-RU"/>
              </w:rPr>
              <w:lastRenderedPageBreak/>
              <w:t>договариваться</w:t>
            </w:r>
            <w:r w:rsidRPr="00AC718B">
              <w:rPr>
                <w:rFonts w:ascii="Times New Roman" w:eastAsia="Times New Roman" w:hAnsi="Times New Roman" w:cs="Times New Roman"/>
                <w:bCs/>
                <w:color w:val="000000"/>
                <w:sz w:val="23"/>
                <w:szCs w:val="23"/>
                <w:lang w:eastAsia="ru-RU"/>
              </w:rPr>
              <w:t xml:space="preserve"> друг с другом.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Читать</w:t>
            </w:r>
            <w:r w:rsidRPr="00AC718B">
              <w:rPr>
                <w:rFonts w:ascii="Times New Roman" w:eastAsia="Times New Roman" w:hAnsi="Times New Roman" w:cs="Times New Roman"/>
                <w:bCs/>
                <w:color w:val="000000"/>
                <w:sz w:val="23"/>
                <w:szCs w:val="23"/>
                <w:lang w:eastAsia="ru-RU"/>
              </w:rPr>
              <w:t xml:space="preserve"> стихи с разным подтекстом, выражая удивление, радость, испуг.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Отличать</w:t>
            </w:r>
            <w:r w:rsidRPr="00AC718B">
              <w:rPr>
                <w:rFonts w:ascii="Times New Roman" w:eastAsia="Times New Roman" w:hAnsi="Times New Roman" w:cs="Times New Roman"/>
                <w:bCs/>
                <w:color w:val="000000"/>
                <w:sz w:val="23"/>
                <w:szCs w:val="23"/>
                <w:lang w:eastAsia="ru-RU"/>
              </w:rPr>
              <w:t xml:space="preserve"> юмористическое произведение; </w:t>
            </w:r>
            <w:r w:rsidRPr="00AC718B">
              <w:rPr>
                <w:rFonts w:ascii="Times New Roman" w:eastAsia="Times New Roman" w:hAnsi="Times New Roman" w:cs="Times New Roman"/>
                <w:b/>
                <w:bCs/>
                <w:color w:val="000000"/>
                <w:sz w:val="23"/>
                <w:szCs w:val="23"/>
                <w:lang w:eastAsia="ru-RU"/>
              </w:rPr>
              <w:t>нахо</w:t>
            </w:r>
            <w:r w:rsidRPr="00AC718B">
              <w:rPr>
                <w:rFonts w:ascii="Times New Roman" w:eastAsia="Times New Roman" w:hAnsi="Times New Roman" w:cs="Times New Roman"/>
                <w:b/>
                <w:bCs/>
                <w:color w:val="000000"/>
                <w:sz w:val="23"/>
                <w:szCs w:val="23"/>
                <w:lang w:eastAsia="ru-RU"/>
              </w:rPr>
              <w:softHyphen/>
              <w:t>дить</w:t>
            </w:r>
            <w:r w:rsidRPr="00AC718B">
              <w:rPr>
                <w:rFonts w:ascii="Times New Roman" w:eastAsia="Times New Roman" w:hAnsi="Times New Roman" w:cs="Times New Roman"/>
                <w:bCs/>
                <w:color w:val="000000"/>
                <w:sz w:val="23"/>
                <w:szCs w:val="23"/>
                <w:lang w:eastAsia="ru-RU"/>
              </w:rPr>
              <w:t xml:space="preserve"> характерные черты юмористического текста.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Определять</w:t>
            </w:r>
            <w:r w:rsidRPr="00AC718B">
              <w:rPr>
                <w:rFonts w:ascii="Times New Roman" w:eastAsia="Times New Roman" w:hAnsi="Times New Roman" w:cs="Times New Roman"/>
                <w:bCs/>
                <w:color w:val="000000"/>
                <w:sz w:val="23"/>
                <w:szCs w:val="23"/>
                <w:lang w:eastAsia="ru-RU"/>
              </w:rPr>
              <w:t xml:space="preserve"> настроение автора.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Объяснять</w:t>
            </w:r>
            <w:r w:rsidRPr="00AC718B">
              <w:rPr>
                <w:rFonts w:ascii="Times New Roman" w:eastAsia="Times New Roman" w:hAnsi="Times New Roman" w:cs="Times New Roman"/>
                <w:bCs/>
                <w:color w:val="000000"/>
                <w:sz w:val="23"/>
                <w:szCs w:val="23"/>
                <w:lang w:eastAsia="ru-RU"/>
              </w:rPr>
              <w:t xml:space="preserve"> смысл названия произведения.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Придумывать</w:t>
            </w:r>
            <w:r w:rsidRPr="00AC718B">
              <w:rPr>
                <w:rFonts w:ascii="Times New Roman" w:eastAsia="Times New Roman" w:hAnsi="Times New Roman" w:cs="Times New Roman"/>
                <w:bCs/>
                <w:color w:val="000000"/>
                <w:sz w:val="23"/>
                <w:szCs w:val="23"/>
                <w:lang w:eastAsia="ru-RU"/>
              </w:rPr>
              <w:t xml:space="preserve"> свои заголовки.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Находить</w:t>
            </w:r>
            <w:r w:rsidRPr="00AC718B">
              <w:rPr>
                <w:rFonts w:ascii="Times New Roman" w:eastAsia="Times New Roman" w:hAnsi="Times New Roman" w:cs="Times New Roman"/>
                <w:bCs/>
                <w:color w:val="000000"/>
                <w:sz w:val="23"/>
                <w:szCs w:val="23"/>
                <w:lang w:eastAsia="ru-RU"/>
              </w:rPr>
              <w:t xml:space="preserve"> слова, которые отражают характер героя.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Передавать</w:t>
            </w:r>
            <w:r w:rsidRPr="00AC718B">
              <w:rPr>
                <w:rFonts w:ascii="Times New Roman" w:eastAsia="Times New Roman" w:hAnsi="Times New Roman" w:cs="Times New Roman"/>
                <w:bCs/>
                <w:color w:val="000000"/>
                <w:sz w:val="23"/>
                <w:szCs w:val="23"/>
                <w:lang w:eastAsia="ru-RU"/>
              </w:rPr>
              <w:t xml:space="preserve"> при чтении настроение стихотво</w:t>
            </w:r>
            <w:r w:rsidRPr="00AC718B">
              <w:rPr>
                <w:rFonts w:ascii="Times New Roman" w:eastAsia="Times New Roman" w:hAnsi="Times New Roman" w:cs="Times New Roman"/>
                <w:bCs/>
                <w:color w:val="000000"/>
                <w:sz w:val="23"/>
                <w:szCs w:val="23"/>
                <w:lang w:eastAsia="ru-RU"/>
              </w:rPr>
              <w:softHyphen/>
              <w:t xml:space="preserve">рения.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Читать</w:t>
            </w:r>
            <w:r w:rsidRPr="00AC718B">
              <w:rPr>
                <w:rFonts w:ascii="Times New Roman" w:eastAsia="Times New Roman" w:hAnsi="Times New Roman" w:cs="Times New Roman"/>
                <w:bCs/>
                <w:color w:val="000000"/>
                <w:sz w:val="23"/>
                <w:szCs w:val="23"/>
                <w:lang w:eastAsia="ru-RU"/>
              </w:rPr>
              <w:t xml:space="preserve"> по ролям, отражая характер героя произ</w:t>
            </w:r>
            <w:r w:rsidRPr="00AC718B">
              <w:rPr>
                <w:rFonts w:ascii="Times New Roman" w:eastAsia="Times New Roman" w:hAnsi="Times New Roman" w:cs="Times New Roman"/>
                <w:bCs/>
                <w:color w:val="000000"/>
                <w:sz w:val="23"/>
                <w:szCs w:val="23"/>
                <w:lang w:eastAsia="ru-RU"/>
              </w:rPr>
              <w:softHyphen/>
              <w:t xml:space="preserve">ведения.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Исправлять</w:t>
            </w:r>
            <w:r w:rsidRPr="00AC718B">
              <w:rPr>
                <w:rFonts w:ascii="Times New Roman" w:eastAsia="Times New Roman" w:hAnsi="Times New Roman" w:cs="Times New Roman"/>
                <w:bCs/>
                <w:color w:val="000000"/>
                <w:sz w:val="23"/>
                <w:szCs w:val="23"/>
                <w:lang w:eastAsia="ru-RU"/>
              </w:rPr>
              <w:t xml:space="preserve"> допущенные ошибки при повтор</w:t>
            </w:r>
            <w:r w:rsidRPr="00AC718B">
              <w:rPr>
                <w:rFonts w:ascii="Times New Roman" w:eastAsia="Times New Roman" w:hAnsi="Times New Roman" w:cs="Times New Roman"/>
                <w:bCs/>
                <w:color w:val="000000"/>
                <w:sz w:val="23"/>
                <w:szCs w:val="23"/>
                <w:lang w:eastAsia="ru-RU"/>
              </w:rPr>
              <w:softHyphen/>
              <w:t>ном чтении.</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Сравнивать</w:t>
            </w:r>
            <w:r w:rsidRPr="00AC718B">
              <w:rPr>
                <w:rFonts w:ascii="Times New Roman" w:eastAsia="Times New Roman" w:hAnsi="Times New Roman" w:cs="Times New Roman"/>
                <w:bCs/>
                <w:color w:val="000000"/>
                <w:sz w:val="23"/>
                <w:szCs w:val="23"/>
                <w:lang w:eastAsia="ru-RU"/>
              </w:rPr>
              <w:t xml:space="preserve"> произведения на одну и ту же тему; </w:t>
            </w:r>
            <w:r w:rsidRPr="00AC718B">
              <w:rPr>
                <w:rFonts w:ascii="Times New Roman" w:eastAsia="Times New Roman" w:hAnsi="Times New Roman" w:cs="Times New Roman"/>
                <w:b/>
                <w:bCs/>
                <w:color w:val="000000"/>
                <w:sz w:val="23"/>
                <w:szCs w:val="23"/>
                <w:lang w:eastAsia="ru-RU"/>
              </w:rPr>
              <w:t>находить</w:t>
            </w:r>
            <w:r w:rsidRPr="00AC718B">
              <w:rPr>
                <w:rFonts w:ascii="Times New Roman" w:eastAsia="Times New Roman" w:hAnsi="Times New Roman" w:cs="Times New Roman"/>
                <w:bCs/>
                <w:color w:val="000000"/>
                <w:sz w:val="23"/>
                <w:szCs w:val="23"/>
                <w:lang w:eastAsia="ru-RU"/>
              </w:rPr>
              <w:t xml:space="preserve"> сходства и различия.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Оценивать</w:t>
            </w:r>
            <w:r w:rsidRPr="00AC718B">
              <w:rPr>
                <w:rFonts w:ascii="Times New Roman" w:eastAsia="Times New Roman" w:hAnsi="Times New Roman" w:cs="Times New Roman"/>
                <w:bCs/>
                <w:color w:val="000000"/>
                <w:sz w:val="23"/>
                <w:szCs w:val="23"/>
                <w:lang w:eastAsia="ru-RU"/>
              </w:rPr>
              <w:t xml:space="preserve"> свои достижения</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Планировать</w:t>
            </w:r>
            <w:r w:rsidRPr="00AC718B">
              <w:rPr>
                <w:rFonts w:ascii="Times New Roman" w:eastAsia="Times New Roman" w:hAnsi="Times New Roman" w:cs="Times New Roman"/>
                <w:bCs/>
                <w:color w:val="000000"/>
                <w:sz w:val="23"/>
                <w:szCs w:val="23"/>
                <w:lang w:eastAsia="ru-RU"/>
              </w:rPr>
              <w:t xml:space="preserve"> работу на уроке в соответствии с содержанием результатов шмуцтитула.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Анализировать</w:t>
            </w:r>
            <w:r w:rsidRPr="00AC718B">
              <w:rPr>
                <w:rFonts w:ascii="Times New Roman" w:eastAsia="Times New Roman" w:hAnsi="Times New Roman" w:cs="Times New Roman"/>
                <w:bCs/>
                <w:color w:val="000000"/>
                <w:sz w:val="23"/>
                <w:szCs w:val="23"/>
                <w:lang w:eastAsia="ru-RU"/>
              </w:rPr>
              <w:t xml:space="preserve"> книги на выставке в соответ</w:t>
            </w:r>
            <w:r w:rsidRPr="00AC718B">
              <w:rPr>
                <w:rFonts w:ascii="Times New Roman" w:eastAsia="Times New Roman" w:hAnsi="Times New Roman" w:cs="Times New Roman"/>
                <w:bCs/>
                <w:color w:val="000000"/>
                <w:sz w:val="23"/>
                <w:szCs w:val="23"/>
                <w:lang w:eastAsia="ru-RU"/>
              </w:rPr>
              <w:softHyphen/>
              <w:t xml:space="preserve">ствии с темой раздела.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Представлять</w:t>
            </w:r>
            <w:r w:rsidRPr="00AC718B">
              <w:rPr>
                <w:rFonts w:ascii="Times New Roman" w:eastAsia="Times New Roman" w:hAnsi="Times New Roman" w:cs="Times New Roman"/>
                <w:bCs/>
                <w:color w:val="000000"/>
                <w:sz w:val="23"/>
                <w:szCs w:val="23"/>
                <w:lang w:eastAsia="ru-RU"/>
              </w:rPr>
              <w:t xml:space="preserve"> книгу с выставки в соответствии с коллективно составленным планом.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Прогнозировать</w:t>
            </w:r>
            <w:r w:rsidRPr="00AC718B">
              <w:rPr>
                <w:rFonts w:ascii="Times New Roman" w:eastAsia="Times New Roman" w:hAnsi="Times New Roman" w:cs="Times New Roman"/>
                <w:bCs/>
                <w:color w:val="000000"/>
                <w:sz w:val="23"/>
                <w:szCs w:val="23"/>
                <w:lang w:eastAsia="ru-RU"/>
              </w:rPr>
              <w:t xml:space="preserve"> содержание раздела.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Воспри</w:t>
            </w:r>
            <w:r w:rsidRPr="00AC718B">
              <w:rPr>
                <w:rFonts w:ascii="Times New Roman" w:eastAsia="Times New Roman" w:hAnsi="Times New Roman" w:cs="Times New Roman"/>
                <w:b/>
                <w:bCs/>
                <w:color w:val="000000"/>
                <w:sz w:val="23"/>
                <w:szCs w:val="23"/>
                <w:lang w:eastAsia="ru-RU"/>
              </w:rPr>
              <w:softHyphen/>
              <w:t>нимать</w:t>
            </w:r>
            <w:r w:rsidRPr="00AC718B">
              <w:rPr>
                <w:rFonts w:ascii="Times New Roman" w:eastAsia="Times New Roman" w:hAnsi="Times New Roman" w:cs="Times New Roman"/>
                <w:bCs/>
                <w:color w:val="000000"/>
                <w:sz w:val="23"/>
                <w:szCs w:val="23"/>
                <w:lang w:eastAsia="ru-RU"/>
              </w:rPr>
              <w:t xml:space="preserve"> на слух художественное произведение.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Обсуждать</w:t>
            </w:r>
            <w:r w:rsidRPr="00AC718B">
              <w:rPr>
                <w:rFonts w:ascii="Times New Roman" w:eastAsia="Times New Roman" w:hAnsi="Times New Roman" w:cs="Times New Roman"/>
                <w:bCs/>
                <w:color w:val="000000"/>
                <w:sz w:val="23"/>
                <w:szCs w:val="23"/>
                <w:lang w:eastAsia="ru-RU"/>
              </w:rPr>
              <w:t xml:space="preserve"> с друзьями, что такое «настоящая дружба», кого можно назвать другом, приятелем.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Читать</w:t>
            </w:r>
            <w:r w:rsidRPr="00AC718B">
              <w:rPr>
                <w:rFonts w:ascii="Times New Roman" w:eastAsia="Times New Roman" w:hAnsi="Times New Roman" w:cs="Times New Roman"/>
                <w:bCs/>
                <w:color w:val="000000"/>
                <w:sz w:val="23"/>
                <w:szCs w:val="23"/>
                <w:lang w:eastAsia="ru-RU"/>
              </w:rPr>
              <w:t xml:space="preserve"> произведение, отражая настроение, </w:t>
            </w:r>
            <w:r w:rsidRPr="00AC718B">
              <w:rPr>
                <w:rFonts w:ascii="Times New Roman" w:eastAsia="Times New Roman" w:hAnsi="Times New Roman" w:cs="Times New Roman"/>
                <w:b/>
                <w:bCs/>
                <w:color w:val="000000"/>
                <w:sz w:val="23"/>
                <w:szCs w:val="23"/>
                <w:lang w:eastAsia="ru-RU"/>
              </w:rPr>
              <w:t>вы</w:t>
            </w:r>
            <w:r w:rsidRPr="00AC718B">
              <w:rPr>
                <w:rFonts w:ascii="Times New Roman" w:eastAsia="Times New Roman" w:hAnsi="Times New Roman" w:cs="Times New Roman"/>
                <w:b/>
                <w:bCs/>
                <w:color w:val="000000"/>
                <w:sz w:val="23"/>
                <w:szCs w:val="23"/>
                <w:lang w:eastAsia="ru-RU"/>
              </w:rPr>
              <w:softHyphen/>
              <w:t>сказывать</w:t>
            </w:r>
            <w:r w:rsidRPr="00AC718B">
              <w:rPr>
                <w:rFonts w:ascii="Times New Roman" w:eastAsia="Times New Roman" w:hAnsi="Times New Roman" w:cs="Times New Roman"/>
                <w:bCs/>
                <w:color w:val="000000"/>
                <w:sz w:val="23"/>
                <w:szCs w:val="23"/>
                <w:lang w:eastAsia="ru-RU"/>
              </w:rPr>
              <w:t xml:space="preserve"> своё мнение о прочитанном.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Обсуждать</w:t>
            </w:r>
            <w:r w:rsidRPr="00AC718B">
              <w:rPr>
                <w:rFonts w:ascii="Times New Roman" w:eastAsia="Times New Roman" w:hAnsi="Times New Roman" w:cs="Times New Roman"/>
                <w:bCs/>
                <w:color w:val="000000"/>
                <w:sz w:val="23"/>
                <w:szCs w:val="23"/>
                <w:lang w:eastAsia="ru-RU"/>
              </w:rPr>
              <w:t xml:space="preserve"> варианты доброжелательного и не</w:t>
            </w:r>
            <w:r w:rsidRPr="00AC718B">
              <w:rPr>
                <w:rFonts w:ascii="Times New Roman" w:eastAsia="Times New Roman" w:hAnsi="Times New Roman" w:cs="Times New Roman"/>
                <w:bCs/>
                <w:color w:val="000000"/>
                <w:sz w:val="23"/>
                <w:szCs w:val="23"/>
                <w:lang w:eastAsia="ru-RU"/>
              </w:rPr>
              <w:softHyphen/>
              <w:t xml:space="preserve">обидного способа общения.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Определять</w:t>
            </w:r>
            <w:r w:rsidRPr="00AC718B">
              <w:rPr>
                <w:rFonts w:ascii="Times New Roman" w:eastAsia="Times New Roman" w:hAnsi="Times New Roman" w:cs="Times New Roman"/>
                <w:bCs/>
                <w:color w:val="000000"/>
                <w:sz w:val="23"/>
                <w:szCs w:val="23"/>
                <w:lang w:eastAsia="ru-RU"/>
              </w:rPr>
              <w:t xml:space="preserve"> тему произведения и главную мысль.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Соотносить</w:t>
            </w:r>
            <w:r w:rsidRPr="00AC718B">
              <w:rPr>
                <w:rFonts w:ascii="Times New Roman" w:eastAsia="Times New Roman" w:hAnsi="Times New Roman" w:cs="Times New Roman"/>
                <w:bCs/>
                <w:color w:val="000000"/>
                <w:sz w:val="23"/>
                <w:szCs w:val="23"/>
                <w:lang w:eastAsia="ru-RU"/>
              </w:rPr>
              <w:t xml:space="preserve"> содержание произведения с посло</w:t>
            </w:r>
            <w:r w:rsidRPr="00AC718B">
              <w:rPr>
                <w:rFonts w:ascii="Times New Roman" w:eastAsia="Times New Roman" w:hAnsi="Times New Roman" w:cs="Times New Roman"/>
                <w:bCs/>
                <w:color w:val="000000"/>
                <w:sz w:val="23"/>
                <w:szCs w:val="23"/>
                <w:lang w:eastAsia="ru-RU"/>
              </w:rPr>
              <w:softHyphen/>
              <w:t>вицами.</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Составлять</w:t>
            </w:r>
            <w:r w:rsidRPr="00AC718B">
              <w:rPr>
                <w:rFonts w:ascii="Times New Roman" w:eastAsia="Times New Roman" w:hAnsi="Times New Roman" w:cs="Times New Roman"/>
                <w:bCs/>
                <w:color w:val="000000"/>
                <w:sz w:val="23"/>
                <w:szCs w:val="23"/>
                <w:lang w:eastAsia="ru-RU"/>
              </w:rPr>
              <w:t xml:space="preserve"> план рассказа.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Сравнивать</w:t>
            </w:r>
            <w:r w:rsidRPr="00AC718B">
              <w:rPr>
                <w:rFonts w:ascii="Times New Roman" w:eastAsia="Times New Roman" w:hAnsi="Times New Roman" w:cs="Times New Roman"/>
                <w:bCs/>
                <w:color w:val="000000"/>
                <w:sz w:val="23"/>
                <w:szCs w:val="23"/>
                <w:lang w:eastAsia="ru-RU"/>
              </w:rPr>
              <w:t xml:space="preserve"> рассказы и стихотворения.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lastRenderedPageBreak/>
              <w:t>Оценивать</w:t>
            </w:r>
            <w:r w:rsidRPr="00AC718B">
              <w:rPr>
                <w:rFonts w:ascii="Times New Roman" w:eastAsia="Times New Roman" w:hAnsi="Times New Roman" w:cs="Times New Roman"/>
                <w:bCs/>
                <w:color w:val="000000"/>
                <w:sz w:val="23"/>
                <w:szCs w:val="23"/>
                <w:lang w:eastAsia="ru-RU"/>
              </w:rPr>
              <w:t xml:space="preserve"> свой ответ в соответствии с образцом.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Планировать</w:t>
            </w:r>
            <w:r w:rsidRPr="00AC718B">
              <w:rPr>
                <w:rFonts w:ascii="Times New Roman" w:eastAsia="Times New Roman" w:hAnsi="Times New Roman" w:cs="Times New Roman"/>
                <w:bCs/>
                <w:color w:val="000000"/>
                <w:sz w:val="23"/>
                <w:szCs w:val="23"/>
                <w:lang w:eastAsia="ru-RU"/>
              </w:rPr>
              <w:t xml:space="preserve"> возможный вариант исправления допущенных ошибок.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Проверять</w:t>
            </w:r>
            <w:r w:rsidRPr="00AC718B">
              <w:rPr>
                <w:rFonts w:ascii="Times New Roman" w:eastAsia="Times New Roman" w:hAnsi="Times New Roman" w:cs="Times New Roman"/>
                <w:bCs/>
                <w:color w:val="000000"/>
                <w:sz w:val="23"/>
                <w:szCs w:val="23"/>
                <w:lang w:eastAsia="ru-RU"/>
              </w:rPr>
              <w:t xml:space="preserve"> себя и самостоятельно </w:t>
            </w:r>
            <w:r w:rsidRPr="00AC718B">
              <w:rPr>
                <w:rFonts w:ascii="Times New Roman" w:eastAsia="Times New Roman" w:hAnsi="Times New Roman" w:cs="Times New Roman"/>
                <w:b/>
                <w:bCs/>
                <w:color w:val="000000"/>
                <w:sz w:val="23"/>
                <w:szCs w:val="23"/>
                <w:lang w:eastAsia="ru-RU"/>
              </w:rPr>
              <w:t>оценивать</w:t>
            </w:r>
            <w:r w:rsidRPr="00AC718B">
              <w:rPr>
                <w:rFonts w:ascii="Times New Roman" w:eastAsia="Times New Roman" w:hAnsi="Times New Roman" w:cs="Times New Roman"/>
                <w:bCs/>
                <w:color w:val="000000"/>
                <w:sz w:val="23"/>
                <w:szCs w:val="23"/>
                <w:lang w:eastAsia="ru-RU"/>
              </w:rPr>
              <w:t xml:space="preserve"> свои достижения.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Учиться</w:t>
            </w:r>
            <w:r w:rsidRPr="00AC718B">
              <w:rPr>
                <w:rFonts w:ascii="Times New Roman" w:eastAsia="Times New Roman" w:hAnsi="Times New Roman" w:cs="Times New Roman"/>
                <w:bCs/>
                <w:color w:val="000000"/>
                <w:sz w:val="23"/>
                <w:szCs w:val="23"/>
                <w:lang w:eastAsia="ru-RU"/>
              </w:rPr>
              <w:t xml:space="preserve"> работать в паре, </w:t>
            </w:r>
            <w:r w:rsidRPr="00AC718B">
              <w:rPr>
                <w:rFonts w:ascii="Times New Roman" w:eastAsia="Times New Roman" w:hAnsi="Times New Roman" w:cs="Times New Roman"/>
                <w:b/>
                <w:bCs/>
                <w:color w:val="000000"/>
                <w:sz w:val="23"/>
                <w:szCs w:val="23"/>
                <w:lang w:eastAsia="ru-RU"/>
              </w:rPr>
              <w:t>обсуждать</w:t>
            </w:r>
            <w:r w:rsidRPr="00AC718B">
              <w:rPr>
                <w:rFonts w:ascii="Times New Roman" w:eastAsia="Times New Roman" w:hAnsi="Times New Roman" w:cs="Times New Roman"/>
                <w:bCs/>
                <w:color w:val="000000"/>
                <w:sz w:val="23"/>
                <w:szCs w:val="23"/>
                <w:lang w:eastAsia="ru-RU"/>
              </w:rPr>
              <w:t xml:space="preserve"> прочитан</w:t>
            </w:r>
            <w:r w:rsidRPr="00AC718B">
              <w:rPr>
                <w:rFonts w:ascii="Times New Roman" w:eastAsia="Times New Roman" w:hAnsi="Times New Roman" w:cs="Times New Roman"/>
                <w:bCs/>
                <w:color w:val="000000"/>
                <w:sz w:val="23"/>
                <w:szCs w:val="23"/>
                <w:lang w:eastAsia="ru-RU"/>
              </w:rPr>
              <w:softHyphen/>
              <w:t xml:space="preserve">ное, </w:t>
            </w:r>
            <w:r w:rsidRPr="00AC718B">
              <w:rPr>
                <w:rFonts w:ascii="Times New Roman" w:eastAsia="Times New Roman" w:hAnsi="Times New Roman" w:cs="Times New Roman"/>
                <w:b/>
                <w:bCs/>
                <w:color w:val="000000"/>
                <w:sz w:val="23"/>
                <w:szCs w:val="23"/>
                <w:lang w:eastAsia="ru-RU"/>
              </w:rPr>
              <w:t>договариваться</w:t>
            </w:r>
            <w:r w:rsidRPr="00AC718B">
              <w:rPr>
                <w:rFonts w:ascii="Times New Roman" w:eastAsia="Times New Roman" w:hAnsi="Times New Roman" w:cs="Times New Roman"/>
                <w:bCs/>
                <w:color w:val="000000"/>
                <w:sz w:val="23"/>
                <w:szCs w:val="23"/>
                <w:lang w:eastAsia="ru-RU"/>
              </w:rPr>
              <w:t xml:space="preserve"> друг с другом.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Участвовать</w:t>
            </w:r>
            <w:r w:rsidRPr="00AC718B">
              <w:rPr>
                <w:rFonts w:ascii="Times New Roman" w:eastAsia="Times New Roman" w:hAnsi="Times New Roman" w:cs="Times New Roman"/>
                <w:bCs/>
                <w:color w:val="000000"/>
                <w:sz w:val="23"/>
                <w:szCs w:val="23"/>
                <w:lang w:eastAsia="ru-RU"/>
              </w:rPr>
              <w:t xml:space="preserve"> в работе группы; </w:t>
            </w:r>
            <w:r w:rsidRPr="00AC718B">
              <w:rPr>
                <w:rFonts w:ascii="Times New Roman" w:eastAsia="Times New Roman" w:hAnsi="Times New Roman" w:cs="Times New Roman"/>
                <w:b/>
                <w:bCs/>
                <w:color w:val="000000"/>
                <w:sz w:val="23"/>
                <w:szCs w:val="23"/>
                <w:lang w:eastAsia="ru-RU"/>
              </w:rPr>
              <w:t>распределять</w:t>
            </w:r>
            <w:r w:rsidRPr="00AC718B">
              <w:rPr>
                <w:rFonts w:ascii="Times New Roman" w:eastAsia="Times New Roman" w:hAnsi="Times New Roman" w:cs="Times New Roman"/>
                <w:bCs/>
                <w:color w:val="000000"/>
                <w:sz w:val="23"/>
                <w:szCs w:val="23"/>
                <w:lang w:eastAsia="ru-RU"/>
              </w:rPr>
              <w:t xml:space="preserve"> ра</w:t>
            </w:r>
            <w:r w:rsidRPr="00AC718B">
              <w:rPr>
                <w:rFonts w:ascii="Times New Roman" w:eastAsia="Times New Roman" w:hAnsi="Times New Roman" w:cs="Times New Roman"/>
                <w:bCs/>
                <w:color w:val="000000"/>
                <w:sz w:val="23"/>
                <w:szCs w:val="23"/>
                <w:lang w:eastAsia="ru-RU"/>
              </w:rPr>
              <w:softHyphen/>
              <w:t xml:space="preserve">боту в группе; </w:t>
            </w:r>
            <w:r w:rsidRPr="00AC718B">
              <w:rPr>
                <w:rFonts w:ascii="Times New Roman" w:eastAsia="Times New Roman" w:hAnsi="Times New Roman" w:cs="Times New Roman"/>
                <w:b/>
                <w:bCs/>
                <w:color w:val="000000"/>
                <w:sz w:val="23"/>
                <w:szCs w:val="23"/>
                <w:lang w:eastAsia="ru-RU"/>
              </w:rPr>
              <w:t>находить</w:t>
            </w:r>
            <w:r w:rsidRPr="00AC718B">
              <w:rPr>
                <w:rFonts w:ascii="Times New Roman" w:eastAsia="Times New Roman" w:hAnsi="Times New Roman" w:cs="Times New Roman"/>
                <w:bCs/>
                <w:color w:val="000000"/>
                <w:sz w:val="23"/>
                <w:szCs w:val="23"/>
                <w:lang w:eastAsia="ru-RU"/>
              </w:rPr>
              <w:t xml:space="preserve"> нужную информацию в соответствии с заданием; </w:t>
            </w:r>
            <w:r w:rsidRPr="00AC718B">
              <w:rPr>
                <w:rFonts w:ascii="Times New Roman" w:eastAsia="Times New Roman" w:hAnsi="Times New Roman" w:cs="Times New Roman"/>
                <w:b/>
                <w:bCs/>
                <w:color w:val="000000"/>
                <w:sz w:val="23"/>
                <w:szCs w:val="23"/>
                <w:lang w:eastAsia="ru-RU"/>
              </w:rPr>
              <w:t>представлять</w:t>
            </w:r>
            <w:r w:rsidRPr="00AC718B">
              <w:rPr>
                <w:rFonts w:ascii="Times New Roman" w:eastAsia="Times New Roman" w:hAnsi="Times New Roman" w:cs="Times New Roman"/>
                <w:bCs/>
                <w:color w:val="000000"/>
                <w:sz w:val="23"/>
                <w:szCs w:val="23"/>
                <w:lang w:eastAsia="ru-RU"/>
              </w:rPr>
              <w:t xml:space="preserve"> най</w:t>
            </w:r>
            <w:r w:rsidRPr="00AC718B">
              <w:rPr>
                <w:rFonts w:ascii="Times New Roman" w:eastAsia="Times New Roman" w:hAnsi="Times New Roman" w:cs="Times New Roman"/>
                <w:bCs/>
                <w:color w:val="000000"/>
                <w:sz w:val="23"/>
                <w:szCs w:val="23"/>
                <w:lang w:eastAsia="ru-RU"/>
              </w:rPr>
              <w:softHyphen/>
              <w:t>денную информацию группе</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Планировать</w:t>
            </w:r>
            <w:r w:rsidRPr="00AC718B">
              <w:rPr>
                <w:rFonts w:ascii="Times New Roman" w:eastAsia="Times New Roman" w:hAnsi="Times New Roman" w:cs="Times New Roman"/>
                <w:bCs/>
                <w:color w:val="000000"/>
                <w:sz w:val="23"/>
                <w:szCs w:val="23"/>
                <w:lang w:eastAsia="ru-RU"/>
              </w:rPr>
              <w:t xml:space="preserve"> работу на уроке в соответствии с содержанием результатов шмуцтитула.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Анализировать</w:t>
            </w:r>
            <w:r w:rsidRPr="00AC718B">
              <w:rPr>
                <w:rFonts w:ascii="Times New Roman" w:eastAsia="Times New Roman" w:hAnsi="Times New Roman" w:cs="Times New Roman"/>
                <w:bCs/>
                <w:color w:val="000000"/>
                <w:sz w:val="23"/>
                <w:szCs w:val="23"/>
                <w:lang w:eastAsia="ru-RU"/>
              </w:rPr>
              <w:t xml:space="preserve"> книги на выставке в соответ</w:t>
            </w:r>
            <w:r w:rsidRPr="00AC718B">
              <w:rPr>
                <w:rFonts w:ascii="Times New Roman" w:eastAsia="Times New Roman" w:hAnsi="Times New Roman" w:cs="Times New Roman"/>
                <w:bCs/>
                <w:color w:val="000000"/>
                <w:sz w:val="23"/>
                <w:szCs w:val="23"/>
                <w:lang w:eastAsia="ru-RU"/>
              </w:rPr>
              <w:softHyphen/>
              <w:t xml:space="preserve">ствии с темой раздела.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Представлять</w:t>
            </w:r>
            <w:r w:rsidRPr="00AC718B">
              <w:rPr>
                <w:rFonts w:ascii="Times New Roman" w:eastAsia="Times New Roman" w:hAnsi="Times New Roman" w:cs="Times New Roman"/>
                <w:bCs/>
                <w:color w:val="000000"/>
                <w:sz w:val="23"/>
                <w:szCs w:val="23"/>
                <w:lang w:eastAsia="ru-RU"/>
              </w:rPr>
              <w:t xml:space="preserve"> книгу с выставки в соответствии с коллективно составленным планом.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Прогнозировать</w:t>
            </w:r>
            <w:r w:rsidRPr="00AC718B">
              <w:rPr>
                <w:rFonts w:ascii="Times New Roman" w:eastAsia="Times New Roman" w:hAnsi="Times New Roman" w:cs="Times New Roman"/>
                <w:bCs/>
                <w:color w:val="000000"/>
                <w:sz w:val="23"/>
                <w:szCs w:val="23"/>
                <w:lang w:eastAsia="ru-RU"/>
              </w:rPr>
              <w:t xml:space="preserve"> содержание раздела.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Воспри</w:t>
            </w:r>
            <w:r w:rsidRPr="00AC718B">
              <w:rPr>
                <w:rFonts w:ascii="Times New Roman" w:eastAsia="Times New Roman" w:hAnsi="Times New Roman" w:cs="Times New Roman"/>
                <w:b/>
                <w:bCs/>
                <w:color w:val="000000"/>
                <w:sz w:val="23"/>
                <w:szCs w:val="23"/>
                <w:lang w:eastAsia="ru-RU"/>
              </w:rPr>
              <w:softHyphen/>
              <w:t>нимать</w:t>
            </w:r>
            <w:r w:rsidRPr="00AC718B">
              <w:rPr>
                <w:rFonts w:ascii="Times New Roman" w:eastAsia="Times New Roman" w:hAnsi="Times New Roman" w:cs="Times New Roman"/>
                <w:bCs/>
                <w:color w:val="000000"/>
                <w:sz w:val="23"/>
                <w:szCs w:val="23"/>
                <w:lang w:eastAsia="ru-RU"/>
              </w:rPr>
              <w:t xml:space="preserve"> на слух художественное произведение.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Учиться</w:t>
            </w:r>
            <w:r w:rsidRPr="00AC718B">
              <w:rPr>
                <w:rFonts w:ascii="Times New Roman" w:eastAsia="Times New Roman" w:hAnsi="Times New Roman" w:cs="Times New Roman"/>
                <w:bCs/>
                <w:color w:val="000000"/>
                <w:sz w:val="23"/>
                <w:szCs w:val="23"/>
                <w:lang w:eastAsia="ru-RU"/>
              </w:rPr>
              <w:t xml:space="preserve"> работать в паре, </w:t>
            </w:r>
            <w:r w:rsidRPr="00AC718B">
              <w:rPr>
                <w:rFonts w:ascii="Times New Roman" w:eastAsia="Times New Roman" w:hAnsi="Times New Roman" w:cs="Times New Roman"/>
                <w:b/>
                <w:bCs/>
                <w:color w:val="000000"/>
                <w:sz w:val="23"/>
                <w:szCs w:val="23"/>
                <w:lang w:eastAsia="ru-RU"/>
              </w:rPr>
              <w:t>обсуждать</w:t>
            </w:r>
            <w:r w:rsidRPr="00AC718B">
              <w:rPr>
                <w:rFonts w:ascii="Times New Roman" w:eastAsia="Times New Roman" w:hAnsi="Times New Roman" w:cs="Times New Roman"/>
                <w:bCs/>
                <w:color w:val="000000"/>
                <w:sz w:val="23"/>
                <w:szCs w:val="23"/>
                <w:lang w:eastAsia="ru-RU"/>
              </w:rPr>
              <w:t xml:space="preserve"> прочи</w:t>
            </w:r>
            <w:r w:rsidRPr="00AC718B">
              <w:rPr>
                <w:rFonts w:ascii="Times New Roman" w:eastAsia="Times New Roman" w:hAnsi="Times New Roman" w:cs="Times New Roman"/>
                <w:bCs/>
                <w:color w:val="000000"/>
                <w:sz w:val="23"/>
                <w:szCs w:val="23"/>
                <w:lang w:eastAsia="ru-RU"/>
              </w:rPr>
              <w:softHyphen/>
              <w:t xml:space="preserve">танное, </w:t>
            </w:r>
            <w:r w:rsidRPr="00AC718B">
              <w:rPr>
                <w:rFonts w:ascii="Times New Roman" w:eastAsia="Times New Roman" w:hAnsi="Times New Roman" w:cs="Times New Roman"/>
                <w:b/>
                <w:bCs/>
                <w:color w:val="000000"/>
                <w:sz w:val="23"/>
                <w:szCs w:val="23"/>
                <w:lang w:eastAsia="ru-RU"/>
              </w:rPr>
              <w:t>договариваться</w:t>
            </w:r>
            <w:r w:rsidRPr="00AC718B">
              <w:rPr>
                <w:rFonts w:ascii="Times New Roman" w:eastAsia="Times New Roman" w:hAnsi="Times New Roman" w:cs="Times New Roman"/>
                <w:bCs/>
                <w:color w:val="000000"/>
                <w:sz w:val="23"/>
                <w:szCs w:val="23"/>
                <w:lang w:eastAsia="ru-RU"/>
              </w:rPr>
              <w:t xml:space="preserve"> друг с другом; </w:t>
            </w:r>
            <w:r w:rsidRPr="00AC718B">
              <w:rPr>
                <w:rFonts w:ascii="Times New Roman" w:eastAsia="Times New Roman" w:hAnsi="Times New Roman" w:cs="Times New Roman"/>
                <w:b/>
                <w:bCs/>
                <w:color w:val="000000"/>
                <w:sz w:val="23"/>
                <w:szCs w:val="23"/>
                <w:lang w:eastAsia="ru-RU"/>
              </w:rPr>
              <w:t>использовать</w:t>
            </w:r>
            <w:r w:rsidRPr="00AC718B">
              <w:rPr>
                <w:rFonts w:ascii="Times New Roman" w:eastAsia="Times New Roman" w:hAnsi="Times New Roman" w:cs="Times New Roman"/>
                <w:bCs/>
                <w:color w:val="000000"/>
                <w:sz w:val="23"/>
                <w:szCs w:val="23"/>
                <w:lang w:eastAsia="ru-RU"/>
              </w:rPr>
              <w:t xml:space="preserve"> речевой этикет, </w:t>
            </w:r>
            <w:r w:rsidRPr="00AC718B">
              <w:rPr>
                <w:rFonts w:ascii="Times New Roman" w:eastAsia="Times New Roman" w:hAnsi="Times New Roman" w:cs="Times New Roman"/>
                <w:b/>
                <w:bCs/>
                <w:color w:val="000000"/>
                <w:sz w:val="23"/>
                <w:szCs w:val="23"/>
                <w:lang w:eastAsia="ru-RU"/>
              </w:rPr>
              <w:t>проявлять</w:t>
            </w:r>
            <w:r w:rsidRPr="00AC718B">
              <w:rPr>
                <w:rFonts w:ascii="Times New Roman" w:eastAsia="Times New Roman" w:hAnsi="Times New Roman" w:cs="Times New Roman"/>
                <w:bCs/>
                <w:color w:val="000000"/>
                <w:sz w:val="23"/>
                <w:szCs w:val="23"/>
                <w:lang w:eastAsia="ru-RU"/>
              </w:rPr>
              <w:t xml:space="preserve"> внимание друг к другу.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Читать</w:t>
            </w:r>
            <w:r w:rsidRPr="00AC718B">
              <w:rPr>
                <w:rFonts w:ascii="Times New Roman" w:eastAsia="Times New Roman" w:hAnsi="Times New Roman" w:cs="Times New Roman"/>
                <w:bCs/>
                <w:color w:val="000000"/>
                <w:sz w:val="23"/>
                <w:szCs w:val="23"/>
                <w:lang w:eastAsia="ru-RU"/>
              </w:rPr>
              <w:t xml:space="preserve"> произведение с выражением.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Сравнивать</w:t>
            </w:r>
            <w:r w:rsidRPr="00AC718B">
              <w:rPr>
                <w:rFonts w:ascii="Times New Roman" w:eastAsia="Times New Roman" w:hAnsi="Times New Roman" w:cs="Times New Roman"/>
                <w:bCs/>
                <w:color w:val="000000"/>
                <w:sz w:val="23"/>
                <w:szCs w:val="23"/>
                <w:lang w:eastAsia="ru-RU"/>
              </w:rPr>
              <w:t xml:space="preserve"> художественный и научно-популяр</w:t>
            </w:r>
            <w:r w:rsidRPr="00AC718B">
              <w:rPr>
                <w:rFonts w:ascii="Times New Roman" w:eastAsia="Times New Roman" w:hAnsi="Times New Roman" w:cs="Times New Roman"/>
                <w:bCs/>
                <w:color w:val="000000"/>
                <w:sz w:val="23"/>
                <w:szCs w:val="23"/>
                <w:lang w:eastAsia="ru-RU"/>
              </w:rPr>
              <w:softHyphen/>
              <w:t xml:space="preserve">ный текст.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Определять</w:t>
            </w:r>
            <w:r w:rsidRPr="00AC718B">
              <w:rPr>
                <w:rFonts w:ascii="Times New Roman" w:eastAsia="Times New Roman" w:hAnsi="Times New Roman" w:cs="Times New Roman"/>
                <w:bCs/>
                <w:color w:val="000000"/>
                <w:sz w:val="23"/>
                <w:szCs w:val="23"/>
                <w:lang w:eastAsia="ru-RU"/>
              </w:rPr>
              <w:t xml:space="preserve"> основные особенности художест</w:t>
            </w:r>
            <w:r w:rsidRPr="00AC718B">
              <w:rPr>
                <w:rFonts w:ascii="Times New Roman" w:eastAsia="Times New Roman" w:hAnsi="Times New Roman" w:cs="Times New Roman"/>
                <w:bCs/>
                <w:color w:val="000000"/>
                <w:sz w:val="23"/>
                <w:szCs w:val="23"/>
                <w:lang w:eastAsia="ru-RU"/>
              </w:rPr>
              <w:softHyphen/>
              <w:t xml:space="preserve">венного текста и основные особенности научно-популярного текста (с помощью учителя).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Называть</w:t>
            </w:r>
            <w:r w:rsidRPr="00AC718B">
              <w:rPr>
                <w:rFonts w:ascii="Times New Roman" w:eastAsia="Times New Roman" w:hAnsi="Times New Roman" w:cs="Times New Roman"/>
                <w:bCs/>
                <w:color w:val="000000"/>
                <w:sz w:val="23"/>
                <w:szCs w:val="23"/>
                <w:lang w:eastAsia="ru-RU"/>
              </w:rPr>
              <w:t xml:space="preserve"> особенности сказок — несказок; </w:t>
            </w:r>
            <w:r w:rsidRPr="00AC718B">
              <w:rPr>
                <w:rFonts w:ascii="Times New Roman" w:eastAsia="Times New Roman" w:hAnsi="Times New Roman" w:cs="Times New Roman"/>
                <w:b/>
                <w:bCs/>
                <w:color w:val="000000"/>
                <w:sz w:val="23"/>
                <w:szCs w:val="23"/>
                <w:lang w:eastAsia="ru-RU"/>
              </w:rPr>
              <w:t>при</w:t>
            </w:r>
            <w:r w:rsidRPr="00AC718B">
              <w:rPr>
                <w:rFonts w:ascii="Times New Roman" w:eastAsia="Times New Roman" w:hAnsi="Times New Roman" w:cs="Times New Roman"/>
                <w:b/>
                <w:bCs/>
                <w:color w:val="000000"/>
                <w:sz w:val="23"/>
                <w:szCs w:val="23"/>
                <w:lang w:eastAsia="ru-RU"/>
              </w:rPr>
              <w:softHyphen/>
              <w:t>думывать</w:t>
            </w:r>
            <w:r w:rsidRPr="00AC718B">
              <w:rPr>
                <w:rFonts w:ascii="Times New Roman" w:eastAsia="Times New Roman" w:hAnsi="Times New Roman" w:cs="Times New Roman"/>
                <w:bCs/>
                <w:color w:val="000000"/>
                <w:sz w:val="23"/>
                <w:szCs w:val="23"/>
                <w:lang w:eastAsia="ru-RU"/>
              </w:rPr>
              <w:t xml:space="preserve"> свои собственные сказки — несказки; </w:t>
            </w:r>
            <w:r w:rsidRPr="00AC718B">
              <w:rPr>
                <w:rFonts w:ascii="Times New Roman" w:eastAsia="Times New Roman" w:hAnsi="Times New Roman" w:cs="Times New Roman"/>
                <w:b/>
                <w:bCs/>
                <w:color w:val="000000"/>
                <w:sz w:val="23"/>
                <w:szCs w:val="23"/>
                <w:lang w:eastAsia="ru-RU"/>
              </w:rPr>
              <w:t>находить</w:t>
            </w:r>
            <w:r w:rsidRPr="00AC718B">
              <w:rPr>
                <w:rFonts w:ascii="Times New Roman" w:eastAsia="Times New Roman" w:hAnsi="Times New Roman" w:cs="Times New Roman"/>
                <w:bCs/>
                <w:color w:val="000000"/>
                <w:sz w:val="23"/>
                <w:szCs w:val="23"/>
                <w:lang w:eastAsia="ru-RU"/>
              </w:rPr>
              <w:t xml:space="preserve"> сказки — несказки, в книгах.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Характеризовать</w:t>
            </w:r>
            <w:r w:rsidRPr="00AC718B">
              <w:rPr>
                <w:rFonts w:ascii="Times New Roman" w:eastAsia="Times New Roman" w:hAnsi="Times New Roman" w:cs="Times New Roman"/>
                <w:bCs/>
                <w:color w:val="000000"/>
                <w:sz w:val="23"/>
                <w:szCs w:val="23"/>
                <w:lang w:eastAsia="ru-RU"/>
              </w:rPr>
              <w:t xml:space="preserve"> героя художественного текста на основе поступков.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Рассказывать</w:t>
            </w:r>
            <w:r w:rsidRPr="00AC718B">
              <w:rPr>
                <w:rFonts w:ascii="Times New Roman" w:eastAsia="Times New Roman" w:hAnsi="Times New Roman" w:cs="Times New Roman"/>
                <w:bCs/>
                <w:color w:val="000000"/>
                <w:sz w:val="23"/>
                <w:szCs w:val="23"/>
                <w:lang w:eastAsia="ru-RU"/>
              </w:rPr>
              <w:t xml:space="preserve"> содержание текста с опорой на иллюстрации.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Оценивать</w:t>
            </w:r>
            <w:r w:rsidRPr="00AC718B">
              <w:rPr>
                <w:rFonts w:ascii="Times New Roman" w:eastAsia="Times New Roman" w:hAnsi="Times New Roman" w:cs="Times New Roman"/>
                <w:bCs/>
                <w:color w:val="000000"/>
                <w:sz w:val="23"/>
                <w:szCs w:val="23"/>
                <w:lang w:eastAsia="ru-RU"/>
              </w:rPr>
              <w:t xml:space="preserve"> свой ответ в соответствии с образцом.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lastRenderedPageBreak/>
              <w:t>Планировать</w:t>
            </w:r>
            <w:r w:rsidRPr="00AC718B">
              <w:rPr>
                <w:rFonts w:ascii="Times New Roman" w:eastAsia="Times New Roman" w:hAnsi="Times New Roman" w:cs="Times New Roman"/>
                <w:bCs/>
                <w:color w:val="000000"/>
                <w:sz w:val="23"/>
                <w:szCs w:val="23"/>
                <w:lang w:eastAsia="ru-RU"/>
              </w:rPr>
              <w:t xml:space="preserve"> возможный вариант исправления допущенных ошибок.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Рассказывать</w:t>
            </w:r>
            <w:r w:rsidRPr="00AC718B">
              <w:rPr>
                <w:rFonts w:ascii="Times New Roman" w:eastAsia="Times New Roman" w:hAnsi="Times New Roman" w:cs="Times New Roman"/>
                <w:bCs/>
                <w:color w:val="000000"/>
                <w:sz w:val="23"/>
                <w:szCs w:val="23"/>
                <w:lang w:eastAsia="ru-RU"/>
              </w:rPr>
              <w:t xml:space="preserve"> истории из жизни братьев наших меньших, </w:t>
            </w:r>
            <w:r w:rsidRPr="00AC718B">
              <w:rPr>
                <w:rFonts w:ascii="Times New Roman" w:eastAsia="Times New Roman" w:hAnsi="Times New Roman" w:cs="Times New Roman"/>
                <w:b/>
                <w:bCs/>
                <w:color w:val="000000"/>
                <w:sz w:val="23"/>
                <w:szCs w:val="23"/>
                <w:lang w:eastAsia="ru-RU"/>
              </w:rPr>
              <w:t>выражать</w:t>
            </w:r>
            <w:r w:rsidRPr="00AC718B">
              <w:rPr>
                <w:rFonts w:ascii="Times New Roman" w:eastAsia="Times New Roman" w:hAnsi="Times New Roman" w:cs="Times New Roman"/>
                <w:bCs/>
                <w:color w:val="000000"/>
                <w:sz w:val="23"/>
                <w:szCs w:val="23"/>
                <w:lang w:eastAsia="ru-RU"/>
              </w:rPr>
              <w:t xml:space="preserve"> своё мнение при обсужде</w:t>
            </w:r>
            <w:r w:rsidRPr="00AC718B">
              <w:rPr>
                <w:rFonts w:ascii="Times New Roman" w:eastAsia="Times New Roman" w:hAnsi="Times New Roman" w:cs="Times New Roman"/>
                <w:bCs/>
                <w:color w:val="000000"/>
                <w:sz w:val="23"/>
                <w:szCs w:val="23"/>
                <w:lang w:eastAsia="ru-RU"/>
              </w:rPr>
              <w:softHyphen/>
              <w:t xml:space="preserve">нии проблемных ситуаций.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Проверять</w:t>
            </w:r>
            <w:r w:rsidRPr="00AC718B">
              <w:rPr>
                <w:rFonts w:ascii="Times New Roman" w:eastAsia="Times New Roman" w:hAnsi="Times New Roman" w:cs="Times New Roman"/>
                <w:bCs/>
                <w:color w:val="000000"/>
                <w:sz w:val="23"/>
                <w:szCs w:val="23"/>
                <w:lang w:eastAsia="ru-RU"/>
              </w:rPr>
              <w:t xml:space="preserve"> себя и самостоятельно </w:t>
            </w:r>
            <w:r w:rsidRPr="00AC718B">
              <w:rPr>
                <w:rFonts w:ascii="Times New Roman" w:eastAsia="Times New Roman" w:hAnsi="Times New Roman" w:cs="Times New Roman"/>
                <w:b/>
                <w:bCs/>
                <w:color w:val="000000"/>
                <w:sz w:val="23"/>
                <w:szCs w:val="23"/>
                <w:lang w:eastAsia="ru-RU"/>
              </w:rPr>
              <w:t>оценивать</w:t>
            </w:r>
            <w:r w:rsidRPr="00AC718B">
              <w:rPr>
                <w:rFonts w:ascii="Times New Roman" w:eastAsia="Times New Roman" w:hAnsi="Times New Roman" w:cs="Times New Roman"/>
                <w:bCs/>
                <w:color w:val="000000"/>
                <w:sz w:val="23"/>
                <w:szCs w:val="23"/>
                <w:lang w:eastAsia="ru-RU"/>
              </w:rPr>
              <w:t xml:space="preserve"> свои достижения</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pacing w:val="-2"/>
                <w:sz w:val="23"/>
                <w:szCs w:val="23"/>
                <w:lang w:eastAsia="ru-RU"/>
              </w:rPr>
            </w:pPr>
            <w:r w:rsidRPr="00AC718B">
              <w:rPr>
                <w:rFonts w:ascii="Times New Roman" w:eastAsia="Times New Roman" w:hAnsi="Times New Roman" w:cs="Times New Roman"/>
                <w:b/>
                <w:bCs/>
                <w:color w:val="000000"/>
                <w:spacing w:val="-2"/>
                <w:sz w:val="23"/>
                <w:szCs w:val="23"/>
                <w:lang w:eastAsia="ru-RU"/>
              </w:rPr>
              <w:t xml:space="preserve">Ориентироваться </w:t>
            </w:r>
            <w:r w:rsidRPr="00AC718B">
              <w:rPr>
                <w:rFonts w:ascii="Times New Roman" w:eastAsia="Times New Roman" w:hAnsi="Times New Roman" w:cs="Times New Roman"/>
                <w:bCs/>
                <w:color w:val="000000"/>
                <w:spacing w:val="-2"/>
                <w:sz w:val="23"/>
                <w:szCs w:val="23"/>
                <w:lang w:eastAsia="ru-RU"/>
              </w:rPr>
              <w:t xml:space="preserve">в учебнике по литературному чтению.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pacing w:val="-4"/>
                <w:sz w:val="23"/>
                <w:szCs w:val="23"/>
                <w:lang w:eastAsia="ru-RU"/>
              </w:rPr>
            </w:pPr>
            <w:r w:rsidRPr="00AC718B">
              <w:rPr>
                <w:rFonts w:ascii="Times New Roman" w:eastAsia="Times New Roman" w:hAnsi="Times New Roman" w:cs="Times New Roman"/>
                <w:b/>
                <w:bCs/>
                <w:color w:val="000000"/>
                <w:spacing w:val="-2"/>
                <w:sz w:val="23"/>
                <w:szCs w:val="23"/>
                <w:lang w:eastAsia="ru-RU"/>
              </w:rPr>
              <w:t>Рассматривать</w:t>
            </w:r>
            <w:r w:rsidRPr="00AC718B">
              <w:rPr>
                <w:rFonts w:ascii="Times New Roman" w:eastAsia="Times New Roman" w:hAnsi="Times New Roman" w:cs="Times New Roman"/>
                <w:bCs/>
                <w:color w:val="000000"/>
                <w:spacing w:val="-2"/>
                <w:sz w:val="23"/>
                <w:szCs w:val="23"/>
                <w:lang w:eastAsia="ru-RU"/>
              </w:rPr>
              <w:t xml:space="preserve"> иллюстрации, соотносить их содержание с содержани</w:t>
            </w:r>
            <w:r w:rsidRPr="00AC718B">
              <w:rPr>
                <w:rFonts w:ascii="Times New Roman" w:eastAsia="Times New Roman" w:hAnsi="Times New Roman" w:cs="Times New Roman"/>
                <w:bCs/>
                <w:color w:val="000000"/>
                <w:spacing w:val="-2"/>
                <w:sz w:val="23"/>
                <w:szCs w:val="23"/>
                <w:lang w:eastAsia="ru-RU"/>
              </w:rPr>
              <w:softHyphen/>
            </w:r>
            <w:r w:rsidRPr="00AC718B">
              <w:rPr>
                <w:rFonts w:ascii="Times New Roman" w:eastAsia="Times New Roman" w:hAnsi="Times New Roman" w:cs="Times New Roman"/>
                <w:bCs/>
                <w:color w:val="000000"/>
                <w:spacing w:val="-4"/>
                <w:sz w:val="23"/>
                <w:szCs w:val="23"/>
                <w:lang w:eastAsia="ru-RU"/>
              </w:rPr>
              <w:t xml:space="preserve">ем текста в учебнике.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pacing w:val="-6"/>
                <w:sz w:val="23"/>
                <w:szCs w:val="23"/>
                <w:lang w:eastAsia="ru-RU"/>
              </w:rPr>
            </w:pPr>
            <w:r w:rsidRPr="00AC718B">
              <w:rPr>
                <w:rFonts w:ascii="Times New Roman" w:eastAsia="Times New Roman" w:hAnsi="Times New Roman" w:cs="Times New Roman"/>
                <w:b/>
                <w:bCs/>
                <w:color w:val="000000"/>
                <w:sz w:val="23"/>
                <w:szCs w:val="23"/>
                <w:lang w:eastAsia="ru-RU"/>
              </w:rPr>
              <w:t>Знать и применять</w:t>
            </w:r>
            <w:r w:rsidRPr="00AC718B">
              <w:rPr>
                <w:rFonts w:ascii="Times New Roman" w:eastAsia="Times New Roman" w:hAnsi="Times New Roman" w:cs="Times New Roman"/>
                <w:bCs/>
                <w:color w:val="000000"/>
                <w:sz w:val="23"/>
                <w:szCs w:val="23"/>
                <w:lang w:eastAsia="ru-RU"/>
              </w:rPr>
              <w:t xml:space="preserve"> систему условных обозначений при выполнении </w:t>
            </w:r>
            <w:r w:rsidRPr="00AC718B">
              <w:rPr>
                <w:rFonts w:ascii="Times New Roman" w:eastAsia="Times New Roman" w:hAnsi="Times New Roman" w:cs="Times New Roman"/>
                <w:bCs/>
                <w:color w:val="000000"/>
                <w:spacing w:val="-6"/>
                <w:sz w:val="23"/>
                <w:szCs w:val="23"/>
                <w:lang w:eastAsia="ru-RU"/>
              </w:rPr>
              <w:t xml:space="preserve">заданий.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pacing w:val="-7"/>
                <w:sz w:val="23"/>
                <w:szCs w:val="23"/>
                <w:lang w:eastAsia="ru-RU"/>
              </w:rPr>
              <w:t>Находить</w:t>
            </w:r>
            <w:r w:rsidRPr="00AC718B">
              <w:rPr>
                <w:rFonts w:ascii="Times New Roman" w:eastAsia="Times New Roman" w:hAnsi="Times New Roman" w:cs="Times New Roman"/>
                <w:bCs/>
                <w:color w:val="000000"/>
                <w:spacing w:val="-7"/>
                <w:sz w:val="23"/>
                <w:szCs w:val="23"/>
                <w:lang w:eastAsia="ru-RU"/>
              </w:rPr>
              <w:t xml:space="preserve"> нужную главу и нужное произведение в содержании учебника. </w:t>
            </w:r>
            <w:r w:rsidRPr="00AC718B">
              <w:rPr>
                <w:rFonts w:ascii="Times New Roman" w:eastAsia="Times New Roman" w:hAnsi="Times New Roman" w:cs="Times New Roman"/>
                <w:b/>
                <w:bCs/>
                <w:color w:val="000000"/>
                <w:spacing w:val="-1"/>
                <w:sz w:val="23"/>
                <w:szCs w:val="23"/>
                <w:lang w:eastAsia="ru-RU"/>
              </w:rPr>
              <w:t>Предполагать</w:t>
            </w:r>
            <w:r w:rsidRPr="00AC718B">
              <w:rPr>
                <w:rFonts w:ascii="Times New Roman" w:eastAsia="Times New Roman" w:hAnsi="Times New Roman" w:cs="Times New Roman"/>
                <w:bCs/>
                <w:color w:val="000000"/>
                <w:spacing w:val="-1"/>
                <w:sz w:val="23"/>
                <w:szCs w:val="23"/>
                <w:lang w:eastAsia="ru-RU"/>
              </w:rPr>
              <w:t xml:space="preserve"> на основе названия содержание главы. Пользоваться словарём в конце учебника</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
                <w:bCs/>
                <w:color w:val="000000"/>
                <w:spacing w:val="-4"/>
                <w:sz w:val="23"/>
                <w:szCs w:val="23"/>
                <w:lang w:eastAsia="ru-RU"/>
              </w:rPr>
            </w:pPr>
            <w:r w:rsidRPr="00AC718B">
              <w:rPr>
                <w:rFonts w:ascii="Times New Roman" w:eastAsia="Times New Roman" w:hAnsi="Times New Roman" w:cs="Times New Roman"/>
                <w:b/>
                <w:bCs/>
                <w:color w:val="000000"/>
                <w:spacing w:val="-1"/>
                <w:sz w:val="23"/>
                <w:szCs w:val="23"/>
                <w:lang w:eastAsia="ru-RU"/>
              </w:rPr>
              <w:t xml:space="preserve">Прогнозировать </w:t>
            </w:r>
            <w:r w:rsidRPr="00AC718B">
              <w:rPr>
                <w:rFonts w:ascii="Times New Roman" w:eastAsia="Times New Roman" w:hAnsi="Times New Roman" w:cs="Times New Roman"/>
                <w:bCs/>
                <w:color w:val="000000"/>
                <w:spacing w:val="-1"/>
                <w:sz w:val="23"/>
                <w:szCs w:val="23"/>
                <w:lang w:eastAsia="ru-RU"/>
              </w:rPr>
              <w:t>содержание раздела.</w:t>
            </w:r>
            <w:r w:rsidRPr="00AC718B">
              <w:rPr>
                <w:rFonts w:ascii="Times New Roman" w:eastAsia="Times New Roman" w:hAnsi="Times New Roman" w:cs="Times New Roman"/>
                <w:b/>
                <w:bCs/>
                <w:color w:val="000000"/>
                <w:spacing w:val="-1"/>
                <w:sz w:val="23"/>
                <w:szCs w:val="23"/>
                <w:lang w:eastAsia="ru-RU"/>
              </w:rPr>
              <w:t xml:space="preserve"> Планировать </w:t>
            </w:r>
            <w:r w:rsidRPr="00AC718B">
              <w:rPr>
                <w:rFonts w:ascii="Times New Roman" w:eastAsia="Times New Roman" w:hAnsi="Times New Roman" w:cs="Times New Roman"/>
                <w:bCs/>
                <w:color w:val="000000"/>
                <w:spacing w:val="-1"/>
                <w:sz w:val="23"/>
                <w:szCs w:val="23"/>
                <w:lang w:eastAsia="ru-RU"/>
              </w:rPr>
              <w:t>работу с произве</w:t>
            </w:r>
            <w:r w:rsidRPr="00AC718B">
              <w:rPr>
                <w:rFonts w:ascii="Times New Roman" w:eastAsia="Times New Roman" w:hAnsi="Times New Roman" w:cs="Times New Roman"/>
                <w:bCs/>
                <w:color w:val="000000"/>
                <w:spacing w:val="-1"/>
                <w:sz w:val="23"/>
                <w:szCs w:val="23"/>
                <w:lang w:eastAsia="ru-RU"/>
              </w:rPr>
              <w:softHyphen/>
            </w:r>
            <w:r w:rsidRPr="00AC718B">
              <w:rPr>
                <w:rFonts w:ascii="Times New Roman" w:eastAsia="Times New Roman" w:hAnsi="Times New Roman" w:cs="Times New Roman"/>
                <w:bCs/>
                <w:color w:val="000000"/>
                <w:spacing w:val="-4"/>
                <w:sz w:val="23"/>
                <w:szCs w:val="23"/>
                <w:lang w:eastAsia="ru-RU"/>
              </w:rPr>
              <w:t>дением на уроке</w:t>
            </w:r>
            <w:r w:rsidRPr="00AC718B">
              <w:rPr>
                <w:rFonts w:ascii="Times New Roman" w:eastAsia="Times New Roman" w:hAnsi="Times New Roman" w:cs="Times New Roman"/>
                <w:b/>
                <w:bCs/>
                <w:color w:val="000000"/>
                <w:spacing w:val="-4"/>
                <w:sz w:val="23"/>
                <w:szCs w:val="23"/>
                <w:lang w:eastAsia="ru-RU"/>
              </w:rPr>
              <w:t xml:space="preserve">.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
                <w:bCs/>
                <w:color w:val="000000"/>
                <w:spacing w:val="-2"/>
                <w:sz w:val="23"/>
                <w:szCs w:val="23"/>
                <w:lang w:eastAsia="ru-RU"/>
              </w:rPr>
            </w:pPr>
            <w:r w:rsidRPr="00AC718B">
              <w:rPr>
                <w:rFonts w:ascii="Times New Roman" w:eastAsia="Times New Roman" w:hAnsi="Times New Roman" w:cs="Times New Roman"/>
                <w:b/>
                <w:bCs/>
                <w:color w:val="000000"/>
                <w:spacing w:val="-1"/>
                <w:sz w:val="23"/>
                <w:szCs w:val="23"/>
                <w:lang w:eastAsia="ru-RU"/>
              </w:rPr>
              <w:t xml:space="preserve">Представлять </w:t>
            </w:r>
            <w:r w:rsidRPr="00AC718B">
              <w:rPr>
                <w:rFonts w:ascii="Times New Roman" w:eastAsia="Times New Roman" w:hAnsi="Times New Roman" w:cs="Times New Roman"/>
                <w:bCs/>
                <w:color w:val="000000"/>
                <w:spacing w:val="-1"/>
                <w:sz w:val="23"/>
                <w:szCs w:val="23"/>
                <w:lang w:eastAsia="ru-RU"/>
              </w:rPr>
              <w:t>выставку книг, прочитанных слетом.</w:t>
            </w:r>
            <w:r w:rsidRPr="00AC718B">
              <w:rPr>
                <w:rFonts w:ascii="Times New Roman" w:eastAsia="Times New Roman" w:hAnsi="Times New Roman" w:cs="Times New Roman"/>
                <w:b/>
                <w:bCs/>
                <w:color w:val="000000"/>
                <w:spacing w:val="-1"/>
                <w:sz w:val="23"/>
                <w:szCs w:val="23"/>
                <w:lang w:eastAsia="ru-RU"/>
              </w:rPr>
              <w:t xml:space="preserve">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
                <w:bCs/>
                <w:color w:val="000000"/>
                <w:spacing w:val="-2"/>
                <w:sz w:val="23"/>
                <w:szCs w:val="23"/>
                <w:lang w:eastAsia="ru-RU"/>
              </w:rPr>
            </w:pPr>
            <w:r w:rsidRPr="00AC718B">
              <w:rPr>
                <w:rFonts w:ascii="Times New Roman" w:eastAsia="Times New Roman" w:hAnsi="Times New Roman" w:cs="Times New Roman"/>
                <w:b/>
                <w:bCs/>
                <w:color w:val="000000"/>
                <w:spacing w:val="-2"/>
                <w:sz w:val="23"/>
                <w:szCs w:val="23"/>
                <w:lang w:eastAsia="ru-RU"/>
              </w:rPr>
              <w:t xml:space="preserve">Представлять </w:t>
            </w:r>
            <w:r w:rsidRPr="00AC718B">
              <w:rPr>
                <w:rFonts w:ascii="Times New Roman" w:eastAsia="Times New Roman" w:hAnsi="Times New Roman" w:cs="Times New Roman"/>
                <w:bCs/>
                <w:color w:val="000000"/>
                <w:spacing w:val="-2"/>
                <w:sz w:val="23"/>
                <w:szCs w:val="23"/>
                <w:lang w:eastAsia="ru-RU"/>
              </w:rPr>
              <w:t>любимую книгу и любимых героев</w:t>
            </w:r>
            <w:r w:rsidRPr="00AC718B">
              <w:rPr>
                <w:rFonts w:ascii="Times New Roman" w:eastAsia="Times New Roman" w:hAnsi="Times New Roman" w:cs="Times New Roman"/>
                <w:b/>
                <w:bCs/>
                <w:color w:val="000000"/>
                <w:spacing w:val="-2"/>
                <w:sz w:val="23"/>
                <w:szCs w:val="23"/>
                <w:lang w:eastAsia="ru-RU"/>
              </w:rPr>
              <w:t xml:space="preserve">.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pacing w:val="-1"/>
                <w:sz w:val="23"/>
                <w:szCs w:val="23"/>
                <w:lang w:eastAsia="ru-RU"/>
              </w:rPr>
              <w:t xml:space="preserve">Ориентироваться </w:t>
            </w:r>
            <w:r w:rsidRPr="00AC718B">
              <w:rPr>
                <w:rFonts w:ascii="Times New Roman" w:eastAsia="Times New Roman" w:hAnsi="Times New Roman" w:cs="Times New Roman"/>
                <w:bCs/>
                <w:color w:val="000000"/>
                <w:spacing w:val="-1"/>
                <w:sz w:val="23"/>
                <w:szCs w:val="23"/>
                <w:lang w:eastAsia="ru-RU"/>
              </w:rPr>
              <w:t>в пространстве школьной библиотеки</w:t>
            </w:r>
          </w:p>
          <w:p w:rsidR="00AC718B" w:rsidRPr="00AC718B" w:rsidRDefault="00AC718B" w:rsidP="00AC718B">
            <w:pPr>
              <w:widowControl w:val="0"/>
              <w:shd w:val="clear" w:color="auto" w:fill="FFFFFF"/>
              <w:autoSpaceDE w:val="0"/>
              <w:autoSpaceDN w:val="0"/>
              <w:adjustRightInd w:val="0"/>
              <w:spacing w:after="0" w:line="240" w:lineRule="auto"/>
              <w:ind w:left="17"/>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Находить </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Cs/>
                <w:color w:val="000000"/>
                <w:sz w:val="23"/>
                <w:szCs w:val="23"/>
                <w:lang w:eastAsia="ru-RU"/>
              </w:rPr>
              <w:t xml:space="preserve">нужную и интересную книгу по тематическому каталогу </w:t>
            </w:r>
            <w:r w:rsidRPr="00AC718B">
              <w:rPr>
                <w:rFonts w:ascii="Times New Roman" w:eastAsia="Times New Roman" w:hAnsi="Times New Roman" w:cs="Times New Roman"/>
                <w:bCs/>
                <w:color w:val="000000"/>
                <w:spacing w:val="-5"/>
                <w:sz w:val="23"/>
                <w:szCs w:val="23"/>
                <w:lang w:eastAsia="ru-RU"/>
              </w:rPr>
              <w:t>в библиотеке</w:t>
            </w:r>
            <w:r w:rsidRPr="00AC718B">
              <w:rPr>
                <w:rFonts w:ascii="Times New Roman" w:eastAsia="Times New Roman" w:hAnsi="Times New Roman" w:cs="Times New Roman"/>
                <w:b/>
                <w:bCs/>
                <w:color w:val="000000"/>
                <w:spacing w:val="-5"/>
                <w:sz w:val="23"/>
                <w:szCs w:val="23"/>
                <w:lang w:eastAsia="ru-RU"/>
              </w:rPr>
              <w:t>.</w:t>
            </w:r>
          </w:p>
          <w:p w:rsidR="00AC718B" w:rsidRPr="00AC718B" w:rsidRDefault="00AC718B" w:rsidP="00AC718B">
            <w:pPr>
              <w:widowControl w:val="0"/>
              <w:shd w:val="clear" w:color="auto" w:fill="FFFFFF"/>
              <w:autoSpaceDE w:val="0"/>
              <w:autoSpaceDN w:val="0"/>
              <w:adjustRightInd w:val="0"/>
              <w:spacing w:after="0" w:line="240" w:lineRule="auto"/>
              <w:ind w:left="12" w:right="10"/>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pacing w:val="-4"/>
                <w:sz w:val="23"/>
                <w:szCs w:val="23"/>
                <w:lang w:eastAsia="ru-RU"/>
              </w:rPr>
              <w:t xml:space="preserve">Рассказывать </w:t>
            </w:r>
            <w:r w:rsidRPr="00AC718B">
              <w:rPr>
                <w:rFonts w:ascii="Times New Roman" w:eastAsia="Times New Roman" w:hAnsi="Times New Roman" w:cs="Times New Roman"/>
                <w:bCs/>
                <w:color w:val="000000"/>
                <w:spacing w:val="-4"/>
                <w:sz w:val="23"/>
                <w:szCs w:val="23"/>
                <w:lang w:eastAsia="ru-RU"/>
              </w:rPr>
              <w:t>о прочитанной книге по плану, разработанному коллек</w:t>
            </w:r>
            <w:r w:rsidRPr="00AC718B">
              <w:rPr>
                <w:rFonts w:ascii="Times New Roman" w:eastAsia="Times New Roman" w:hAnsi="Times New Roman" w:cs="Times New Roman"/>
                <w:bCs/>
                <w:color w:val="000000"/>
                <w:spacing w:val="-4"/>
                <w:sz w:val="23"/>
                <w:szCs w:val="23"/>
                <w:lang w:eastAsia="ru-RU"/>
              </w:rPr>
              <w:softHyphen/>
            </w:r>
            <w:r w:rsidRPr="00AC718B">
              <w:rPr>
                <w:rFonts w:ascii="Times New Roman" w:eastAsia="Times New Roman" w:hAnsi="Times New Roman" w:cs="Times New Roman"/>
                <w:bCs/>
                <w:color w:val="000000"/>
                <w:spacing w:val="-7"/>
                <w:sz w:val="23"/>
                <w:szCs w:val="23"/>
                <w:lang w:eastAsia="ru-RU"/>
              </w:rPr>
              <w:t>тивно.</w:t>
            </w:r>
          </w:p>
          <w:p w:rsidR="00AC718B" w:rsidRPr="00AC718B" w:rsidRDefault="00AC718B" w:rsidP="00AC718B">
            <w:pPr>
              <w:widowControl w:val="0"/>
              <w:shd w:val="clear" w:color="auto" w:fill="FFFFFF"/>
              <w:autoSpaceDE w:val="0"/>
              <w:autoSpaceDN w:val="0"/>
              <w:adjustRightInd w:val="0"/>
              <w:spacing w:after="0" w:line="240" w:lineRule="auto"/>
              <w:ind w:left="17"/>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pacing w:val="-4"/>
                <w:sz w:val="23"/>
                <w:szCs w:val="23"/>
                <w:lang w:eastAsia="ru-RU"/>
              </w:rPr>
              <w:t>Составлять</w:t>
            </w:r>
            <w:r w:rsidRPr="00AC718B">
              <w:rPr>
                <w:rFonts w:ascii="Times New Roman" w:eastAsia="Times New Roman" w:hAnsi="Times New Roman" w:cs="Times New Roman"/>
                <w:color w:val="000000"/>
                <w:spacing w:val="-4"/>
                <w:sz w:val="23"/>
                <w:szCs w:val="23"/>
                <w:lang w:eastAsia="ru-RU"/>
              </w:rPr>
              <w:t xml:space="preserve"> </w:t>
            </w:r>
            <w:r w:rsidRPr="00AC718B">
              <w:rPr>
                <w:rFonts w:ascii="Times New Roman" w:eastAsia="Times New Roman" w:hAnsi="Times New Roman" w:cs="Times New Roman"/>
                <w:bCs/>
                <w:color w:val="000000"/>
                <w:spacing w:val="-4"/>
                <w:sz w:val="23"/>
                <w:szCs w:val="23"/>
                <w:lang w:eastAsia="ru-RU"/>
              </w:rPr>
              <w:t>список прочитанных книг.</w:t>
            </w:r>
          </w:p>
          <w:p w:rsidR="00AC718B" w:rsidRPr="00AC718B" w:rsidRDefault="00AC718B" w:rsidP="00AC718B">
            <w:pPr>
              <w:widowControl w:val="0"/>
              <w:shd w:val="clear" w:color="auto" w:fill="FFFFFF"/>
              <w:autoSpaceDE w:val="0"/>
              <w:autoSpaceDN w:val="0"/>
              <w:adjustRightInd w:val="0"/>
              <w:spacing w:after="0" w:line="240" w:lineRule="auto"/>
              <w:ind w:left="7"/>
              <w:rPr>
                <w:rFonts w:ascii="Times New Roman" w:eastAsia="Times New Roman" w:hAnsi="Times New Roman" w:cs="Times New Roman"/>
                <w:bCs/>
                <w:color w:val="000000"/>
                <w:spacing w:val="-3"/>
                <w:sz w:val="23"/>
                <w:szCs w:val="23"/>
                <w:lang w:eastAsia="ru-RU"/>
              </w:rPr>
            </w:pPr>
            <w:r w:rsidRPr="00AC718B">
              <w:rPr>
                <w:rFonts w:ascii="Times New Roman" w:eastAsia="Times New Roman" w:hAnsi="Times New Roman" w:cs="Times New Roman"/>
                <w:b/>
                <w:color w:val="000000"/>
                <w:spacing w:val="-3"/>
                <w:sz w:val="23"/>
                <w:szCs w:val="23"/>
                <w:lang w:eastAsia="ru-RU"/>
              </w:rPr>
              <w:t>Составлять</w:t>
            </w:r>
            <w:r w:rsidRPr="00AC718B">
              <w:rPr>
                <w:rFonts w:ascii="Times New Roman" w:eastAsia="Times New Roman" w:hAnsi="Times New Roman" w:cs="Times New Roman"/>
                <w:color w:val="000000"/>
                <w:spacing w:val="-3"/>
                <w:sz w:val="23"/>
                <w:szCs w:val="23"/>
                <w:lang w:eastAsia="ru-RU"/>
              </w:rPr>
              <w:t xml:space="preserve"> </w:t>
            </w:r>
            <w:r w:rsidRPr="00AC718B">
              <w:rPr>
                <w:rFonts w:ascii="Times New Roman" w:eastAsia="Times New Roman" w:hAnsi="Times New Roman" w:cs="Times New Roman"/>
                <w:bCs/>
                <w:color w:val="000000"/>
                <w:spacing w:val="-3"/>
                <w:sz w:val="23"/>
                <w:szCs w:val="23"/>
                <w:lang w:eastAsia="ru-RU"/>
              </w:rPr>
              <w:t xml:space="preserve">рекомендательный список по темам (например, о книге). </w:t>
            </w:r>
          </w:p>
          <w:p w:rsidR="00AC718B" w:rsidRPr="00AC718B" w:rsidRDefault="00AC718B" w:rsidP="00AC718B">
            <w:pPr>
              <w:widowControl w:val="0"/>
              <w:shd w:val="clear" w:color="auto" w:fill="FFFFFF"/>
              <w:autoSpaceDE w:val="0"/>
              <w:autoSpaceDN w:val="0"/>
              <w:adjustRightInd w:val="0"/>
              <w:spacing w:after="0" w:line="240" w:lineRule="auto"/>
              <w:ind w:left="7"/>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pacing w:val="-5"/>
                <w:sz w:val="23"/>
                <w:szCs w:val="23"/>
                <w:lang w:eastAsia="ru-RU"/>
              </w:rPr>
              <w:t>Участвовать</w:t>
            </w:r>
            <w:r w:rsidRPr="00AC718B">
              <w:rPr>
                <w:rFonts w:ascii="Times New Roman" w:eastAsia="Times New Roman" w:hAnsi="Times New Roman" w:cs="Times New Roman"/>
                <w:color w:val="000000"/>
                <w:spacing w:val="-5"/>
                <w:sz w:val="23"/>
                <w:szCs w:val="23"/>
                <w:lang w:eastAsia="ru-RU"/>
              </w:rPr>
              <w:t xml:space="preserve"> </w:t>
            </w:r>
            <w:r w:rsidRPr="00AC718B">
              <w:rPr>
                <w:rFonts w:ascii="Times New Roman" w:eastAsia="Times New Roman" w:hAnsi="Times New Roman" w:cs="Times New Roman"/>
                <w:bCs/>
                <w:color w:val="000000"/>
                <w:spacing w:val="-5"/>
                <w:sz w:val="23"/>
                <w:szCs w:val="23"/>
                <w:lang w:eastAsia="ru-RU"/>
              </w:rPr>
              <w:t>в коллективном проекте «О чём может рассказать школь</w:t>
            </w:r>
            <w:r w:rsidRPr="00AC718B">
              <w:rPr>
                <w:rFonts w:ascii="Times New Roman" w:eastAsia="Times New Roman" w:hAnsi="Times New Roman" w:cs="Times New Roman"/>
                <w:bCs/>
                <w:color w:val="000000"/>
                <w:spacing w:val="-5"/>
                <w:sz w:val="23"/>
                <w:szCs w:val="23"/>
                <w:lang w:eastAsia="ru-RU"/>
              </w:rPr>
              <w:softHyphen/>
              <w:t>ная библиотека».</w:t>
            </w:r>
          </w:p>
          <w:p w:rsidR="00AC718B" w:rsidRPr="00AC718B" w:rsidRDefault="00AC718B" w:rsidP="00AC718B">
            <w:pPr>
              <w:widowControl w:val="0"/>
              <w:shd w:val="clear" w:color="auto" w:fill="FFFFFF"/>
              <w:autoSpaceDE w:val="0"/>
              <w:autoSpaceDN w:val="0"/>
              <w:adjustRightInd w:val="0"/>
              <w:spacing w:after="0" w:line="240" w:lineRule="auto"/>
              <w:ind w:left="12" w:right="5"/>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pacing w:val="-4"/>
                <w:sz w:val="23"/>
                <w:szCs w:val="23"/>
                <w:lang w:eastAsia="ru-RU"/>
              </w:rPr>
              <w:t>Находить</w:t>
            </w:r>
            <w:r w:rsidRPr="00AC718B">
              <w:rPr>
                <w:rFonts w:ascii="Times New Roman" w:eastAsia="Times New Roman" w:hAnsi="Times New Roman" w:cs="Times New Roman"/>
                <w:color w:val="000000"/>
                <w:spacing w:val="-4"/>
                <w:sz w:val="23"/>
                <w:szCs w:val="23"/>
                <w:lang w:eastAsia="ru-RU"/>
              </w:rPr>
              <w:t xml:space="preserve"> </w:t>
            </w:r>
            <w:r w:rsidRPr="00AC718B">
              <w:rPr>
                <w:rFonts w:ascii="Times New Roman" w:eastAsia="Times New Roman" w:hAnsi="Times New Roman" w:cs="Times New Roman"/>
                <w:bCs/>
                <w:color w:val="000000"/>
                <w:spacing w:val="-4"/>
                <w:sz w:val="23"/>
                <w:szCs w:val="23"/>
                <w:lang w:eastAsia="ru-RU"/>
              </w:rPr>
              <w:t>нужную информацию о библиотеке в различных источниках</w:t>
            </w:r>
            <w:r w:rsidRPr="00AC718B">
              <w:rPr>
                <w:rFonts w:ascii="Times New Roman" w:eastAsia="Times New Roman" w:hAnsi="Times New Roman" w:cs="Times New Roman"/>
                <w:b/>
                <w:bCs/>
                <w:color w:val="000000"/>
                <w:spacing w:val="-4"/>
                <w:sz w:val="23"/>
                <w:szCs w:val="23"/>
                <w:lang w:eastAsia="ru-RU"/>
              </w:rPr>
              <w:t xml:space="preserve"> </w:t>
            </w:r>
            <w:r w:rsidRPr="00AC718B">
              <w:rPr>
                <w:rFonts w:ascii="Times New Roman" w:eastAsia="Times New Roman" w:hAnsi="Times New Roman" w:cs="Times New Roman"/>
                <w:bCs/>
                <w:color w:val="000000"/>
                <w:spacing w:val="-4"/>
                <w:sz w:val="23"/>
                <w:szCs w:val="23"/>
                <w:lang w:eastAsia="ru-RU"/>
              </w:rPr>
              <w:t>информации.</w:t>
            </w:r>
          </w:p>
          <w:p w:rsidR="00AC718B" w:rsidRPr="00AC718B" w:rsidRDefault="00AC718B" w:rsidP="00AC718B">
            <w:pPr>
              <w:widowControl w:val="0"/>
              <w:shd w:val="clear" w:color="auto" w:fill="FFFFFF"/>
              <w:autoSpaceDE w:val="0"/>
              <w:autoSpaceDN w:val="0"/>
              <w:adjustRightInd w:val="0"/>
              <w:spacing w:after="0" w:line="240" w:lineRule="auto"/>
              <w:ind w:right="691"/>
              <w:rPr>
                <w:rFonts w:ascii="Times New Roman" w:eastAsia="Times New Roman" w:hAnsi="Times New Roman" w:cs="Times New Roman"/>
                <w:b/>
                <w:bCs/>
                <w:color w:val="000000"/>
                <w:spacing w:val="-6"/>
                <w:sz w:val="23"/>
                <w:szCs w:val="23"/>
                <w:lang w:eastAsia="ru-RU"/>
              </w:rPr>
            </w:pPr>
            <w:r w:rsidRPr="00AC718B">
              <w:rPr>
                <w:rFonts w:ascii="Times New Roman" w:eastAsia="Times New Roman" w:hAnsi="Times New Roman" w:cs="Times New Roman"/>
                <w:b/>
                <w:color w:val="000000"/>
                <w:spacing w:val="-6"/>
                <w:sz w:val="23"/>
                <w:szCs w:val="23"/>
                <w:lang w:eastAsia="ru-RU"/>
              </w:rPr>
              <w:t>Готовить</w:t>
            </w:r>
            <w:r w:rsidRPr="00AC718B">
              <w:rPr>
                <w:rFonts w:ascii="Times New Roman" w:eastAsia="Times New Roman" w:hAnsi="Times New Roman" w:cs="Times New Roman"/>
                <w:color w:val="000000"/>
                <w:spacing w:val="-6"/>
                <w:sz w:val="23"/>
                <w:szCs w:val="23"/>
                <w:lang w:eastAsia="ru-RU"/>
              </w:rPr>
              <w:t xml:space="preserve"> </w:t>
            </w:r>
            <w:r w:rsidRPr="00AC718B">
              <w:rPr>
                <w:rFonts w:ascii="Times New Roman" w:eastAsia="Times New Roman" w:hAnsi="Times New Roman" w:cs="Times New Roman"/>
                <w:bCs/>
                <w:color w:val="000000"/>
                <w:spacing w:val="-6"/>
                <w:sz w:val="23"/>
                <w:szCs w:val="23"/>
                <w:lang w:eastAsia="ru-RU"/>
              </w:rPr>
              <w:t>выступление на заданную тему.</w:t>
            </w:r>
            <w:r w:rsidRPr="00AC718B">
              <w:rPr>
                <w:rFonts w:ascii="Times New Roman" w:eastAsia="Times New Roman" w:hAnsi="Times New Roman" w:cs="Times New Roman"/>
                <w:b/>
                <w:bCs/>
                <w:color w:val="000000"/>
                <w:spacing w:val="-6"/>
                <w:sz w:val="23"/>
                <w:szCs w:val="23"/>
                <w:lang w:eastAsia="ru-RU"/>
              </w:rPr>
              <w:t xml:space="preserve"> </w:t>
            </w:r>
          </w:p>
          <w:p w:rsidR="00AC718B" w:rsidRPr="00AC718B" w:rsidRDefault="00AC718B" w:rsidP="00AC718B">
            <w:pPr>
              <w:widowControl w:val="0"/>
              <w:shd w:val="clear" w:color="auto" w:fill="FFFFFF"/>
              <w:autoSpaceDE w:val="0"/>
              <w:autoSpaceDN w:val="0"/>
              <w:adjustRightInd w:val="0"/>
              <w:spacing w:after="0" w:line="240" w:lineRule="auto"/>
              <w:ind w:right="691"/>
              <w:rPr>
                <w:rFonts w:ascii="Times New Roman" w:eastAsia="Times New Roman" w:hAnsi="Times New Roman" w:cs="Times New Roman"/>
                <w:bCs/>
                <w:color w:val="000000"/>
                <w:spacing w:val="-3"/>
                <w:sz w:val="23"/>
                <w:szCs w:val="23"/>
                <w:lang w:eastAsia="ru-RU"/>
              </w:rPr>
            </w:pPr>
            <w:r w:rsidRPr="00AC718B">
              <w:rPr>
                <w:rFonts w:ascii="Times New Roman" w:eastAsia="Times New Roman" w:hAnsi="Times New Roman" w:cs="Times New Roman"/>
                <w:b/>
                <w:color w:val="000000"/>
                <w:spacing w:val="-3"/>
                <w:sz w:val="23"/>
                <w:szCs w:val="23"/>
                <w:lang w:eastAsia="ru-RU"/>
              </w:rPr>
              <w:t>Читать</w:t>
            </w:r>
            <w:r w:rsidRPr="00AC718B">
              <w:rPr>
                <w:rFonts w:ascii="Times New Roman" w:eastAsia="Times New Roman" w:hAnsi="Times New Roman" w:cs="Times New Roman"/>
                <w:color w:val="000000"/>
                <w:spacing w:val="-3"/>
                <w:sz w:val="23"/>
                <w:szCs w:val="23"/>
                <w:lang w:eastAsia="ru-RU"/>
              </w:rPr>
              <w:t xml:space="preserve"> </w:t>
            </w:r>
            <w:r w:rsidRPr="00AC718B">
              <w:rPr>
                <w:rFonts w:ascii="Times New Roman" w:eastAsia="Times New Roman" w:hAnsi="Times New Roman" w:cs="Times New Roman"/>
                <w:bCs/>
                <w:color w:val="000000"/>
                <w:spacing w:val="-3"/>
                <w:sz w:val="23"/>
                <w:szCs w:val="23"/>
                <w:lang w:eastAsia="ru-RU"/>
              </w:rPr>
              <w:t xml:space="preserve">вслух с постепенным переходом на чтение про себя. </w:t>
            </w:r>
          </w:p>
          <w:p w:rsidR="00AC718B" w:rsidRPr="00AC718B" w:rsidRDefault="00AC718B" w:rsidP="00AC718B">
            <w:pPr>
              <w:widowControl w:val="0"/>
              <w:shd w:val="clear" w:color="auto" w:fill="FFFFFF"/>
              <w:autoSpaceDE w:val="0"/>
              <w:autoSpaceDN w:val="0"/>
              <w:adjustRightInd w:val="0"/>
              <w:spacing w:after="0" w:line="240" w:lineRule="auto"/>
              <w:ind w:right="691"/>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pacing w:val="-5"/>
                <w:sz w:val="23"/>
                <w:szCs w:val="23"/>
                <w:lang w:eastAsia="ru-RU"/>
              </w:rPr>
              <w:lastRenderedPageBreak/>
              <w:t>Размышлять</w:t>
            </w:r>
            <w:r w:rsidRPr="00AC718B">
              <w:rPr>
                <w:rFonts w:ascii="Times New Roman" w:eastAsia="Times New Roman" w:hAnsi="Times New Roman" w:cs="Times New Roman"/>
                <w:color w:val="000000"/>
                <w:spacing w:val="-5"/>
                <w:sz w:val="23"/>
                <w:szCs w:val="23"/>
                <w:lang w:eastAsia="ru-RU"/>
              </w:rPr>
              <w:t xml:space="preserve"> </w:t>
            </w:r>
            <w:r w:rsidRPr="00AC718B">
              <w:rPr>
                <w:rFonts w:ascii="Times New Roman" w:eastAsia="Times New Roman" w:hAnsi="Times New Roman" w:cs="Times New Roman"/>
                <w:bCs/>
                <w:color w:val="000000"/>
                <w:spacing w:val="-5"/>
                <w:sz w:val="23"/>
                <w:szCs w:val="23"/>
                <w:lang w:eastAsia="ru-RU"/>
              </w:rPr>
              <w:t>над прочитанным.</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pacing w:val="-3"/>
                <w:sz w:val="23"/>
                <w:szCs w:val="23"/>
                <w:lang w:eastAsia="ru-RU"/>
              </w:rPr>
            </w:pPr>
            <w:r w:rsidRPr="00AC718B">
              <w:rPr>
                <w:rFonts w:ascii="Times New Roman" w:eastAsia="Times New Roman" w:hAnsi="Times New Roman" w:cs="Times New Roman"/>
                <w:b/>
                <w:color w:val="000000"/>
                <w:spacing w:val="-3"/>
                <w:sz w:val="23"/>
                <w:szCs w:val="23"/>
                <w:lang w:eastAsia="ru-RU"/>
              </w:rPr>
              <w:t>Находить</w:t>
            </w:r>
            <w:r w:rsidRPr="00AC718B">
              <w:rPr>
                <w:rFonts w:ascii="Times New Roman" w:eastAsia="Times New Roman" w:hAnsi="Times New Roman" w:cs="Times New Roman"/>
                <w:color w:val="000000"/>
                <w:spacing w:val="-3"/>
                <w:sz w:val="23"/>
                <w:szCs w:val="23"/>
                <w:lang w:eastAsia="ru-RU"/>
              </w:rPr>
              <w:t xml:space="preserve"> </w:t>
            </w:r>
            <w:r w:rsidRPr="00AC718B">
              <w:rPr>
                <w:rFonts w:ascii="Times New Roman" w:eastAsia="Times New Roman" w:hAnsi="Times New Roman" w:cs="Times New Roman"/>
                <w:bCs/>
                <w:color w:val="000000"/>
                <w:spacing w:val="-3"/>
                <w:sz w:val="23"/>
                <w:szCs w:val="23"/>
                <w:lang w:eastAsia="ru-RU"/>
              </w:rPr>
              <w:t xml:space="preserve">информацию о старинных книгах из учебника.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Подготовить</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Cs/>
                <w:color w:val="000000"/>
                <w:sz w:val="23"/>
                <w:szCs w:val="23"/>
                <w:lang w:eastAsia="ru-RU"/>
              </w:rPr>
              <w:t xml:space="preserve">сообщение о старинных книгах для одноклассников и </w:t>
            </w:r>
            <w:r w:rsidRPr="00AC718B">
              <w:rPr>
                <w:rFonts w:ascii="Times New Roman" w:eastAsia="Times New Roman" w:hAnsi="Times New Roman" w:cs="Times New Roman"/>
                <w:bCs/>
                <w:color w:val="000000"/>
                <w:spacing w:val="-4"/>
                <w:sz w:val="23"/>
                <w:szCs w:val="23"/>
                <w:lang w:eastAsia="ru-RU"/>
              </w:rPr>
              <w:t>учеников 1 класса.</w:t>
            </w:r>
          </w:p>
          <w:p w:rsidR="00AC718B" w:rsidRPr="00AC718B" w:rsidRDefault="00AC718B" w:rsidP="00AC718B">
            <w:pPr>
              <w:widowControl w:val="0"/>
              <w:shd w:val="clear" w:color="auto" w:fill="FFFFFF"/>
              <w:autoSpaceDE w:val="0"/>
              <w:autoSpaceDN w:val="0"/>
              <w:adjustRightInd w:val="0"/>
              <w:spacing w:after="0" w:line="240" w:lineRule="auto"/>
              <w:ind w:left="2" w:right="22"/>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Обсуждать</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Cs/>
                <w:color w:val="000000"/>
                <w:sz w:val="23"/>
                <w:szCs w:val="23"/>
                <w:lang w:eastAsia="ru-RU"/>
              </w:rPr>
              <w:t xml:space="preserve">в паре и группе высказываний великих людей о книге и </w:t>
            </w:r>
            <w:r w:rsidRPr="00AC718B">
              <w:rPr>
                <w:rFonts w:ascii="Times New Roman" w:eastAsia="Times New Roman" w:hAnsi="Times New Roman" w:cs="Times New Roman"/>
                <w:bCs/>
                <w:color w:val="000000"/>
                <w:spacing w:val="-5"/>
                <w:sz w:val="23"/>
                <w:szCs w:val="23"/>
                <w:lang w:eastAsia="ru-RU"/>
              </w:rPr>
              <w:t>о чтении.</w:t>
            </w:r>
          </w:p>
          <w:p w:rsidR="00AC718B" w:rsidRPr="00AC718B" w:rsidRDefault="00AC718B" w:rsidP="00AC718B">
            <w:pPr>
              <w:widowControl w:val="0"/>
              <w:shd w:val="clear" w:color="auto" w:fill="FFFFFF"/>
              <w:autoSpaceDE w:val="0"/>
              <w:autoSpaceDN w:val="0"/>
              <w:adjustRightInd w:val="0"/>
              <w:spacing w:after="0" w:line="240" w:lineRule="auto"/>
              <w:ind w:left="2" w:right="14"/>
              <w:rPr>
                <w:rFonts w:ascii="Times New Roman" w:eastAsia="Times New Roman" w:hAnsi="Times New Roman" w:cs="Times New Roman"/>
                <w:bCs/>
                <w:color w:val="000000"/>
                <w:spacing w:val="-4"/>
                <w:sz w:val="23"/>
                <w:szCs w:val="23"/>
                <w:lang w:eastAsia="ru-RU"/>
              </w:rPr>
            </w:pPr>
            <w:r w:rsidRPr="00AC718B">
              <w:rPr>
                <w:rFonts w:ascii="Times New Roman" w:eastAsia="Times New Roman" w:hAnsi="Times New Roman" w:cs="Times New Roman"/>
                <w:b/>
                <w:color w:val="000000"/>
                <w:spacing w:val="-4"/>
                <w:sz w:val="23"/>
                <w:szCs w:val="23"/>
                <w:lang w:eastAsia="ru-RU"/>
              </w:rPr>
              <w:t>Сравнивать</w:t>
            </w:r>
            <w:r w:rsidRPr="00AC718B">
              <w:rPr>
                <w:rFonts w:ascii="Times New Roman" w:eastAsia="Times New Roman" w:hAnsi="Times New Roman" w:cs="Times New Roman"/>
                <w:color w:val="000000"/>
                <w:spacing w:val="-4"/>
                <w:sz w:val="23"/>
                <w:szCs w:val="23"/>
                <w:lang w:eastAsia="ru-RU"/>
              </w:rPr>
              <w:t xml:space="preserve"> </w:t>
            </w:r>
            <w:r w:rsidRPr="00AC718B">
              <w:rPr>
                <w:rFonts w:ascii="Times New Roman" w:eastAsia="Times New Roman" w:hAnsi="Times New Roman" w:cs="Times New Roman"/>
                <w:bCs/>
                <w:color w:val="000000"/>
                <w:spacing w:val="-4"/>
                <w:sz w:val="23"/>
                <w:szCs w:val="23"/>
                <w:lang w:eastAsia="ru-RU"/>
              </w:rPr>
              <w:t xml:space="preserve">высказывания великих людей о книге и чтении: </w:t>
            </w:r>
            <w:r w:rsidRPr="00AC718B">
              <w:rPr>
                <w:rFonts w:ascii="Times New Roman" w:eastAsia="Times New Roman" w:hAnsi="Times New Roman" w:cs="Times New Roman"/>
                <w:color w:val="000000"/>
                <w:spacing w:val="-4"/>
                <w:sz w:val="23"/>
                <w:szCs w:val="23"/>
                <w:lang w:eastAsia="ru-RU"/>
              </w:rPr>
              <w:t xml:space="preserve">находить </w:t>
            </w:r>
            <w:r w:rsidRPr="00AC718B">
              <w:rPr>
                <w:rFonts w:ascii="Times New Roman" w:eastAsia="Times New Roman" w:hAnsi="Times New Roman" w:cs="Times New Roman"/>
                <w:bCs/>
                <w:color w:val="000000"/>
                <w:spacing w:val="-4"/>
                <w:sz w:val="23"/>
                <w:szCs w:val="23"/>
                <w:lang w:eastAsia="ru-RU"/>
              </w:rPr>
              <w:t>общее и отличия</w:t>
            </w:r>
          </w:p>
          <w:p w:rsidR="00AC718B" w:rsidRPr="00AC718B" w:rsidRDefault="00AC718B" w:rsidP="00AC718B">
            <w:pPr>
              <w:widowControl w:val="0"/>
              <w:shd w:val="clear" w:color="auto" w:fill="FFFFFF"/>
              <w:autoSpaceDE w:val="0"/>
              <w:autoSpaceDN w:val="0"/>
              <w:adjustRightInd w:val="0"/>
              <w:spacing w:after="0" w:line="240" w:lineRule="auto"/>
              <w:ind w:left="7"/>
              <w:rPr>
                <w:rFonts w:ascii="Times New Roman" w:eastAsia="Times New Roman" w:hAnsi="Times New Roman" w:cs="Times New Roman"/>
                <w:bCs/>
                <w:color w:val="000000"/>
                <w:spacing w:val="-1"/>
                <w:sz w:val="23"/>
                <w:szCs w:val="23"/>
                <w:lang w:eastAsia="ru-RU"/>
              </w:rPr>
            </w:pPr>
            <w:r w:rsidRPr="00AC718B">
              <w:rPr>
                <w:rFonts w:ascii="Times New Roman" w:eastAsia="Times New Roman" w:hAnsi="Times New Roman" w:cs="Times New Roman"/>
                <w:b/>
                <w:color w:val="000000"/>
                <w:spacing w:val="-3"/>
                <w:sz w:val="23"/>
                <w:szCs w:val="23"/>
                <w:lang w:eastAsia="ru-RU"/>
              </w:rPr>
              <w:t>Прогнозировать</w:t>
            </w:r>
            <w:r w:rsidRPr="00AC718B">
              <w:rPr>
                <w:rFonts w:ascii="Times New Roman" w:eastAsia="Times New Roman" w:hAnsi="Times New Roman" w:cs="Times New Roman"/>
                <w:color w:val="000000"/>
                <w:spacing w:val="-3"/>
                <w:sz w:val="23"/>
                <w:szCs w:val="23"/>
                <w:lang w:eastAsia="ru-RU"/>
              </w:rPr>
              <w:t xml:space="preserve"> </w:t>
            </w:r>
            <w:r w:rsidRPr="00AC718B">
              <w:rPr>
                <w:rFonts w:ascii="Times New Roman" w:eastAsia="Times New Roman" w:hAnsi="Times New Roman" w:cs="Times New Roman"/>
                <w:bCs/>
                <w:color w:val="000000"/>
                <w:spacing w:val="-3"/>
                <w:sz w:val="23"/>
                <w:szCs w:val="23"/>
                <w:lang w:eastAsia="ru-RU"/>
              </w:rPr>
              <w:t xml:space="preserve">содержание раздела. </w:t>
            </w:r>
            <w:r w:rsidRPr="00AC718B">
              <w:rPr>
                <w:rFonts w:ascii="Times New Roman" w:eastAsia="Times New Roman" w:hAnsi="Times New Roman" w:cs="Times New Roman"/>
                <w:b/>
                <w:color w:val="000000"/>
                <w:spacing w:val="-3"/>
                <w:sz w:val="23"/>
                <w:szCs w:val="23"/>
                <w:lang w:eastAsia="ru-RU"/>
              </w:rPr>
              <w:t>Планировать</w:t>
            </w:r>
            <w:r w:rsidRPr="00AC718B">
              <w:rPr>
                <w:rFonts w:ascii="Times New Roman" w:eastAsia="Times New Roman" w:hAnsi="Times New Roman" w:cs="Times New Roman"/>
                <w:color w:val="000000"/>
                <w:spacing w:val="-3"/>
                <w:sz w:val="23"/>
                <w:szCs w:val="23"/>
                <w:lang w:eastAsia="ru-RU"/>
              </w:rPr>
              <w:t xml:space="preserve"> </w:t>
            </w:r>
            <w:r w:rsidRPr="00AC718B">
              <w:rPr>
                <w:rFonts w:ascii="Times New Roman" w:eastAsia="Times New Roman" w:hAnsi="Times New Roman" w:cs="Times New Roman"/>
                <w:bCs/>
                <w:color w:val="000000"/>
                <w:spacing w:val="-3"/>
                <w:sz w:val="23"/>
                <w:szCs w:val="23"/>
                <w:lang w:eastAsia="ru-RU"/>
              </w:rPr>
              <w:t>работу с произве</w:t>
            </w:r>
            <w:r w:rsidRPr="00AC718B">
              <w:rPr>
                <w:rFonts w:ascii="Times New Roman" w:eastAsia="Times New Roman" w:hAnsi="Times New Roman" w:cs="Times New Roman"/>
                <w:bCs/>
                <w:color w:val="000000"/>
                <w:spacing w:val="-3"/>
                <w:sz w:val="23"/>
                <w:szCs w:val="23"/>
                <w:lang w:eastAsia="ru-RU"/>
              </w:rPr>
              <w:softHyphen/>
              <w:t xml:space="preserve">дением в соответствии с условными обозначениями видов деятельности. </w:t>
            </w:r>
            <w:r w:rsidRPr="00AC718B">
              <w:rPr>
                <w:rFonts w:ascii="Times New Roman" w:eastAsia="Times New Roman" w:hAnsi="Times New Roman" w:cs="Times New Roman"/>
                <w:b/>
                <w:color w:val="000000"/>
                <w:spacing w:val="-1"/>
                <w:sz w:val="23"/>
                <w:szCs w:val="23"/>
                <w:lang w:eastAsia="ru-RU"/>
              </w:rPr>
              <w:t>Читать</w:t>
            </w:r>
            <w:r w:rsidRPr="00AC718B">
              <w:rPr>
                <w:rFonts w:ascii="Times New Roman" w:eastAsia="Times New Roman" w:hAnsi="Times New Roman" w:cs="Times New Roman"/>
                <w:color w:val="000000"/>
                <w:spacing w:val="-1"/>
                <w:sz w:val="23"/>
                <w:szCs w:val="23"/>
                <w:lang w:eastAsia="ru-RU"/>
              </w:rPr>
              <w:t xml:space="preserve"> </w:t>
            </w:r>
            <w:r w:rsidRPr="00AC718B">
              <w:rPr>
                <w:rFonts w:ascii="Times New Roman" w:eastAsia="Times New Roman" w:hAnsi="Times New Roman" w:cs="Times New Roman"/>
                <w:bCs/>
                <w:color w:val="000000"/>
                <w:spacing w:val="-1"/>
                <w:sz w:val="23"/>
                <w:szCs w:val="23"/>
                <w:lang w:eastAsia="ru-RU"/>
              </w:rPr>
              <w:t xml:space="preserve">вслух с постепенным переходом на чтение про себя. </w:t>
            </w:r>
          </w:p>
          <w:p w:rsidR="00AC718B" w:rsidRPr="00AC718B" w:rsidRDefault="00AC718B" w:rsidP="00AC718B">
            <w:pPr>
              <w:widowControl w:val="0"/>
              <w:shd w:val="clear" w:color="auto" w:fill="FFFFFF"/>
              <w:autoSpaceDE w:val="0"/>
              <w:autoSpaceDN w:val="0"/>
              <w:adjustRightInd w:val="0"/>
              <w:spacing w:after="0" w:line="240" w:lineRule="auto"/>
              <w:ind w:left="7"/>
              <w:rPr>
                <w:rFonts w:ascii="Times New Roman" w:eastAsia="Times New Roman" w:hAnsi="Times New Roman" w:cs="Times New Roman"/>
                <w:bCs/>
                <w:color w:val="000000"/>
                <w:spacing w:val="-1"/>
                <w:sz w:val="23"/>
                <w:szCs w:val="23"/>
                <w:lang w:eastAsia="ru-RU"/>
              </w:rPr>
            </w:pPr>
            <w:r w:rsidRPr="00AC718B">
              <w:rPr>
                <w:rFonts w:ascii="Times New Roman" w:eastAsia="Times New Roman" w:hAnsi="Times New Roman" w:cs="Times New Roman"/>
                <w:b/>
                <w:color w:val="000000"/>
                <w:spacing w:val="-1"/>
                <w:sz w:val="23"/>
                <w:szCs w:val="23"/>
                <w:lang w:eastAsia="ru-RU"/>
              </w:rPr>
              <w:t>Читать,</w:t>
            </w:r>
            <w:r w:rsidRPr="00AC718B">
              <w:rPr>
                <w:rFonts w:ascii="Times New Roman" w:eastAsia="Times New Roman" w:hAnsi="Times New Roman" w:cs="Times New Roman"/>
                <w:color w:val="000000"/>
                <w:spacing w:val="-1"/>
                <w:sz w:val="23"/>
                <w:szCs w:val="23"/>
                <w:lang w:eastAsia="ru-RU"/>
              </w:rPr>
              <w:t xml:space="preserve"> </w:t>
            </w:r>
            <w:r w:rsidRPr="00AC718B">
              <w:rPr>
                <w:rFonts w:ascii="Times New Roman" w:eastAsia="Times New Roman" w:hAnsi="Times New Roman" w:cs="Times New Roman"/>
                <w:bCs/>
                <w:color w:val="000000"/>
                <w:spacing w:val="-1"/>
                <w:sz w:val="23"/>
                <w:szCs w:val="23"/>
                <w:lang w:eastAsia="ru-RU"/>
              </w:rPr>
              <w:t xml:space="preserve">выражая настроение произведения. </w:t>
            </w:r>
          </w:p>
          <w:p w:rsidR="00AC718B" w:rsidRPr="00AC718B" w:rsidRDefault="00AC718B" w:rsidP="00AC718B">
            <w:pPr>
              <w:widowControl w:val="0"/>
              <w:shd w:val="clear" w:color="auto" w:fill="FFFFFF"/>
              <w:autoSpaceDE w:val="0"/>
              <w:autoSpaceDN w:val="0"/>
              <w:adjustRightInd w:val="0"/>
              <w:spacing w:after="0" w:line="240" w:lineRule="auto"/>
              <w:ind w:left="7"/>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pacing w:val="-1"/>
                <w:sz w:val="23"/>
                <w:szCs w:val="23"/>
                <w:lang w:eastAsia="ru-RU"/>
              </w:rPr>
              <w:t xml:space="preserve">Читать </w:t>
            </w:r>
            <w:r w:rsidRPr="00AC718B">
              <w:rPr>
                <w:rFonts w:ascii="Times New Roman" w:eastAsia="Times New Roman" w:hAnsi="Times New Roman" w:cs="Times New Roman"/>
                <w:bCs/>
                <w:color w:val="000000"/>
                <w:spacing w:val="-1"/>
                <w:sz w:val="23"/>
                <w:szCs w:val="23"/>
                <w:lang w:eastAsia="ru-RU"/>
              </w:rPr>
              <w:t xml:space="preserve">с выражением, опираясь на ритм произведения. </w:t>
            </w:r>
            <w:r w:rsidRPr="00AC718B">
              <w:rPr>
                <w:rFonts w:ascii="Times New Roman" w:eastAsia="Times New Roman" w:hAnsi="Times New Roman" w:cs="Times New Roman"/>
                <w:color w:val="000000"/>
                <w:spacing w:val="-2"/>
                <w:sz w:val="23"/>
                <w:szCs w:val="23"/>
                <w:lang w:eastAsia="ru-RU"/>
              </w:rPr>
              <w:t xml:space="preserve">Объяснять </w:t>
            </w:r>
            <w:r w:rsidRPr="00AC718B">
              <w:rPr>
                <w:rFonts w:ascii="Times New Roman" w:eastAsia="Times New Roman" w:hAnsi="Times New Roman" w:cs="Times New Roman"/>
                <w:bCs/>
                <w:color w:val="000000"/>
                <w:spacing w:val="-2"/>
                <w:sz w:val="23"/>
                <w:szCs w:val="23"/>
                <w:lang w:eastAsia="ru-RU"/>
              </w:rPr>
              <w:t>смысл пословиц.</w:t>
            </w:r>
          </w:p>
          <w:p w:rsidR="00AC718B" w:rsidRPr="00AC718B" w:rsidRDefault="00AC718B" w:rsidP="00AC718B">
            <w:pPr>
              <w:widowControl w:val="0"/>
              <w:shd w:val="clear" w:color="auto" w:fill="FFFFFF"/>
              <w:autoSpaceDE w:val="0"/>
              <w:autoSpaceDN w:val="0"/>
              <w:adjustRightInd w:val="0"/>
              <w:spacing w:after="0" w:line="240" w:lineRule="auto"/>
              <w:ind w:left="12"/>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pacing w:val="-1"/>
                <w:sz w:val="23"/>
                <w:szCs w:val="23"/>
                <w:lang w:eastAsia="ru-RU"/>
              </w:rPr>
              <w:t xml:space="preserve">Соотносить </w:t>
            </w:r>
            <w:r w:rsidRPr="00AC718B">
              <w:rPr>
                <w:rFonts w:ascii="Times New Roman" w:eastAsia="Times New Roman" w:hAnsi="Times New Roman" w:cs="Times New Roman"/>
                <w:bCs/>
                <w:color w:val="000000"/>
                <w:spacing w:val="-1"/>
                <w:sz w:val="23"/>
                <w:szCs w:val="23"/>
                <w:lang w:eastAsia="ru-RU"/>
              </w:rPr>
              <w:t xml:space="preserve">пословицы с содержанием книг и жизненным опытом. </w:t>
            </w:r>
            <w:r w:rsidRPr="00AC718B">
              <w:rPr>
                <w:rFonts w:ascii="Times New Roman" w:eastAsia="Times New Roman" w:hAnsi="Times New Roman" w:cs="Times New Roman"/>
                <w:b/>
                <w:color w:val="000000"/>
                <w:spacing w:val="-2"/>
                <w:sz w:val="23"/>
                <w:szCs w:val="23"/>
                <w:lang w:eastAsia="ru-RU"/>
              </w:rPr>
              <w:t>Придумывать</w:t>
            </w:r>
            <w:r w:rsidRPr="00AC718B">
              <w:rPr>
                <w:rFonts w:ascii="Times New Roman" w:eastAsia="Times New Roman" w:hAnsi="Times New Roman" w:cs="Times New Roman"/>
                <w:color w:val="000000"/>
                <w:spacing w:val="-2"/>
                <w:sz w:val="23"/>
                <w:szCs w:val="23"/>
                <w:lang w:eastAsia="ru-RU"/>
              </w:rPr>
              <w:t xml:space="preserve"> </w:t>
            </w:r>
            <w:r w:rsidRPr="00AC718B">
              <w:rPr>
                <w:rFonts w:ascii="Times New Roman" w:eastAsia="Times New Roman" w:hAnsi="Times New Roman" w:cs="Times New Roman"/>
                <w:bCs/>
                <w:color w:val="000000"/>
                <w:spacing w:val="-2"/>
                <w:sz w:val="23"/>
                <w:szCs w:val="23"/>
                <w:lang w:eastAsia="ru-RU"/>
              </w:rPr>
              <w:t xml:space="preserve">рассказ по пословице; </w:t>
            </w:r>
            <w:r w:rsidRPr="00AC718B">
              <w:rPr>
                <w:rFonts w:ascii="Times New Roman" w:eastAsia="Times New Roman" w:hAnsi="Times New Roman" w:cs="Times New Roman"/>
                <w:color w:val="000000"/>
                <w:spacing w:val="-2"/>
                <w:sz w:val="23"/>
                <w:szCs w:val="23"/>
                <w:lang w:eastAsia="ru-RU"/>
              </w:rPr>
              <w:t xml:space="preserve">соотносить </w:t>
            </w:r>
            <w:r w:rsidRPr="00AC718B">
              <w:rPr>
                <w:rFonts w:ascii="Times New Roman" w:eastAsia="Times New Roman" w:hAnsi="Times New Roman" w:cs="Times New Roman"/>
                <w:bCs/>
                <w:color w:val="000000"/>
                <w:spacing w:val="-2"/>
                <w:sz w:val="23"/>
                <w:szCs w:val="23"/>
                <w:lang w:eastAsia="ru-RU"/>
              </w:rPr>
              <w:t xml:space="preserve">содержание рассказа </w:t>
            </w:r>
            <w:r w:rsidRPr="00AC718B">
              <w:rPr>
                <w:rFonts w:ascii="Times New Roman" w:eastAsia="Times New Roman" w:hAnsi="Times New Roman" w:cs="Times New Roman"/>
                <w:bCs/>
                <w:color w:val="000000"/>
                <w:spacing w:val="-3"/>
                <w:sz w:val="23"/>
                <w:szCs w:val="23"/>
                <w:lang w:eastAsia="ru-RU"/>
              </w:rPr>
              <w:t>с пословицей.</w:t>
            </w:r>
          </w:p>
          <w:p w:rsidR="00AC718B" w:rsidRPr="00AC718B" w:rsidRDefault="00AC718B" w:rsidP="00AC718B">
            <w:pPr>
              <w:widowControl w:val="0"/>
              <w:shd w:val="clear" w:color="auto" w:fill="FFFFFF"/>
              <w:autoSpaceDE w:val="0"/>
              <w:autoSpaceDN w:val="0"/>
              <w:adjustRightInd w:val="0"/>
              <w:spacing w:after="0" w:line="240" w:lineRule="auto"/>
              <w:ind w:left="14"/>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pacing w:val="-1"/>
                <w:sz w:val="23"/>
                <w:szCs w:val="23"/>
                <w:lang w:eastAsia="ru-RU"/>
              </w:rPr>
              <w:t>Находить</w:t>
            </w:r>
            <w:r w:rsidRPr="00AC718B">
              <w:rPr>
                <w:rFonts w:ascii="Times New Roman" w:eastAsia="Times New Roman" w:hAnsi="Times New Roman" w:cs="Times New Roman"/>
                <w:color w:val="000000"/>
                <w:spacing w:val="-1"/>
                <w:sz w:val="23"/>
                <w:szCs w:val="23"/>
                <w:lang w:eastAsia="ru-RU"/>
              </w:rPr>
              <w:t xml:space="preserve"> </w:t>
            </w:r>
            <w:r w:rsidRPr="00AC718B">
              <w:rPr>
                <w:rFonts w:ascii="Times New Roman" w:eastAsia="Times New Roman" w:hAnsi="Times New Roman" w:cs="Times New Roman"/>
                <w:bCs/>
                <w:color w:val="000000"/>
                <w:spacing w:val="-1"/>
                <w:sz w:val="23"/>
                <w:szCs w:val="23"/>
                <w:lang w:eastAsia="ru-RU"/>
              </w:rPr>
              <w:t>созвучные окончания слов в песне.</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pacing w:val="-2"/>
                <w:sz w:val="23"/>
                <w:szCs w:val="23"/>
                <w:lang w:eastAsia="ru-RU"/>
              </w:rPr>
            </w:pPr>
            <w:r w:rsidRPr="00AC718B">
              <w:rPr>
                <w:rFonts w:ascii="Times New Roman" w:eastAsia="Times New Roman" w:hAnsi="Times New Roman" w:cs="Times New Roman"/>
                <w:b/>
                <w:color w:val="000000"/>
                <w:spacing w:val="-4"/>
                <w:sz w:val="23"/>
                <w:szCs w:val="23"/>
                <w:lang w:eastAsia="ru-RU"/>
              </w:rPr>
              <w:t>Сочинять</w:t>
            </w:r>
            <w:r w:rsidRPr="00AC718B">
              <w:rPr>
                <w:rFonts w:ascii="Times New Roman" w:eastAsia="Times New Roman" w:hAnsi="Times New Roman" w:cs="Times New Roman"/>
                <w:color w:val="000000"/>
                <w:spacing w:val="-4"/>
                <w:sz w:val="23"/>
                <w:szCs w:val="23"/>
                <w:lang w:eastAsia="ru-RU"/>
              </w:rPr>
              <w:t xml:space="preserve"> </w:t>
            </w:r>
            <w:r w:rsidRPr="00AC718B">
              <w:rPr>
                <w:rFonts w:ascii="Times New Roman" w:eastAsia="Times New Roman" w:hAnsi="Times New Roman" w:cs="Times New Roman"/>
                <w:bCs/>
                <w:color w:val="000000"/>
                <w:spacing w:val="-4"/>
                <w:sz w:val="23"/>
                <w:szCs w:val="23"/>
                <w:lang w:eastAsia="ru-RU"/>
              </w:rPr>
              <w:t>колыбельные песни, потешки, прибаутки, небылицы, опира</w:t>
            </w:r>
            <w:r w:rsidRPr="00AC718B">
              <w:rPr>
                <w:rFonts w:ascii="Times New Roman" w:eastAsia="Times New Roman" w:hAnsi="Times New Roman" w:cs="Times New Roman"/>
                <w:bCs/>
                <w:color w:val="000000"/>
                <w:spacing w:val="-4"/>
                <w:sz w:val="23"/>
                <w:szCs w:val="23"/>
                <w:lang w:eastAsia="ru-RU"/>
              </w:rPr>
              <w:softHyphen/>
            </w:r>
            <w:r w:rsidRPr="00AC718B">
              <w:rPr>
                <w:rFonts w:ascii="Times New Roman" w:eastAsia="Times New Roman" w:hAnsi="Times New Roman" w:cs="Times New Roman"/>
                <w:bCs/>
                <w:color w:val="000000"/>
                <w:spacing w:val="-2"/>
                <w:sz w:val="23"/>
                <w:szCs w:val="23"/>
                <w:lang w:eastAsia="ru-RU"/>
              </w:rPr>
              <w:t xml:space="preserve">ясь на опыт создания народного творчества.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pacing w:val="-2"/>
                <w:sz w:val="23"/>
                <w:szCs w:val="23"/>
                <w:lang w:eastAsia="ru-RU"/>
              </w:rPr>
            </w:pPr>
            <w:r w:rsidRPr="00AC718B">
              <w:rPr>
                <w:rFonts w:ascii="Times New Roman" w:eastAsia="Times New Roman" w:hAnsi="Times New Roman" w:cs="Times New Roman"/>
                <w:b/>
                <w:color w:val="000000"/>
                <w:spacing w:val="-2"/>
                <w:sz w:val="23"/>
                <w:szCs w:val="23"/>
                <w:lang w:eastAsia="ru-RU"/>
              </w:rPr>
              <w:t>Находить</w:t>
            </w:r>
            <w:r w:rsidRPr="00AC718B">
              <w:rPr>
                <w:rFonts w:ascii="Times New Roman" w:eastAsia="Times New Roman" w:hAnsi="Times New Roman" w:cs="Times New Roman"/>
                <w:color w:val="000000"/>
                <w:spacing w:val="-2"/>
                <w:sz w:val="23"/>
                <w:szCs w:val="23"/>
                <w:lang w:eastAsia="ru-RU"/>
              </w:rPr>
              <w:t xml:space="preserve"> </w:t>
            </w:r>
            <w:r w:rsidRPr="00AC718B">
              <w:rPr>
                <w:rFonts w:ascii="Times New Roman" w:eastAsia="Times New Roman" w:hAnsi="Times New Roman" w:cs="Times New Roman"/>
                <w:bCs/>
                <w:color w:val="000000"/>
                <w:spacing w:val="-2"/>
                <w:sz w:val="23"/>
                <w:szCs w:val="23"/>
                <w:lang w:eastAsia="ru-RU"/>
              </w:rPr>
              <w:t xml:space="preserve">различия в потешках и прибаутках, сходных по теме.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pacing w:val="-4"/>
                <w:sz w:val="23"/>
                <w:szCs w:val="23"/>
                <w:lang w:eastAsia="ru-RU"/>
              </w:rPr>
            </w:pPr>
            <w:r w:rsidRPr="00AC718B">
              <w:rPr>
                <w:rFonts w:ascii="Times New Roman" w:eastAsia="Times New Roman" w:hAnsi="Times New Roman" w:cs="Times New Roman"/>
                <w:b/>
                <w:color w:val="000000"/>
                <w:sz w:val="23"/>
                <w:szCs w:val="23"/>
                <w:lang w:eastAsia="ru-RU"/>
              </w:rPr>
              <w:t>Находить</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Cs/>
                <w:color w:val="000000"/>
                <w:sz w:val="23"/>
                <w:szCs w:val="23"/>
                <w:lang w:eastAsia="ru-RU"/>
              </w:rPr>
              <w:t xml:space="preserve">слова, которые помогают представить героя произведений </w:t>
            </w:r>
            <w:r w:rsidRPr="00AC718B">
              <w:rPr>
                <w:rFonts w:ascii="Times New Roman" w:eastAsia="Times New Roman" w:hAnsi="Times New Roman" w:cs="Times New Roman"/>
                <w:bCs/>
                <w:color w:val="000000"/>
                <w:spacing w:val="-4"/>
                <w:sz w:val="23"/>
                <w:szCs w:val="23"/>
                <w:lang w:eastAsia="ru-RU"/>
              </w:rPr>
              <w:t>устного народного творчества.</w:t>
            </w:r>
          </w:p>
          <w:p w:rsidR="00AC718B" w:rsidRPr="00AC718B" w:rsidRDefault="00AC718B" w:rsidP="00AC718B">
            <w:pPr>
              <w:widowControl w:val="0"/>
              <w:shd w:val="clear" w:color="auto" w:fill="FFFFFF"/>
              <w:autoSpaceDE w:val="0"/>
              <w:autoSpaceDN w:val="0"/>
              <w:adjustRightInd w:val="0"/>
              <w:spacing w:after="0" w:line="240" w:lineRule="auto"/>
              <w:ind w:left="14"/>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pacing w:val="-6"/>
                <w:sz w:val="23"/>
                <w:szCs w:val="23"/>
                <w:lang w:eastAsia="ru-RU"/>
              </w:rPr>
              <w:t>Анализировать</w:t>
            </w:r>
            <w:r w:rsidRPr="00AC718B">
              <w:rPr>
                <w:rFonts w:ascii="Times New Roman" w:eastAsia="Times New Roman" w:hAnsi="Times New Roman" w:cs="Times New Roman"/>
                <w:color w:val="000000"/>
                <w:spacing w:val="-6"/>
                <w:sz w:val="23"/>
                <w:szCs w:val="23"/>
                <w:lang w:eastAsia="ru-RU"/>
              </w:rPr>
              <w:t xml:space="preserve"> </w:t>
            </w:r>
            <w:r w:rsidRPr="00AC718B">
              <w:rPr>
                <w:rFonts w:ascii="Times New Roman" w:eastAsia="Times New Roman" w:hAnsi="Times New Roman" w:cs="Times New Roman"/>
                <w:bCs/>
                <w:color w:val="000000"/>
                <w:spacing w:val="-6"/>
                <w:sz w:val="23"/>
                <w:szCs w:val="23"/>
                <w:lang w:eastAsia="ru-RU"/>
              </w:rPr>
              <w:t>загадки.</w:t>
            </w:r>
          </w:p>
          <w:p w:rsidR="00AC718B" w:rsidRPr="00AC718B" w:rsidRDefault="00AC718B" w:rsidP="00AC718B">
            <w:pPr>
              <w:widowControl w:val="0"/>
              <w:shd w:val="clear" w:color="auto" w:fill="FFFFFF"/>
              <w:autoSpaceDE w:val="0"/>
              <w:autoSpaceDN w:val="0"/>
              <w:adjustRightInd w:val="0"/>
              <w:spacing w:after="0" w:line="240" w:lineRule="auto"/>
              <w:ind w:left="26"/>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w w:val="103"/>
                <w:sz w:val="23"/>
                <w:szCs w:val="23"/>
                <w:lang w:eastAsia="ru-RU"/>
              </w:rPr>
              <w:t>Соотносить</w:t>
            </w:r>
            <w:r w:rsidRPr="00AC718B">
              <w:rPr>
                <w:rFonts w:ascii="Times New Roman" w:eastAsia="Times New Roman" w:hAnsi="Times New Roman" w:cs="Times New Roman"/>
                <w:bCs/>
                <w:color w:val="000000"/>
                <w:w w:val="103"/>
                <w:sz w:val="23"/>
                <w:szCs w:val="23"/>
                <w:lang w:eastAsia="ru-RU"/>
              </w:rPr>
              <w:t xml:space="preserve"> загадки и отгадки.</w:t>
            </w:r>
          </w:p>
          <w:p w:rsidR="00AC718B" w:rsidRPr="00AC718B" w:rsidRDefault="00AC718B" w:rsidP="00AC718B">
            <w:pPr>
              <w:widowControl w:val="0"/>
              <w:shd w:val="clear" w:color="auto" w:fill="FFFFFF"/>
              <w:autoSpaceDE w:val="0"/>
              <w:autoSpaceDN w:val="0"/>
              <w:adjustRightInd w:val="0"/>
              <w:spacing w:after="0" w:line="240" w:lineRule="auto"/>
              <w:ind w:left="17"/>
              <w:rPr>
                <w:rFonts w:ascii="Times New Roman" w:eastAsia="Times New Roman" w:hAnsi="Times New Roman" w:cs="Times New Roman"/>
                <w:bCs/>
                <w:color w:val="000000"/>
                <w:spacing w:val="-1"/>
                <w:w w:val="103"/>
                <w:sz w:val="23"/>
                <w:szCs w:val="23"/>
                <w:lang w:eastAsia="ru-RU"/>
              </w:rPr>
            </w:pPr>
            <w:r w:rsidRPr="00AC718B">
              <w:rPr>
                <w:rFonts w:ascii="Times New Roman" w:eastAsia="Times New Roman" w:hAnsi="Times New Roman" w:cs="Times New Roman"/>
                <w:b/>
                <w:color w:val="000000"/>
                <w:spacing w:val="-1"/>
                <w:w w:val="103"/>
                <w:sz w:val="23"/>
                <w:szCs w:val="23"/>
                <w:lang w:eastAsia="ru-RU"/>
              </w:rPr>
              <w:t>Распределить</w:t>
            </w:r>
            <w:r w:rsidRPr="00AC718B">
              <w:rPr>
                <w:rFonts w:ascii="Times New Roman" w:eastAsia="Times New Roman" w:hAnsi="Times New Roman" w:cs="Times New Roman"/>
                <w:color w:val="000000"/>
                <w:spacing w:val="-1"/>
                <w:w w:val="103"/>
                <w:sz w:val="23"/>
                <w:szCs w:val="23"/>
                <w:lang w:eastAsia="ru-RU"/>
              </w:rPr>
              <w:t xml:space="preserve"> </w:t>
            </w:r>
            <w:r w:rsidRPr="00AC718B">
              <w:rPr>
                <w:rFonts w:ascii="Times New Roman" w:eastAsia="Times New Roman" w:hAnsi="Times New Roman" w:cs="Times New Roman"/>
                <w:bCs/>
                <w:color w:val="000000"/>
                <w:spacing w:val="-1"/>
                <w:w w:val="103"/>
                <w:sz w:val="23"/>
                <w:szCs w:val="23"/>
                <w:lang w:eastAsia="ru-RU"/>
              </w:rPr>
              <w:t xml:space="preserve">загадки и пословицы по тематическим группам. </w:t>
            </w:r>
          </w:p>
          <w:p w:rsidR="00AC718B" w:rsidRPr="00AC718B" w:rsidRDefault="00AC718B" w:rsidP="00AC718B">
            <w:pPr>
              <w:widowControl w:val="0"/>
              <w:shd w:val="clear" w:color="auto" w:fill="FFFFFF"/>
              <w:autoSpaceDE w:val="0"/>
              <w:autoSpaceDN w:val="0"/>
              <w:adjustRightInd w:val="0"/>
              <w:spacing w:after="0" w:line="240" w:lineRule="auto"/>
              <w:ind w:left="17"/>
              <w:rPr>
                <w:rFonts w:ascii="Times New Roman" w:eastAsia="Times New Roman" w:hAnsi="Times New Roman" w:cs="Times New Roman"/>
                <w:bCs/>
                <w:color w:val="000000"/>
                <w:spacing w:val="-3"/>
                <w:w w:val="103"/>
                <w:sz w:val="23"/>
                <w:szCs w:val="23"/>
                <w:lang w:eastAsia="ru-RU"/>
              </w:rPr>
            </w:pPr>
            <w:r w:rsidRPr="00AC718B">
              <w:rPr>
                <w:rFonts w:ascii="Times New Roman" w:eastAsia="Times New Roman" w:hAnsi="Times New Roman" w:cs="Times New Roman"/>
                <w:b/>
                <w:color w:val="000000"/>
                <w:spacing w:val="-3"/>
                <w:w w:val="103"/>
                <w:sz w:val="23"/>
                <w:szCs w:val="23"/>
                <w:lang w:eastAsia="ru-RU"/>
              </w:rPr>
              <w:t>Характеризовать</w:t>
            </w:r>
            <w:r w:rsidRPr="00AC718B">
              <w:rPr>
                <w:rFonts w:ascii="Times New Roman" w:eastAsia="Times New Roman" w:hAnsi="Times New Roman" w:cs="Times New Roman"/>
                <w:color w:val="000000"/>
                <w:spacing w:val="-3"/>
                <w:w w:val="103"/>
                <w:sz w:val="23"/>
                <w:szCs w:val="23"/>
                <w:lang w:eastAsia="ru-RU"/>
              </w:rPr>
              <w:t xml:space="preserve"> </w:t>
            </w:r>
            <w:r w:rsidRPr="00AC718B">
              <w:rPr>
                <w:rFonts w:ascii="Times New Roman" w:eastAsia="Times New Roman" w:hAnsi="Times New Roman" w:cs="Times New Roman"/>
                <w:bCs/>
                <w:color w:val="000000"/>
                <w:spacing w:val="-3"/>
                <w:w w:val="103"/>
                <w:sz w:val="23"/>
                <w:szCs w:val="23"/>
                <w:lang w:eastAsia="ru-RU"/>
              </w:rPr>
              <w:t xml:space="preserve">героев сказки, </w:t>
            </w:r>
            <w:r w:rsidRPr="00AC718B">
              <w:rPr>
                <w:rFonts w:ascii="Times New Roman" w:eastAsia="Times New Roman" w:hAnsi="Times New Roman" w:cs="Times New Roman"/>
                <w:color w:val="000000"/>
                <w:spacing w:val="-3"/>
                <w:w w:val="103"/>
                <w:sz w:val="23"/>
                <w:szCs w:val="23"/>
                <w:lang w:eastAsia="ru-RU"/>
              </w:rPr>
              <w:t xml:space="preserve">соотносить </w:t>
            </w:r>
            <w:r w:rsidRPr="00AC718B">
              <w:rPr>
                <w:rFonts w:ascii="Times New Roman" w:eastAsia="Times New Roman" w:hAnsi="Times New Roman" w:cs="Times New Roman"/>
                <w:bCs/>
                <w:color w:val="000000"/>
                <w:spacing w:val="-3"/>
                <w:w w:val="103"/>
                <w:sz w:val="23"/>
                <w:szCs w:val="23"/>
                <w:lang w:eastAsia="ru-RU"/>
              </w:rPr>
              <w:t xml:space="preserve">качества с героями сказок. </w:t>
            </w:r>
          </w:p>
          <w:p w:rsidR="00AC718B" w:rsidRPr="00AC718B" w:rsidRDefault="00AC718B" w:rsidP="00AC718B">
            <w:pPr>
              <w:widowControl w:val="0"/>
              <w:shd w:val="clear" w:color="auto" w:fill="FFFFFF"/>
              <w:autoSpaceDE w:val="0"/>
              <w:autoSpaceDN w:val="0"/>
              <w:adjustRightInd w:val="0"/>
              <w:spacing w:after="0" w:line="240" w:lineRule="auto"/>
              <w:ind w:left="17"/>
              <w:rPr>
                <w:rFonts w:ascii="Times New Roman" w:eastAsia="Times New Roman" w:hAnsi="Times New Roman" w:cs="Times New Roman"/>
                <w:bCs/>
                <w:color w:val="000000"/>
                <w:spacing w:val="-3"/>
                <w:w w:val="103"/>
                <w:sz w:val="23"/>
                <w:szCs w:val="23"/>
                <w:lang w:eastAsia="ru-RU"/>
              </w:rPr>
            </w:pPr>
            <w:r w:rsidRPr="00AC718B">
              <w:rPr>
                <w:rFonts w:ascii="Times New Roman" w:eastAsia="Times New Roman" w:hAnsi="Times New Roman" w:cs="Times New Roman"/>
                <w:b/>
                <w:color w:val="000000"/>
                <w:spacing w:val="-3"/>
                <w:w w:val="103"/>
                <w:sz w:val="23"/>
                <w:szCs w:val="23"/>
                <w:lang w:eastAsia="ru-RU"/>
              </w:rPr>
              <w:t>Называть</w:t>
            </w:r>
            <w:r w:rsidRPr="00AC718B">
              <w:rPr>
                <w:rFonts w:ascii="Times New Roman" w:eastAsia="Times New Roman" w:hAnsi="Times New Roman" w:cs="Times New Roman"/>
                <w:color w:val="000000"/>
                <w:spacing w:val="-3"/>
                <w:w w:val="103"/>
                <w:sz w:val="23"/>
                <w:szCs w:val="23"/>
                <w:lang w:eastAsia="ru-RU"/>
              </w:rPr>
              <w:t xml:space="preserve"> </w:t>
            </w:r>
            <w:r w:rsidRPr="00AC718B">
              <w:rPr>
                <w:rFonts w:ascii="Times New Roman" w:eastAsia="Times New Roman" w:hAnsi="Times New Roman" w:cs="Times New Roman"/>
                <w:bCs/>
                <w:color w:val="000000"/>
                <w:spacing w:val="-3"/>
                <w:w w:val="103"/>
                <w:sz w:val="23"/>
                <w:szCs w:val="23"/>
                <w:lang w:eastAsia="ru-RU"/>
              </w:rPr>
              <w:t xml:space="preserve">другие русские народные сказки; </w:t>
            </w:r>
            <w:r w:rsidRPr="00AC718B">
              <w:rPr>
                <w:rFonts w:ascii="Times New Roman" w:eastAsia="Times New Roman" w:hAnsi="Times New Roman" w:cs="Times New Roman"/>
                <w:color w:val="000000"/>
                <w:spacing w:val="-3"/>
                <w:w w:val="103"/>
                <w:sz w:val="23"/>
                <w:szCs w:val="23"/>
                <w:lang w:eastAsia="ru-RU"/>
              </w:rPr>
              <w:t xml:space="preserve">перечислять </w:t>
            </w:r>
            <w:r w:rsidRPr="00AC718B">
              <w:rPr>
                <w:rFonts w:ascii="Times New Roman" w:eastAsia="Times New Roman" w:hAnsi="Times New Roman" w:cs="Times New Roman"/>
                <w:bCs/>
                <w:color w:val="000000"/>
                <w:spacing w:val="-3"/>
                <w:w w:val="103"/>
                <w:sz w:val="23"/>
                <w:szCs w:val="23"/>
                <w:lang w:eastAsia="ru-RU"/>
              </w:rPr>
              <w:t xml:space="preserve">героев сказок. </w:t>
            </w:r>
          </w:p>
          <w:p w:rsidR="00AC718B" w:rsidRPr="00AC718B" w:rsidRDefault="00AC718B" w:rsidP="00AC718B">
            <w:pPr>
              <w:widowControl w:val="0"/>
              <w:shd w:val="clear" w:color="auto" w:fill="FFFFFF"/>
              <w:autoSpaceDE w:val="0"/>
              <w:autoSpaceDN w:val="0"/>
              <w:adjustRightInd w:val="0"/>
              <w:spacing w:after="0" w:line="240" w:lineRule="auto"/>
              <w:ind w:left="17"/>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pacing w:val="-2"/>
                <w:w w:val="103"/>
                <w:sz w:val="23"/>
                <w:szCs w:val="23"/>
                <w:lang w:eastAsia="ru-RU"/>
              </w:rPr>
              <w:t>Соотносить</w:t>
            </w:r>
            <w:r w:rsidRPr="00AC718B">
              <w:rPr>
                <w:rFonts w:ascii="Times New Roman" w:eastAsia="Times New Roman" w:hAnsi="Times New Roman" w:cs="Times New Roman"/>
                <w:color w:val="000000"/>
                <w:spacing w:val="-2"/>
                <w:w w:val="103"/>
                <w:sz w:val="23"/>
                <w:szCs w:val="23"/>
                <w:lang w:eastAsia="ru-RU"/>
              </w:rPr>
              <w:t xml:space="preserve"> </w:t>
            </w:r>
            <w:r w:rsidRPr="00AC718B">
              <w:rPr>
                <w:rFonts w:ascii="Times New Roman" w:eastAsia="Times New Roman" w:hAnsi="Times New Roman" w:cs="Times New Roman"/>
                <w:bCs/>
                <w:color w:val="000000"/>
                <w:spacing w:val="-2"/>
                <w:w w:val="103"/>
                <w:sz w:val="23"/>
                <w:szCs w:val="23"/>
                <w:lang w:eastAsia="ru-RU"/>
              </w:rPr>
              <w:t xml:space="preserve">пословицу и сказочный текст, </w:t>
            </w:r>
            <w:r w:rsidRPr="00AC718B">
              <w:rPr>
                <w:rFonts w:ascii="Times New Roman" w:eastAsia="Times New Roman" w:hAnsi="Times New Roman" w:cs="Times New Roman"/>
                <w:color w:val="000000"/>
                <w:spacing w:val="-2"/>
                <w:w w:val="103"/>
                <w:sz w:val="23"/>
                <w:szCs w:val="23"/>
                <w:lang w:eastAsia="ru-RU"/>
              </w:rPr>
              <w:lastRenderedPageBreak/>
              <w:t xml:space="preserve">определять </w:t>
            </w:r>
            <w:r w:rsidRPr="00AC718B">
              <w:rPr>
                <w:rFonts w:ascii="Times New Roman" w:eastAsia="Times New Roman" w:hAnsi="Times New Roman" w:cs="Times New Roman"/>
                <w:bCs/>
                <w:color w:val="000000"/>
                <w:spacing w:val="-2"/>
                <w:w w:val="103"/>
                <w:sz w:val="23"/>
                <w:szCs w:val="23"/>
                <w:lang w:eastAsia="ru-RU"/>
              </w:rPr>
              <w:t>последователь</w:t>
            </w:r>
            <w:r w:rsidRPr="00AC718B">
              <w:rPr>
                <w:rFonts w:ascii="Times New Roman" w:eastAsia="Times New Roman" w:hAnsi="Times New Roman" w:cs="Times New Roman"/>
                <w:bCs/>
                <w:color w:val="000000"/>
                <w:spacing w:val="-2"/>
                <w:w w:val="103"/>
                <w:sz w:val="23"/>
                <w:szCs w:val="23"/>
                <w:lang w:eastAsia="ru-RU"/>
              </w:rPr>
              <w:softHyphen/>
              <w:t xml:space="preserve">ность событий, </w:t>
            </w:r>
            <w:r w:rsidRPr="00AC718B">
              <w:rPr>
                <w:rFonts w:ascii="Times New Roman" w:eastAsia="Times New Roman" w:hAnsi="Times New Roman" w:cs="Times New Roman"/>
                <w:color w:val="000000"/>
                <w:spacing w:val="-2"/>
                <w:w w:val="103"/>
                <w:sz w:val="23"/>
                <w:szCs w:val="23"/>
                <w:lang w:eastAsia="ru-RU"/>
              </w:rPr>
              <w:t xml:space="preserve">составлять </w:t>
            </w:r>
            <w:r w:rsidRPr="00AC718B">
              <w:rPr>
                <w:rFonts w:ascii="Times New Roman" w:eastAsia="Times New Roman" w:hAnsi="Times New Roman" w:cs="Times New Roman"/>
                <w:bCs/>
                <w:color w:val="000000"/>
                <w:spacing w:val="-2"/>
                <w:w w:val="103"/>
                <w:sz w:val="23"/>
                <w:szCs w:val="23"/>
                <w:lang w:eastAsia="ru-RU"/>
              </w:rPr>
              <w:t>план.</w:t>
            </w:r>
          </w:p>
          <w:p w:rsidR="00AC718B" w:rsidRPr="00AC718B" w:rsidRDefault="00AC718B" w:rsidP="00AC718B">
            <w:pPr>
              <w:widowControl w:val="0"/>
              <w:shd w:val="clear" w:color="auto" w:fill="FFFFFF"/>
              <w:autoSpaceDE w:val="0"/>
              <w:autoSpaceDN w:val="0"/>
              <w:adjustRightInd w:val="0"/>
              <w:spacing w:after="0" w:line="240" w:lineRule="auto"/>
              <w:ind w:left="19"/>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w w:val="103"/>
                <w:sz w:val="23"/>
                <w:szCs w:val="23"/>
                <w:lang w:eastAsia="ru-RU"/>
              </w:rPr>
              <w:t>Рассказывать</w:t>
            </w:r>
            <w:r w:rsidRPr="00AC718B">
              <w:rPr>
                <w:rFonts w:ascii="Times New Roman" w:eastAsia="Times New Roman" w:hAnsi="Times New Roman" w:cs="Times New Roman"/>
                <w:color w:val="000000"/>
                <w:w w:val="103"/>
                <w:sz w:val="23"/>
                <w:szCs w:val="23"/>
                <w:lang w:eastAsia="ru-RU"/>
              </w:rPr>
              <w:t xml:space="preserve"> </w:t>
            </w:r>
            <w:r w:rsidRPr="00AC718B">
              <w:rPr>
                <w:rFonts w:ascii="Times New Roman" w:eastAsia="Times New Roman" w:hAnsi="Times New Roman" w:cs="Times New Roman"/>
                <w:bCs/>
                <w:color w:val="000000"/>
                <w:w w:val="103"/>
                <w:sz w:val="23"/>
                <w:szCs w:val="23"/>
                <w:lang w:eastAsia="ru-RU"/>
              </w:rPr>
              <w:t xml:space="preserve">сказку (по иллюстрациям, по плану, от лица другого </w:t>
            </w:r>
            <w:r w:rsidRPr="00AC718B">
              <w:rPr>
                <w:rFonts w:ascii="Times New Roman" w:eastAsia="Times New Roman" w:hAnsi="Times New Roman" w:cs="Times New Roman"/>
                <w:bCs/>
                <w:color w:val="000000"/>
                <w:spacing w:val="-2"/>
                <w:w w:val="103"/>
                <w:sz w:val="23"/>
                <w:szCs w:val="23"/>
                <w:lang w:eastAsia="ru-RU"/>
              </w:rPr>
              <w:t>героя сказки).</w:t>
            </w:r>
          </w:p>
          <w:p w:rsidR="00AC718B" w:rsidRPr="00AC718B" w:rsidRDefault="00AC718B" w:rsidP="00AC718B">
            <w:pPr>
              <w:widowControl w:val="0"/>
              <w:shd w:val="clear" w:color="auto" w:fill="FFFFFF"/>
              <w:autoSpaceDE w:val="0"/>
              <w:autoSpaceDN w:val="0"/>
              <w:adjustRightInd w:val="0"/>
              <w:spacing w:after="0" w:line="240" w:lineRule="auto"/>
              <w:ind w:left="19"/>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pacing w:val="-2"/>
                <w:w w:val="103"/>
                <w:sz w:val="23"/>
                <w:szCs w:val="23"/>
                <w:lang w:eastAsia="ru-RU"/>
              </w:rPr>
              <w:t>Соотносить</w:t>
            </w:r>
            <w:r w:rsidRPr="00AC718B">
              <w:rPr>
                <w:rFonts w:ascii="Times New Roman" w:eastAsia="Times New Roman" w:hAnsi="Times New Roman" w:cs="Times New Roman"/>
                <w:color w:val="000000"/>
                <w:spacing w:val="-2"/>
                <w:w w:val="103"/>
                <w:sz w:val="23"/>
                <w:szCs w:val="23"/>
                <w:lang w:eastAsia="ru-RU"/>
              </w:rPr>
              <w:t xml:space="preserve"> </w:t>
            </w:r>
            <w:r w:rsidRPr="00AC718B">
              <w:rPr>
                <w:rFonts w:ascii="Times New Roman" w:eastAsia="Times New Roman" w:hAnsi="Times New Roman" w:cs="Times New Roman"/>
                <w:bCs/>
                <w:color w:val="000000"/>
                <w:spacing w:val="-2"/>
                <w:w w:val="103"/>
                <w:sz w:val="23"/>
                <w:szCs w:val="23"/>
                <w:lang w:eastAsia="ru-RU"/>
              </w:rPr>
              <w:t xml:space="preserve">рисунок и содержание сказки; </w:t>
            </w:r>
            <w:r w:rsidRPr="00AC718B">
              <w:rPr>
                <w:rFonts w:ascii="Times New Roman" w:eastAsia="Times New Roman" w:hAnsi="Times New Roman" w:cs="Times New Roman"/>
                <w:color w:val="000000"/>
                <w:spacing w:val="-2"/>
                <w:w w:val="103"/>
                <w:sz w:val="23"/>
                <w:szCs w:val="23"/>
                <w:lang w:eastAsia="ru-RU"/>
              </w:rPr>
              <w:t xml:space="preserve">делать </w:t>
            </w:r>
            <w:r w:rsidRPr="00AC718B">
              <w:rPr>
                <w:rFonts w:ascii="Times New Roman" w:eastAsia="Times New Roman" w:hAnsi="Times New Roman" w:cs="Times New Roman"/>
                <w:bCs/>
                <w:color w:val="000000"/>
                <w:spacing w:val="-2"/>
                <w:w w:val="103"/>
                <w:sz w:val="23"/>
                <w:szCs w:val="23"/>
                <w:lang w:eastAsia="ru-RU"/>
              </w:rPr>
              <w:t>подписи под рисун</w:t>
            </w:r>
            <w:r w:rsidRPr="00AC718B">
              <w:rPr>
                <w:rFonts w:ascii="Times New Roman" w:eastAsia="Times New Roman" w:hAnsi="Times New Roman" w:cs="Times New Roman"/>
                <w:bCs/>
                <w:color w:val="000000"/>
                <w:spacing w:val="-2"/>
                <w:w w:val="103"/>
                <w:sz w:val="23"/>
                <w:szCs w:val="23"/>
                <w:lang w:eastAsia="ru-RU"/>
              </w:rPr>
              <w:softHyphen/>
            </w:r>
            <w:r w:rsidRPr="00AC718B">
              <w:rPr>
                <w:rFonts w:ascii="Times New Roman" w:eastAsia="Times New Roman" w:hAnsi="Times New Roman" w:cs="Times New Roman"/>
                <w:bCs/>
                <w:color w:val="000000"/>
                <w:spacing w:val="-7"/>
                <w:w w:val="103"/>
                <w:sz w:val="23"/>
                <w:szCs w:val="23"/>
                <w:lang w:eastAsia="ru-RU"/>
              </w:rPr>
              <w:t>ками.</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pacing w:val="-1"/>
                <w:w w:val="103"/>
                <w:sz w:val="23"/>
                <w:szCs w:val="23"/>
                <w:lang w:eastAsia="ru-RU"/>
              </w:rPr>
            </w:pPr>
            <w:r w:rsidRPr="00AC718B">
              <w:rPr>
                <w:rFonts w:ascii="Times New Roman" w:eastAsia="Times New Roman" w:hAnsi="Times New Roman" w:cs="Times New Roman"/>
                <w:b/>
                <w:color w:val="000000"/>
                <w:spacing w:val="-2"/>
                <w:w w:val="103"/>
                <w:sz w:val="23"/>
                <w:szCs w:val="23"/>
                <w:lang w:eastAsia="ru-RU"/>
              </w:rPr>
              <w:t>Придумывать</w:t>
            </w:r>
            <w:r w:rsidRPr="00AC718B">
              <w:rPr>
                <w:rFonts w:ascii="Times New Roman" w:eastAsia="Times New Roman" w:hAnsi="Times New Roman" w:cs="Times New Roman"/>
                <w:color w:val="000000"/>
                <w:spacing w:val="-2"/>
                <w:w w:val="103"/>
                <w:sz w:val="23"/>
                <w:szCs w:val="23"/>
                <w:lang w:eastAsia="ru-RU"/>
              </w:rPr>
              <w:t xml:space="preserve"> </w:t>
            </w:r>
            <w:r w:rsidRPr="00AC718B">
              <w:rPr>
                <w:rFonts w:ascii="Times New Roman" w:eastAsia="Times New Roman" w:hAnsi="Times New Roman" w:cs="Times New Roman"/>
                <w:bCs/>
                <w:color w:val="000000"/>
                <w:spacing w:val="-2"/>
                <w:w w:val="103"/>
                <w:sz w:val="23"/>
                <w:szCs w:val="23"/>
                <w:lang w:eastAsia="ru-RU"/>
              </w:rPr>
              <w:t xml:space="preserve">свои собственные сказочные сюжеты. </w:t>
            </w:r>
            <w:r w:rsidRPr="00AC718B">
              <w:rPr>
                <w:rFonts w:ascii="Times New Roman" w:eastAsia="Times New Roman" w:hAnsi="Times New Roman" w:cs="Times New Roman"/>
                <w:color w:val="000000"/>
                <w:spacing w:val="-1"/>
                <w:w w:val="103"/>
                <w:sz w:val="23"/>
                <w:szCs w:val="23"/>
                <w:lang w:eastAsia="ru-RU"/>
              </w:rPr>
              <w:t xml:space="preserve">Исправлять </w:t>
            </w:r>
            <w:r w:rsidRPr="00AC718B">
              <w:rPr>
                <w:rFonts w:ascii="Times New Roman" w:eastAsia="Times New Roman" w:hAnsi="Times New Roman" w:cs="Times New Roman"/>
                <w:bCs/>
                <w:color w:val="000000"/>
                <w:spacing w:val="-1"/>
                <w:w w:val="103"/>
                <w:sz w:val="23"/>
                <w:szCs w:val="23"/>
                <w:lang w:eastAsia="ru-RU"/>
              </w:rPr>
              <w:t xml:space="preserve">допущенные ошибки при повторном чтении.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pacing w:val="-2"/>
                <w:w w:val="103"/>
                <w:sz w:val="23"/>
                <w:szCs w:val="23"/>
                <w:lang w:eastAsia="ru-RU"/>
              </w:rPr>
            </w:pPr>
            <w:r w:rsidRPr="00AC718B">
              <w:rPr>
                <w:rFonts w:ascii="Times New Roman" w:eastAsia="Times New Roman" w:hAnsi="Times New Roman" w:cs="Times New Roman"/>
                <w:b/>
                <w:color w:val="000000"/>
                <w:spacing w:val="-1"/>
                <w:w w:val="103"/>
                <w:sz w:val="23"/>
                <w:szCs w:val="23"/>
                <w:lang w:eastAsia="ru-RU"/>
              </w:rPr>
              <w:t>Контролировать</w:t>
            </w:r>
            <w:r w:rsidRPr="00AC718B">
              <w:rPr>
                <w:rFonts w:ascii="Times New Roman" w:eastAsia="Times New Roman" w:hAnsi="Times New Roman" w:cs="Times New Roman"/>
                <w:color w:val="000000"/>
                <w:spacing w:val="-1"/>
                <w:w w:val="103"/>
                <w:sz w:val="23"/>
                <w:szCs w:val="23"/>
                <w:lang w:eastAsia="ru-RU"/>
              </w:rPr>
              <w:t xml:space="preserve"> </w:t>
            </w:r>
            <w:r w:rsidRPr="00AC718B">
              <w:rPr>
                <w:rFonts w:ascii="Times New Roman" w:eastAsia="Times New Roman" w:hAnsi="Times New Roman" w:cs="Times New Roman"/>
                <w:bCs/>
                <w:color w:val="000000"/>
                <w:spacing w:val="-1"/>
                <w:w w:val="103"/>
                <w:sz w:val="23"/>
                <w:szCs w:val="23"/>
                <w:lang w:eastAsia="ru-RU"/>
              </w:rPr>
              <w:t xml:space="preserve">своё чтение, самостоятельно </w:t>
            </w:r>
            <w:r w:rsidRPr="00AC718B">
              <w:rPr>
                <w:rFonts w:ascii="Times New Roman" w:eastAsia="Times New Roman" w:hAnsi="Times New Roman" w:cs="Times New Roman"/>
                <w:color w:val="000000"/>
                <w:spacing w:val="-1"/>
                <w:w w:val="103"/>
                <w:sz w:val="23"/>
                <w:szCs w:val="23"/>
                <w:lang w:eastAsia="ru-RU"/>
              </w:rPr>
              <w:t xml:space="preserve">оценивать </w:t>
            </w:r>
            <w:r w:rsidRPr="00AC718B">
              <w:rPr>
                <w:rFonts w:ascii="Times New Roman" w:eastAsia="Times New Roman" w:hAnsi="Times New Roman" w:cs="Times New Roman"/>
                <w:bCs/>
                <w:color w:val="000000"/>
                <w:spacing w:val="-1"/>
                <w:w w:val="103"/>
                <w:sz w:val="23"/>
                <w:szCs w:val="23"/>
                <w:lang w:eastAsia="ru-RU"/>
              </w:rPr>
              <w:t>свои дости</w:t>
            </w:r>
            <w:r w:rsidRPr="00AC718B">
              <w:rPr>
                <w:rFonts w:ascii="Times New Roman" w:eastAsia="Times New Roman" w:hAnsi="Times New Roman" w:cs="Times New Roman"/>
                <w:bCs/>
                <w:color w:val="000000"/>
                <w:spacing w:val="-1"/>
                <w:w w:val="103"/>
                <w:sz w:val="23"/>
                <w:szCs w:val="23"/>
                <w:lang w:eastAsia="ru-RU"/>
              </w:rPr>
              <w:softHyphen/>
            </w:r>
            <w:r w:rsidRPr="00AC718B">
              <w:rPr>
                <w:rFonts w:ascii="Times New Roman" w:eastAsia="Times New Roman" w:hAnsi="Times New Roman" w:cs="Times New Roman"/>
                <w:bCs/>
                <w:color w:val="000000"/>
                <w:spacing w:val="-2"/>
                <w:w w:val="103"/>
                <w:sz w:val="23"/>
                <w:szCs w:val="23"/>
                <w:lang w:eastAsia="ru-RU"/>
              </w:rPr>
              <w:t>жения</w:t>
            </w:r>
          </w:p>
          <w:p w:rsidR="00AC718B" w:rsidRPr="00AC718B" w:rsidRDefault="00AC718B" w:rsidP="00AC718B">
            <w:pPr>
              <w:widowControl w:val="0"/>
              <w:shd w:val="clear" w:color="auto" w:fill="FFFFFF"/>
              <w:autoSpaceDE w:val="0"/>
              <w:autoSpaceDN w:val="0"/>
              <w:adjustRightInd w:val="0"/>
              <w:spacing w:after="0" w:line="240" w:lineRule="auto"/>
              <w:ind w:left="10"/>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color w:val="000000"/>
                <w:spacing w:val="-1"/>
                <w:sz w:val="23"/>
                <w:szCs w:val="23"/>
                <w:lang w:eastAsia="ru-RU"/>
              </w:rPr>
              <w:t>Прогнозировать</w:t>
            </w:r>
            <w:r w:rsidRPr="00AC718B">
              <w:rPr>
                <w:rFonts w:ascii="Times New Roman" w:eastAsia="Times New Roman" w:hAnsi="Times New Roman" w:cs="Times New Roman"/>
                <w:color w:val="000000"/>
                <w:spacing w:val="-1"/>
                <w:sz w:val="23"/>
                <w:szCs w:val="23"/>
                <w:lang w:eastAsia="ru-RU"/>
              </w:rPr>
              <w:t xml:space="preserve"> </w:t>
            </w:r>
            <w:r w:rsidRPr="00AC718B">
              <w:rPr>
                <w:rFonts w:ascii="Times New Roman" w:eastAsia="Times New Roman" w:hAnsi="Times New Roman" w:cs="Times New Roman"/>
                <w:bCs/>
                <w:color w:val="000000"/>
                <w:spacing w:val="-1"/>
                <w:sz w:val="23"/>
                <w:szCs w:val="23"/>
                <w:lang w:eastAsia="ru-RU"/>
              </w:rPr>
              <w:t xml:space="preserve">содержание раздела. </w:t>
            </w:r>
            <w:r w:rsidRPr="00AC718B">
              <w:rPr>
                <w:rFonts w:ascii="Times New Roman" w:eastAsia="Times New Roman" w:hAnsi="Times New Roman" w:cs="Times New Roman"/>
                <w:b/>
                <w:color w:val="000000"/>
                <w:spacing w:val="-1"/>
                <w:sz w:val="23"/>
                <w:szCs w:val="23"/>
                <w:lang w:eastAsia="ru-RU"/>
              </w:rPr>
              <w:t>Читать</w:t>
            </w:r>
            <w:r w:rsidRPr="00AC718B">
              <w:rPr>
                <w:rFonts w:ascii="Times New Roman" w:eastAsia="Times New Roman" w:hAnsi="Times New Roman" w:cs="Times New Roman"/>
                <w:color w:val="000000"/>
                <w:spacing w:val="-1"/>
                <w:sz w:val="23"/>
                <w:szCs w:val="23"/>
                <w:lang w:eastAsia="ru-RU"/>
              </w:rPr>
              <w:t xml:space="preserve"> </w:t>
            </w:r>
            <w:r w:rsidRPr="00AC718B">
              <w:rPr>
                <w:rFonts w:ascii="Times New Roman" w:eastAsia="Times New Roman" w:hAnsi="Times New Roman" w:cs="Times New Roman"/>
                <w:bCs/>
                <w:color w:val="000000"/>
                <w:spacing w:val="-1"/>
                <w:sz w:val="23"/>
                <w:szCs w:val="23"/>
                <w:lang w:eastAsia="ru-RU"/>
              </w:rPr>
              <w:t xml:space="preserve">стихотворения, передавая </w:t>
            </w:r>
            <w:r w:rsidRPr="00AC718B">
              <w:rPr>
                <w:rFonts w:ascii="Times New Roman" w:eastAsia="Times New Roman" w:hAnsi="Times New Roman" w:cs="Times New Roman"/>
                <w:bCs/>
                <w:color w:val="000000"/>
                <w:sz w:val="23"/>
                <w:szCs w:val="23"/>
                <w:lang w:eastAsia="ru-RU"/>
              </w:rPr>
              <w:t xml:space="preserve">с помощью интонации настроение поэта, </w:t>
            </w:r>
            <w:r w:rsidRPr="00AC718B">
              <w:rPr>
                <w:rFonts w:ascii="Times New Roman" w:eastAsia="Times New Roman" w:hAnsi="Times New Roman" w:cs="Times New Roman"/>
                <w:b/>
                <w:color w:val="000000"/>
                <w:sz w:val="23"/>
                <w:szCs w:val="23"/>
                <w:lang w:eastAsia="ru-RU"/>
              </w:rPr>
              <w:t>сравнивать</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Cs/>
                <w:color w:val="000000"/>
                <w:sz w:val="23"/>
                <w:szCs w:val="23"/>
                <w:lang w:eastAsia="ru-RU"/>
              </w:rPr>
              <w:t>стихи разных по</w:t>
            </w:r>
            <w:r w:rsidRPr="00AC718B">
              <w:rPr>
                <w:rFonts w:ascii="Times New Roman" w:eastAsia="Times New Roman" w:hAnsi="Times New Roman" w:cs="Times New Roman"/>
                <w:bCs/>
                <w:color w:val="000000"/>
                <w:sz w:val="23"/>
                <w:szCs w:val="23"/>
                <w:lang w:eastAsia="ru-RU"/>
              </w:rPr>
              <w:softHyphen/>
              <w:t xml:space="preserve">этов на одну тему; выбирать понравившиеся, </w:t>
            </w:r>
            <w:r w:rsidRPr="00AC718B">
              <w:rPr>
                <w:rFonts w:ascii="Times New Roman" w:eastAsia="Times New Roman" w:hAnsi="Times New Roman" w:cs="Times New Roman"/>
                <w:b/>
                <w:color w:val="000000"/>
                <w:sz w:val="23"/>
                <w:szCs w:val="23"/>
                <w:lang w:eastAsia="ru-RU"/>
              </w:rPr>
              <w:t>объяснять</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Cs/>
                <w:color w:val="000000"/>
                <w:sz w:val="23"/>
                <w:szCs w:val="23"/>
                <w:lang w:eastAsia="ru-RU"/>
              </w:rPr>
              <w:t xml:space="preserve">свой выбор. </w:t>
            </w:r>
          </w:p>
          <w:p w:rsidR="00AC718B" w:rsidRPr="00AC718B" w:rsidRDefault="00AC718B" w:rsidP="00AC718B">
            <w:pPr>
              <w:widowControl w:val="0"/>
              <w:shd w:val="clear" w:color="auto" w:fill="FFFFFF"/>
              <w:autoSpaceDE w:val="0"/>
              <w:autoSpaceDN w:val="0"/>
              <w:adjustRightInd w:val="0"/>
              <w:spacing w:after="0" w:line="240" w:lineRule="auto"/>
              <w:ind w:left="10"/>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Различать </w:t>
            </w:r>
            <w:r w:rsidRPr="00AC718B">
              <w:rPr>
                <w:rFonts w:ascii="Times New Roman" w:eastAsia="Times New Roman" w:hAnsi="Times New Roman" w:cs="Times New Roman"/>
                <w:bCs/>
                <w:color w:val="000000"/>
                <w:sz w:val="23"/>
                <w:szCs w:val="23"/>
                <w:lang w:eastAsia="ru-RU"/>
              </w:rPr>
              <w:t xml:space="preserve">стихотворный и прозаический текст. </w:t>
            </w:r>
            <w:r w:rsidRPr="00AC718B">
              <w:rPr>
                <w:rFonts w:ascii="Times New Roman" w:eastAsia="Times New Roman" w:hAnsi="Times New Roman" w:cs="Times New Roman"/>
                <w:b/>
                <w:color w:val="000000"/>
                <w:spacing w:val="-3"/>
                <w:sz w:val="23"/>
                <w:szCs w:val="23"/>
                <w:lang w:eastAsia="ru-RU"/>
              </w:rPr>
              <w:t>Сравнивать</w:t>
            </w:r>
            <w:r w:rsidRPr="00AC718B">
              <w:rPr>
                <w:rFonts w:ascii="Times New Roman" w:eastAsia="Times New Roman" w:hAnsi="Times New Roman" w:cs="Times New Roman"/>
                <w:color w:val="000000"/>
                <w:spacing w:val="-3"/>
                <w:sz w:val="23"/>
                <w:szCs w:val="23"/>
                <w:lang w:eastAsia="ru-RU"/>
              </w:rPr>
              <w:t xml:space="preserve"> их.</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color w:val="000000"/>
                <w:spacing w:val="-1"/>
                <w:w w:val="101"/>
                <w:sz w:val="23"/>
                <w:szCs w:val="23"/>
                <w:lang w:eastAsia="ru-RU"/>
              </w:rPr>
              <w:t>Сравнивать</w:t>
            </w:r>
            <w:r w:rsidRPr="00AC718B">
              <w:rPr>
                <w:rFonts w:ascii="Times New Roman" w:eastAsia="Times New Roman" w:hAnsi="Times New Roman" w:cs="Times New Roman"/>
                <w:color w:val="000000"/>
                <w:spacing w:val="-1"/>
                <w:w w:val="101"/>
                <w:sz w:val="23"/>
                <w:szCs w:val="23"/>
                <w:lang w:eastAsia="ru-RU"/>
              </w:rPr>
              <w:t xml:space="preserve"> </w:t>
            </w:r>
            <w:r w:rsidRPr="00AC718B">
              <w:rPr>
                <w:rFonts w:ascii="Times New Roman" w:eastAsia="Times New Roman" w:hAnsi="Times New Roman" w:cs="Times New Roman"/>
                <w:bCs/>
                <w:color w:val="000000"/>
                <w:spacing w:val="-1"/>
                <w:w w:val="101"/>
                <w:sz w:val="23"/>
                <w:szCs w:val="23"/>
                <w:lang w:eastAsia="ru-RU"/>
              </w:rPr>
              <w:t xml:space="preserve">художественный и научно-познавательный текст. </w:t>
            </w:r>
            <w:r w:rsidRPr="00AC718B">
              <w:rPr>
                <w:rFonts w:ascii="Times New Roman" w:eastAsia="Times New Roman" w:hAnsi="Times New Roman" w:cs="Times New Roman"/>
                <w:color w:val="000000"/>
                <w:w w:val="101"/>
                <w:sz w:val="23"/>
                <w:szCs w:val="23"/>
                <w:lang w:eastAsia="ru-RU"/>
              </w:rPr>
              <w:t xml:space="preserve">Наблюдать </w:t>
            </w:r>
            <w:r w:rsidRPr="00AC718B">
              <w:rPr>
                <w:rFonts w:ascii="Times New Roman" w:eastAsia="Times New Roman" w:hAnsi="Times New Roman" w:cs="Times New Roman"/>
                <w:bCs/>
                <w:color w:val="000000"/>
                <w:w w:val="101"/>
                <w:sz w:val="23"/>
                <w:szCs w:val="23"/>
                <w:lang w:eastAsia="ru-RU"/>
              </w:rPr>
              <w:t xml:space="preserve">за жизнью слов в художественном тексте. </w:t>
            </w:r>
            <w:r w:rsidRPr="00AC718B">
              <w:rPr>
                <w:rFonts w:ascii="Times New Roman" w:eastAsia="Times New Roman" w:hAnsi="Times New Roman" w:cs="Times New Roman"/>
                <w:b/>
                <w:color w:val="000000"/>
                <w:w w:val="101"/>
                <w:sz w:val="23"/>
                <w:szCs w:val="23"/>
                <w:lang w:eastAsia="ru-RU"/>
              </w:rPr>
              <w:t>Объяснять</w:t>
            </w:r>
            <w:r w:rsidRPr="00AC718B">
              <w:rPr>
                <w:rFonts w:ascii="Times New Roman" w:eastAsia="Times New Roman" w:hAnsi="Times New Roman" w:cs="Times New Roman"/>
                <w:color w:val="000000"/>
                <w:w w:val="101"/>
                <w:sz w:val="23"/>
                <w:szCs w:val="23"/>
                <w:lang w:eastAsia="ru-RU"/>
              </w:rPr>
              <w:t xml:space="preserve"> </w:t>
            </w:r>
            <w:r w:rsidRPr="00AC718B">
              <w:rPr>
                <w:rFonts w:ascii="Times New Roman" w:eastAsia="Times New Roman" w:hAnsi="Times New Roman" w:cs="Times New Roman"/>
                <w:bCs/>
                <w:color w:val="000000"/>
                <w:w w:val="101"/>
                <w:sz w:val="23"/>
                <w:szCs w:val="23"/>
                <w:lang w:eastAsia="ru-RU"/>
              </w:rPr>
              <w:t xml:space="preserve">интересные выражения в лирическом тексте. </w:t>
            </w:r>
            <w:r w:rsidRPr="00AC718B">
              <w:rPr>
                <w:rFonts w:ascii="Times New Roman" w:eastAsia="Times New Roman" w:hAnsi="Times New Roman" w:cs="Times New Roman"/>
                <w:b/>
                <w:color w:val="000000"/>
                <w:w w:val="101"/>
                <w:sz w:val="23"/>
                <w:szCs w:val="23"/>
                <w:lang w:eastAsia="ru-RU"/>
              </w:rPr>
              <w:t>Придумывать</w:t>
            </w:r>
            <w:r w:rsidRPr="00AC718B">
              <w:rPr>
                <w:rFonts w:ascii="Times New Roman" w:eastAsia="Times New Roman" w:hAnsi="Times New Roman" w:cs="Times New Roman"/>
                <w:color w:val="000000"/>
                <w:w w:val="101"/>
                <w:sz w:val="23"/>
                <w:szCs w:val="23"/>
                <w:lang w:eastAsia="ru-RU"/>
              </w:rPr>
              <w:t xml:space="preserve"> </w:t>
            </w:r>
            <w:r w:rsidRPr="00AC718B">
              <w:rPr>
                <w:rFonts w:ascii="Times New Roman" w:eastAsia="Times New Roman" w:hAnsi="Times New Roman" w:cs="Times New Roman"/>
                <w:bCs/>
                <w:color w:val="000000"/>
                <w:w w:val="101"/>
                <w:sz w:val="23"/>
                <w:szCs w:val="23"/>
                <w:lang w:eastAsia="ru-RU"/>
              </w:rPr>
              <w:t>собственные сравнения.</w:t>
            </w:r>
          </w:p>
          <w:p w:rsidR="00AC718B" w:rsidRPr="00AC718B" w:rsidRDefault="00AC718B" w:rsidP="00AC718B">
            <w:pPr>
              <w:widowControl w:val="0"/>
              <w:shd w:val="clear" w:color="auto" w:fill="FFFFFF"/>
              <w:autoSpaceDE w:val="0"/>
              <w:autoSpaceDN w:val="0"/>
              <w:adjustRightInd w:val="0"/>
              <w:spacing w:after="0" w:line="240" w:lineRule="auto"/>
              <w:ind w:right="2"/>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w w:val="101"/>
                <w:sz w:val="23"/>
                <w:szCs w:val="23"/>
                <w:lang w:eastAsia="ru-RU"/>
              </w:rPr>
              <w:t>Слушать</w:t>
            </w:r>
            <w:r w:rsidRPr="00AC718B">
              <w:rPr>
                <w:rFonts w:ascii="Times New Roman" w:eastAsia="Times New Roman" w:hAnsi="Times New Roman" w:cs="Times New Roman"/>
                <w:color w:val="000000"/>
                <w:w w:val="101"/>
                <w:sz w:val="23"/>
                <w:szCs w:val="23"/>
                <w:lang w:eastAsia="ru-RU"/>
              </w:rPr>
              <w:t xml:space="preserve"> </w:t>
            </w:r>
            <w:r w:rsidRPr="00AC718B">
              <w:rPr>
                <w:rFonts w:ascii="Times New Roman" w:eastAsia="Times New Roman" w:hAnsi="Times New Roman" w:cs="Times New Roman"/>
                <w:bCs/>
                <w:color w:val="000000"/>
                <w:w w:val="101"/>
                <w:sz w:val="23"/>
                <w:szCs w:val="23"/>
                <w:lang w:eastAsia="ru-RU"/>
              </w:rPr>
              <w:t xml:space="preserve">звуки осени, переданные в лирическом тексте; </w:t>
            </w:r>
            <w:r w:rsidRPr="00AC718B">
              <w:rPr>
                <w:rFonts w:ascii="Times New Roman" w:eastAsia="Times New Roman" w:hAnsi="Times New Roman" w:cs="Times New Roman"/>
                <w:b/>
                <w:color w:val="000000"/>
                <w:w w:val="101"/>
                <w:sz w:val="23"/>
                <w:szCs w:val="23"/>
                <w:lang w:eastAsia="ru-RU"/>
              </w:rPr>
              <w:t xml:space="preserve">сравнивать </w:t>
            </w:r>
            <w:r w:rsidRPr="00AC718B">
              <w:rPr>
                <w:rFonts w:ascii="Times New Roman" w:eastAsia="Times New Roman" w:hAnsi="Times New Roman" w:cs="Times New Roman"/>
                <w:bCs/>
                <w:color w:val="000000"/>
                <w:spacing w:val="-1"/>
                <w:w w:val="101"/>
                <w:sz w:val="23"/>
                <w:szCs w:val="23"/>
                <w:lang w:eastAsia="ru-RU"/>
              </w:rPr>
              <w:t>звуки, описанные в художественном тексте, с музыкальным произведе</w:t>
            </w:r>
            <w:r w:rsidRPr="00AC718B">
              <w:rPr>
                <w:rFonts w:ascii="Times New Roman" w:eastAsia="Times New Roman" w:hAnsi="Times New Roman" w:cs="Times New Roman"/>
                <w:bCs/>
                <w:color w:val="000000"/>
                <w:spacing w:val="-1"/>
                <w:w w:val="101"/>
                <w:sz w:val="23"/>
                <w:szCs w:val="23"/>
                <w:lang w:eastAsia="ru-RU"/>
              </w:rPr>
              <w:softHyphen/>
            </w:r>
            <w:r w:rsidRPr="00AC718B">
              <w:rPr>
                <w:rFonts w:ascii="Times New Roman" w:eastAsia="Times New Roman" w:hAnsi="Times New Roman" w:cs="Times New Roman"/>
                <w:bCs/>
                <w:color w:val="000000"/>
                <w:w w:val="101"/>
                <w:sz w:val="23"/>
                <w:szCs w:val="23"/>
                <w:lang w:eastAsia="ru-RU"/>
              </w:rPr>
              <w:t xml:space="preserve">нием; </w:t>
            </w:r>
            <w:r w:rsidRPr="00AC718B">
              <w:rPr>
                <w:rFonts w:ascii="Times New Roman" w:eastAsia="Times New Roman" w:hAnsi="Times New Roman" w:cs="Times New Roman"/>
                <w:b/>
                <w:color w:val="000000"/>
                <w:w w:val="101"/>
                <w:sz w:val="23"/>
                <w:szCs w:val="23"/>
                <w:lang w:eastAsia="ru-RU"/>
              </w:rPr>
              <w:t>подбирать</w:t>
            </w:r>
            <w:r w:rsidRPr="00AC718B">
              <w:rPr>
                <w:rFonts w:ascii="Times New Roman" w:eastAsia="Times New Roman" w:hAnsi="Times New Roman" w:cs="Times New Roman"/>
                <w:color w:val="000000"/>
                <w:w w:val="101"/>
                <w:sz w:val="23"/>
                <w:szCs w:val="23"/>
                <w:lang w:eastAsia="ru-RU"/>
              </w:rPr>
              <w:t xml:space="preserve"> </w:t>
            </w:r>
            <w:r w:rsidRPr="00AC718B">
              <w:rPr>
                <w:rFonts w:ascii="Times New Roman" w:eastAsia="Times New Roman" w:hAnsi="Times New Roman" w:cs="Times New Roman"/>
                <w:bCs/>
                <w:color w:val="000000"/>
                <w:w w:val="101"/>
                <w:sz w:val="23"/>
                <w:szCs w:val="23"/>
                <w:lang w:eastAsia="ru-RU"/>
              </w:rPr>
              <w:t xml:space="preserve">музыкальное сопровождение к стихотворному тексту. </w:t>
            </w:r>
            <w:r w:rsidRPr="00AC718B">
              <w:rPr>
                <w:rFonts w:ascii="Times New Roman" w:eastAsia="Times New Roman" w:hAnsi="Times New Roman" w:cs="Times New Roman"/>
                <w:b/>
                <w:color w:val="000000"/>
                <w:w w:val="101"/>
                <w:sz w:val="23"/>
                <w:szCs w:val="23"/>
                <w:lang w:eastAsia="ru-RU"/>
              </w:rPr>
              <w:t>Представлять</w:t>
            </w:r>
            <w:r w:rsidRPr="00AC718B">
              <w:rPr>
                <w:rFonts w:ascii="Times New Roman" w:eastAsia="Times New Roman" w:hAnsi="Times New Roman" w:cs="Times New Roman"/>
                <w:color w:val="000000"/>
                <w:w w:val="101"/>
                <w:sz w:val="23"/>
                <w:szCs w:val="23"/>
                <w:lang w:eastAsia="ru-RU"/>
              </w:rPr>
              <w:t xml:space="preserve"> </w:t>
            </w:r>
            <w:r w:rsidRPr="00AC718B">
              <w:rPr>
                <w:rFonts w:ascii="Times New Roman" w:eastAsia="Times New Roman" w:hAnsi="Times New Roman" w:cs="Times New Roman"/>
                <w:bCs/>
                <w:color w:val="000000"/>
                <w:w w:val="101"/>
                <w:sz w:val="23"/>
                <w:szCs w:val="23"/>
                <w:lang w:eastAsia="ru-RU"/>
              </w:rPr>
              <w:t>картины осенней природы.</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color w:val="000000"/>
                <w:w w:val="101"/>
                <w:sz w:val="23"/>
                <w:szCs w:val="23"/>
                <w:lang w:eastAsia="ru-RU"/>
              </w:rPr>
              <w:t>Составлять</w:t>
            </w:r>
            <w:r w:rsidRPr="00AC718B">
              <w:rPr>
                <w:rFonts w:ascii="Times New Roman" w:eastAsia="Times New Roman" w:hAnsi="Times New Roman" w:cs="Times New Roman"/>
                <w:color w:val="000000"/>
                <w:w w:val="101"/>
                <w:sz w:val="23"/>
                <w:szCs w:val="23"/>
                <w:lang w:eastAsia="ru-RU"/>
              </w:rPr>
              <w:t xml:space="preserve"> </w:t>
            </w:r>
            <w:r w:rsidRPr="00AC718B">
              <w:rPr>
                <w:rFonts w:ascii="Times New Roman" w:eastAsia="Times New Roman" w:hAnsi="Times New Roman" w:cs="Times New Roman"/>
                <w:bCs/>
                <w:color w:val="000000"/>
                <w:w w:val="101"/>
                <w:sz w:val="23"/>
                <w:szCs w:val="23"/>
                <w:lang w:eastAsia="ru-RU"/>
              </w:rPr>
              <w:t xml:space="preserve">палитру прочитанного стихотворения с помощью красок. </w:t>
            </w:r>
            <w:r w:rsidRPr="00AC718B">
              <w:rPr>
                <w:rFonts w:ascii="Times New Roman" w:eastAsia="Times New Roman" w:hAnsi="Times New Roman" w:cs="Times New Roman"/>
                <w:b/>
                <w:color w:val="000000"/>
                <w:w w:val="101"/>
                <w:sz w:val="23"/>
                <w:szCs w:val="23"/>
                <w:lang w:eastAsia="ru-RU"/>
              </w:rPr>
              <w:t>Наблюдать</w:t>
            </w:r>
            <w:r w:rsidRPr="00AC718B">
              <w:rPr>
                <w:rFonts w:ascii="Times New Roman" w:eastAsia="Times New Roman" w:hAnsi="Times New Roman" w:cs="Times New Roman"/>
                <w:color w:val="000000"/>
                <w:w w:val="101"/>
                <w:sz w:val="23"/>
                <w:szCs w:val="23"/>
                <w:lang w:eastAsia="ru-RU"/>
              </w:rPr>
              <w:t xml:space="preserve"> </w:t>
            </w:r>
            <w:r w:rsidRPr="00AC718B">
              <w:rPr>
                <w:rFonts w:ascii="Times New Roman" w:eastAsia="Times New Roman" w:hAnsi="Times New Roman" w:cs="Times New Roman"/>
                <w:bCs/>
                <w:color w:val="000000"/>
                <w:w w:val="101"/>
                <w:sz w:val="23"/>
                <w:szCs w:val="23"/>
                <w:lang w:eastAsia="ru-RU"/>
              </w:rPr>
              <w:t>за рифмой и ритмом стихотворного текста.</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color w:val="000000"/>
                <w:spacing w:val="-1"/>
                <w:w w:val="102"/>
                <w:sz w:val="23"/>
                <w:szCs w:val="23"/>
                <w:lang w:eastAsia="ru-RU"/>
              </w:rPr>
              <w:t xml:space="preserve">Находить </w:t>
            </w:r>
            <w:r w:rsidRPr="00AC718B">
              <w:rPr>
                <w:rFonts w:ascii="Times New Roman" w:eastAsia="Times New Roman" w:hAnsi="Times New Roman" w:cs="Times New Roman"/>
                <w:bCs/>
                <w:color w:val="000000"/>
                <w:spacing w:val="-1"/>
                <w:w w:val="102"/>
                <w:sz w:val="23"/>
                <w:szCs w:val="23"/>
                <w:lang w:eastAsia="ru-RU"/>
              </w:rPr>
              <w:t xml:space="preserve">средства художественной выразительности; </w:t>
            </w:r>
            <w:r w:rsidRPr="00AC718B">
              <w:rPr>
                <w:rFonts w:ascii="Times New Roman" w:eastAsia="Times New Roman" w:hAnsi="Times New Roman" w:cs="Times New Roman"/>
                <w:color w:val="000000"/>
                <w:spacing w:val="-1"/>
                <w:w w:val="102"/>
                <w:sz w:val="23"/>
                <w:szCs w:val="23"/>
                <w:lang w:eastAsia="ru-RU"/>
              </w:rPr>
              <w:t xml:space="preserve">подбирать </w:t>
            </w:r>
            <w:r w:rsidRPr="00AC718B">
              <w:rPr>
                <w:rFonts w:ascii="Times New Roman" w:eastAsia="Times New Roman" w:hAnsi="Times New Roman" w:cs="Times New Roman"/>
                <w:bCs/>
                <w:color w:val="000000"/>
                <w:spacing w:val="-1"/>
                <w:w w:val="102"/>
                <w:sz w:val="23"/>
                <w:szCs w:val="23"/>
                <w:lang w:eastAsia="ru-RU"/>
              </w:rPr>
              <w:t xml:space="preserve">свои </w:t>
            </w:r>
            <w:r w:rsidRPr="00AC718B">
              <w:rPr>
                <w:rFonts w:ascii="Times New Roman" w:eastAsia="Times New Roman" w:hAnsi="Times New Roman" w:cs="Times New Roman"/>
                <w:bCs/>
                <w:color w:val="000000"/>
                <w:spacing w:val="-3"/>
                <w:w w:val="102"/>
                <w:sz w:val="23"/>
                <w:szCs w:val="23"/>
                <w:lang w:eastAsia="ru-RU"/>
              </w:rPr>
              <w:t xml:space="preserve">собственные придуманные слова; </w:t>
            </w:r>
            <w:r w:rsidRPr="00AC718B">
              <w:rPr>
                <w:rFonts w:ascii="Times New Roman" w:eastAsia="Times New Roman" w:hAnsi="Times New Roman" w:cs="Times New Roman"/>
                <w:color w:val="000000"/>
                <w:spacing w:val="-3"/>
                <w:w w:val="102"/>
                <w:sz w:val="23"/>
                <w:szCs w:val="23"/>
                <w:lang w:eastAsia="ru-RU"/>
              </w:rPr>
              <w:t xml:space="preserve">создавать </w:t>
            </w:r>
            <w:r w:rsidRPr="00AC718B">
              <w:rPr>
                <w:rFonts w:ascii="Times New Roman" w:eastAsia="Times New Roman" w:hAnsi="Times New Roman" w:cs="Times New Roman"/>
                <w:bCs/>
                <w:color w:val="000000"/>
                <w:spacing w:val="-3"/>
                <w:w w:val="102"/>
                <w:sz w:val="23"/>
                <w:szCs w:val="23"/>
                <w:lang w:eastAsia="ru-RU"/>
              </w:rPr>
              <w:t>с помощью слова собствен</w:t>
            </w:r>
            <w:r w:rsidRPr="00AC718B">
              <w:rPr>
                <w:rFonts w:ascii="Times New Roman" w:eastAsia="Times New Roman" w:hAnsi="Times New Roman" w:cs="Times New Roman"/>
                <w:bCs/>
                <w:color w:val="000000"/>
                <w:spacing w:val="-3"/>
                <w:w w:val="102"/>
                <w:sz w:val="23"/>
                <w:szCs w:val="23"/>
                <w:lang w:eastAsia="ru-RU"/>
              </w:rPr>
              <w:softHyphen/>
            </w:r>
            <w:r w:rsidRPr="00AC718B">
              <w:rPr>
                <w:rFonts w:ascii="Times New Roman" w:eastAsia="Times New Roman" w:hAnsi="Times New Roman" w:cs="Times New Roman"/>
                <w:bCs/>
                <w:color w:val="000000"/>
                <w:spacing w:val="-1"/>
                <w:w w:val="102"/>
                <w:sz w:val="23"/>
                <w:szCs w:val="23"/>
                <w:lang w:eastAsia="ru-RU"/>
              </w:rPr>
              <w:t xml:space="preserve">ные картины. </w:t>
            </w:r>
            <w:r w:rsidRPr="00AC718B">
              <w:rPr>
                <w:rFonts w:ascii="Times New Roman" w:eastAsia="Times New Roman" w:hAnsi="Times New Roman" w:cs="Times New Roman"/>
                <w:color w:val="000000"/>
                <w:spacing w:val="-2"/>
                <w:w w:val="102"/>
                <w:sz w:val="23"/>
                <w:szCs w:val="23"/>
                <w:lang w:eastAsia="ru-RU"/>
              </w:rPr>
              <w:t xml:space="preserve">Оценивать </w:t>
            </w:r>
            <w:r w:rsidRPr="00AC718B">
              <w:rPr>
                <w:rFonts w:ascii="Times New Roman" w:eastAsia="Times New Roman" w:hAnsi="Times New Roman" w:cs="Times New Roman"/>
                <w:bCs/>
                <w:color w:val="000000"/>
                <w:spacing w:val="-2"/>
                <w:w w:val="102"/>
                <w:sz w:val="23"/>
                <w:szCs w:val="23"/>
                <w:lang w:eastAsia="ru-RU"/>
              </w:rPr>
              <w:t>свой ответ.</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color w:val="000000"/>
                <w:w w:val="102"/>
                <w:sz w:val="23"/>
                <w:szCs w:val="23"/>
                <w:lang w:eastAsia="ru-RU"/>
              </w:rPr>
              <w:t xml:space="preserve">Исправлять </w:t>
            </w:r>
            <w:r w:rsidRPr="00AC718B">
              <w:rPr>
                <w:rFonts w:ascii="Times New Roman" w:eastAsia="Times New Roman" w:hAnsi="Times New Roman" w:cs="Times New Roman"/>
                <w:bCs/>
                <w:color w:val="000000"/>
                <w:w w:val="102"/>
                <w:sz w:val="23"/>
                <w:szCs w:val="23"/>
                <w:lang w:eastAsia="ru-RU"/>
              </w:rPr>
              <w:t xml:space="preserve">допущенные ошибки при повторном чтении. </w:t>
            </w:r>
            <w:r w:rsidRPr="00AC718B">
              <w:rPr>
                <w:rFonts w:ascii="Times New Roman" w:eastAsia="Times New Roman" w:hAnsi="Times New Roman" w:cs="Times New Roman"/>
                <w:color w:val="000000"/>
                <w:w w:val="102"/>
                <w:sz w:val="23"/>
                <w:szCs w:val="23"/>
                <w:lang w:eastAsia="ru-RU"/>
              </w:rPr>
              <w:t xml:space="preserve">Контролировать </w:t>
            </w:r>
            <w:r w:rsidRPr="00AC718B">
              <w:rPr>
                <w:rFonts w:ascii="Times New Roman" w:eastAsia="Times New Roman" w:hAnsi="Times New Roman" w:cs="Times New Roman"/>
                <w:bCs/>
                <w:color w:val="000000"/>
                <w:w w:val="102"/>
                <w:sz w:val="23"/>
                <w:szCs w:val="23"/>
                <w:lang w:eastAsia="ru-RU"/>
              </w:rPr>
              <w:t xml:space="preserve">себя в процессе чтения, самостоятельно </w:t>
            </w:r>
            <w:r w:rsidRPr="00AC718B">
              <w:rPr>
                <w:rFonts w:ascii="Times New Roman" w:eastAsia="Times New Roman" w:hAnsi="Times New Roman" w:cs="Times New Roman"/>
                <w:color w:val="000000"/>
                <w:w w:val="102"/>
                <w:sz w:val="23"/>
                <w:szCs w:val="23"/>
                <w:lang w:eastAsia="ru-RU"/>
              </w:rPr>
              <w:t xml:space="preserve">оценивать </w:t>
            </w:r>
            <w:r w:rsidRPr="00AC718B">
              <w:rPr>
                <w:rFonts w:ascii="Times New Roman" w:eastAsia="Times New Roman" w:hAnsi="Times New Roman" w:cs="Times New Roman"/>
                <w:bCs/>
                <w:color w:val="000000"/>
                <w:spacing w:val="-1"/>
                <w:w w:val="102"/>
                <w:sz w:val="23"/>
                <w:szCs w:val="23"/>
                <w:lang w:eastAsia="ru-RU"/>
              </w:rPr>
              <w:t>свои достижения</w:t>
            </w:r>
          </w:p>
          <w:p w:rsidR="00AC718B" w:rsidRPr="00AC718B" w:rsidRDefault="00AC718B" w:rsidP="00AC718B">
            <w:pPr>
              <w:widowControl w:val="0"/>
              <w:shd w:val="clear" w:color="auto" w:fill="FFFFFF"/>
              <w:autoSpaceDE w:val="0"/>
              <w:autoSpaceDN w:val="0"/>
              <w:adjustRightInd w:val="0"/>
              <w:spacing w:after="0" w:line="240" w:lineRule="auto"/>
              <w:ind w:left="17"/>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pacing w:val="-2"/>
                <w:w w:val="102"/>
                <w:sz w:val="23"/>
                <w:szCs w:val="23"/>
                <w:lang w:eastAsia="ru-RU"/>
              </w:rPr>
              <w:lastRenderedPageBreak/>
              <w:t>Прогнозировать</w:t>
            </w:r>
            <w:r w:rsidRPr="00AC718B">
              <w:rPr>
                <w:rFonts w:ascii="Times New Roman" w:eastAsia="Times New Roman" w:hAnsi="Times New Roman" w:cs="Times New Roman"/>
                <w:color w:val="000000"/>
                <w:spacing w:val="-2"/>
                <w:w w:val="102"/>
                <w:sz w:val="23"/>
                <w:szCs w:val="23"/>
                <w:lang w:eastAsia="ru-RU"/>
              </w:rPr>
              <w:t xml:space="preserve"> </w:t>
            </w:r>
            <w:r w:rsidRPr="00AC718B">
              <w:rPr>
                <w:rFonts w:ascii="Times New Roman" w:eastAsia="Times New Roman" w:hAnsi="Times New Roman" w:cs="Times New Roman"/>
                <w:bCs/>
                <w:color w:val="000000"/>
                <w:spacing w:val="-2"/>
                <w:w w:val="102"/>
                <w:sz w:val="23"/>
                <w:szCs w:val="23"/>
                <w:lang w:eastAsia="ru-RU"/>
              </w:rPr>
              <w:t>содержание раздела.</w:t>
            </w:r>
          </w:p>
          <w:p w:rsidR="00AC718B" w:rsidRPr="00AC718B" w:rsidRDefault="00AC718B" w:rsidP="00AC718B">
            <w:pPr>
              <w:widowControl w:val="0"/>
              <w:shd w:val="clear" w:color="auto" w:fill="FFFFFF"/>
              <w:autoSpaceDE w:val="0"/>
              <w:autoSpaceDN w:val="0"/>
              <w:adjustRightInd w:val="0"/>
              <w:spacing w:after="0" w:line="240" w:lineRule="auto"/>
              <w:ind w:left="5"/>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w w:val="102"/>
                <w:sz w:val="23"/>
                <w:szCs w:val="23"/>
                <w:lang w:eastAsia="ru-RU"/>
              </w:rPr>
              <w:t>Читать</w:t>
            </w:r>
            <w:r w:rsidRPr="00AC718B">
              <w:rPr>
                <w:rFonts w:ascii="Times New Roman" w:eastAsia="Times New Roman" w:hAnsi="Times New Roman" w:cs="Times New Roman"/>
                <w:color w:val="000000"/>
                <w:w w:val="102"/>
                <w:sz w:val="23"/>
                <w:szCs w:val="23"/>
                <w:lang w:eastAsia="ru-RU"/>
              </w:rPr>
              <w:t xml:space="preserve"> </w:t>
            </w:r>
            <w:r w:rsidRPr="00AC718B">
              <w:rPr>
                <w:rFonts w:ascii="Times New Roman" w:eastAsia="Times New Roman" w:hAnsi="Times New Roman" w:cs="Times New Roman"/>
                <w:bCs/>
                <w:color w:val="000000"/>
                <w:w w:val="102"/>
                <w:sz w:val="23"/>
                <w:szCs w:val="23"/>
                <w:lang w:eastAsia="ru-RU"/>
              </w:rPr>
              <w:t xml:space="preserve">произведения вслух с постепенным переходом на чтение про </w:t>
            </w:r>
            <w:r w:rsidRPr="00AC718B">
              <w:rPr>
                <w:rFonts w:ascii="Times New Roman" w:eastAsia="Times New Roman" w:hAnsi="Times New Roman" w:cs="Times New Roman"/>
                <w:bCs/>
                <w:color w:val="000000"/>
                <w:spacing w:val="-1"/>
                <w:w w:val="102"/>
                <w:sz w:val="23"/>
                <w:szCs w:val="23"/>
                <w:lang w:eastAsia="ru-RU"/>
              </w:rPr>
              <w:t xml:space="preserve">себя, </w:t>
            </w:r>
            <w:r w:rsidRPr="00AC718B">
              <w:rPr>
                <w:rFonts w:ascii="Times New Roman" w:eastAsia="Times New Roman" w:hAnsi="Times New Roman" w:cs="Times New Roman"/>
                <w:color w:val="000000"/>
                <w:spacing w:val="-1"/>
                <w:w w:val="102"/>
                <w:sz w:val="23"/>
                <w:szCs w:val="23"/>
                <w:lang w:eastAsia="ru-RU"/>
              </w:rPr>
              <w:t xml:space="preserve">называть </w:t>
            </w:r>
            <w:r w:rsidRPr="00AC718B">
              <w:rPr>
                <w:rFonts w:ascii="Times New Roman" w:eastAsia="Times New Roman" w:hAnsi="Times New Roman" w:cs="Times New Roman"/>
                <w:bCs/>
                <w:color w:val="000000"/>
                <w:spacing w:val="-1"/>
                <w:w w:val="102"/>
                <w:sz w:val="23"/>
                <w:szCs w:val="23"/>
                <w:lang w:eastAsia="ru-RU"/>
              </w:rPr>
              <w:t xml:space="preserve">волшебные события и предметы в сказках. </w:t>
            </w:r>
            <w:r w:rsidRPr="00AC718B">
              <w:rPr>
                <w:rFonts w:ascii="Times New Roman" w:eastAsia="Times New Roman" w:hAnsi="Times New Roman" w:cs="Times New Roman"/>
                <w:b/>
                <w:color w:val="000000"/>
                <w:spacing w:val="-1"/>
                <w:w w:val="102"/>
                <w:sz w:val="23"/>
                <w:szCs w:val="23"/>
                <w:lang w:eastAsia="ru-RU"/>
              </w:rPr>
              <w:t>Сравнивать</w:t>
            </w:r>
            <w:r w:rsidRPr="00AC718B">
              <w:rPr>
                <w:rFonts w:ascii="Times New Roman" w:eastAsia="Times New Roman" w:hAnsi="Times New Roman" w:cs="Times New Roman"/>
                <w:color w:val="000000"/>
                <w:spacing w:val="-1"/>
                <w:w w:val="102"/>
                <w:sz w:val="23"/>
                <w:szCs w:val="23"/>
                <w:lang w:eastAsia="ru-RU"/>
              </w:rPr>
              <w:t xml:space="preserve"> </w:t>
            </w:r>
            <w:r w:rsidRPr="00AC718B">
              <w:rPr>
                <w:rFonts w:ascii="Times New Roman" w:eastAsia="Times New Roman" w:hAnsi="Times New Roman" w:cs="Times New Roman"/>
                <w:bCs/>
                <w:color w:val="000000"/>
                <w:spacing w:val="-1"/>
                <w:w w:val="102"/>
                <w:sz w:val="23"/>
                <w:szCs w:val="23"/>
                <w:lang w:eastAsia="ru-RU"/>
              </w:rPr>
              <w:t xml:space="preserve">авторские и народные произведения. </w:t>
            </w:r>
            <w:r w:rsidRPr="00AC718B">
              <w:rPr>
                <w:rFonts w:ascii="Times New Roman" w:eastAsia="Times New Roman" w:hAnsi="Times New Roman" w:cs="Times New Roman"/>
                <w:b/>
                <w:color w:val="000000"/>
                <w:spacing w:val="-1"/>
                <w:w w:val="102"/>
                <w:sz w:val="23"/>
                <w:szCs w:val="23"/>
                <w:lang w:eastAsia="ru-RU"/>
              </w:rPr>
              <w:t>Отличать</w:t>
            </w:r>
            <w:r w:rsidRPr="00AC718B">
              <w:rPr>
                <w:rFonts w:ascii="Times New Roman" w:eastAsia="Times New Roman" w:hAnsi="Times New Roman" w:cs="Times New Roman"/>
                <w:color w:val="000000"/>
                <w:spacing w:val="-1"/>
                <w:w w:val="102"/>
                <w:sz w:val="23"/>
                <w:szCs w:val="23"/>
                <w:lang w:eastAsia="ru-RU"/>
              </w:rPr>
              <w:t xml:space="preserve"> </w:t>
            </w:r>
            <w:r w:rsidRPr="00AC718B">
              <w:rPr>
                <w:rFonts w:ascii="Times New Roman" w:eastAsia="Times New Roman" w:hAnsi="Times New Roman" w:cs="Times New Roman"/>
                <w:bCs/>
                <w:color w:val="000000"/>
                <w:spacing w:val="-1"/>
                <w:w w:val="102"/>
                <w:sz w:val="23"/>
                <w:szCs w:val="23"/>
                <w:lang w:eastAsia="ru-RU"/>
              </w:rPr>
              <w:t xml:space="preserve">басню от стихотворения и рассказа. </w:t>
            </w:r>
            <w:r w:rsidRPr="00AC718B">
              <w:rPr>
                <w:rFonts w:ascii="Times New Roman" w:eastAsia="Times New Roman" w:hAnsi="Times New Roman" w:cs="Times New Roman"/>
                <w:b/>
                <w:color w:val="000000"/>
                <w:w w:val="102"/>
                <w:sz w:val="23"/>
                <w:szCs w:val="23"/>
                <w:lang w:eastAsia="ru-RU"/>
              </w:rPr>
              <w:t>Знать</w:t>
            </w:r>
            <w:r w:rsidRPr="00AC718B">
              <w:rPr>
                <w:rFonts w:ascii="Times New Roman" w:eastAsia="Times New Roman" w:hAnsi="Times New Roman" w:cs="Times New Roman"/>
                <w:color w:val="000000"/>
                <w:w w:val="102"/>
                <w:sz w:val="23"/>
                <w:szCs w:val="23"/>
                <w:lang w:eastAsia="ru-RU"/>
              </w:rPr>
              <w:t xml:space="preserve"> </w:t>
            </w:r>
            <w:r w:rsidRPr="00AC718B">
              <w:rPr>
                <w:rFonts w:ascii="Times New Roman" w:eastAsia="Times New Roman" w:hAnsi="Times New Roman" w:cs="Times New Roman"/>
                <w:bCs/>
                <w:color w:val="000000"/>
                <w:w w:val="102"/>
                <w:sz w:val="23"/>
                <w:szCs w:val="23"/>
                <w:lang w:eastAsia="ru-RU"/>
              </w:rPr>
              <w:t xml:space="preserve">особенности басенного текста. </w:t>
            </w:r>
            <w:r w:rsidRPr="00AC718B">
              <w:rPr>
                <w:rFonts w:ascii="Times New Roman" w:eastAsia="Times New Roman" w:hAnsi="Times New Roman" w:cs="Times New Roman"/>
                <w:b/>
                <w:color w:val="000000"/>
                <w:w w:val="102"/>
                <w:sz w:val="23"/>
                <w:szCs w:val="23"/>
                <w:lang w:eastAsia="ru-RU"/>
              </w:rPr>
              <w:t xml:space="preserve">Соотносить </w:t>
            </w:r>
            <w:r w:rsidRPr="00AC718B">
              <w:rPr>
                <w:rFonts w:ascii="Times New Roman" w:eastAsia="Times New Roman" w:hAnsi="Times New Roman" w:cs="Times New Roman"/>
                <w:bCs/>
                <w:color w:val="000000"/>
                <w:w w:val="102"/>
                <w:sz w:val="23"/>
                <w:szCs w:val="23"/>
                <w:lang w:eastAsia="ru-RU"/>
              </w:rPr>
              <w:t xml:space="preserve">пословицы и смысл басенного текста. </w:t>
            </w:r>
            <w:r w:rsidRPr="00AC718B">
              <w:rPr>
                <w:rFonts w:ascii="Times New Roman" w:eastAsia="Times New Roman" w:hAnsi="Times New Roman" w:cs="Times New Roman"/>
                <w:b/>
                <w:color w:val="000000"/>
                <w:w w:val="102"/>
                <w:sz w:val="23"/>
                <w:szCs w:val="23"/>
                <w:lang w:eastAsia="ru-RU"/>
              </w:rPr>
              <w:t xml:space="preserve">Характеризовать </w:t>
            </w:r>
            <w:r w:rsidRPr="00AC718B">
              <w:rPr>
                <w:rFonts w:ascii="Times New Roman" w:eastAsia="Times New Roman" w:hAnsi="Times New Roman" w:cs="Times New Roman"/>
                <w:bCs/>
                <w:color w:val="000000"/>
                <w:w w:val="102"/>
                <w:sz w:val="23"/>
                <w:szCs w:val="23"/>
                <w:lang w:eastAsia="ru-RU"/>
              </w:rPr>
              <w:t xml:space="preserve">героев басни с опорой на текст. </w:t>
            </w:r>
            <w:r w:rsidRPr="00AC718B">
              <w:rPr>
                <w:rFonts w:ascii="Times New Roman" w:eastAsia="Times New Roman" w:hAnsi="Times New Roman" w:cs="Times New Roman"/>
                <w:b/>
                <w:color w:val="000000"/>
                <w:spacing w:val="-1"/>
                <w:w w:val="102"/>
                <w:sz w:val="23"/>
                <w:szCs w:val="23"/>
                <w:lang w:eastAsia="ru-RU"/>
              </w:rPr>
              <w:t>Наблюдать</w:t>
            </w:r>
            <w:r w:rsidRPr="00AC718B">
              <w:rPr>
                <w:rFonts w:ascii="Times New Roman" w:eastAsia="Times New Roman" w:hAnsi="Times New Roman" w:cs="Times New Roman"/>
                <w:color w:val="000000"/>
                <w:spacing w:val="-1"/>
                <w:w w:val="102"/>
                <w:sz w:val="23"/>
                <w:szCs w:val="23"/>
                <w:lang w:eastAsia="ru-RU"/>
              </w:rPr>
              <w:t xml:space="preserve"> </w:t>
            </w:r>
            <w:r w:rsidRPr="00AC718B">
              <w:rPr>
                <w:rFonts w:ascii="Times New Roman" w:eastAsia="Times New Roman" w:hAnsi="Times New Roman" w:cs="Times New Roman"/>
                <w:bCs/>
                <w:color w:val="000000"/>
                <w:spacing w:val="-1"/>
                <w:w w:val="102"/>
                <w:sz w:val="23"/>
                <w:szCs w:val="23"/>
                <w:lang w:eastAsia="ru-RU"/>
              </w:rPr>
              <w:t xml:space="preserve">за жизнью слов в художественном тексте. </w:t>
            </w:r>
            <w:r w:rsidRPr="00AC718B">
              <w:rPr>
                <w:rFonts w:ascii="Times New Roman" w:eastAsia="Times New Roman" w:hAnsi="Times New Roman" w:cs="Times New Roman"/>
                <w:b/>
                <w:color w:val="000000"/>
                <w:w w:val="102"/>
                <w:sz w:val="23"/>
                <w:szCs w:val="23"/>
                <w:lang w:eastAsia="ru-RU"/>
              </w:rPr>
              <w:t xml:space="preserve">Определять </w:t>
            </w:r>
            <w:r w:rsidRPr="00AC718B">
              <w:rPr>
                <w:rFonts w:ascii="Times New Roman" w:eastAsia="Times New Roman" w:hAnsi="Times New Roman" w:cs="Times New Roman"/>
                <w:bCs/>
                <w:color w:val="000000"/>
                <w:w w:val="102"/>
                <w:sz w:val="23"/>
                <w:szCs w:val="23"/>
                <w:lang w:eastAsia="ru-RU"/>
              </w:rPr>
              <w:t xml:space="preserve">в тексте красочные яркие определения (эпитеты). </w:t>
            </w:r>
            <w:r w:rsidRPr="00AC718B">
              <w:rPr>
                <w:rFonts w:ascii="Times New Roman" w:eastAsia="Times New Roman" w:hAnsi="Times New Roman" w:cs="Times New Roman"/>
                <w:b/>
                <w:color w:val="000000"/>
                <w:spacing w:val="-2"/>
                <w:w w:val="102"/>
                <w:sz w:val="23"/>
                <w:szCs w:val="23"/>
                <w:lang w:eastAsia="ru-RU"/>
              </w:rPr>
              <w:t xml:space="preserve">Придумывать </w:t>
            </w:r>
            <w:r w:rsidRPr="00AC718B">
              <w:rPr>
                <w:rFonts w:ascii="Times New Roman" w:eastAsia="Times New Roman" w:hAnsi="Times New Roman" w:cs="Times New Roman"/>
                <w:bCs/>
                <w:color w:val="000000"/>
                <w:spacing w:val="-2"/>
                <w:w w:val="102"/>
                <w:sz w:val="23"/>
                <w:szCs w:val="23"/>
                <w:lang w:eastAsia="ru-RU"/>
              </w:rPr>
              <w:t xml:space="preserve">свои собственные эпитеты; </w:t>
            </w:r>
            <w:r w:rsidRPr="00AC718B">
              <w:rPr>
                <w:rFonts w:ascii="Times New Roman" w:eastAsia="Times New Roman" w:hAnsi="Times New Roman" w:cs="Times New Roman"/>
                <w:color w:val="000000"/>
                <w:spacing w:val="-2"/>
                <w:w w:val="102"/>
                <w:sz w:val="23"/>
                <w:szCs w:val="23"/>
                <w:lang w:eastAsia="ru-RU"/>
              </w:rPr>
              <w:t xml:space="preserve">создавать </w:t>
            </w:r>
            <w:r w:rsidRPr="00AC718B">
              <w:rPr>
                <w:rFonts w:ascii="Times New Roman" w:eastAsia="Times New Roman" w:hAnsi="Times New Roman" w:cs="Times New Roman"/>
                <w:bCs/>
                <w:color w:val="000000"/>
                <w:spacing w:val="-2"/>
                <w:w w:val="102"/>
                <w:sz w:val="23"/>
                <w:szCs w:val="23"/>
                <w:lang w:eastAsia="ru-RU"/>
              </w:rPr>
              <w:t>на их основе соб</w:t>
            </w:r>
            <w:r w:rsidRPr="00AC718B">
              <w:rPr>
                <w:rFonts w:ascii="Times New Roman" w:eastAsia="Times New Roman" w:hAnsi="Times New Roman" w:cs="Times New Roman"/>
                <w:bCs/>
                <w:color w:val="000000"/>
                <w:spacing w:val="-2"/>
                <w:w w:val="102"/>
                <w:sz w:val="23"/>
                <w:szCs w:val="23"/>
                <w:lang w:eastAsia="ru-RU"/>
              </w:rPr>
              <w:softHyphen/>
            </w:r>
            <w:r w:rsidRPr="00AC718B">
              <w:rPr>
                <w:rFonts w:ascii="Times New Roman" w:eastAsia="Times New Roman" w:hAnsi="Times New Roman" w:cs="Times New Roman"/>
                <w:bCs/>
                <w:color w:val="000000"/>
                <w:w w:val="102"/>
                <w:sz w:val="23"/>
                <w:szCs w:val="23"/>
                <w:lang w:eastAsia="ru-RU"/>
              </w:rPr>
              <w:t xml:space="preserve">ственные небольшие тексты-описания; тексты-повествования. </w:t>
            </w:r>
            <w:r w:rsidRPr="00AC718B">
              <w:rPr>
                <w:rFonts w:ascii="Times New Roman" w:eastAsia="Times New Roman" w:hAnsi="Times New Roman" w:cs="Times New Roman"/>
                <w:b/>
                <w:color w:val="000000"/>
                <w:w w:val="102"/>
                <w:sz w:val="23"/>
                <w:szCs w:val="23"/>
                <w:lang w:eastAsia="ru-RU"/>
              </w:rPr>
              <w:t>Находить</w:t>
            </w:r>
            <w:r w:rsidRPr="00AC718B">
              <w:rPr>
                <w:rFonts w:ascii="Times New Roman" w:eastAsia="Times New Roman" w:hAnsi="Times New Roman" w:cs="Times New Roman"/>
                <w:color w:val="000000"/>
                <w:w w:val="102"/>
                <w:sz w:val="23"/>
                <w:szCs w:val="23"/>
                <w:lang w:eastAsia="ru-RU"/>
              </w:rPr>
              <w:t xml:space="preserve"> </w:t>
            </w:r>
            <w:r w:rsidRPr="00AC718B">
              <w:rPr>
                <w:rFonts w:ascii="Times New Roman" w:eastAsia="Times New Roman" w:hAnsi="Times New Roman" w:cs="Times New Roman"/>
                <w:bCs/>
                <w:color w:val="000000"/>
                <w:w w:val="102"/>
                <w:sz w:val="23"/>
                <w:szCs w:val="23"/>
                <w:lang w:eastAsia="ru-RU"/>
              </w:rPr>
              <w:t xml:space="preserve">авторские сравнения и подбирать свои сравнения. </w:t>
            </w:r>
            <w:r w:rsidRPr="00AC718B">
              <w:rPr>
                <w:rFonts w:ascii="Times New Roman" w:eastAsia="Times New Roman" w:hAnsi="Times New Roman" w:cs="Times New Roman"/>
                <w:b/>
                <w:color w:val="000000"/>
                <w:spacing w:val="-3"/>
                <w:w w:val="102"/>
                <w:sz w:val="23"/>
                <w:szCs w:val="23"/>
                <w:lang w:eastAsia="ru-RU"/>
              </w:rPr>
              <w:t>Составлять</w:t>
            </w:r>
            <w:r w:rsidRPr="00AC718B">
              <w:rPr>
                <w:rFonts w:ascii="Times New Roman" w:eastAsia="Times New Roman" w:hAnsi="Times New Roman" w:cs="Times New Roman"/>
                <w:color w:val="000000"/>
                <w:spacing w:val="-3"/>
                <w:w w:val="102"/>
                <w:sz w:val="23"/>
                <w:szCs w:val="23"/>
                <w:lang w:eastAsia="ru-RU"/>
              </w:rPr>
              <w:t xml:space="preserve"> </w:t>
            </w:r>
            <w:r w:rsidRPr="00AC718B">
              <w:rPr>
                <w:rFonts w:ascii="Times New Roman" w:eastAsia="Times New Roman" w:hAnsi="Times New Roman" w:cs="Times New Roman"/>
                <w:bCs/>
                <w:color w:val="000000"/>
                <w:spacing w:val="-3"/>
                <w:w w:val="102"/>
                <w:sz w:val="23"/>
                <w:szCs w:val="23"/>
                <w:lang w:eastAsia="ru-RU"/>
              </w:rPr>
              <w:t>устно текст-описание героя и текст-рассуждение (при срав</w:t>
            </w:r>
            <w:r w:rsidRPr="00AC718B">
              <w:rPr>
                <w:rFonts w:ascii="Times New Roman" w:eastAsia="Times New Roman" w:hAnsi="Times New Roman" w:cs="Times New Roman"/>
                <w:bCs/>
                <w:color w:val="000000"/>
                <w:spacing w:val="-3"/>
                <w:w w:val="102"/>
                <w:sz w:val="23"/>
                <w:szCs w:val="23"/>
                <w:lang w:eastAsia="ru-RU"/>
              </w:rPr>
              <w:softHyphen/>
            </w:r>
            <w:r w:rsidRPr="00AC718B">
              <w:rPr>
                <w:rFonts w:ascii="Times New Roman" w:eastAsia="Times New Roman" w:hAnsi="Times New Roman" w:cs="Times New Roman"/>
                <w:bCs/>
                <w:color w:val="000000"/>
                <w:w w:val="102"/>
                <w:sz w:val="23"/>
                <w:szCs w:val="23"/>
                <w:lang w:eastAsia="ru-RU"/>
              </w:rPr>
              <w:t>нении героев) по сказке.</w:t>
            </w:r>
          </w:p>
          <w:p w:rsidR="00AC718B" w:rsidRPr="00AC718B" w:rsidRDefault="00AC718B" w:rsidP="00AC718B">
            <w:pPr>
              <w:widowControl w:val="0"/>
              <w:shd w:val="clear" w:color="auto" w:fill="FFFFFF"/>
              <w:autoSpaceDE w:val="0"/>
              <w:autoSpaceDN w:val="0"/>
              <w:adjustRightInd w:val="0"/>
              <w:spacing w:after="0" w:line="240" w:lineRule="auto"/>
              <w:ind w:left="10"/>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w w:val="102"/>
                <w:sz w:val="23"/>
                <w:szCs w:val="23"/>
                <w:lang w:eastAsia="ru-RU"/>
              </w:rPr>
              <w:t>Определять</w:t>
            </w:r>
            <w:r w:rsidRPr="00AC718B">
              <w:rPr>
                <w:rFonts w:ascii="Times New Roman" w:eastAsia="Times New Roman" w:hAnsi="Times New Roman" w:cs="Times New Roman"/>
                <w:color w:val="000000"/>
                <w:w w:val="102"/>
                <w:sz w:val="23"/>
                <w:szCs w:val="23"/>
                <w:lang w:eastAsia="ru-RU"/>
              </w:rPr>
              <w:t xml:space="preserve"> </w:t>
            </w:r>
            <w:r w:rsidRPr="00AC718B">
              <w:rPr>
                <w:rFonts w:ascii="Times New Roman" w:eastAsia="Times New Roman" w:hAnsi="Times New Roman" w:cs="Times New Roman"/>
                <w:bCs/>
                <w:color w:val="000000"/>
                <w:w w:val="102"/>
                <w:sz w:val="23"/>
                <w:szCs w:val="23"/>
                <w:lang w:eastAsia="ru-RU"/>
              </w:rPr>
              <w:t>действия, которые помогают представить неживые пред</w:t>
            </w:r>
            <w:r w:rsidRPr="00AC718B">
              <w:rPr>
                <w:rFonts w:ascii="Times New Roman" w:eastAsia="Times New Roman" w:hAnsi="Times New Roman" w:cs="Times New Roman"/>
                <w:bCs/>
                <w:color w:val="000000"/>
                <w:w w:val="102"/>
                <w:sz w:val="23"/>
                <w:szCs w:val="23"/>
                <w:lang w:eastAsia="ru-RU"/>
              </w:rPr>
              <w:softHyphen/>
            </w:r>
            <w:r w:rsidRPr="00AC718B">
              <w:rPr>
                <w:rFonts w:ascii="Times New Roman" w:eastAsia="Times New Roman" w:hAnsi="Times New Roman" w:cs="Times New Roman"/>
                <w:bCs/>
                <w:color w:val="000000"/>
                <w:spacing w:val="-1"/>
                <w:w w:val="102"/>
                <w:sz w:val="23"/>
                <w:szCs w:val="23"/>
                <w:lang w:eastAsia="ru-RU"/>
              </w:rPr>
              <w:t>меты как живые.</w:t>
            </w:r>
          </w:p>
          <w:p w:rsidR="00AC718B" w:rsidRPr="00AC718B" w:rsidRDefault="00AC718B" w:rsidP="00AC718B">
            <w:pPr>
              <w:widowControl w:val="0"/>
              <w:shd w:val="clear" w:color="auto" w:fill="FFFFFF"/>
              <w:autoSpaceDE w:val="0"/>
              <w:autoSpaceDN w:val="0"/>
              <w:adjustRightInd w:val="0"/>
              <w:spacing w:after="0" w:line="240" w:lineRule="auto"/>
              <w:ind w:left="5"/>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w w:val="102"/>
                <w:sz w:val="23"/>
                <w:szCs w:val="23"/>
                <w:lang w:eastAsia="ru-RU"/>
              </w:rPr>
              <w:t>Объяснять</w:t>
            </w:r>
            <w:r w:rsidRPr="00AC718B">
              <w:rPr>
                <w:rFonts w:ascii="Times New Roman" w:eastAsia="Times New Roman" w:hAnsi="Times New Roman" w:cs="Times New Roman"/>
                <w:color w:val="000000"/>
                <w:w w:val="102"/>
                <w:sz w:val="23"/>
                <w:szCs w:val="23"/>
                <w:lang w:eastAsia="ru-RU"/>
              </w:rPr>
              <w:t xml:space="preserve"> </w:t>
            </w:r>
            <w:r w:rsidRPr="00AC718B">
              <w:rPr>
                <w:rFonts w:ascii="Times New Roman" w:eastAsia="Times New Roman" w:hAnsi="Times New Roman" w:cs="Times New Roman"/>
                <w:bCs/>
                <w:color w:val="000000"/>
                <w:w w:val="102"/>
                <w:sz w:val="23"/>
                <w:szCs w:val="23"/>
                <w:lang w:eastAsia="ru-RU"/>
              </w:rPr>
              <w:t xml:space="preserve">интересные словесные выражения в лирическом тексте. </w:t>
            </w:r>
            <w:r w:rsidRPr="00AC718B">
              <w:rPr>
                <w:rFonts w:ascii="Times New Roman" w:eastAsia="Times New Roman" w:hAnsi="Times New Roman" w:cs="Times New Roman"/>
                <w:b/>
                <w:color w:val="000000"/>
                <w:spacing w:val="-1"/>
                <w:w w:val="102"/>
                <w:sz w:val="23"/>
                <w:szCs w:val="23"/>
                <w:lang w:eastAsia="ru-RU"/>
              </w:rPr>
              <w:t xml:space="preserve">Слушать </w:t>
            </w:r>
            <w:r w:rsidRPr="00AC718B">
              <w:rPr>
                <w:rFonts w:ascii="Times New Roman" w:eastAsia="Times New Roman" w:hAnsi="Times New Roman" w:cs="Times New Roman"/>
                <w:bCs/>
                <w:color w:val="000000"/>
                <w:spacing w:val="-1"/>
                <w:w w:val="102"/>
                <w:sz w:val="23"/>
                <w:szCs w:val="23"/>
                <w:lang w:eastAsia="ru-RU"/>
              </w:rPr>
              <w:t xml:space="preserve">звуки, переданные в лирическом тексте. </w:t>
            </w:r>
            <w:r w:rsidRPr="00AC718B">
              <w:rPr>
                <w:rFonts w:ascii="Times New Roman" w:eastAsia="Times New Roman" w:hAnsi="Times New Roman" w:cs="Times New Roman"/>
                <w:b/>
                <w:color w:val="000000"/>
                <w:spacing w:val="-1"/>
                <w:w w:val="102"/>
                <w:sz w:val="23"/>
                <w:szCs w:val="23"/>
                <w:lang w:eastAsia="ru-RU"/>
              </w:rPr>
              <w:t xml:space="preserve">Представлять </w:t>
            </w:r>
            <w:r w:rsidRPr="00AC718B">
              <w:rPr>
                <w:rFonts w:ascii="Times New Roman" w:eastAsia="Times New Roman" w:hAnsi="Times New Roman" w:cs="Times New Roman"/>
                <w:bCs/>
                <w:color w:val="000000"/>
                <w:spacing w:val="-1"/>
                <w:w w:val="102"/>
                <w:sz w:val="23"/>
                <w:szCs w:val="23"/>
                <w:lang w:eastAsia="ru-RU"/>
              </w:rPr>
              <w:t xml:space="preserve">картины природы. </w:t>
            </w:r>
            <w:r w:rsidRPr="00AC718B">
              <w:rPr>
                <w:rFonts w:ascii="Times New Roman" w:eastAsia="Times New Roman" w:hAnsi="Times New Roman" w:cs="Times New Roman"/>
                <w:b/>
                <w:color w:val="000000"/>
                <w:spacing w:val="-2"/>
                <w:w w:val="102"/>
                <w:sz w:val="23"/>
                <w:szCs w:val="23"/>
                <w:lang w:eastAsia="ru-RU"/>
              </w:rPr>
              <w:t>Воспринимать</w:t>
            </w:r>
            <w:r w:rsidRPr="00AC718B">
              <w:rPr>
                <w:rFonts w:ascii="Times New Roman" w:eastAsia="Times New Roman" w:hAnsi="Times New Roman" w:cs="Times New Roman"/>
                <w:color w:val="000000"/>
                <w:spacing w:val="-2"/>
                <w:w w:val="102"/>
                <w:sz w:val="23"/>
                <w:szCs w:val="23"/>
                <w:lang w:eastAsia="ru-RU"/>
              </w:rPr>
              <w:t xml:space="preserve"> </w:t>
            </w:r>
            <w:r w:rsidRPr="00AC718B">
              <w:rPr>
                <w:rFonts w:ascii="Times New Roman" w:eastAsia="Times New Roman" w:hAnsi="Times New Roman" w:cs="Times New Roman"/>
                <w:bCs/>
                <w:color w:val="000000"/>
                <w:spacing w:val="-2"/>
                <w:w w:val="102"/>
                <w:sz w:val="23"/>
                <w:szCs w:val="23"/>
                <w:lang w:eastAsia="ru-RU"/>
              </w:rPr>
              <w:t xml:space="preserve">на слух художественные произведения. </w:t>
            </w:r>
            <w:r w:rsidRPr="00AC718B">
              <w:rPr>
                <w:rFonts w:ascii="Times New Roman" w:eastAsia="Times New Roman" w:hAnsi="Times New Roman" w:cs="Times New Roman"/>
                <w:b/>
                <w:color w:val="000000"/>
                <w:w w:val="102"/>
                <w:sz w:val="23"/>
                <w:szCs w:val="23"/>
                <w:lang w:eastAsia="ru-RU"/>
              </w:rPr>
              <w:t>Соотносить</w:t>
            </w:r>
            <w:r w:rsidRPr="00AC718B">
              <w:rPr>
                <w:rFonts w:ascii="Times New Roman" w:eastAsia="Times New Roman" w:hAnsi="Times New Roman" w:cs="Times New Roman"/>
                <w:color w:val="000000"/>
                <w:w w:val="102"/>
                <w:sz w:val="23"/>
                <w:szCs w:val="23"/>
                <w:lang w:eastAsia="ru-RU"/>
              </w:rPr>
              <w:t xml:space="preserve"> </w:t>
            </w:r>
            <w:r w:rsidRPr="00AC718B">
              <w:rPr>
                <w:rFonts w:ascii="Times New Roman" w:eastAsia="Times New Roman" w:hAnsi="Times New Roman" w:cs="Times New Roman"/>
                <w:bCs/>
                <w:color w:val="000000"/>
                <w:w w:val="102"/>
                <w:sz w:val="23"/>
                <w:szCs w:val="23"/>
                <w:lang w:eastAsia="ru-RU"/>
              </w:rPr>
              <w:t xml:space="preserve">пословицы и смысл прозаического текста. </w:t>
            </w:r>
            <w:r w:rsidRPr="00AC718B">
              <w:rPr>
                <w:rFonts w:ascii="Times New Roman" w:eastAsia="Times New Roman" w:hAnsi="Times New Roman" w:cs="Times New Roman"/>
                <w:b/>
                <w:color w:val="000000"/>
                <w:spacing w:val="-1"/>
                <w:w w:val="102"/>
                <w:sz w:val="23"/>
                <w:szCs w:val="23"/>
                <w:lang w:eastAsia="ru-RU"/>
              </w:rPr>
              <w:t>Пересказывать</w:t>
            </w:r>
            <w:r w:rsidRPr="00AC718B">
              <w:rPr>
                <w:rFonts w:ascii="Times New Roman" w:eastAsia="Times New Roman" w:hAnsi="Times New Roman" w:cs="Times New Roman"/>
                <w:color w:val="000000"/>
                <w:spacing w:val="-1"/>
                <w:w w:val="102"/>
                <w:sz w:val="23"/>
                <w:szCs w:val="23"/>
                <w:lang w:eastAsia="ru-RU"/>
              </w:rPr>
              <w:t xml:space="preserve"> </w:t>
            </w:r>
            <w:r w:rsidRPr="00AC718B">
              <w:rPr>
                <w:rFonts w:ascii="Times New Roman" w:eastAsia="Times New Roman" w:hAnsi="Times New Roman" w:cs="Times New Roman"/>
                <w:bCs/>
                <w:color w:val="000000"/>
                <w:spacing w:val="-1"/>
                <w:w w:val="102"/>
                <w:sz w:val="23"/>
                <w:szCs w:val="23"/>
                <w:lang w:eastAsia="ru-RU"/>
              </w:rPr>
              <w:t>текст подробно, выборочно.</w:t>
            </w:r>
          </w:p>
          <w:p w:rsidR="00AC718B" w:rsidRPr="00AC718B" w:rsidRDefault="00AC718B" w:rsidP="00AC718B">
            <w:pPr>
              <w:widowControl w:val="0"/>
              <w:shd w:val="clear" w:color="auto" w:fill="FFFFFF"/>
              <w:autoSpaceDE w:val="0"/>
              <w:autoSpaceDN w:val="0"/>
              <w:adjustRightInd w:val="0"/>
              <w:spacing w:after="0" w:line="240" w:lineRule="auto"/>
              <w:ind w:left="7"/>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pacing w:val="-3"/>
                <w:w w:val="102"/>
                <w:sz w:val="23"/>
                <w:szCs w:val="23"/>
                <w:lang w:eastAsia="ru-RU"/>
              </w:rPr>
              <w:t>Характеризовать</w:t>
            </w:r>
            <w:r w:rsidRPr="00AC718B">
              <w:rPr>
                <w:rFonts w:ascii="Times New Roman" w:eastAsia="Times New Roman" w:hAnsi="Times New Roman" w:cs="Times New Roman"/>
                <w:color w:val="000000"/>
                <w:spacing w:val="-3"/>
                <w:w w:val="102"/>
                <w:sz w:val="23"/>
                <w:szCs w:val="23"/>
                <w:lang w:eastAsia="ru-RU"/>
              </w:rPr>
              <w:t xml:space="preserve"> </w:t>
            </w:r>
            <w:r w:rsidRPr="00AC718B">
              <w:rPr>
                <w:rFonts w:ascii="Times New Roman" w:eastAsia="Times New Roman" w:hAnsi="Times New Roman" w:cs="Times New Roman"/>
                <w:bCs/>
                <w:color w:val="000000"/>
                <w:spacing w:val="-3"/>
                <w:w w:val="102"/>
                <w:sz w:val="23"/>
                <w:szCs w:val="23"/>
                <w:lang w:eastAsia="ru-RU"/>
              </w:rPr>
              <w:t>героев рассказа и сказки на основе анализа их поступ</w:t>
            </w:r>
            <w:r w:rsidRPr="00AC718B">
              <w:rPr>
                <w:rFonts w:ascii="Times New Roman" w:eastAsia="Times New Roman" w:hAnsi="Times New Roman" w:cs="Times New Roman"/>
                <w:bCs/>
                <w:color w:val="000000"/>
                <w:spacing w:val="-3"/>
                <w:w w:val="102"/>
                <w:sz w:val="23"/>
                <w:szCs w:val="23"/>
                <w:lang w:eastAsia="ru-RU"/>
              </w:rPr>
              <w:softHyphen/>
            </w:r>
            <w:r w:rsidRPr="00AC718B">
              <w:rPr>
                <w:rFonts w:ascii="Times New Roman" w:eastAsia="Times New Roman" w:hAnsi="Times New Roman" w:cs="Times New Roman"/>
                <w:bCs/>
                <w:color w:val="000000"/>
                <w:spacing w:val="-4"/>
                <w:w w:val="102"/>
                <w:sz w:val="23"/>
                <w:szCs w:val="23"/>
                <w:lang w:eastAsia="ru-RU"/>
              </w:rPr>
              <w:t xml:space="preserve">ков, авторского отношения к ним; собственных впечатлений о герое. </w:t>
            </w:r>
            <w:r w:rsidRPr="00AC718B">
              <w:rPr>
                <w:rFonts w:ascii="Times New Roman" w:eastAsia="Times New Roman" w:hAnsi="Times New Roman" w:cs="Times New Roman"/>
                <w:b/>
                <w:color w:val="000000"/>
                <w:spacing w:val="-2"/>
                <w:w w:val="102"/>
                <w:sz w:val="23"/>
                <w:szCs w:val="23"/>
                <w:lang w:eastAsia="ru-RU"/>
              </w:rPr>
              <w:t>Оценивать</w:t>
            </w:r>
            <w:r w:rsidRPr="00AC718B">
              <w:rPr>
                <w:rFonts w:ascii="Times New Roman" w:eastAsia="Times New Roman" w:hAnsi="Times New Roman" w:cs="Times New Roman"/>
                <w:color w:val="000000"/>
                <w:spacing w:val="-2"/>
                <w:w w:val="102"/>
                <w:sz w:val="23"/>
                <w:szCs w:val="23"/>
                <w:lang w:eastAsia="ru-RU"/>
              </w:rPr>
              <w:t xml:space="preserve"> </w:t>
            </w:r>
            <w:r w:rsidRPr="00AC718B">
              <w:rPr>
                <w:rFonts w:ascii="Times New Roman" w:eastAsia="Times New Roman" w:hAnsi="Times New Roman" w:cs="Times New Roman"/>
                <w:bCs/>
                <w:color w:val="000000"/>
                <w:spacing w:val="-2"/>
                <w:w w:val="102"/>
                <w:sz w:val="23"/>
                <w:szCs w:val="23"/>
                <w:lang w:eastAsia="ru-RU"/>
              </w:rPr>
              <w:t>свой ответ.</w:t>
            </w:r>
          </w:p>
          <w:p w:rsidR="00AC718B" w:rsidRPr="00AC718B" w:rsidRDefault="00AC718B" w:rsidP="00AC718B">
            <w:pPr>
              <w:widowControl w:val="0"/>
              <w:shd w:val="clear" w:color="auto" w:fill="FFFFFF"/>
              <w:autoSpaceDE w:val="0"/>
              <w:autoSpaceDN w:val="0"/>
              <w:adjustRightInd w:val="0"/>
              <w:spacing w:after="0" w:line="240" w:lineRule="auto"/>
              <w:ind w:left="5"/>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w w:val="102"/>
                <w:sz w:val="23"/>
                <w:szCs w:val="23"/>
                <w:lang w:eastAsia="ru-RU"/>
              </w:rPr>
              <w:t>Планировать</w:t>
            </w:r>
            <w:r w:rsidRPr="00AC718B">
              <w:rPr>
                <w:rFonts w:ascii="Times New Roman" w:eastAsia="Times New Roman" w:hAnsi="Times New Roman" w:cs="Times New Roman"/>
                <w:color w:val="000000"/>
                <w:w w:val="102"/>
                <w:sz w:val="23"/>
                <w:szCs w:val="23"/>
                <w:lang w:eastAsia="ru-RU"/>
              </w:rPr>
              <w:t xml:space="preserve"> </w:t>
            </w:r>
            <w:r w:rsidRPr="00AC718B">
              <w:rPr>
                <w:rFonts w:ascii="Times New Roman" w:eastAsia="Times New Roman" w:hAnsi="Times New Roman" w:cs="Times New Roman"/>
                <w:bCs/>
                <w:color w:val="000000"/>
                <w:w w:val="102"/>
                <w:sz w:val="23"/>
                <w:szCs w:val="23"/>
                <w:lang w:eastAsia="ru-RU"/>
              </w:rPr>
              <w:t xml:space="preserve">возможный вариант исправления допущенных ошибок. </w:t>
            </w:r>
            <w:r w:rsidRPr="00AC718B">
              <w:rPr>
                <w:rFonts w:ascii="Times New Roman" w:eastAsia="Times New Roman" w:hAnsi="Times New Roman" w:cs="Times New Roman"/>
                <w:b/>
                <w:color w:val="000000"/>
                <w:w w:val="102"/>
                <w:sz w:val="23"/>
                <w:szCs w:val="23"/>
                <w:lang w:eastAsia="ru-RU"/>
              </w:rPr>
              <w:t>Выбирать</w:t>
            </w:r>
            <w:r w:rsidRPr="00AC718B">
              <w:rPr>
                <w:rFonts w:ascii="Times New Roman" w:eastAsia="Times New Roman" w:hAnsi="Times New Roman" w:cs="Times New Roman"/>
                <w:color w:val="000000"/>
                <w:w w:val="102"/>
                <w:sz w:val="23"/>
                <w:szCs w:val="23"/>
                <w:lang w:eastAsia="ru-RU"/>
              </w:rPr>
              <w:t xml:space="preserve"> </w:t>
            </w:r>
            <w:r w:rsidRPr="00AC718B">
              <w:rPr>
                <w:rFonts w:ascii="Times New Roman" w:eastAsia="Times New Roman" w:hAnsi="Times New Roman" w:cs="Times New Roman"/>
                <w:bCs/>
                <w:color w:val="000000"/>
                <w:w w:val="102"/>
                <w:sz w:val="23"/>
                <w:szCs w:val="23"/>
                <w:lang w:eastAsia="ru-RU"/>
              </w:rPr>
              <w:t>книги по авторам и по темам.</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pacing w:val="-3"/>
                <w:sz w:val="23"/>
                <w:szCs w:val="23"/>
                <w:lang w:eastAsia="ru-RU"/>
              </w:rPr>
              <w:t>Пользоваться</w:t>
            </w:r>
            <w:r w:rsidRPr="00AC718B">
              <w:rPr>
                <w:rFonts w:ascii="Times New Roman" w:eastAsia="Times New Roman" w:hAnsi="Times New Roman" w:cs="Times New Roman"/>
                <w:bCs/>
                <w:color w:val="000000"/>
                <w:spacing w:val="-3"/>
                <w:sz w:val="23"/>
                <w:szCs w:val="23"/>
                <w:lang w:eastAsia="ru-RU"/>
              </w:rPr>
              <w:t xml:space="preserve"> тематической картотекой для ориентировки в доступном </w:t>
            </w:r>
            <w:r w:rsidRPr="00AC718B">
              <w:rPr>
                <w:rFonts w:ascii="Times New Roman" w:eastAsia="Times New Roman" w:hAnsi="Times New Roman" w:cs="Times New Roman"/>
                <w:bCs/>
                <w:color w:val="000000"/>
                <w:spacing w:val="-6"/>
                <w:sz w:val="23"/>
                <w:szCs w:val="23"/>
                <w:lang w:eastAsia="ru-RU"/>
              </w:rPr>
              <w:t xml:space="preserve">кругу чтения. </w:t>
            </w:r>
            <w:r w:rsidRPr="00AC718B">
              <w:rPr>
                <w:rFonts w:ascii="Times New Roman" w:eastAsia="Times New Roman" w:hAnsi="Times New Roman" w:cs="Times New Roman"/>
                <w:b/>
                <w:bCs/>
                <w:color w:val="000000"/>
                <w:spacing w:val="-1"/>
                <w:sz w:val="23"/>
                <w:szCs w:val="23"/>
                <w:lang w:eastAsia="ru-RU"/>
              </w:rPr>
              <w:t>Участвовать</w:t>
            </w:r>
            <w:r w:rsidRPr="00AC718B">
              <w:rPr>
                <w:rFonts w:ascii="Times New Roman" w:eastAsia="Times New Roman" w:hAnsi="Times New Roman" w:cs="Times New Roman"/>
                <w:bCs/>
                <w:color w:val="000000"/>
                <w:spacing w:val="-1"/>
                <w:sz w:val="23"/>
                <w:szCs w:val="23"/>
                <w:lang w:eastAsia="ru-RU"/>
              </w:rPr>
              <w:t xml:space="preserve"> в проекте,</w:t>
            </w:r>
            <w:r w:rsidRPr="00AC718B">
              <w:rPr>
                <w:rFonts w:ascii="Times New Roman" w:eastAsia="Times New Roman" w:hAnsi="Times New Roman" w:cs="Times New Roman"/>
                <w:b/>
                <w:bCs/>
                <w:color w:val="000000"/>
                <w:spacing w:val="-1"/>
                <w:sz w:val="23"/>
                <w:szCs w:val="23"/>
                <w:lang w:eastAsia="ru-RU"/>
              </w:rPr>
              <w:t xml:space="preserve"> распределять</w:t>
            </w:r>
            <w:r w:rsidRPr="00AC718B">
              <w:rPr>
                <w:rFonts w:ascii="Times New Roman" w:eastAsia="Times New Roman" w:hAnsi="Times New Roman" w:cs="Times New Roman"/>
                <w:bCs/>
                <w:color w:val="000000"/>
                <w:spacing w:val="-1"/>
                <w:sz w:val="23"/>
                <w:szCs w:val="23"/>
                <w:lang w:eastAsia="ru-RU"/>
              </w:rPr>
              <w:t xml:space="preserve"> роли, </w:t>
            </w:r>
            <w:r w:rsidRPr="00AC718B">
              <w:rPr>
                <w:rFonts w:ascii="Times New Roman" w:eastAsia="Times New Roman" w:hAnsi="Times New Roman" w:cs="Times New Roman"/>
                <w:b/>
                <w:bCs/>
                <w:color w:val="000000"/>
                <w:spacing w:val="-1"/>
                <w:sz w:val="23"/>
                <w:szCs w:val="23"/>
                <w:lang w:eastAsia="ru-RU"/>
              </w:rPr>
              <w:t>находить</w:t>
            </w:r>
            <w:r w:rsidRPr="00AC718B">
              <w:rPr>
                <w:rFonts w:ascii="Times New Roman" w:eastAsia="Times New Roman" w:hAnsi="Times New Roman" w:cs="Times New Roman"/>
                <w:bCs/>
                <w:color w:val="000000"/>
                <w:spacing w:val="-1"/>
                <w:sz w:val="23"/>
                <w:szCs w:val="23"/>
                <w:lang w:eastAsia="ru-RU"/>
              </w:rPr>
              <w:t xml:space="preserve"> нужную </w:t>
            </w:r>
            <w:r w:rsidRPr="00AC718B">
              <w:rPr>
                <w:rFonts w:ascii="Times New Roman" w:eastAsia="Times New Roman" w:hAnsi="Times New Roman" w:cs="Times New Roman"/>
                <w:bCs/>
                <w:color w:val="000000"/>
                <w:spacing w:val="-1"/>
                <w:sz w:val="23"/>
                <w:szCs w:val="23"/>
                <w:lang w:eastAsia="ru-RU"/>
              </w:rPr>
              <w:lastRenderedPageBreak/>
              <w:t>инфор</w:t>
            </w:r>
            <w:r w:rsidRPr="00AC718B">
              <w:rPr>
                <w:rFonts w:ascii="Times New Roman" w:eastAsia="Times New Roman" w:hAnsi="Times New Roman" w:cs="Times New Roman"/>
                <w:bCs/>
                <w:color w:val="000000"/>
                <w:spacing w:val="-1"/>
                <w:sz w:val="23"/>
                <w:szCs w:val="23"/>
                <w:lang w:eastAsia="ru-RU"/>
              </w:rPr>
              <w:softHyphen/>
              <w:t xml:space="preserve">мацию, </w:t>
            </w:r>
            <w:r w:rsidRPr="00AC718B">
              <w:rPr>
                <w:rFonts w:ascii="Times New Roman" w:eastAsia="Times New Roman" w:hAnsi="Times New Roman" w:cs="Times New Roman"/>
                <w:b/>
                <w:bCs/>
                <w:color w:val="000000"/>
                <w:spacing w:val="-1"/>
                <w:sz w:val="23"/>
                <w:szCs w:val="23"/>
                <w:lang w:eastAsia="ru-RU"/>
              </w:rPr>
              <w:t xml:space="preserve">представлять </w:t>
            </w:r>
            <w:r w:rsidRPr="00AC718B">
              <w:rPr>
                <w:rFonts w:ascii="Times New Roman" w:eastAsia="Times New Roman" w:hAnsi="Times New Roman" w:cs="Times New Roman"/>
                <w:bCs/>
                <w:color w:val="000000"/>
                <w:spacing w:val="-1"/>
                <w:sz w:val="23"/>
                <w:szCs w:val="23"/>
                <w:lang w:eastAsia="ru-RU"/>
              </w:rPr>
              <w:t>эту информацию в группе</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pacing w:val="-3"/>
                <w:w w:val="102"/>
                <w:sz w:val="23"/>
                <w:szCs w:val="23"/>
                <w:lang w:eastAsia="ru-RU"/>
              </w:rPr>
              <w:t xml:space="preserve">Прогнозировать </w:t>
            </w:r>
            <w:r w:rsidRPr="00AC718B">
              <w:rPr>
                <w:rFonts w:ascii="Times New Roman" w:eastAsia="Times New Roman" w:hAnsi="Times New Roman" w:cs="Times New Roman"/>
                <w:bCs/>
                <w:color w:val="000000"/>
                <w:spacing w:val="-3"/>
                <w:w w:val="102"/>
                <w:sz w:val="23"/>
                <w:szCs w:val="23"/>
                <w:lang w:eastAsia="ru-RU"/>
              </w:rPr>
              <w:t xml:space="preserve">содержание раздела. </w:t>
            </w:r>
            <w:r w:rsidRPr="00AC718B">
              <w:rPr>
                <w:rFonts w:ascii="Times New Roman" w:eastAsia="Times New Roman" w:hAnsi="Times New Roman" w:cs="Times New Roman"/>
                <w:b/>
                <w:bCs/>
                <w:color w:val="000000"/>
                <w:spacing w:val="-3"/>
                <w:w w:val="102"/>
                <w:sz w:val="23"/>
                <w:szCs w:val="23"/>
                <w:lang w:eastAsia="ru-RU"/>
              </w:rPr>
              <w:t>Планировать</w:t>
            </w:r>
            <w:r w:rsidRPr="00AC718B">
              <w:rPr>
                <w:rFonts w:ascii="Times New Roman" w:eastAsia="Times New Roman" w:hAnsi="Times New Roman" w:cs="Times New Roman"/>
                <w:bCs/>
                <w:color w:val="000000"/>
                <w:spacing w:val="-3"/>
                <w:w w:val="102"/>
                <w:sz w:val="23"/>
                <w:szCs w:val="23"/>
                <w:lang w:eastAsia="ru-RU"/>
              </w:rPr>
              <w:t xml:space="preserve"> работу с произве</w:t>
            </w:r>
            <w:r w:rsidRPr="00AC718B">
              <w:rPr>
                <w:rFonts w:ascii="Times New Roman" w:eastAsia="Times New Roman" w:hAnsi="Times New Roman" w:cs="Times New Roman"/>
                <w:bCs/>
                <w:color w:val="000000"/>
                <w:spacing w:val="-3"/>
                <w:w w:val="102"/>
                <w:sz w:val="23"/>
                <w:szCs w:val="23"/>
                <w:lang w:eastAsia="ru-RU"/>
              </w:rPr>
              <w:softHyphen/>
            </w:r>
            <w:r w:rsidRPr="00AC718B">
              <w:rPr>
                <w:rFonts w:ascii="Times New Roman" w:eastAsia="Times New Roman" w:hAnsi="Times New Roman" w:cs="Times New Roman"/>
                <w:bCs/>
                <w:color w:val="000000"/>
                <w:spacing w:val="-4"/>
                <w:w w:val="102"/>
                <w:sz w:val="23"/>
                <w:szCs w:val="23"/>
                <w:lang w:eastAsia="ru-RU"/>
              </w:rPr>
              <w:t xml:space="preserve">дением, выбирать виды деятельности на уроке. </w:t>
            </w:r>
            <w:r w:rsidRPr="00AC718B">
              <w:rPr>
                <w:rFonts w:ascii="Times New Roman" w:eastAsia="Times New Roman" w:hAnsi="Times New Roman" w:cs="Times New Roman"/>
                <w:b/>
                <w:bCs/>
                <w:color w:val="000000"/>
                <w:spacing w:val="-4"/>
                <w:w w:val="102"/>
                <w:sz w:val="23"/>
                <w:szCs w:val="23"/>
                <w:lang w:eastAsia="ru-RU"/>
              </w:rPr>
              <w:t>Читать</w:t>
            </w:r>
            <w:r w:rsidRPr="00AC718B">
              <w:rPr>
                <w:rFonts w:ascii="Times New Roman" w:eastAsia="Times New Roman" w:hAnsi="Times New Roman" w:cs="Times New Roman"/>
                <w:bCs/>
                <w:color w:val="000000"/>
                <w:spacing w:val="-4"/>
                <w:w w:val="102"/>
                <w:sz w:val="23"/>
                <w:szCs w:val="23"/>
                <w:lang w:eastAsia="ru-RU"/>
              </w:rPr>
              <w:t xml:space="preserve"> вслух с постепенным переходом на чтение про себя. </w:t>
            </w:r>
            <w:r w:rsidRPr="00AC718B">
              <w:rPr>
                <w:rFonts w:ascii="Times New Roman" w:eastAsia="Times New Roman" w:hAnsi="Times New Roman" w:cs="Times New Roman"/>
                <w:b/>
                <w:bCs/>
                <w:color w:val="000000"/>
                <w:spacing w:val="-4"/>
                <w:w w:val="102"/>
                <w:sz w:val="23"/>
                <w:szCs w:val="23"/>
                <w:lang w:eastAsia="ru-RU"/>
              </w:rPr>
              <w:t>Воспринимать</w:t>
            </w:r>
            <w:r w:rsidRPr="00AC718B">
              <w:rPr>
                <w:rFonts w:ascii="Times New Roman" w:eastAsia="Times New Roman" w:hAnsi="Times New Roman" w:cs="Times New Roman"/>
                <w:bCs/>
                <w:color w:val="000000"/>
                <w:spacing w:val="-4"/>
                <w:w w:val="102"/>
                <w:sz w:val="23"/>
                <w:szCs w:val="23"/>
                <w:lang w:eastAsia="ru-RU"/>
              </w:rPr>
              <w:t xml:space="preserve"> на слух прочитанное. </w:t>
            </w:r>
            <w:r w:rsidRPr="00AC718B">
              <w:rPr>
                <w:rFonts w:ascii="Times New Roman" w:eastAsia="Times New Roman" w:hAnsi="Times New Roman" w:cs="Times New Roman"/>
                <w:b/>
                <w:bCs/>
                <w:color w:val="000000"/>
                <w:spacing w:val="-5"/>
                <w:w w:val="102"/>
                <w:sz w:val="23"/>
                <w:szCs w:val="23"/>
                <w:lang w:eastAsia="ru-RU"/>
              </w:rPr>
              <w:t>Сравнивать</w:t>
            </w:r>
            <w:r w:rsidRPr="00AC718B">
              <w:rPr>
                <w:rFonts w:ascii="Times New Roman" w:eastAsia="Times New Roman" w:hAnsi="Times New Roman" w:cs="Times New Roman"/>
                <w:bCs/>
                <w:color w:val="000000"/>
                <w:spacing w:val="-5"/>
                <w:w w:val="102"/>
                <w:sz w:val="23"/>
                <w:szCs w:val="23"/>
                <w:lang w:eastAsia="ru-RU"/>
              </w:rPr>
              <w:t xml:space="preserve"> художественный и научно-познавательный тексты. </w:t>
            </w:r>
            <w:r w:rsidRPr="00AC718B">
              <w:rPr>
                <w:rFonts w:ascii="Times New Roman" w:eastAsia="Times New Roman" w:hAnsi="Times New Roman" w:cs="Times New Roman"/>
                <w:b/>
                <w:bCs/>
                <w:color w:val="000000"/>
                <w:spacing w:val="-3"/>
                <w:w w:val="102"/>
                <w:sz w:val="23"/>
                <w:szCs w:val="23"/>
                <w:lang w:eastAsia="ru-RU"/>
              </w:rPr>
              <w:t>Сравнивать</w:t>
            </w:r>
            <w:r w:rsidRPr="00AC718B">
              <w:rPr>
                <w:rFonts w:ascii="Times New Roman" w:eastAsia="Times New Roman" w:hAnsi="Times New Roman" w:cs="Times New Roman"/>
                <w:bCs/>
                <w:color w:val="000000"/>
                <w:spacing w:val="-3"/>
                <w:w w:val="102"/>
                <w:sz w:val="23"/>
                <w:szCs w:val="23"/>
                <w:lang w:eastAsia="ru-RU"/>
              </w:rPr>
              <w:t xml:space="preserve"> сказки и рассказы о животных. </w:t>
            </w:r>
            <w:r w:rsidRPr="00AC718B">
              <w:rPr>
                <w:rFonts w:ascii="Times New Roman" w:eastAsia="Times New Roman" w:hAnsi="Times New Roman" w:cs="Times New Roman"/>
                <w:b/>
                <w:bCs/>
                <w:color w:val="000000"/>
                <w:spacing w:val="-5"/>
                <w:w w:val="102"/>
                <w:sz w:val="23"/>
                <w:szCs w:val="23"/>
                <w:lang w:eastAsia="ru-RU"/>
              </w:rPr>
              <w:t>Определять</w:t>
            </w:r>
            <w:r w:rsidRPr="00AC718B">
              <w:rPr>
                <w:rFonts w:ascii="Times New Roman" w:eastAsia="Times New Roman" w:hAnsi="Times New Roman" w:cs="Times New Roman"/>
                <w:bCs/>
                <w:color w:val="000000"/>
                <w:spacing w:val="-5"/>
                <w:w w:val="102"/>
                <w:sz w:val="23"/>
                <w:szCs w:val="23"/>
                <w:lang w:eastAsia="ru-RU"/>
              </w:rPr>
              <w:t xml:space="preserve"> последовательность событий. </w:t>
            </w:r>
            <w:r w:rsidRPr="00AC718B">
              <w:rPr>
                <w:rFonts w:ascii="Times New Roman" w:eastAsia="Times New Roman" w:hAnsi="Times New Roman" w:cs="Times New Roman"/>
                <w:b/>
                <w:bCs/>
                <w:color w:val="000000"/>
                <w:spacing w:val="-1"/>
                <w:w w:val="102"/>
                <w:sz w:val="23"/>
                <w:szCs w:val="23"/>
                <w:lang w:eastAsia="ru-RU"/>
              </w:rPr>
              <w:t xml:space="preserve">Составлять </w:t>
            </w:r>
            <w:r w:rsidRPr="00AC718B">
              <w:rPr>
                <w:rFonts w:ascii="Times New Roman" w:eastAsia="Times New Roman" w:hAnsi="Times New Roman" w:cs="Times New Roman"/>
                <w:bCs/>
                <w:color w:val="000000"/>
                <w:spacing w:val="-1"/>
                <w:w w:val="102"/>
                <w:sz w:val="23"/>
                <w:szCs w:val="23"/>
                <w:lang w:eastAsia="ru-RU"/>
              </w:rPr>
              <w:t xml:space="preserve">план. </w:t>
            </w:r>
            <w:r w:rsidRPr="00AC718B">
              <w:rPr>
                <w:rFonts w:ascii="Times New Roman" w:eastAsia="Times New Roman" w:hAnsi="Times New Roman" w:cs="Times New Roman"/>
                <w:b/>
                <w:bCs/>
                <w:color w:val="000000"/>
                <w:spacing w:val="-2"/>
                <w:w w:val="102"/>
                <w:sz w:val="23"/>
                <w:szCs w:val="23"/>
                <w:lang w:eastAsia="ru-RU"/>
              </w:rPr>
              <w:t>Пересказывать</w:t>
            </w:r>
            <w:r w:rsidRPr="00AC718B">
              <w:rPr>
                <w:rFonts w:ascii="Times New Roman" w:eastAsia="Times New Roman" w:hAnsi="Times New Roman" w:cs="Times New Roman"/>
                <w:bCs/>
                <w:color w:val="000000"/>
                <w:spacing w:val="-2"/>
                <w:w w:val="102"/>
                <w:sz w:val="23"/>
                <w:szCs w:val="23"/>
                <w:lang w:eastAsia="ru-RU"/>
              </w:rPr>
              <w:t xml:space="preserve"> подробно по плану произведение. </w:t>
            </w:r>
            <w:r w:rsidRPr="00AC718B">
              <w:rPr>
                <w:rFonts w:ascii="Times New Roman" w:eastAsia="Times New Roman" w:hAnsi="Times New Roman" w:cs="Times New Roman"/>
                <w:b/>
                <w:bCs/>
                <w:color w:val="000000"/>
                <w:spacing w:val="-11"/>
                <w:w w:val="102"/>
                <w:sz w:val="23"/>
                <w:szCs w:val="23"/>
                <w:lang w:eastAsia="ru-RU"/>
              </w:rPr>
              <w:t>Видеть</w:t>
            </w:r>
            <w:r w:rsidRPr="00AC718B">
              <w:rPr>
                <w:rFonts w:ascii="Times New Roman" w:eastAsia="Times New Roman" w:hAnsi="Times New Roman" w:cs="Times New Roman"/>
                <w:bCs/>
                <w:color w:val="000000"/>
                <w:spacing w:val="-11"/>
                <w:w w:val="102"/>
                <w:sz w:val="23"/>
                <w:szCs w:val="23"/>
                <w:lang w:eastAsia="ru-RU"/>
              </w:rPr>
              <w:t xml:space="preserve"> красоту природы, изображённую в художественных произведениях. </w:t>
            </w:r>
            <w:r w:rsidRPr="00AC718B">
              <w:rPr>
                <w:rFonts w:ascii="Times New Roman" w:eastAsia="Times New Roman" w:hAnsi="Times New Roman" w:cs="Times New Roman"/>
                <w:b/>
                <w:bCs/>
                <w:color w:val="000000"/>
                <w:spacing w:val="-2"/>
                <w:w w:val="102"/>
                <w:sz w:val="23"/>
                <w:szCs w:val="23"/>
                <w:lang w:eastAsia="ru-RU"/>
              </w:rPr>
              <w:t>Определять</w:t>
            </w:r>
            <w:r w:rsidRPr="00AC718B">
              <w:rPr>
                <w:rFonts w:ascii="Times New Roman" w:eastAsia="Times New Roman" w:hAnsi="Times New Roman" w:cs="Times New Roman"/>
                <w:bCs/>
                <w:color w:val="000000"/>
                <w:spacing w:val="-2"/>
                <w:w w:val="102"/>
                <w:sz w:val="23"/>
                <w:szCs w:val="23"/>
                <w:lang w:eastAsia="ru-RU"/>
              </w:rPr>
              <w:t xml:space="preserve"> героев произведения; характеризовать их. </w:t>
            </w:r>
            <w:r w:rsidRPr="00AC718B">
              <w:rPr>
                <w:rFonts w:ascii="Times New Roman" w:eastAsia="Times New Roman" w:hAnsi="Times New Roman" w:cs="Times New Roman"/>
                <w:b/>
                <w:bCs/>
                <w:color w:val="000000"/>
                <w:spacing w:val="-5"/>
                <w:w w:val="102"/>
                <w:sz w:val="23"/>
                <w:szCs w:val="23"/>
                <w:lang w:eastAsia="ru-RU"/>
              </w:rPr>
              <w:t>Выражать</w:t>
            </w:r>
            <w:r w:rsidRPr="00AC718B">
              <w:rPr>
                <w:rFonts w:ascii="Times New Roman" w:eastAsia="Times New Roman" w:hAnsi="Times New Roman" w:cs="Times New Roman"/>
                <w:bCs/>
                <w:color w:val="000000"/>
                <w:spacing w:val="-5"/>
                <w:w w:val="102"/>
                <w:sz w:val="23"/>
                <w:szCs w:val="23"/>
                <w:lang w:eastAsia="ru-RU"/>
              </w:rPr>
              <w:t xml:space="preserve"> своё собственное отношение к героям, давать нравственную </w:t>
            </w:r>
            <w:r w:rsidRPr="00AC718B">
              <w:rPr>
                <w:rFonts w:ascii="Times New Roman" w:eastAsia="Times New Roman" w:hAnsi="Times New Roman" w:cs="Times New Roman"/>
                <w:bCs/>
                <w:color w:val="000000"/>
                <w:spacing w:val="-7"/>
                <w:w w:val="102"/>
                <w:sz w:val="23"/>
                <w:szCs w:val="23"/>
                <w:lang w:eastAsia="ru-RU"/>
              </w:rPr>
              <w:t xml:space="preserve">оценку поступкам. </w:t>
            </w:r>
            <w:r w:rsidRPr="00AC718B">
              <w:rPr>
                <w:rFonts w:ascii="Times New Roman" w:eastAsia="Times New Roman" w:hAnsi="Times New Roman" w:cs="Times New Roman"/>
                <w:b/>
                <w:bCs/>
                <w:color w:val="000000"/>
                <w:spacing w:val="-3"/>
                <w:w w:val="102"/>
                <w:sz w:val="23"/>
                <w:szCs w:val="23"/>
                <w:lang w:eastAsia="ru-RU"/>
              </w:rPr>
              <w:t>Оценивать</w:t>
            </w:r>
            <w:r w:rsidRPr="00AC718B">
              <w:rPr>
                <w:rFonts w:ascii="Times New Roman" w:eastAsia="Times New Roman" w:hAnsi="Times New Roman" w:cs="Times New Roman"/>
                <w:bCs/>
                <w:color w:val="000000"/>
                <w:spacing w:val="-3"/>
                <w:w w:val="102"/>
                <w:sz w:val="23"/>
                <w:szCs w:val="23"/>
                <w:lang w:eastAsia="ru-RU"/>
              </w:rPr>
              <w:t xml:space="preserve"> свой ответ. </w:t>
            </w:r>
            <w:r w:rsidRPr="00AC718B">
              <w:rPr>
                <w:rFonts w:ascii="Times New Roman" w:eastAsia="Times New Roman" w:hAnsi="Times New Roman" w:cs="Times New Roman"/>
                <w:b/>
                <w:bCs/>
                <w:color w:val="000000"/>
                <w:spacing w:val="-4"/>
                <w:w w:val="102"/>
                <w:sz w:val="23"/>
                <w:szCs w:val="23"/>
                <w:lang w:eastAsia="ru-RU"/>
              </w:rPr>
              <w:t>Планировать</w:t>
            </w:r>
            <w:r w:rsidRPr="00AC718B">
              <w:rPr>
                <w:rFonts w:ascii="Times New Roman" w:eastAsia="Times New Roman" w:hAnsi="Times New Roman" w:cs="Times New Roman"/>
                <w:bCs/>
                <w:color w:val="000000"/>
                <w:spacing w:val="-4"/>
                <w:w w:val="102"/>
                <w:sz w:val="23"/>
                <w:szCs w:val="23"/>
                <w:lang w:eastAsia="ru-RU"/>
              </w:rPr>
              <w:t xml:space="preserve"> возможный вариант исправления допущенных ошибок. </w:t>
            </w:r>
            <w:r w:rsidRPr="00AC718B">
              <w:rPr>
                <w:rFonts w:ascii="Times New Roman" w:eastAsia="Times New Roman" w:hAnsi="Times New Roman" w:cs="Times New Roman"/>
                <w:b/>
                <w:bCs/>
                <w:color w:val="000000"/>
                <w:spacing w:val="-2"/>
                <w:w w:val="102"/>
                <w:sz w:val="23"/>
                <w:szCs w:val="23"/>
                <w:lang w:eastAsia="ru-RU"/>
              </w:rPr>
              <w:t>Проверять</w:t>
            </w:r>
            <w:r w:rsidRPr="00AC718B">
              <w:rPr>
                <w:rFonts w:ascii="Times New Roman" w:eastAsia="Times New Roman" w:hAnsi="Times New Roman" w:cs="Times New Roman"/>
                <w:bCs/>
                <w:color w:val="000000"/>
                <w:spacing w:val="-2"/>
                <w:w w:val="102"/>
                <w:sz w:val="23"/>
                <w:szCs w:val="23"/>
                <w:lang w:eastAsia="ru-RU"/>
              </w:rPr>
              <w:t xml:space="preserve"> себя и самостоятельно оценивать свои достижения на ос</w:t>
            </w:r>
            <w:r w:rsidRPr="00AC718B">
              <w:rPr>
                <w:rFonts w:ascii="Times New Roman" w:eastAsia="Times New Roman" w:hAnsi="Times New Roman" w:cs="Times New Roman"/>
                <w:bCs/>
                <w:color w:val="000000"/>
                <w:spacing w:val="-2"/>
                <w:w w:val="102"/>
                <w:sz w:val="23"/>
                <w:szCs w:val="23"/>
                <w:lang w:eastAsia="ru-RU"/>
              </w:rPr>
              <w:softHyphen/>
            </w:r>
            <w:r w:rsidRPr="00AC718B">
              <w:rPr>
                <w:rFonts w:ascii="Times New Roman" w:eastAsia="Times New Roman" w:hAnsi="Times New Roman" w:cs="Times New Roman"/>
                <w:bCs/>
                <w:color w:val="000000"/>
                <w:spacing w:val="-5"/>
                <w:w w:val="102"/>
                <w:sz w:val="23"/>
                <w:szCs w:val="23"/>
                <w:lang w:eastAsia="ru-RU"/>
              </w:rPr>
              <w:t xml:space="preserve">нове диагностической работы, представленной в учебнике. </w:t>
            </w:r>
            <w:r w:rsidRPr="00AC718B">
              <w:rPr>
                <w:rFonts w:ascii="Times New Roman" w:eastAsia="Times New Roman" w:hAnsi="Times New Roman" w:cs="Times New Roman"/>
                <w:b/>
                <w:bCs/>
                <w:color w:val="000000"/>
                <w:spacing w:val="-3"/>
                <w:w w:val="102"/>
                <w:sz w:val="23"/>
                <w:szCs w:val="23"/>
                <w:lang w:eastAsia="ru-RU"/>
              </w:rPr>
              <w:t>Выбирать</w:t>
            </w:r>
            <w:r w:rsidRPr="00AC718B">
              <w:rPr>
                <w:rFonts w:ascii="Times New Roman" w:eastAsia="Times New Roman" w:hAnsi="Times New Roman" w:cs="Times New Roman"/>
                <w:bCs/>
                <w:color w:val="000000"/>
                <w:spacing w:val="-3"/>
                <w:w w:val="102"/>
                <w:sz w:val="23"/>
                <w:szCs w:val="23"/>
                <w:lang w:eastAsia="ru-RU"/>
              </w:rPr>
              <w:t xml:space="preserve"> книги по темам и по авторам. </w:t>
            </w:r>
            <w:r w:rsidRPr="00AC718B">
              <w:rPr>
                <w:rFonts w:ascii="Times New Roman" w:eastAsia="Times New Roman" w:hAnsi="Times New Roman" w:cs="Times New Roman"/>
                <w:b/>
                <w:bCs/>
                <w:color w:val="000000"/>
                <w:spacing w:val="-5"/>
                <w:w w:val="102"/>
                <w:sz w:val="23"/>
                <w:szCs w:val="23"/>
                <w:lang w:eastAsia="ru-RU"/>
              </w:rPr>
              <w:t>Пользоваться</w:t>
            </w:r>
            <w:r w:rsidRPr="00AC718B">
              <w:rPr>
                <w:rFonts w:ascii="Times New Roman" w:eastAsia="Times New Roman" w:hAnsi="Times New Roman" w:cs="Times New Roman"/>
                <w:bCs/>
                <w:color w:val="000000"/>
                <w:spacing w:val="-5"/>
                <w:w w:val="102"/>
                <w:sz w:val="23"/>
                <w:szCs w:val="23"/>
                <w:lang w:eastAsia="ru-RU"/>
              </w:rPr>
              <w:t xml:space="preserve"> тематической картотекой для ориентировки в доступном </w:t>
            </w:r>
            <w:r w:rsidRPr="00AC718B">
              <w:rPr>
                <w:rFonts w:ascii="Times New Roman" w:eastAsia="Times New Roman" w:hAnsi="Times New Roman" w:cs="Times New Roman"/>
                <w:bCs/>
                <w:color w:val="000000"/>
                <w:spacing w:val="-7"/>
                <w:w w:val="102"/>
                <w:sz w:val="23"/>
                <w:szCs w:val="23"/>
                <w:lang w:eastAsia="ru-RU"/>
              </w:rPr>
              <w:t>кругу чтения</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pacing w:val="-1"/>
                <w:sz w:val="23"/>
                <w:szCs w:val="23"/>
                <w:lang w:eastAsia="ru-RU"/>
              </w:rPr>
              <w:t xml:space="preserve">Прогнозировать содержание </w:t>
            </w:r>
            <w:r w:rsidRPr="00AC718B">
              <w:rPr>
                <w:rFonts w:ascii="Times New Roman" w:eastAsia="Times New Roman" w:hAnsi="Times New Roman" w:cs="Times New Roman"/>
                <w:bCs/>
                <w:color w:val="000000"/>
                <w:spacing w:val="-1"/>
                <w:sz w:val="23"/>
                <w:szCs w:val="23"/>
                <w:lang w:eastAsia="ru-RU"/>
              </w:rPr>
              <w:t xml:space="preserve">раздела. </w:t>
            </w:r>
            <w:r w:rsidRPr="00AC718B">
              <w:rPr>
                <w:rFonts w:ascii="Times New Roman" w:eastAsia="Times New Roman" w:hAnsi="Times New Roman" w:cs="Times New Roman"/>
                <w:b/>
                <w:bCs/>
                <w:color w:val="000000"/>
                <w:spacing w:val="-1"/>
                <w:sz w:val="23"/>
                <w:szCs w:val="23"/>
                <w:lang w:eastAsia="ru-RU"/>
              </w:rPr>
              <w:t>Планировать</w:t>
            </w:r>
            <w:r w:rsidRPr="00AC718B">
              <w:rPr>
                <w:rFonts w:ascii="Times New Roman" w:eastAsia="Times New Roman" w:hAnsi="Times New Roman" w:cs="Times New Roman"/>
                <w:bCs/>
                <w:color w:val="000000"/>
                <w:spacing w:val="-1"/>
                <w:sz w:val="23"/>
                <w:szCs w:val="23"/>
                <w:lang w:eastAsia="ru-RU"/>
              </w:rPr>
              <w:t xml:space="preserve"> работу на уроке. </w:t>
            </w:r>
            <w:r w:rsidRPr="00AC718B">
              <w:rPr>
                <w:rFonts w:ascii="Times New Roman" w:eastAsia="Times New Roman" w:hAnsi="Times New Roman" w:cs="Times New Roman"/>
                <w:b/>
                <w:bCs/>
                <w:color w:val="000000"/>
                <w:spacing w:val="-2"/>
                <w:sz w:val="23"/>
                <w:szCs w:val="23"/>
                <w:lang w:eastAsia="ru-RU"/>
              </w:rPr>
              <w:t>Придумывать</w:t>
            </w:r>
            <w:r w:rsidRPr="00AC718B">
              <w:rPr>
                <w:rFonts w:ascii="Times New Roman" w:eastAsia="Times New Roman" w:hAnsi="Times New Roman" w:cs="Times New Roman"/>
                <w:bCs/>
                <w:color w:val="000000"/>
                <w:spacing w:val="-2"/>
                <w:sz w:val="23"/>
                <w:szCs w:val="23"/>
                <w:lang w:eastAsia="ru-RU"/>
              </w:rPr>
              <w:t xml:space="preserve"> свои вопросы по содержанию, сравнивать их с необыч</w:t>
            </w:r>
            <w:r w:rsidRPr="00AC718B">
              <w:rPr>
                <w:rFonts w:ascii="Times New Roman" w:eastAsia="Times New Roman" w:hAnsi="Times New Roman" w:cs="Times New Roman"/>
                <w:bCs/>
                <w:color w:val="000000"/>
                <w:spacing w:val="-2"/>
                <w:sz w:val="23"/>
                <w:szCs w:val="23"/>
                <w:lang w:eastAsia="ru-RU"/>
              </w:rPr>
              <w:softHyphen/>
            </w:r>
            <w:r w:rsidRPr="00AC718B">
              <w:rPr>
                <w:rFonts w:ascii="Times New Roman" w:eastAsia="Times New Roman" w:hAnsi="Times New Roman" w:cs="Times New Roman"/>
                <w:bCs/>
                <w:color w:val="000000"/>
                <w:spacing w:val="-3"/>
                <w:sz w:val="23"/>
                <w:szCs w:val="23"/>
                <w:lang w:eastAsia="ru-RU"/>
              </w:rPr>
              <w:t xml:space="preserve">ными вопросами из детских журналов. </w:t>
            </w:r>
            <w:r w:rsidRPr="00AC718B">
              <w:rPr>
                <w:rFonts w:ascii="Times New Roman" w:eastAsia="Times New Roman" w:hAnsi="Times New Roman" w:cs="Times New Roman"/>
                <w:b/>
                <w:bCs/>
                <w:color w:val="000000"/>
                <w:spacing w:val="-2"/>
                <w:sz w:val="23"/>
                <w:szCs w:val="23"/>
                <w:lang w:eastAsia="ru-RU"/>
              </w:rPr>
              <w:t>Подбирать</w:t>
            </w:r>
            <w:r w:rsidRPr="00AC718B">
              <w:rPr>
                <w:rFonts w:ascii="Times New Roman" w:eastAsia="Times New Roman" w:hAnsi="Times New Roman" w:cs="Times New Roman"/>
                <w:bCs/>
                <w:color w:val="000000"/>
                <w:spacing w:val="-2"/>
                <w:sz w:val="23"/>
                <w:szCs w:val="23"/>
                <w:lang w:eastAsia="ru-RU"/>
              </w:rPr>
              <w:t xml:space="preserve"> заголовок в соответствии с содержанием, главной мыслью. </w:t>
            </w:r>
            <w:r w:rsidRPr="00AC718B">
              <w:rPr>
                <w:rFonts w:ascii="Times New Roman" w:eastAsia="Times New Roman" w:hAnsi="Times New Roman" w:cs="Times New Roman"/>
                <w:b/>
                <w:bCs/>
                <w:color w:val="000000"/>
                <w:spacing w:val="-2"/>
                <w:sz w:val="23"/>
                <w:szCs w:val="23"/>
                <w:lang w:eastAsia="ru-RU"/>
              </w:rPr>
              <w:t>Читать</w:t>
            </w:r>
            <w:r w:rsidRPr="00AC718B">
              <w:rPr>
                <w:rFonts w:ascii="Times New Roman" w:eastAsia="Times New Roman" w:hAnsi="Times New Roman" w:cs="Times New Roman"/>
                <w:bCs/>
                <w:color w:val="000000"/>
                <w:spacing w:val="-2"/>
                <w:sz w:val="23"/>
                <w:szCs w:val="23"/>
                <w:lang w:eastAsia="ru-RU"/>
              </w:rPr>
              <w:t xml:space="preserve"> вслух с постепенным переходом на чтение про себя. </w:t>
            </w:r>
            <w:r w:rsidRPr="00AC718B">
              <w:rPr>
                <w:rFonts w:ascii="Times New Roman" w:eastAsia="Times New Roman" w:hAnsi="Times New Roman" w:cs="Times New Roman"/>
                <w:b/>
                <w:bCs/>
                <w:color w:val="000000"/>
                <w:spacing w:val="-2"/>
                <w:sz w:val="23"/>
                <w:szCs w:val="23"/>
                <w:lang w:eastAsia="ru-RU"/>
              </w:rPr>
              <w:t>Воспринимать</w:t>
            </w:r>
            <w:r w:rsidRPr="00AC718B">
              <w:rPr>
                <w:rFonts w:ascii="Times New Roman" w:eastAsia="Times New Roman" w:hAnsi="Times New Roman" w:cs="Times New Roman"/>
                <w:bCs/>
                <w:color w:val="000000"/>
                <w:spacing w:val="-2"/>
                <w:sz w:val="23"/>
                <w:szCs w:val="23"/>
                <w:lang w:eastAsia="ru-RU"/>
              </w:rPr>
              <w:t xml:space="preserve"> на слух прочитанное. </w:t>
            </w:r>
            <w:r w:rsidRPr="00AC718B">
              <w:rPr>
                <w:rFonts w:ascii="Times New Roman" w:eastAsia="Times New Roman" w:hAnsi="Times New Roman" w:cs="Times New Roman"/>
                <w:b/>
                <w:bCs/>
                <w:color w:val="000000"/>
                <w:spacing w:val="-1"/>
                <w:sz w:val="23"/>
                <w:szCs w:val="23"/>
                <w:lang w:eastAsia="ru-RU"/>
              </w:rPr>
              <w:t>Отличать</w:t>
            </w:r>
            <w:r w:rsidRPr="00AC718B">
              <w:rPr>
                <w:rFonts w:ascii="Times New Roman" w:eastAsia="Times New Roman" w:hAnsi="Times New Roman" w:cs="Times New Roman"/>
                <w:bCs/>
                <w:color w:val="000000"/>
                <w:spacing w:val="-1"/>
                <w:sz w:val="23"/>
                <w:szCs w:val="23"/>
                <w:lang w:eastAsia="ru-RU"/>
              </w:rPr>
              <w:t xml:space="preserve"> журнал от книги.</w:t>
            </w:r>
          </w:p>
          <w:p w:rsidR="00AC718B" w:rsidRPr="00AC718B" w:rsidRDefault="00AC718B" w:rsidP="00AC718B">
            <w:pPr>
              <w:widowControl w:val="0"/>
              <w:shd w:val="clear" w:color="auto" w:fill="FFFFFF"/>
              <w:autoSpaceDE w:val="0"/>
              <w:autoSpaceDN w:val="0"/>
              <w:adjustRightInd w:val="0"/>
              <w:spacing w:after="0" w:line="240" w:lineRule="auto"/>
              <w:ind w:left="12"/>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w w:val="105"/>
                <w:sz w:val="23"/>
                <w:szCs w:val="23"/>
                <w:lang w:eastAsia="ru-RU"/>
              </w:rPr>
              <w:t>Ориентироваться</w:t>
            </w:r>
            <w:r w:rsidRPr="00AC718B">
              <w:rPr>
                <w:rFonts w:ascii="Times New Roman" w:eastAsia="Times New Roman" w:hAnsi="Times New Roman" w:cs="Times New Roman"/>
                <w:color w:val="000000"/>
                <w:w w:val="105"/>
                <w:sz w:val="23"/>
                <w:szCs w:val="23"/>
                <w:lang w:eastAsia="ru-RU"/>
              </w:rPr>
              <w:t xml:space="preserve"> </w:t>
            </w:r>
            <w:r w:rsidRPr="00AC718B">
              <w:rPr>
                <w:rFonts w:ascii="Times New Roman" w:eastAsia="Times New Roman" w:hAnsi="Times New Roman" w:cs="Times New Roman"/>
                <w:bCs/>
                <w:color w:val="000000"/>
                <w:w w:val="105"/>
                <w:sz w:val="23"/>
                <w:szCs w:val="23"/>
                <w:lang w:eastAsia="ru-RU"/>
              </w:rPr>
              <w:t>в журнале.</w:t>
            </w:r>
          </w:p>
          <w:p w:rsidR="00AC718B" w:rsidRPr="00AC718B" w:rsidRDefault="00AC718B" w:rsidP="00AC718B">
            <w:pPr>
              <w:widowControl w:val="0"/>
              <w:shd w:val="clear" w:color="auto" w:fill="FFFFFF"/>
              <w:autoSpaceDE w:val="0"/>
              <w:autoSpaceDN w:val="0"/>
              <w:adjustRightInd w:val="0"/>
              <w:spacing w:after="0" w:line="240" w:lineRule="auto"/>
              <w:ind w:left="2" w:right="-13"/>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pacing w:val="-3"/>
                <w:sz w:val="23"/>
                <w:szCs w:val="23"/>
                <w:lang w:eastAsia="ru-RU"/>
              </w:rPr>
              <w:t>Находить</w:t>
            </w:r>
            <w:r w:rsidRPr="00AC718B">
              <w:rPr>
                <w:rFonts w:ascii="Times New Roman" w:eastAsia="Times New Roman" w:hAnsi="Times New Roman" w:cs="Times New Roman"/>
                <w:color w:val="000000"/>
                <w:spacing w:val="-3"/>
                <w:sz w:val="23"/>
                <w:szCs w:val="23"/>
                <w:lang w:eastAsia="ru-RU"/>
              </w:rPr>
              <w:t xml:space="preserve"> </w:t>
            </w:r>
            <w:r w:rsidRPr="00AC718B">
              <w:rPr>
                <w:rFonts w:ascii="Times New Roman" w:eastAsia="Times New Roman" w:hAnsi="Times New Roman" w:cs="Times New Roman"/>
                <w:bCs/>
                <w:color w:val="000000"/>
                <w:spacing w:val="-3"/>
                <w:sz w:val="23"/>
                <w:szCs w:val="23"/>
                <w:lang w:eastAsia="ru-RU"/>
              </w:rPr>
              <w:t xml:space="preserve">интересные и нужные статьи в журнале. </w:t>
            </w:r>
            <w:r w:rsidRPr="00AC718B">
              <w:rPr>
                <w:rFonts w:ascii="Times New Roman" w:eastAsia="Times New Roman" w:hAnsi="Times New Roman" w:cs="Times New Roman"/>
                <w:b/>
                <w:color w:val="000000"/>
                <w:spacing w:val="-3"/>
                <w:sz w:val="23"/>
                <w:szCs w:val="23"/>
                <w:lang w:eastAsia="ru-RU"/>
              </w:rPr>
              <w:t>Находить</w:t>
            </w:r>
            <w:r w:rsidRPr="00AC718B">
              <w:rPr>
                <w:rFonts w:ascii="Times New Roman" w:eastAsia="Times New Roman" w:hAnsi="Times New Roman" w:cs="Times New Roman"/>
                <w:color w:val="000000"/>
                <w:spacing w:val="-3"/>
                <w:sz w:val="23"/>
                <w:szCs w:val="23"/>
                <w:lang w:eastAsia="ru-RU"/>
              </w:rPr>
              <w:t xml:space="preserve"> </w:t>
            </w:r>
            <w:r w:rsidRPr="00AC718B">
              <w:rPr>
                <w:rFonts w:ascii="Times New Roman" w:eastAsia="Times New Roman" w:hAnsi="Times New Roman" w:cs="Times New Roman"/>
                <w:bCs/>
                <w:color w:val="000000"/>
                <w:spacing w:val="-3"/>
                <w:sz w:val="23"/>
                <w:szCs w:val="23"/>
                <w:lang w:eastAsia="ru-RU"/>
              </w:rPr>
              <w:t xml:space="preserve">нужную информацию по заданной теме. </w:t>
            </w:r>
            <w:r w:rsidRPr="00AC718B">
              <w:rPr>
                <w:rFonts w:ascii="Times New Roman" w:eastAsia="Times New Roman" w:hAnsi="Times New Roman" w:cs="Times New Roman"/>
                <w:b/>
                <w:color w:val="000000"/>
                <w:spacing w:val="-4"/>
                <w:sz w:val="23"/>
                <w:szCs w:val="23"/>
                <w:lang w:eastAsia="ru-RU"/>
              </w:rPr>
              <w:t>Участвовать</w:t>
            </w:r>
            <w:r w:rsidRPr="00AC718B">
              <w:rPr>
                <w:rFonts w:ascii="Times New Roman" w:eastAsia="Times New Roman" w:hAnsi="Times New Roman" w:cs="Times New Roman"/>
                <w:color w:val="000000"/>
                <w:spacing w:val="-4"/>
                <w:sz w:val="23"/>
                <w:szCs w:val="23"/>
                <w:lang w:eastAsia="ru-RU"/>
              </w:rPr>
              <w:t xml:space="preserve"> </w:t>
            </w:r>
            <w:r w:rsidRPr="00AC718B">
              <w:rPr>
                <w:rFonts w:ascii="Times New Roman" w:eastAsia="Times New Roman" w:hAnsi="Times New Roman" w:cs="Times New Roman"/>
                <w:bCs/>
                <w:color w:val="000000"/>
                <w:spacing w:val="-4"/>
                <w:sz w:val="23"/>
                <w:szCs w:val="23"/>
                <w:lang w:eastAsia="ru-RU"/>
              </w:rPr>
              <w:t>в работе пары и группы.</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pacing w:val="-6"/>
                <w:sz w:val="23"/>
                <w:szCs w:val="23"/>
                <w:lang w:eastAsia="ru-RU"/>
              </w:rPr>
              <w:t>Участвовать</w:t>
            </w:r>
            <w:r w:rsidRPr="00AC718B">
              <w:rPr>
                <w:rFonts w:ascii="Times New Roman" w:eastAsia="Times New Roman" w:hAnsi="Times New Roman" w:cs="Times New Roman"/>
                <w:color w:val="000000"/>
                <w:spacing w:val="-6"/>
                <w:sz w:val="23"/>
                <w:szCs w:val="23"/>
                <w:lang w:eastAsia="ru-RU"/>
              </w:rPr>
              <w:t xml:space="preserve"> </w:t>
            </w:r>
            <w:r w:rsidRPr="00AC718B">
              <w:rPr>
                <w:rFonts w:ascii="Times New Roman" w:eastAsia="Times New Roman" w:hAnsi="Times New Roman" w:cs="Times New Roman"/>
                <w:bCs/>
                <w:color w:val="000000"/>
                <w:spacing w:val="-6"/>
                <w:sz w:val="23"/>
                <w:szCs w:val="23"/>
                <w:lang w:eastAsia="ru-RU"/>
              </w:rPr>
              <w:t>в проекте «Мой любимый детский журнал»;</w:t>
            </w:r>
            <w:r w:rsidRPr="00AC718B">
              <w:rPr>
                <w:rFonts w:ascii="Times New Roman" w:eastAsia="Times New Roman" w:hAnsi="Times New Roman" w:cs="Times New Roman"/>
                <w:b/>
                <w:bCs/>
                <w:color w:val="000000"/>
                <w:spacing w:val="-6"/>
                <w:sz w:val="23"/>
                <w:szCs w:val="23"/>
                <w:lang w:eastAsia="ru-RU"/>
              </w:rPr>
              <w:t xml:space="preserve"> </w:t>
            </w:r>
            <w:r w:rsidRPr="00AC718B">
              <w:rPr>
                <w:rFonts w:ascii="Times New Roman" w:eastAsia="Times New Roman" w:hAnsi="Times New Roman" w:cs="Times New Roman"/>
                <w:b/>
                <w:color w:val="000000"/>
                <w:spacing w:val="-6"/>
                <w:sz w:val="23"/>
                <w:szCs w:val="23"/>
                <w:lang w:eastAsia="ru-RU"/>
              </w:rPr>
              <w:t>распределять</w:t>
            </w:r>
            <w:r w:rsidRPr="00AC718B">
              <w:rPr>
                <w:rFonts w:ascii="Times New Roman" w:eastAsia="Times New Roman" w:hAnsi="Times New Roman" w:cs="Times New Roman"/>
                <w:color w:val="000000"/>
                <w:spacing w:val="-6"/>
                <w:sz w:val="23"/>
                <w:szCs w:val="23"/>
                <w:lang w:eastAsia="ru-RU"/>
              </w:rPr>
              <w:t xml:space="preserve"> </w:t>
            </w:r>
            <w:r w:rsidRPr="00AC718B">
              <w:rPr>
                <w:rFonts w:ascii="Times New Roman" w:eastAsia="Times New Roman" w:hAnsi="Times New Roman" w:cs="Times New Roman"/>
                <w:bCs/>
                <w:color w:val="000000"/>
                <w:spacing w:val="-2"/>
                <w:sz w:val="23"/>
                <w:szCs w:val="23"/>
                <w:lang w:eastAsia="ru-RU"/>
              </w:rPr>
              <w:t xml:space="preserve">роли; </w:t>
            </w:r>
            <w:r w:rsidRPr="00AC718B">
              <w:rPr>
                <w:rFonts w:ascii="Times New Roman" w:eastAsia="Times New Roman" w:hAnsi="Times New Roman" w:cs="Times New Roman"/>
                <w:b/>
                <w:color w:val="000000"/>
                <w:spacing w:val="-2"/>
                <w:sz w:val="23"/>
                <w:szCs w:val="23"/>
                <w:lang w:eastAsia="ru-RU"/>
              </w:rPr>
              <w:t xml:space="preserve">находить и </w:t>
            </w:r>
            <w:r w:rsidRPr="00AC718B">
              <w:rPr>
                <w:rFonts w:ascii="Times New Roman" w:eastAsia="Times New Roman" w:hAnsi="Times New Roman" w:cs="Times New Roman"/>
                <w:b/>
                <w:color w:val="000000"/>
                <w:spacing w:val="-2"/>
                <w:sz w:val="23"/>
                <w:szCs w:val="23"/>
                <w:lang w:eastAsia="ru-RU"/>
              </w:rPr>
              <w:lastRenderedPageBreak/>
              <w:t>обрабатывать</w:t>
            </w:r>
            <w:r w:rsidRPr="00AC718B">
              <w:rPr>
                <w:rFonts w:ascii="Times New Roman" w:eastAsia="Times New Roman" w:hAnsi="Times New Roman" w:cs="Times New Roman"/>
                <w:color w:val="000000"/>
                <w:spacing w:val="-2"/>
                <w:sz w:val="23"/>
                <w:szCs w:val="23"/>
                <w:lang w:eastAsia="ru-RU"/>
              </w:rPr>
              <w:t xml:space="preserve"> </w:t>
            </w:r>
            <w:r w:rsidRPr="00AC718B">
              <w:rPr>
                <w:rFonts w:ascii="Times New Roman" w:eastAsia="Times New Roman" w:hAnsi="Times New Roman" w:cs="Times New Roman"/>
                <w:bCs/>
                <w:color w:val="000000"/>
                <w:spacing w:val="-2"/>
                <w:sz w:val="23"/>
                <w:szCs w:val="23"/>
                <w:lang w:eastAsia="ru-RU"/>
              </w:rPr>
              <w:t>информацию в соответствии с заяв</w:t>
            </w:r>
            <w:r w:rsidRPr="00AC718B">
              <w:rPr>
                <w:rFonts w:ascii="Times New Roman" w:eastAsia="Times New Roman" w:hAnsi="Times New Roman" w:cs="Times New Roman"/>
                <w:bCs/>
                <w:color w:val="000000"/>
                <w:spacing w:val="-2"/>
                <w:sz w:val="23"/>
                <w:szCs w:val="23"/>
                <w:lang w:eastAsia="ru-RU"/>
              </w:rPr>
              <w:softHyphen/>
            </w:r>
            <w:r w:rsidRPr="00AC718B">
              <w:rPr>
                <w:rFonts w:ascii="Times New Roman" w:eastAsia="Times New Roman" w:hAnsi="Times New Roman" w:cs="Times New Roman"/>
                <w:bCs/>
                <w:color w:val="000000"/>
                <w:spacing w:val="-4"/>
                <w:sz w:val="23"/>
                <w:szCs w:val="23"/>
                <w:lang w:eastAsia="ru-RU"/>
              </w:rPr>
              <w:t>ленной темой.</w:t>
            </w:r>
          </w:p>
          <w:p w:rsidR="00AC718B" w:rsidRPr="00AC718B" w:rsidRDefault="00AC718B" w:rsidP="00AC718B">
            <w:pPr>
              <w:widowControl w:val="0"/>
              <w:shd w:val="clear" w:color="auto" w:fill="FFFFFF"/>
              <w:autoSpaceDE w:val="0"/>
              <w:autoSpaceDN w:val="0"/>
              <w:adjustRightInd w:val="0"/>
              <w:spacing w:after="0" w:line="240" w:lineRule="auto"/>
              <w:ind w:left="7"/>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pacing w:val="-3"/>
                <w:sz w:val="23"/>
                <w:szCs w:val="23"/>
                <w:lang w:eastAsia="ru-RU"/>
              </w:rPr>
              <w:t>Создавать</w:t>
            </w:r>
            <w:r w:rsidRPr="00AC718B">
              <w:rPr>
                <w:rFonts w:ascii="Times New Roman" w:eastAsia="Times New Roman" w:hAnsi="Times New Roman" w:cs="Times New Roman"/>
                <w:color w:val="000000"/>
                <w:spacing w:val="-3"/>
                <w:sz w:val="23"/>
                <w:szCs w:val="23"/>
                <w:lang w:eastAsia="ru-RU"/>
              </w:rPr>
              <w:t xml:space="preserve"> </w:t>
            </w:r>
            <w:r w:rsidRPr="00AC718B">
              <w:rPr>
                <w:rFonts w:ascii="Times New Roman" w:eastAsia="Times New Roman" w:hAnsi="Times New Roman" w:cs="Times New Roman"/>
                <w:bCs/>
                <w:color w:val="000000"/>
                <w:spacing w:val="-3"/>
                <w:sz w:val="23"/>
                <w:szCs w:val="23"/>
                <w:lang w:eastAsia="ru-RU"/>
              </w:rPr>
              <w:t xml:space="preserve">собственный журнал устно, описывать его оформление. </w:t>
            </w:r>
            <w:r w:rsidRPr="00AC718B">
              <w:rPr>
                <w:rFonts w:ascii="Times New Roman" w:eastAsia="Times New Roman" w:hAnsi="Times New Roman" w:cs="Times New Roman"/>
                <w:b/>
                <w:color w:val="000000"/>
                <w:sz w:val="23"/>
                <w:szCs w:val="23"/>
                <w:lang w:eastAsia="ru-RU"/>
              </w:rPr>
              <w:t>Придумывать</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Cs/>
                <w:color w:val="000000"/>
                <w:sz w:val="23"/>
                <w:szCs w:val="23"/>
                <w:lang w:eastAsia="ru-RU"/>
              </w:rPr>
              <w:t xml:space="preserve">необычные вопросы для детского журнала и ответы </w:t>
            </w:r>
            <w:r w:rsidRPr="00AC718B">
              <w:rPr>
                <w:rFonts w:ascii="Times New Roman" w:eastAsia="Times New Roman" w:hAnsi="Times New Roman" w:cs="Times New Roman"/>
                <w:bCs/>
                <w:color w:val="000000"/>
                <w:spacing w:val="-4"/>
                <w:sz w:val="23"/>
                <w:szCs w:val="23"/>
                <w:lang w:eastAsia="ru-RU"/>
              </w:rPr>
              <w:t>к ним.</w:t>
            </w:r>
          </w:p>
          <w:p w:rsidR="00AC718B" w:rsidRPr="00AC718B" w:rsidRDefault="00AC718B" w:rsidP="00AC718B">
            <w:pPr>
              <w:widowControl w:val="0"/>
              <w:shd w:val="clear" w:color="auto" w:fill="FFFFFF"/>
              <w:autoSpaceDE w:val="0"/>
              <w:autoSpaceDN w:val="0"/>
              <w:adjustRightInd w:val="0"/>
              <w:spacing w:after="0" w:line="240" w:lineRule="auto"/>
              <w:ind w:left="7"/>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pacing w:val="-4"/>
                <w:sz w:val="23"/>
                <w:szCs w:val="23"/>
                <w:lang w:eastAsia="ru-RU"/>
              </w:rPr>
              <w:t>Рисовать</w:t>
            </w:r>
            <w:r w:rsidRPr="00AC718B">
              <w:rPr>
                <w:rFonts w:ascii="Times New Roman" w:eastAsia="Times New Roman" w:hAnsi="Times New Roman" w:cs="Times New Roman"/>
                <w:color w:val="000000"/>
                <w:spacing w:val="-4"/>
                <w:sz w:val="23"/>
                <w:szCs w:val="23"/>
                <w:lang w:eastAsia="ru-RU"/>
              </w:rPr>
              <w:t xml:space="preserve"> </w:t>
            </w:r>
            <w:r w:rsidRPr="00AC718B">
              <w:rPr>
                <w:rFonts w:ascii="Times New Roman" w:eastAsia="Times New Roman" w:hAnsi="Times New Roman" w:cs="Times New Roman"/>
                <w:bCs/>
                <w:color w:val="000000"/>
                <w:spacing w:val="-4"/>
                <w:sz w:val="23"/>
                <w:szCs w:val="23"/>
                <w:lang w:eastAsia="ru-RU"/>
              </w:rPr>
              <w:t xml:space="preserve">иллюстрации для собственного детского журнала. </w:t>
            </w:r>
            <w:r w:rsidRPr="00AC718B">
              <w:rPr>
                <w:rFonts w:ascii="Times New Roman" w:eastAsia="Times New Roman" w:hAnsi="Times New Roman" w:cs="Times New Roman"/>
                <w:b/>
                <w:color w:val="000000"/>
                <w:spacing w:val="-3"/>
                <w:sz w:val="23"/>
                <w:szCs w:val="23"/>
                <w:lang w:eastAsia="ru-RU"/>
              </w:rPr>
              <w:t xml:space="preserve">Писать </w:t>
            </w:r>
            <w:r w:rsidRPr="00AC718B">
              <w:rPr>
                <w:rFonts w:ascii="Times New Roman" w:eastAsia="Times New Roman" w:hAnsi="Times New Roman" w:cs="Times New Roman"/>
                <w:bCs/>
                <w:color w:val="000000"/>
                <w:spacing w:val="-3"/>
                <w:sz w:val="23"/>
                <w:szCs w:val="23"/>
                <w:lang w:eastAsia="ru-RU"/>
              </w:rPr>
              <w:t xml:space="preserve">(составлять) свои рассказы и стихи для детского журнала. </w:t>
            </w:r>
            <w:r w:rsidRPr="00AC718B">
              <w:rPr>
                <w:rFonts w:ascii="Times New Roman" w:eastAsia="Times New Roman" w:hAnsi="Times New Roman" w:cs="Times New Roman"/>
                <w:b/>
                <w:color w:val="000000"/>
                <w:spacing w:val="-4"/>
                <w:sz w:val="23"/>
                <w:szCs w:val="23"/>
                <w:lang w:eastAsia="ru-RU"/>
              </w:rPr>
              <w:t>Планировать</w:t>
            </w:r>
            <w:r w:rsidRPr="00AC718B">
              <w:rPr>
                <w:rFonts w:ascii="Times New Roman" w:eastAsia="Times New Roman" w:hAnsi="Times New Roman" w:cs="Times New Roman"/>
                <w:color w:val="000000"/>
                <w:spacing w:val="-4"/>
                <w:sz w:val="23"/>
                <w:szCs w:val="23"/>
                <w:lang w:eastAsia="ru-RU"/>
              </w:rPr>
              <w:t xml:space="preserve"> </w:t>
            </w:r>
            <w:r w:rsidRPr="00AC718B">
              <w:rPr>
                <w:rFonts w:ascii="Times New Roman" w:eastAsia="Times New Roman" w:hAnsi="Times New Roman" w:cs="Times New Roman"/>
                <w:bCs/>
                <w:color w:val="000000"/>
                <w:spacing w:val="-4"/>
                <w:sz w:val="23"/>
                <w:szCs w:val="23"/>
                <w:lang w:eastAsia="ru-RU"/>
              </w:rPr>
              <w:t xml:space="preserve">возможный вариант исправления допущенных ошибок. </w:t>
            </w:r>
            <w:r w:rsidRPr="00AC718B">
              <w:rPr>
                <w:rFonts w:ascii="Times New Roman" w:eastAsia="Times New Roman" w:hAnsi="Times New Roman" w:cs="Times New Roman"/>
                <w:b/>
                <w:color w:val="000000"/>
                <w:spacing w:val="-5"/>
                <w:sz w:val="23"/>
                <w:szCs w:val="23"/>
                <w:lang w:eastAsia="ru-RU"/>
              </w:rPr>
              <w:t xml:space="preserve">Оценивать </w:t>
            </w:r>
            <w:r w:rsidRPr="00AC718B">
              <w:rPr>
                <w:rFonts w:ascii="Times New Roman" w:eastAsia="Times New Roman" w:hAnsi="Times New Roman" w:cs="Times New Roman"/>
                <w:bCs/>
                <w:color w:val="000000"/>
                <w:spacing w:val="-5"/>
                <w:sz w:val="23"/>
                <w:szCs w:val="23"/>
                <w:lang w:eastAsia="ru-RU"/>
              </w:rPr>
              <w:t>свои достижения</w:t>
            </w:r>
          </w:p>
          <w:p w:rsidR="00AC718B" w:rsidRPr="00AC718B" w:rsidRDefault="00AC718B" w:rsidP="00AC718B">
            <w:pPr>
              <w:widowControl w:val="0"/>
              <w:shd w:val="clear" w:color="auto" w:fill="FFFFFF"/>
              <w:autoSpaceDE w:val="0"/>
              <w:autoSpaceDN w:val="0"/>
              <w:adjustRightInd w:val="0"/>
              <w:spacing w:after="0" w:line="240" w:lineRule="auto"/>
              <w:ind w:left="10"/>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pacing w:val="-6"/>
                <w:sz w:val="23"/>
                <w:szCs w:val="23"/>
                <w:lang w:eastAsia="ru-RU"/>
              </w:rPr>
              <w:t>Прогнозировать</w:t>
            </w:r>
            <w:r w:rsidRPr="00AC718B">
              <w:rPr>
                <w:rFonts w:ascii="Times New Roman" w:eastAsia="Times New Roman" w:hAnsi="Times New Roman" w:cs="Times New Roman"/>
                <w:color w:val="000000"/>
                <w:spacing w:val="-6"/>
                <w:sz w:val="23"/>
                <w:szCs w:val="23"/>
                <w:lang w:eastAsia="ru-RU"/>
              </w:rPr>
              <w:t xml:space="preserve"> </w:t>
            </w:r>
            <w:r w:rsidRPr="00AC718B">
              <w:rPr>
                <w:rFonts w:ascii="Times New Roman" w:eastAsia="Times New Roman" w:hAnsi="Times New Roman" w:cs="Times New Roman"/>
                <w:bCs/>
                <w:color w:val="000000"/>
                <w:spacing w:val="-6"/>
                <w:sz w:val="23"/>
                <w:szCs w:val="23"/>
                <w:lang w:eastAsia="ru-RU"/>
              </w:rPr>
              <w:t xml:space="preserve">содержание раздела. </w:t>
            </w:r>
            <w:r w:rsidRPr="00AC718B">
              <w:rPr>
                <w:rFonts w:ascii="Times New Roman" w:eastAsia="Times New Roman" w:hAnsi="Times New Roman" w:cs="Times New Roman"/>
                <w:b/>
                <w:color w:val="000000"/>
                <w:spacing w:val="-6"/>
                <w:sz w:val="23"/>
                <w:szCs w:val="23"/>
                <w:lang w:eastAsia="ru-RU"/>
              </w:rPr>
              <w:t xml:space="preserve">Рассматривать </w:t>
            </w:r>
            <w:r w:rsidRPr="00AC718B">
              <w:rPr>
                <w:rFonts w:ascii="Times New Roman" w:eastAsia="Times New Roman" w:hAnsi="Times New Roman" w:cs="Times New Roman"/>
                <w:bCs/>
                <w:color w:val="000000"/>
                <w:spacing w:val="-6"/>
                <w:sz w:val="23"/>
                <w:szCs w:val="23"/>
                <w:lang w:eastAsia="ru-RU"/>
              </w:rPr>
              <w:t xml:space="preserve">сборники стихов, </w:t>
            </w:r>
            <w:r w:rsidRPr="00AC718B">
              <w:rPr>
                <w:rFonts w:ascii="Times New Roman" w:eastAsia="Times New Roman" w:hAnsi="Times New Roman" w:cs="Times New Roman"/>
                <w:b/>
                <w:bCs/>
                <w:color w:val="000000"/>
                <w:spacing w:val="-4"/>
                <w:sz w:val="23"/>
                <w:szCs w:val="23"/>
                <w:lang w:eastAsia="ru-RU"/>
              </w:rPr>
              <w:t>определять</w:t>
            </w:r>
            <w:r w:rsidRPr="00AC718B">
              <w:rPr>
                <w:rFonts w:ascii="Times New Roman" w:eastAsia="Times New Roman" w:hAnsi="Times New Roman" w:cs="Times New Roman"/>
                <w:bCs/>
                <w:color w:val="000000"/>
                <w:spacing w:val="-4"/>
                <w:sz w:val="23"/>
                <w:szCs w:val="23"/>
                <w:lang w:eastAsia="ru-RU"/>
              </w:rPr>
              <w:t xml:space="preserve"> их содержание по названию сборника. </w:t>
            </w:r>
            <w:r w:rsidRPr="00AC718B">
              <w:rPr>
                <w:rFonts w:ascii="Times New Roman" w:eastAsia="Times New Roman" w:hAnsi="Times New Roman" w:cs="Times New Roman"/>
                <w:b/>
                <w:color w:val="000000"/>
                <w:spacing w:val="-4"/>
                <w:sz w:val="23"/>
                <w:szCs w:val="23"/>
                <w:lang w:eastAsia="ru-RU"/>
              </w:rPr>
              <w:t>Соотносить</w:t>
            </w:r>
            <w:r w:rsidRPr="00AC718B">
              <w:rPr>
                <w:rFonts w:ascii="Times New Roman" w:eastAsia="Times New Roman" w:hAnsi="Times New Roman" w:cs="Times New Roman"/>
                <w:color w:val="000000"/>
                <w:spacing w:val="-4"/>
                <w:sz w:val="23"/>
                <w:szCs w:val="23"/>
                <w:lang w:eastAsia="ru-RU"/>
              </w:rPr>
              <w:t xml:space="preserve"> </w:t>
            </w:r>
            <w:r w:rsidRPr="00AC718B">
              <w:rPr>
                <w:rFonts w:ascii="Times New Roman" w:eastAsia="Times New Roman" w:hAnsi="Times New Roman" w:cs="Times New Roman"/>
                <w:bCs/>
                <w:color w:val="000000"/>
                <w:spacing w:val="-4"/>
                <w:sz w:val="23"/>
                <w:szCs w:val="23"/>
                <w:lang w:eastAsia="ru-RU"/>
              </w:rPr>
              <w:t>загадки и отгадки.</w:t>
            </w:r>
          </w:p>
          <w:p w:rsidR="00AC718B" w:rsidRPr="00AC718B" w:rsidRDefault="00AC718B" w:rsidP="00AC718B">
            <w:pPr>
              <w:widowControl w:val="0"/>
              <w:shd w:val="clear" w:color="auto" w:fill="FFFFFF"/>
              <w:autoSpaceDE w:val="0"/>
              <w:autoSpaceDN w:val="0"/>
              <w:adjustRightInd w:val="0"/>
              <w:spacing w:after="0" w:line="240" w:lineRule="auto"/>
              <w:ind w:left="7"/>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pacing w:val="-3"/>
                <w:sz w:val="23"/>
                <w:szCs w:val="23"/>
                <w:lang w:eastAsia="ru-RU"/>
              </w:rPr>
              <w:t>Читать</w:t>
            </w:r>
            <w:r w:rsidRPr="00AC718B">
              <w:rPr>
                <w:rFonts w:ascii="Times New Roman" w:eastAsia="Times New Roman" w:hAnsi="Times New Roman" w:cs="Times New Roman"/>
                <w:color w:val="000000"/>
                <w:spacing w:val="-3"/>
                <w:sz w:val="23"/>
                <w:szCs w:val="23"/>
                <w:lang w:eastAsia="ru-RU"/>
              </w:rPr>
              <w:t xml:space="preserve"> </w:t>
            </w:r>
            <w:r w:rsidRPr="00AC718B">
              <w:rPr>
                <w:rFonts w:ascii="Times New Roman" w:eastAsia="Times New Roman" w:hAnsi="Times New Roman" w:cs="Times New Roman"/>
                <w:bCs/>
                <w:color w:val="000000"/>
                <w:spacing w:val="-3"/>
                <w:sz w:val="23"/>
                <w:szCs w:val="23"/>
                <w:lang w:eastAsia="ru-RU"/>
              </w:rPr>
              <w:t xml:space="preserve">выразительно, отражая настроение стихотворения. </w:t>
            </w:r>
            <w:r w:rsidRPr="00AC718B">
              <w:rPr>
                <w:rFonts w:ascii="Times New Roman" w:eastAsia="Times New Roman" w:hAnsi="Times New Roman" w:cs="Times New Roman"/>
                <w:b/>
                <w:color w:val="000000"/>
                <w:spacing w:val="-5"/>
                <w:sz w:val="23"/>
                <w:szCs w:val="23"/>
                <w:lang w:eastAsia="ru-RU"/>
              </w:rPr>
              <w:t>Воспринимать</w:t>
            </w:r>
            <w:r w:rsidRPr="00AC718B">
              <w:rPr>
                <w:rFonts w:ascii="Times New Roman" w:eastAsia="Times New Roman" w:hAnsi="Times New Roman" w:cs="Times New Roman"/>
                <w:color w:val="000000"/>
                <w:spacing w:val="-5"/>
                <w:sz w:val="23"/>
                <w:szCs w:val="23"/>
                <w:lang w:eastAsia="ru-RU"/>
              </w:rPr>
              <w:t xml:space="preserve"> </w:t>
            </w:r>
            <w:r w:rsidRPr="00AC718B">
              <w:rPr>
                <w:rFonts w:ascii="Times New Roman" w:eastAsia="Times New Roman" w:hAnsi="Times New Roman" w:cs="Times New Roman"/>
                <w:bCs/>
                <w:color w:val="000000"/>
                <w:spacing w:val="-5"/>
                <w:sz w:val="23"/>
                <w:szCs w:val="23"/>
                <w:lang w:eastAsia="ru-RU"/>
              </w:rPr>
              <w:t xml:space="preserve">на слух художественный текст. </w:t>
            </w:r>
            <w:r w:rsidRPr="00AC718B">
              <w:rPr>
                <w:rFonts w:ascii="Times New Roman" w:eastAsia="Times New Roman" w:hAnsi="Times New Roman" w:cs="Times New Roman"/>
                <w:b/>
                <w:color w:val="000000"/>
                <w:spacing w:val="-5"/>
                <w:sz w:val="23"/>
                <w:szCs w:val="23"/>
                <w:lang w:eastAsia="ru-RU"/>
              </w:rPr>
              <w:t>Соотносить</w:t>
            </w:r>
            <w:r w:rsidRPr="00AC718B">
              <w:rPr>
                <w:rFonts w:ascii="Times New Roman" w:eastAsia="Times New Roman" w:hAnsi="Times New Roman" w:cs="Times New Roman"/>
                <w:color w:val="000000"/>
                <w:spacing w:val="-5"/>
                <w:sz w:val="23"/>
                <w:szCs w:val="23"/>
                <w:lang w:eastAsia="ru-RU"/>
              </w:rPr>
              <w:t xml:space="preserve"> </w:t>
            </w:r>
            <w:r w:rsidRPr="00AC718B">
              <w:rPr>
                <w:rFonts w:ascii="Times New Roman" w:eastAsia="Times New Roman" w:hAnsi="Times New Roman" w:cs="Times New Roman"/>
                <w:bCs/>
                <w:color w:val="000000"/>
                <w:spacing w:val="-5"/>
                <w:sz w:val="23"/>
                <w:szCs w:val="23"/>
                <w:lang w:eastAsia="ru-RU"/>
              </w:rPr>
              <w:t xml:space="preserve">пословицы </w:t>
            </w:r>
            <w:r w:rsidRPr="00AC718B">
              <w:rPr>
                <w:rFonts w:ascii="Times New Roman" w:eastAsia="Times New Roman" w:hAnsi="Times New Roman" w:cs="Times New Roman"/>
                <w:bCs/>
                <w:color w:val="000000"/>
                <w:spacing w:val="-4"/>
                <w:sz w:val="23"/>
                <w:szCs w:val="23"/>
                <w:lang w:eastAsia="ru-RU"/>
              </w:rPr>
              <w:t>с главной мыслью произведения.</w:t>
            </w:r>
          </w:p>
          <w:p w:rsidR="00AC718B" w:rsidRPr="00AC718B" w:rsidRDefault="00AC718B" w:rsidP="00AC718B">
            <w:pPr>
              <w:widowControl w:val="0"/>
              <w:shd w:val="clear" w:color="auto" w:fill="FFFFFF"/>
              <w:autoSpaceDE w:val="0"/>
              <w:autoSpaceDN w:val="0"/>
              <w:adjustRightInd w:val="0"/>
              <w:spacing w:after="0" w:line="240" w:lineRule="auto"/>
              <w:ind w:left="2"/>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pacing w:val="-5"/>
                <w:sz w:val="23"/>
                <w:szCs w:val="23"/>
                <w:lang w:eastAsia="ru-RU"/>
              </w:rPr>
              <w:t>Сравнивать</w:t>
            </w:r>
            <w:r w:rsidRPr="00AC718B">
              <w:rPr>
                <w:rFonts w:ascii="Times New Roman" w:eastAsia="Times New Roman" w:hAnsi="Times New Roman" w:cs="Times New Roman"/>
                <w:color w:val="000000"/>
                <w:spacing w:val="-5"/>
                <w:sz w:val="23"/>
                <w:szCs w:val="23"/>
                <w:lang w:eastAsia="ru-RU"/>
              </w:rPr>
              <w:t xml:space="preserve"> </w:t>
            </w:r>
            <w:r w:rsidRPr="00AC718B">
              <w:rPr>
                <w:rFonts w:ascii="Times New Roman" w:eastAsia="Times New Roman" w:hAnsi="Times New Roman" w:cs="Times New Roman"/>
                <w:bCs/>
                <w:color w:val="000000"/>
                <w:spacing w:val="-5"/>
                <w:sz w:val="23"/>
                <w:szCs w:val="23"/>
                <w:lang w:eastAsia="ru-RU"/>
              </w:rPr>
              <w:t xml:space="preserve">произведения разных поэтов на одну тему. </w:t>
            </w:r>
            <w:r w:rsidRPr="00AC718B">
              <w:rPr>
                <w:rFonts w:ascii="Times New Roman" w:eastAsia="Times New Roman" w:hAnsi="Times New Roman" w:cs="Times New Roman"/>
                <w:b/>
                <w:color w:val="000000"/>
                <w:spacing w:val="-2"/>
                <w:sz w:val="23"/>
                <w:szCs w:val="23"/>
                <w:lang w:eastAsia="ru-RU"/>
              </w:rPr>
              <w:t>Рисовать</w:t>
            </w:r>
            <w:r w:rsidRPr="00AC718B">
              <w:rPr>
                <w:rFonts w:ascii="Times New Roman" w:eastAsia="Times New Roman" w:hAnsi="Times New Roman" w:cs="Times New Roman"/>
                <w:color w:val="000000"/>
                <w:spacing w:val="-2"/>
                <w:sz w:val="23"/>
                <w:szCs w:val="23"/>
                <w:lang w:eastAsia="ru-RU"/>
              </w:rPr>
              <w:t xml:space="preserve"> </w:t>
            </w:r>
            <w:r w:rsidRPr="00AC718B">
              <w:rPr>
                <w:rFonts w:ascii="Times New Roman" w:eastAsia="Times New Roman" w:hAnsi="Times New Roman" w:cs="Times New Roman"/>
                <w:bCs/>
                <w:color w:val="000000"/>
                <w:spacing w:val="-2"/>
                <w:sz w:val="23"/>
                <w:szCs w:val="23"/>
                <w:lang w:eastAsia="ru-RU"/>
              </w:rPr>
              <w:t>словесные картины зимней природы с опорой на текст сти</w:t>
            </w:r>
            <w:r w:rsidRPr="00AC718B">
              <w:rPr>
                <w:rFonts w:ascii="Times New Roman" w:eastAsia="Times New Roman" w:hAnsi="Times New Roman" w:cs="Times New Roman"/>
                <w:bCs/>
                <w:color w:val="000000"/>
                <w:spacing w:val="-2"/>
                <w:sz w:val="23"/>
                <w:szCs w:val="23"/>
                <w:lang w:eastAsia="ru-RU"/>
              </w:rPr>
              <w:softHyphen/>
            </w:r>
            <w:r w:rsidRPr="00AC718B">
              <w:rPr>
                <w:rFonts w:ascii="Times New Roman" w:eastAsia="Times New Roman" w:hAnsi="Times New Roman" w:cs="Times New Roman"/>
                <w:bCs/>
                <w:color w:val="000000"/>
                <w:spacing w:val="-6"/>
                <w:sz w:val="23"/>
                <w:szCs w:val="23"/>
                <w:lang w:eastAsia="ru-RU"/>
              </w:rPr>
              <w:t>хотворения.</w:t>
            </w:r>
          </w:p>
          <w:p w:rsidR="00AC718B" w:rsidRPr="00AC718B" w:rsidRDefault="00AC718B" w:rsidP="00AC718B">
            <w:pPr>
              <w:widowControl w:val="0"/>
              <w:shd w:val="clear" w:color="auto" w:fill="FFFFFF"/>
              <w:autoSpaceDE w:val="0"/>
              <w:autoSpaceDN w:val="0"/>
              <w:adjustRightInd w:val="0"/>
              <w:spacing w:after="0" w:line="240" w:lineRule="auto"/>
              <w:ind w:left="5"/>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pacing w:val="-5"/>
                <w:sz w:val="23"/>
                <w:szCs w:val="23"/>
                <w:lang w:eastAsia="ru-RU"/>
              </w:rPr>
              <w:t>Подбирать</w:t>
            </w:r>
            <w:r w:rsidRPr="00AC718B">
              <w:rPr>
                <w:rFonts w:ascii="Times New Roman" w:eastAsia="Times New Roman" w:hAnsi="Times New Roman" w:cs="Times New Roman"/>
                <w:color w:val="000000"/>
                <w:spacing w:val="-5"/>
                <w:sz w:val="23"/>
                <w:szCs w:val="23"/>
                <w:lang w:eastAsia="ru-RU"/>
              </w:rPr>
              <w:t xml:space="preserve"> </w:t>
            </w:r>
            <w:r w:rsidRPr="00AC718B">
              <w:rPr>
                <w:rFonts w:ascii="Times New Roman" w:eastAsia="Times New Roman" w:hAnsi="Times New Roman" w:cs="Times New Roman"/>
                <w:bCs/>
                <w:color w:val="000000"/>
                <w:spacing w:val="-5"/>
                <w:sz w:val="23"/>
                <w:szCs w:val="23"/>
                <w:lang w:eastAsia="ru-RU"/>
              </w:rPr>
              <w:t xml:space="preserve">музыкальное сопровождение к текстам; </w:t>
            </w:r>
            <w:r w:rsidRPr="00AC718B">
              <w:rPr>
                <w:rFonts w:ascii="Times New Roman" w:eastAsia="Times New Roman" w:hAnsi="Times New Roman" w:cs="Times New Roman"/>
                <w:color w:val="000000"/>
                <w:spacing w:val="-5"/>
                <w:sz w:val="23"/>
                <w:szCs w:val="23"/>
                <w:lang w:eastAsia="ru-RU"/>
              </w:rPr>
              <w:t xml:space="preserve">придумывать </w:t>
            </w:r>
            <w:r w:rsidRPr="00AC718B">
              <w:rPr>
                <w:rFonts w:ascii="Times New Roman" w:eastAsia="Times New Roman" w:hAnsi="Times New Roman" w:cs="Times New Roman"/>
                <w:bCs/>
                <w:color w:val="000000"/>
                <w:spacing w:val="-5"/>
                <w:sz w:val="23"/>
                <w:szCs w:val="23"/>
                <w:lang w:eastAsia="ru-RU"/>
              </w:rPr>
              <w:t xml:space="preserve">свою </w:t>
            </w:r>
            <w:r w:rsidRPr="00AC718B">
              <w:rPr>
                <w:rFonts w:ascii="Times New Roman" w:eastAsia="Times New Roman" w:hAnsi="Times New Roman" w:cs="Times New Roman"/>
                <w:bCs/>
                <w:color w:val="000000"/>
                <w:spacing w:val="-12"/>
                <w:sz w:val="23"/>
                <w:szCs w:val="23"/>
                <w:lang w:eastAsia="ru-RU"/>
              </w:rPr>
              <w:t>музыку.</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pacing w:val="-4"/>
                <w:sz w:val="23"/>
                <w:szCs w:val="23"/>
                <w:lang w:eastAsia="ru-RU"/>
              </w:rPr>
              <w:t>Наблюдать</w:t>
            </w:r>
            <w:r w:rsidRPr="00AC718B">
              <w:rPr>
                <w:rFonts w:ascii="Times New Roman" w:eastAsia="Times New Roman" w:hAnsi="Times New Roman" w:cs="Times New Roman"/>
                <w:color w:val="000000"/>
                <w:spacing w:val="-4"/>
                <w:sz w:val="23"/>
                <w:szCs w:val="23"/>
                <w:lang w:eastAsia="ru-RU"/>
              </w:rPr>
              <w:t xml:space="preserve"> </w:t>
            </w:r>
            <w:r w:rsidRPr="00AC718B">
              <w:rPr>
                <w:rFonts w:ascii="Times New Roman" w:eastAsia="Times New Roman" w:hAnsi="Times New Roman" w:cs="Times New Roman"/>
                <w:bCs/>
                <w:color w:val="000000"/>
                <w:spacing w:val="-4"/>
                <w:sz w:val="23"/>
                <w:szCs w:val="23"/>
                <w:lang w:eastAsia="ru-RU"/>
              </w:rPr>
              <w:t xml:space="preserve">за жизнью слов в художественном тексте. </w:t>
            </w:r>
            <w:r w:rsidRPr="00AC718B">
              <w:rPr>
                <w:rFonts w:ascii="Times New Roman" w:eastAsia="Times New Roman" w:hAnsi="Times New Roman" w:cs="Times New Roman"/>
                <w:b/>
                <w:color w:val="000000"/>
                <w:spacing w:val="-4"/>
                <w:sz w:val="23"/>
                <w:szCs w:val="23"/>
                <w:lang w:eastAsia="ru-RU"/>
              </w:rPr>
              <w:t>Чувствовать</w:t>
            </w:r>
            <w:r w:rsidRPr="00AC718B">
              <w:rPr>
                <w:rFonts w:ascii="Times New Roman" w:eastAsia="Times New Roman" w:hAnsi="Times New Roman" w:cs="Times New Roman"/>
                <w:color w:val="000000"/>
                <w:spacing w:val="-4"/>
                <w:sz w:val="23"/>
                <w:szCs w:val="23"/>
                <w:lang w:eastAsia="ru-RU"/>
              </w:rPr>
              <w:t xml:space="preserve"> </w:t>
            </w:r>
            <w:r w:rsidRPr="00AC718B">
              <w:rPr>
                <w:rFonts w:ascii="Times New Roman" w:eastAsia="Times New Roman" w:hAnsi="Times New Roman" w:cs="Times New Roman"/>
                <w:bCs/>
                <w:color w:val="000000"/>
                <w:spacing w:val="-4"/>
                <w:sz w:val="23"/>
                <w:szCs w:val="23"/>
                <w:lang w:eastAsia="ru-RU"/>
              </w:rPr>
              <w:t xml:space="preserve">ритм и мелодику стихотворения, </w:t>
            </w:r>
            <w:r w:rsidRPr="00AC718B">
              <w:rPr>
                <w:rFonts w:ascii="Times New Roman" w:eastAsia="Times New Roman" w:hAnsi="Times New Roman" w:cs="Times New Roman"/>
                <w:color w:val="000000"/>
                <w:spacing w:val="-4"/>
                <w:sz w:val="23"/>
                <w:szCs w:val="23"/>
                <w:lang w:eastAsia="ru-RU"/>
              </w:rPr>
              <w:t xml:space="preserve">читать </w:t>
            </w:r>
            <w:r w:rsidRPr="00AC718B">
              <w:rPr>
                <w:rFonts w:ascii="Times New Roman" w:eastAsia="Times New Roman" w:hAnsi="Times New Roman" w:cs="Times New Roman"/>
                <w:bCs/>
                <w:color w:val="000000"/>
                <w:spacing w:val="-4"/>
                <w:sz w:val="23"/>
                <w:szCs w:val="23"/>
                <w:lang w:eastAsia="ru-RU"/>
              </w:rPr>
              <w:t xml:space="preserve">стихи наизусть. </w:t>
            </w:r>
            <w:r w:rsidRPr="00AC718B">
              <w:rPr>
                <w:rFonts w:ascii="Times New Roman" w:eastAsia="Times New Roman" w:hAnsi="Times New Roman" w:cs="Times New Roman"/>
                <w:b/>
                <w:color w:val="000000"/>
                <w:spacing w:val="-3"/>
                <w:sz w:val="23"/>
                <w:szCs w:val="23"/>
                <w:lang w:eastAsia="ru-RU"/>
              </w:rPr>
              <w:t>Понимать</w:t>
            </w:r>
            <w:r w:rsidRPr="00AC718B">
              <w:rPr>
                <w:rFonts w:ascii="Times New Roman" w:eastAsia="Times New Roman" w:hAnsi="Times New Roman" w:cs="Times New Roman"/>
                <w:color w:val="000000"/>
                <w:spacing w:val="-3"/>
                <w:sz w:val="23"/>
                <w:szCs w:val="23"/>
                <w:lang w:eastAsia="ru-RU"/>
              </w:rPr>
              <w:t xml:space="preserve"> </w:t>
            </w:r>
            <w:r w:rsidRPr="00AC718B">
              <w:rPr>
                <w:rFonts w:ascii="Times New Roman" w:eastAsia="Times New Roman" w:hAnsi="Times New Roman" w:cs="Times New Roman"/>
                <w:bCs/>
                <w:color w:val="000000"/>
                <w:spacing w:val="-3"/>
                <w:sz w:val="23"/>
                <w:szCs w:val="23"/>
                <w:lang w:eastAsia="ru-RU"/>
              </w:rPr>
              <w:t xml:space="preserve">особенности были и сказочного текста. </w:t>
            </w:r>
            <w:r w:rsidRPr="00AC718B">
              <w:rPr>
                <w:rFonts w:ascii="Times New Roman" w:eastAsia="Times New Roman" w:hAnsi="Times New Roman" w:cs="Times New Roman"/>
                <w:b/>
                <w:color w:val="000000"/>
                <w:spacing w:val="-5"/>
                <w:sz w:val="23"/>
                <w:szCs w:val="23"/>
                <w:lang w:eastAsia="ru-RU"/>
              </w:rPr>
              <w:t>Сравнивать и характеризовать</w:t>
            </w:r>
            <w:r w:rsidRPr="00AC718B">
              <w:rPr>
                <w:rFonts w:ascii="Times New Roman" w:eastAsia="Times New Roman" w:hAnsi="Times New Roman" w:cs="Times New Roman"/>
                <w:color w:val="000000"/>
                <w:spacing w:val="-5"/>
                <w:sz w:val="23"/>
                <w:szCs w:val="23"/>
                <w:lang w:eastAsia="ru-RU"/>
              </w:rPr>
              <w:t xml:space="preserve"> </w:t>
            </w:r>
            <w:r w:rsidRPr="00AC718B">
              <w:rPr>
                <w:rFonts w:ascii="Times New Roman" w:eastAsia="Times New Roman" w:hAnsi="Times New Roman" w:cs="Times New Roman"/>
                <w:bCs/>
                <w:color w:val="000000"/>
                <w:spacing w:val="-5"/>
                <w:sz w:val="23"/>
                <w:szCs w:val="23"/>
                <w:lang w:eastAsia="ru-RU"/>
              </w:rPr>
              <w:t>героев произведения на основе их по</w:t>
            </w:r>
            <w:r w:rsidRPr="00AC718B">
              <w:rPr>
                <w:rFonts w:ascii="Times New Roman" w:eastAsia="Times New Roman" w:hAnsi="Times New Roman" w:cs="Times New Roman"/>
                <w:bCs/>
                <w:color w:val="000000"/>
                <w:spacing w:val="-5"/>
                <w:sz w:val="23"/>
                <w:szCs w:val="23"/>
                <w:lang w:eastAsia="ru-RU"/>
              </w:rPr>
              <w:softHyphen/>
            </w:r>
            <w:r w:rsidRPr="00AC718B">
              <w:rPr>
                <w:rFonts w:ascii="Times New Roman" w:eastAsia="Times New Roman" w:hAnsi="Times New Roman" w:cs="Times New Roman"/>
                <w:bCs/>
                <w:color w:val="000000"/>
                <w:spacing w:val="-4"/>
                <w:sz w:val="23"/>
                <w:szCs w:val="23"/>
                <w:lang w:eastAsia="ru-RU"/>
              </w:rPr>
              <w:t xml:space="preserve">ступков, </w:t>
            </w:r>
            <w:r w:rsidRPr="00AC718B">
              <w:rPr>
                <w:rFonts w:ascii="Times New Roman" w:eastAsia="Times New Roman" w:hAnsi="Times New Roman" w:cs="Times New Roman"/>
                <w:b/>
                <w:color w:val="000000"/>
                <w:spacing w:val="-4"/>
                <w:sz w:val="23"/>
                <w:szCs w:val="23"/>
                <w:lang w:eastAsia="ru-RU"/>
              </w:rPr>
              <w:t>использовать</w:t>
            </w:r>
            <w:r w:rsidRPr="00AC718B">
              <w:rPr>
                <w:rFonts w:ascii="Times New Roman" w:eastAsia="Times New Roman" w:hAnsi="Times New Roman" w:cs="Times New Roman"/>
                <w:color w:val="000000"/>
                <w:spacing w:val="-4"/>
                <w:sz w:val="23"/>
                <w:szCs w:val="23"/>
                <w:lang w:eastAsia="ru-RU"/>
              </w:rPr>
              <w:t xml:space="preserve"> </w:t>
            </w:r>
            <w:r w:rsidRPr="00AC718B">
              <w:rPr>
                <w:rFonts w:ascii="Times New Roman" w:eastAsia="Times New Roman" w:hAnsi="Times New Roman" w:cs="Times New Roman"/>
                <w:bCs/>
                <w:color w:val="000000"/>
                <w:spacing w:val="-4"/>
                <w:sz w:val="23"/>
                <w:szCs w:val="23"/>
                <w:lang w:eastAsia="ru-RU"/>
              </w:rPr>
              <w:t xml:space="preserve">слова антонимы для их характеристики. </w:t>
            </w:r>
            <w:r w:rsidRPr="00AC718B">
              <w:rPr>
                <w:rFonts w:ascii="Times New Roman" w:eastAsia="Times New Roman" w:hAnsi="Times New Roman" w:cs="Times New Roman"/>
                <w:b/>
                <w:color w:val="000000"/>
                <w:spacing w:val="-4"/>
                <w:sz w:val="23"/>
                <w:szCs w:val="23"/>
                <w:lang w:eastAsia="ru-RU"/>
              </w:rPr>
              <w:t>Планировать</w:t>
            </w:r>
            <w:r w:rsidRPr="00AC718B">
              <w:rPr>
                <w:rFonts w:ascii="Times New Roman" w:eastAsia="Times New Roman" w:hAnsi="Times New Roman" w:cs="Times New Roman"/>
                <w:color w:val="000000"/>
                <w:spacing w:val="-4"/>
                <w:sz w:val="23"/>
                <w:szCs w:val="23"/>
                <w:lang w:eastAsia="ru-RU"/>
              </w:rPr>
              <w:t xml:space="preserve"> </w:t>
            </w:r>
            <w:r w:rsidRPr="00AC718B">
              <w:rPr>
                <w:rFonts w:ascii="Times New Roman" w:eastAsia="Times New Roman" w:hAnsi="Times New Roman" w:cs="Times New Roman"/>
                <w:bCs/>
                <w:color w:val="000000"/>
                <w:spacing w:val="-4"/>
                <w:sz w:val="23"/>
                <w:szCs w:val="23"/>
                <w:lang w:eastAsia="ru-RU"/>
              </w:rPr>
              <w:t>возможный вариант исправления допущенных ошибок</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pacing w:val="-3"/>
                <w:sz w:val="23"/>
                <w:szCs w:val="23"/>
                <w:lang w:eastAsia="ru-RU"/>
              </w:rPr>
              <w:t>Прогнозировать</w:t>
            </w:r>
            <w:r w:rsidRPr="00AC718B">
              <w:rPr>
                <w:rFonts w:ascii="Times New Roman" w:eastAsia="Times New Roman" w:hAnsi="Times New Roman" w:cs="Times New Roman"/>
                <w:color w:val="000000"/>
                <w:spacing w:val="-3"/>
                <w:sz w:val="23"/>
                <w:szCs w:val="23"/>
                <w:lang w:eastAsia="ru-RU"/>
              </w:rPr>
              <w:t xml:space="preserve"> </w:t>
            </w:r>
            <w:r w:rsidRPr="00AC718B">
              <w:rPr>
                <w:rFonts w:ascii="Times New Roman" w:eastAsia="Times New Roman" w:hAnsi="Times New Roman" w:cs="Times New Roman"/>
                <w:bCs/>
                <w:color w:val="000000"/>
                <w:spacing w:val="-3"/>
                <w:sz w:val="23"/>
                <w:szCs w:val="23"/>
                <w:lang w:eastAsia="ru-RU"/>
              </w:rPr>
              <w:t xml:space="preserve">содержание раздела. </w:t>
            </w:r>
            <w:r w:rsidRPr="00AC718B">
              <w:rPr>
                <w:rFonts w:ascii="Times New Roman" w:eastAsia="Times New Roman" w:hAnsi="Times New Roman" w:cs="Times New Roman"/>
                <w:b/>
                <w:color w:val="000000"/>
                <w:spacing w:val="-3"/>
                <w:sz w:val="23"/>
                <w:szCs w:val="23"/>
                <w:lang w:eastAsia="ru-RU"/>
              </w:rPr>
              <w:t>Читать</w:t>
            </w:r>
            <w:r w:rsidRPr="00AC718B">
              <w:rPr>
                <w:rFonts w:ascii="Times New Roman" w:eastAsia="Times New Roman" w:hAnsi="Times New Roman" w:cs="Times New Roman"/>
                <w:color w:val="000000"/>
                <w:spacing w:val="-3"/>
                <w:sz w:val="23"/>
                <w:szCs w:val="23"/>
                <w:lang w:eastAsia="ru-RU"/>
              </w:rPr>
              <w:t xml:space="preserve"> </w:t>
            </w:r>
            <w:r w:rsidRPr="00AC718B">
              <w:rPr>
                <w:rFonts w:ascii="Times New Roman" w:eastAsia="Times New Roman" w:hAnsi="Times New Roman" w:cs="Times New Roman"/>
                <w:bCs/>
                <w:color w:val="000000"/>
                <w:spacing w:val="-3"/>
                <w:sz w:val="23"/>
                <w:szCs w:val="23"/>
                <w:lang w:eastAsia="ru-RU"/>
              </w:rPr>
              <w:t xml:space="preserve">выразительно, отражая </w:t>
            </w:r>
            <w:r w:rsidRPr="00AC718B">
              <w:rPr>
                <w:rFonts w:ascii="Times New Roman" w:eastAsia="Times New Roman" w:hAnsi="Times New Roman" w:cs="Times New Roman"/>
                <w:bCs/>
                <w:color w:val="000000"/>
                <w:spacing w:val="-4"/>
                <w:sz w:val="23"/>
                <w:szCs w:val="23"/>
                <w:lang w:eastAsia="ru-RU"/>
              </w:rPr>
              <w:t>настроение стихотворения.</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pacing w:val="-4"/>
                <w:sz w:val="23"/>
                <w:szCs w:val="23"/>
                <w:lang w:eastAsia="ru-RU"/>
              </w:rPr>
              <w:t>Воспринимать</w:t>
            </w:r>
            <w:r w:rsidRPr="00AC718B">
              <w:rPr>
                <w:rFonts w:ascii="Times New Roman" w:eastAsia="Times New Roman" w:hAnsi="Times New Roman" w:cs="Times New Roman"/>
                <w:bCs/>
                <w:color w:val="000000"/>
                <w:spacing w:val="-4"/>
                <w:sz w:val="23"/>
                <w:szCs w:val="23"/>
                <w:lang w:eastAsia="ru-RU"/>
              </w:rPr>
              <w:t xml:space="preserve"> на слух художественный текст. </w:t>
            </w:r>
            <w:r w:rsidRPr="00AC718B">
              <w:rPr>
                <w:rFonts w:ascii="Times New Roman" w:eastAsia="Times New Roman" w:hAnsi="Times New Roman" w:cs="Times New Roman"/>
                <w:b/>
                <w:bCs/>
                <w:color w:val="000000"/>
                <w:spacing w:val="-2"/>
                <w:sz w:val="23"/>
                <w:szCs w:val="23"/>
                <w:lang w:eastAsia="ru-RU"/>
              </w:rPr>
              <w:t>Определять</w:t>
            </w:r>
            <w:r w:rsidRPr="00AC718B">
              <w:rPr>
                <w:rFonts w:ascii="Times New Roman" w:eastAsia="Times New Roman" w:hAnsi="Times New Roman" w:cs="Times New Roman"/>
                <w:bCs/>
                <w:color w:val="000000"/>
                <w:spacing w:val="-2"/>
                <w:sz w:val="23"/>
                <w:szCs w:val="23"/>
                <w:lang w:eastAsia="ru-RU"/>
              </w:rPr>
              <w:t xml:space="preserve"> смысл произведения. </w:t>
            </w:r>
            <w:r w:rsidRPr="00AC718B">
              <w:rPr>
                <w:rFonts w:ascii="Times New Roman" w:eastAsia="Times New Roman" w:hAnsi="Times New Roman" w:cs="Times New Roman"/>
                <w:b/>
                <w:bCs/>
                <w:color w:val="000000"/>
                <w:spacing w:val="-2"/>
                <w:sz w:val="23"/>
                <w:szCs w:val="23"/>
                <w:lang w:eastAsia="ru-RU"/>
              </w:rPr>
              <w:t>Соотносить</w:t>
            </w:r>
            <w:r w:rsidRPr="00AC718B">
              <w:rPr>
                <w:rFonts w:ascii="Times New Roman" w:eastAsia="Times New Roman" w:hAnsi="Times New Roman" w:cs="Times New Roman"/>
                <w:bCs/>
                <w:color w:val="000000"/>
                <w:spacing w:val="-2"/>
                <w:sz w:val="23"/>
                <w:szCs w:val="23"/>
                <w:lang w:eastAsia="ru-RU"/>
              </w:rPr>
              <w:t xml:space="preserve"> смысл пословицы с содержанием произведения. </w:t>
            </w:r>
            <w:r w:rsidRPr="00AC718B">
              <w:rPr>
                <w:rFonts w:ascii="Times New Roman" w:eastAsia="Times New Roman" w:hAnsi="Times New Roman" w:cs="Times New Roman"/>
                <w:b/>
                <w:bCs/>
                <w:color w:val="000000"/>
                <w:sz w:val="23"/>
                <w:szCs w:val="23"/>
                <w:lang w:eastAsia="ru-RU"/>
              </w:rPr>
              <w:t>Объяснять</w:t>
            </w:r>
            <w:r w:rsidRPr="00AC718B">
              <w:rPr>
                <w:rFonts w:ascii="Times New Roman" w:eastAsia="Times New Roman" w:hAnsi="Times New Roman" w:cs="Times New Roman"/>
                <w:bCs/>
                <w:color w:val="000000"/>
                <w:sz w:val="23"/>
                <w:szCs w:val="23"/>
                <w:lang w:eastAsia="ru-RU"/>
              </w:rPr>
              <w:t xml:space="preserve"> лексическое значение некоторых слов на основе словаря </w:t>
            </w:r>
            <w:r w:rsidRPr="00AC718B">
              <w:rPr>
                <w:rFonts w:ascii="Times New Roman" w:eastAsia="Times New Roman" w:hAnsi="Times New Roman" w:cs="Times New Roman"/>
                <w:bCs/>
                <w:color w:val="000000"/>
                <w:spacing w:val="-4"/>
                <w:sz w:val="23"/>
                <w:szCs w:val="23"/>
                <w:lang w:eastAsia="ru-RU"/>
              </w:rPr>
              <w:t xml:space="preserve">учебника и толкового словаря. </w:t>
            </w:r>
            <w:r w:rsidRPr="00AC718B">
              <w:rPr>
                <w:rFonts w:ascii="Times New Roman" w:eastAsia="Times New Roman" w:hAnsi="Times New Roman" w:cs="Times New Roman"/>
                <w:b/>
                <w:bCs/>
                <w:color w:val="000000"/>
                <w:spacing w:val="-2"/>
                <w:sz w:val="23"/>
                <w:szCs w:val="23"/>
                <w:lang w:eastAsia="ru-RU"/>
              </w:rPr>
              <w:t>Определять</w:t>
            </w:r>
            <w:r w:rsidRPr="00AC718B">
              <w:rPr>
                <w:rFonts w:ascii="Times New Roman" w:eastAsia="Times New Roman" w:hAnsi="Times New Roman" w:cs="Times New Roman"/>
                <w:bCs/>
                <w:color w:val="000000"/>
                <w:spacing w:val="-2"/>
                <w:sz w:val="23"/>
                <w:szCs w:val="23"/>
                <w:lang w:eastAsia="ru-RU"/>
              </w:rPr>
              <w:t xml:space="preserve"> </w:t>
            </w:r>
            <w:r w:rsidRPr="00AC718B">
              <w:rPr>
                <w:rFonts w:ascii="Times New Roman" w:eastAsia="Times New Roman" w:hAnsi="Times New Roman" w:cs="Times New Roman"/>
                <w:bCs/>
                <w:color w:val="000000"/>
                <w:spacing w:val="-2"/>
                <w:sz w:val="23"/>
                <w:szCs w:val="23"/>
                <w:lang w:eastAsia="ru-RU"/>
              </w:rPr>
              <w:lastRenderedPageBreak/>
              <w:t>особенности юмористического произведения; характери</w:t>
            </w:r>
            <w:r w:rsidRPr="00AC718B">
              <w:rPr>
                <w:rFonts w:ascii="Times New Roman" w:eastAsia="Times New Roman" w:hAnsi="Times New Roman" w:cs="Times New Roman"/>
                <w:bCs/>
                <w:color w:val="000000"/>
                <w:spacing w:val="-2"/>
                <w:sz w:val="23"/>
                <w:szCs w:val="23"/>
                <w:lang w:eastAsia="ru-RU"/>
              </w:rPr>
              <w:softHyphen/>
              <w:t xml:space="preserve">зовать героя, используя слова-антонимы. </w:t>
            </w:r>
            <w:r w:rsidRPr="00AC718B">
              <w:rPr>
                <w:rFonts w:ascii="Times New Roman" w:eastAsia="Times New Roman" w:hAnsi="Times New Roman" w:cs="Times New Roman"/>
                <w:b/>
                <w:bCs/>
                <w:color w:val="000000"/>
                <w:spacing w:val="-4"/>
                <w:sz w:val="23"/>
                <w:szCs w:val="23"/>
                <w:lang w:eastAsia="ru-RU"/>
              </w:rPr>
              <w:t xml:space="preserve">Находить </w:t>
            </w:r>
            <w:r w:rsidRPr="00AC718B">
              <w:rPr>
                <w:rFonts w:ascii="Times New Roman" w:eastAsia="Times New Roman" w:hAnsi="Times New Roman" w:cs="Times New Roman"/>
                <w:bCs/>
                <w:color w:val="000000"/>
                <w:spacing w:val="-4"/>
                <w:sz w:val="23"/>
                <w:szCs w:val="23"/>
                <w:lang w:eastAsia="ru-RU"/>
              </w:rPr>
              <w:t xml:space="preserve">слова, которые с помощью звука помогают представить образ героя произведения. </w:t>
            </w:r>
            <w:r w:rsidRPr="00AC718B">
              <w:rPr>
                <w:rFonts w:ascii="Times New Roman" w:eastAsia="Times New Roman" w:hAnsi="Times New Roman" w:cs="Times New Roman"/>
                <w:b/>
                <w:bCs/>
                <w:color w:val="000000"/>
                <w:sz w:val="23"/>
                <w:szCs w:val="23"/>
                <w:lang w:eastAsia="ru-RU"/>
              </w:rPr>
              <w:t xml:space="preserve">Рассказывать </w:t>
            </w:r>
            <w:r w:rsidRPr="00AC718B">
              <w:rPr>
                <w:rFonts w:ascii="Times New Roman" w:eastAsia="Times New Roman" w:hAnsi="Times New Roman" w:cs="Times New Roman"/>
                <w:bCs/>
                <w:color w:val="000000"/>
                <w:sz w:val="23"/>
                <w:szCs w:val="23"/>
                <w:lang w:eastAsia="ru-RU"/>
              </w:rPr>
              <w:t>о героях, отражая собственное отношение к ним; вы</w:t>
            </w:r>
            <w:r w:rsidRPr="00AC718B">
              <w:rPr>
                <w:rFonts w:ascii="Times New Roman" w:eastAsia="Times New Roman" w:hAnsi="Times New Roman" w:cs="Times New Roman"/>
                <w:bCs/>
                <w:color w:val="000000"/>
                <w:sz w:val="23"/>
                <w:szCs w:val="23"/>
                <w:lang w:eastAsia="ru-RU"/>
              </w:rPr>
              <w:softHyphen/>
            </w:r>
            <w:r w:rsidRPr="00AC718B">
              <w:rPr>
                <w:rFonts w:ascii="Times New Roman" w:eastAsia="Times New Roman" w:hAnsi="Times New Roman" w:cs="Times New Roman"/>
                <w:bCs/>
                <w:color w:val="000000"/>
                <w:spacing w:val="-2"/>
                <w:sz w:val="23"/>
                <w:szCs w:val="23"/>
                <w:lang w:eastAsia="ru-RU"/>
              </w:rPr>
              <w:t xml:space="preserve">разительно читать юмористические эпизоды из произведения. </w:t>
            </w:r>
            <w:r w:rsidRPr="00AC718B">
              <w:rPr>
                <w:rFonts w:ascii="Times New Roman" w:eastAsia="Times New Roman" w:hAnsi="Times New Roman" w:cs="Times New Roman"/>
                <w:b/>
                <w:bCs/>
                <w:color w:val="000000"/>
                <w:sz w:val="23"/>
                <w:szCs w:val="23"/>
                <w:lang w:eastAsia="ru-RU"/>
              </w:rPr>
              <w:t>Составлять</w:t>
            </w:r>
            <w:r w:rsidRPr="00AC718B">
              <w:rPr>
                <w:rFonts w:ascii="Times New Roman" w:eastAsia="Times New Roman" w:hAnsi="Times New Roman" w:cs="Times New Roman"/>
                <w:bCs/>
                <w:color w:val="000000"/>
                <w:sz w:val="23"/>
                <w:szCs w:val="23"/>
                <w:lang w:eastAsia="ru-RU"/>
              </w:rPr>
              <w:t xml:space="preserve"> план произведения, пересказывать текст подробно на </w:t>
            </w:r>
            <w:r w:rsidRPr="00AC718B">
              <w:rPr>
                <w:rFonts w:ascii="Times New Roman" w:eastAsia="Times New Roman" w:hAnsi="Times New Roman" w:cs="Times New Roman"/>
                <w:bCs/>
                <w:color w:val="000000"/>
                <w:spacing w:val="-4"/>
                <w:sz w:val="23"/>
                <w:szCs w:val="23"/>
                <w:lang w:eastAsia="ru-RU"/>
              </w:rPr>
              <w:t>основе плана.</w:t>
            </w:r>
            <w:r w:rsidRPr="00AC718B">
              <w:rPr>
                <w:rFonts w:ascii="Times New Roman" w:eastAsia="Times New Roman" w:hAnsi="Times New Roman" w:cs="Times New Roman"/>
                <w:b/>
                <w:bCs/>
                <w:color w:val="000000"/>
                <w:spacing w:val="-4"/>
                <w:sz w:val="23"/>
                <w:szCs w:val="23"/>
                <w:lang w:eastAsia="ru-RU"/>
              </w:rPr>
              <w:t xml:space="preserve"> </w:t>
            </w:r>
            <w:r w:rsidRPr="00AC718B">
              <w:rPr>
                <w:rFonts w:ascii="Times New Roman" w:eastAsia="Times New Roman" w:hAnsi="Times New Roman" w:cs="Times New Roman"/>
                <w:b/>
                <w:bCs/>
                <w:color w:val="000000"/>
                <w:spacing w:val="-2"/>
                <w:sz w:val="23"/>
                <w:szCs w:val="23"/>
                <w:lang w:eastAsia="ru-RU"/>
              </w:rPr>
              <w:t>Пересказывать</w:t>
            </w:r>
            <w:r w:rsidRPr="00AC718B">
              <w:rPr>
                <w:rFonts w:ascii="Times New Roman" w:eastAsia="Times New Roman" w:hAnsi="Times New Roman" w:cs="Times New Roman"/>
                <w:bCs/>
                <w:color w:val="000000"/>
                <w:spacing w:val="-2"/>
                <w:sz w:val="23"/>
                <w:szCs w:val="23"/>
                <w:lang w:eastAsia="ru-RU"/>
              </w:rPr>
              <w:t xml:space="preserve"> текст подробно на основе картинного плана, высказы</w:t>
            </w:r>
            <w:r w:rsidRPr="00AC718B">
              <w:rPr>
                <w:rFonts w:ascii="Times New Roman" w:eastAsia="Times New Roman" w:hAnsi="Times New Roman" w:cs="Times New Roman"/>
                <w:bCs/>
                <w:color w:val="000000"/>
                <w:spacing w:val="-2"/>
                <w:sz w:val="23"/>
                <w:szCs w:val="23"/>
                <w:lang w:eastAsia="ru-RU"/>
              </w:rPr>
              <w:softHyphen/>
            </w:r>
            <w:r w:rsidRPr="00AC718B">
              <w:rPr>
                <w:rFonts w:ascii="Times New Roman" w:eastAsia="Times New Roman" w:hAnsi="Times New Roman" w:cs="Times New Roman"/>
                <w:bCs/>
                <w:color w:val="000000"/>
                <w:spacing w:val="-4"/>
                <w:sz w:val="23"/>
                <w:szCs w:val="23"/>
                <w:lang w:eastAsia="ru-RU"/>
              </w:rPr>
              <w:t>вать своё мнение</w:t>
            </w:r>
            <w:r w:rsidRPr="00AC718B">
              <w:rPr>
                <w:rFonts w:ascii="Times New Roman" w:eastAsia="Times New Roman" w:hAnsi="Times New Roman" w:cs="Times New Roman"/>
                <w:b/>
                <w:bCs/>
                <w:color w:val="000000"/>
                <w:spacing w:val="-4"/>
                <w:sz w:val="23"/>
                <w:szCs w:val="23"/>
                <w:lang w:eastAsia="ru-RU"/>
              </w:rPr>
              <w:t xml:space="preserve">. </w:t>
            </w:r>
            <w:r w:rsidRPr="00AC718B">
              <w:rPr>
                <w:rFonts w:ascii="Times New Roman" w:eastAsia="Times New Roman" w:hAnsi="Times New Roman" w:cs="Times New Roman"/>
                <w:b/>
                <w:bCs/>
                <w:color w:val="000000"/>
                <w:spacing w:val="-2"/>
                <w:sz w:val="23"/>
                <w:szCs w:val="23"/>
                <w:lang w:eastAsia="ru-RU"/>
              </w:rPr>
              <w:t>Планировать</w:t>
            </w:r>
            <w:r w:rsidRPr="00AC718B">
              <w:rPr>
                <w:rFonts w:ascii="Times New Roman" w:eastAsia="Times New Roman" w:hAnsi="Times New Roman" w:cs="Times New Roman"/>
                <w:bCs/>
                <w:color w:val="000000"/>
                <w:spacing w:val="-2"/>
                <w:sz w:val="23"/>
                <w:szCs w:val="23"/>
                <w:lang w:eastAsia="ru-RU"/>
              </w:rPr>
              <w:t xml:space="preserve"> возможный вариант исправления допущенных ошибок. </w:t>
            </w:r>
            <w:r w:rsidRPr="00AC718B">
              <w:rPr>
                <w:rFonts w:ascii="Times New Roman" w:eastAsia="Times New Roman" w:hAnsi="Times New Roman" w:cs="Times New Roman"/>
                <w:b/>
                <w:bCs/>
                <w:color w:val="000000"/>
                <w:sz w:val="23"/>
                <w:szCs w:val="23"/>
                <w:lang w:eastAsia="ru-RU"/>
              </w:rPr>
              <w:t>Читать</w:t>
            </w:r>
            <w:r w:rsidRPr="00AC718B">
              <w:rPr>
                <w:rFonts w:ascii="Times New Roman" w:eastAsia="Times New Roman" w:hAnsi="Times New Roman" w:cs="Times New Roman"/>
                <w:bCs/>
                <w:color w:val="000000"/>
                <w:sz w:val="23"/>
                <w:szCs w:val="23"/>
                <w:lang w:eastAsia="ru-RU"/>
              </w:rPr>
              <w:t xml:space="preserve"> тексты в паре, организовать взаимоконтроль, оценивать своё </w:t>
            </w:r>
            <w:r w:rsidRPr="00AC718B">
              <w:rPr>
                <w:rFonts w:ascii="Times New Roman" w:eastAsia="Times New Roman" w:hAnsi="Times New Roman" w:cs="Times New Roman"/>
                <w:bCs/>
                <w:color w:val="000000"/>
                <w:spacing w:val="-7"/>
                <w:sz w:val="23"/>
                <w:szCs w:val="23"/>
                <w:lang w:eastAsia="ru-RU"/>
              </w:rPr>
              <w:t>чтение</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Прогнозировать</w:t>
            </w:r>
            <w:r w:rsidRPr="00AC718B">
              <w:rPr>
                <w:rFonts w:ascii="Times New Roman" w:eastAsia="Times New Roman" w:hAnsi="Times New Roman" w:cs="Times New Roman"/>
                <w:bCs/>
                <w:color w:val="000000"/>
                <w:sz w:val="23"/>
                <w:szCs w:val="23"/>
                <w:lang w:eastAsia="ru-RU"/>
              </w:rPr>
              <w:t xml:space="preserve"> содержание раздела. </w:t>
            </w:r>
            <w:r w:rsidRPr="00AC718B">
              <w:rPr>
                <w:rFonts w:ascii="Times New Roman" w:eastAsia="Times New Roman" w:hAnsi="Times New Roman" w:cs="Times New Roman"/>
                <w:b/>
                <w:bCs/>
                <w:color w:val="000000"/>
                <w:sz w:val="23"/>
                <w:szCs w:val="23"/>
                <w:lang w:eastAsia="ru-RU"/>
              </w:rPr>
              <w:t>Читать</w:t>
            </w:r>
            <w:r w:rsidRPr="00AC718B">
              <w:rPr>
                <w:rFonts w:ascii="Times New Roman" w:eastAsia="Times New Roman" w:hAnsi="Times New Roman" w:cs="Times New Roman"/>
                <w:bCs/>
                <w:color w:val="000000"/>
                <w:sz w:val="23"/>
                <w:szCs w:val="23"/>
                <w:lang w:eastAsia="ru-RU"/>
              </w:rPr>
              <w:t xml:space="preserve"> вслух с постепенным </w:t>
            </w:r>
            <w:r w:rsidRPr="00AC718B">
              <w:rPr>
                <w:rFonts w:ascii="Times New Roman" w:eastAsia="Times New Roman" w:hAnsi="Times New Roman" w:cs="Times New Roman"/>
                <w:bCs/>
                <w:color w:val="000000"/>
                <w:spacing w:val="-4"/>
                <w:sz w:val="23"/>
                <w:szCs w:val="23"/>
                <w:lang w:eastAsia="ru-RU"/>
              </w:rPr>
              <w:t>переходом на чтение про себя; увеличивать темп чтения вслух, исправ</w:t>
            </w:r>
            <w:r w:rsidRPr="00AC718B">
              <w:rPr>
                <w:rFonts w:ascii="Times New Roman" w:eastAsia="Times New Roman" w:hAnsi="Times New Roman" w:cs="Times New Roman"/>
                <w:bCs/>
                <w:color w:val="000000"/>
                <w:spacing w:val="-4"/>
                <w:sz w:val="23"/>
                <w:szCs w:val="23"/>
                <w:lang w:eastAsia="ru-RU"/>
              </w:rPr>
              <w:softHyphen/>
            </w:r>
            <w:r w:rsidRPr="00AC718B">
              <w:rPr>
                <w:rFonts w:ascii="Times New Roman" w:eastAsia="Times New Roman" w:hAnsi="Times New Roman" w:cs="Times New Roman"/>
                <w:bCs/>
                <w:color w:val="000000"/>
                <w:spacing w:val="-2"/>
                <w:sz w:val="23"/>
                <w:szCs w:val="23"/>
                <w:lang w:eastAsia="ru-RU"/>
              </w:rPr>
              <w:t xml:space="preserve">ляя ошибки при повторном чтении текста. </w:t>
            </w:r>
            <w:r w:rsidRPr="00AC718B">
              <w:rPr>
                <w:rFonts w:ascii="Times New Roman" w:eastAsia="Times New Roman" w:hAnsi="Times New Roman" w:cs="Times New Roman"/>
                <w:b/>
                <w:bCs/>
                <w:color w:val="000000"/>
                <w:spacing w:val="-3"/>
                <w:sz w:val="23"/>
                <w:szCs w:val="23"/>
                <w:lang w:eastAsia="ru-RU"/>
              </w:rPr>
              <w:t>Воспринимать</w:t>
            </w:r>
            <w:r w:rsidRPr="00AC718B">
              <w:rPr>
                <w:rFonts w:ascii="Times New Roman" w:eastAsia="Times New Roman" w:hAnsi="Times New Roman" w:cs="Times New Roman"/>
                <w:bCs/>
                <w:color w:val="000000"/>
                <w:spacing w:val="-3"/>
                <w:sz w:val="23"/>
                <w:szCs w:val="23"/>
                <w:lang w:eastAsia="ru-RU"/>
              </w:rPr>
              <w:t xml:space="preserve"> на слух художественное произведение. </w:t>
            </w:r>
            <w:r w:rsidRPr="00AC718B">
              <w:rPr>
                <w:rFonts w:ascii="Times New Roman" w:eastAsia="Times New Roman" w:hAnsi="Times New Roman" w:cs="Times New Roman"/>
                <w:b/>
                <w:bCs/>
                <w:color w:val="000000"/>
                <w:spacing w:val="-3"/>
                <w:sz w:val="23"/>
                <w:szCs w:val="23"/>
                <w:lang w:eastAsia="ru-RU"/>
              </w:rPr>
              <w:t>Определять</w:t>
            </w:r>
            <w:r w:rsidRPr="00AC718B">
              <w:rPr>
                <w:rFonts w:ascii="Times New Roman" w:eastAsia="Times New Roman" w:hAnsi="Times New Roman" w:cs="Times New Roman"/>
                <w:bCs/>
                <w:color w:val="000000"/>
                <w:spacing w:val="-3"/>
                <w:sz w:val="23"/>
                <w:szCs w:val="23"/>
                <w:lang w:eastAsia="ru-RU"/>
              </w:rPr>
              <w:t xml:space="preserve"> последовательность событий в произведении. </w:t>
            </w:r>
            <w:r w:rsidRPr="00AC718B">
              <w:rPr>
                <w:rFonts w:ascii="Times New Roman" w:eastAsia="Times New Roman" w:hAnsi="Times New Roman" w:cs="Times New Roman"/>
                <w:b/>
                <w:bCs/>
                <w:color w:val="000000"/>
                <w:spacing w:val="-2"/>
                <w:sz w:val="23"/>
                <w:szCs w:val="23"/>
                <w:lang w:eastAsia="ru-RU"/>
              </w:rPr>
              <w:t>Придумывать</w:t>
            </w:r>
            <w:r w:rsidRPr="00AC718B">
              <w:rPr>
                <w:rFonts w:ascii="Times New Roman" w:eastAsia="Times New Roman" w:hAnsi="Times New Roman" w:cs="Times New Roman"/>
                <w:bCs/>
                <w:color w:val="000000"/>
                <w:spacing w:val="-2"/>
                <w:sz w:val="23"/>
                <w:szCs w:val="23"/>
                <w:lang w:eastAsia="ru-RU"/>
              </w:rPr>
              <w:t xml:space="preserve"> продолжение рассказа. </w:t>
            </w:r>
            <w:r w:rsidRPr="00AC718B">
              <w:rPr>
                <w:rFonts w:ascii="Times New Roman" w:eastAsia="Times New Roman" w:hAnsi="Times New Roman" w:cs="Times New Roman"/>
                <w:b/>
                <w:bCs/>
                <w:color w:val="000000"/>
                <w:spacing w:val="-2"/>
                <w:sz w:val="23"/>
                <w:szCs w:val="23"/>
                <w:lang w:eastAsia="ru-RU"/>
              </w:rPr>
              <w:t>Соотносить</w:t>
            </w:r>
            <w:r w:rsidRPr="00AC718B">
              <w:rPr>
                <w:rFonts w:ascii="Times New Roman" w:eastAsia="Times New Roman" w:hAnsi="Times New Roman" w:cs="Times New Roman"/>
                <w:bCs/>
                <w:color w:val="000000"/>
                <w:spacing w:val="-2"/>
                <w:sz w:val="23"/>
                <w:szCs w:val="23"/>
                <w:lang w:eastAsia="ru-RU"/>
              </w:rPr>
              <w:t xml:space="preserve"> основную мысль рассказа, стихотворения с пословицей. </w:t>
            </w:r>
            <w:r w:rsidRPr="00AC718B">
              <w:rPr>
                <w:rFonts w:ascii="Times New Roman" w:eastAsia="Times New Roman" w:hAnsi="Times New Roman" w:cs="Times New Roman"/>
                <w:b/>
                <w:bCs/>
                <w:color w:val="000000"/>
                <w:spacing w:val="-1"/>
                <w:sz w:val="23"/>
                <w:szCs w:val="23"/>
                <w:lang w:eastAsia="ru-RU"/>
              </w:rPr>
              <w:t xml:space="preserve">Объяснять </w:t>
            </w:r>
            <w:r w:rsidRPr="00AC718B">
              <w:rPr>
                <w:rFonts w:ascii="Times New Roman" w:eastAsia="Times New Roman" w:hAnsi="Times New Roman" w:cs="Times New Roman"/>
                <w:bCs/>
                <w:color w:val="000000"/>
                <w:spacing w:val="-1"/>
                <w:sz w:val="23"/>
                <w:szCs w:val="23"/>
                <w:lang w:eastAsia="ru-RU"/>
              </w:rPr>
              <w:t>нравственный смысл рассказов.</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pacing w:val="-1"/>
                <w:w w:val="107"/>
                <w:sz w:val="23"/>
                <w:szCs w:val="23"/>
                <w:lang w:eastAsia="ru-RU"/>
              </w:rPr>
              <w:t>Объяснять</w:t>
            </w:r>
            <w:r w:rsidRPr="00AC718B">
              <w:rPr>
                <w:rFonts w:ascii="Times New Roman" w:eastAsia="Times New Roman" w:hAnsi="Times New Roman" w:cs="Times New Roman"/>
                <w:bCs/>
                <w:color w:val="000000"/>
                <w:spacing w:val="-1"/>
                <w:w w:val="107"/>
                <w:sz w:val="23"/>
                <w:szCs w:val="23"/>
                <w:lang w:eastAsia="ru-RU"/>
              </w:rPr>
              <w:t xml:space="preserve"> и</w:t>
            </w:r>
            <w:r w:rsidRPr="00AC718B">
              <w:rPr>
                <w:rFonts w:ascii="Times New Roman" w:eastAsia="Times New Roman" w:hAnsi="Times New Roman" w:cs="Times New Roman"/>
                <w:b/>
                <w:bCs/>
                <w:color w:val="000000"/>
                <w:spacing w:val="-1"/>
                <w:w w:val="107"/>
                <w:sz w:val="23"/>
                <w:szCs w:val="23"/>
                <w:lang w:eastAsia="ru-RU"/>
              </w:rPr>
              <w:t xml:space="preserve"> понимать</w:t>
            </w:r>
            <w:r w:rsidRPr="00AC718B">
              <w:rPr>
                <w:rFonts w:ascii="Times New Roman" w:eastAsia="Times New Roman" w:hAnsi="Times New Roman" w:cs="Times New Roman"/>
                <w:bCs/>
                <w:color w:val="000000"/>
                <w:spacing w:val="-1"/>
                <w:w w:val="107"/>
                <w:sz w:val="23"/>
                <w:szCs w:val="23"/>
                <w:lang w:eastAsia="ru-RU"/>
              </w:rPr>
              <w:t xml:space="preserve"> поступки героев. </w:t>
            </w:r>
            <w:r w:rsidRPr="00AC718B">
              <w:rPr>
                <w:rFonts w:ascii="Times New Roman" w:eastAsia="Times New Roman" w:hAnsi="Times New Roman" w:cs="Times New Roman"/>
                <w:b/>
                <w:bCs/>
                <w:color w:val="000000"/>
                <w:spacing w:val="-4"/>
                <w:w w:val="107"/>
                <w:sz w:val="23"/>
                <w:szCs w:val="23"/>
                <w:lang w:eastAsia="ru-RU"/>
              </w:rPr>
              <w:t>Понимать</w:t>
            </w:r>
            <w:r w:rsidRPr="00AC718B">
              <w:rPr>
                <w:rFonts w:ascii="Times New Roman" w:eastAsia="Times New Roman" w:hAnsi="Times New Roman" w:cs="Times New Roman"/>
                <w:bCs/>
                <w:color w:val="000000"/>
                <w:spacing w:val="-4"/>
                <w:w w:val="107"/>
                <w:sz w:val="23"/>
                <w:szCs w:val="23"/>
                <w:lang w:eastAsia="ru-RU"/>
              </w:rPr>
              <w:t xml:space="preserve"> авторское отношение к героям и их поступкам; выразитель</w:t>
            </w:r>
            <w:r w:rsidRPr="00AC718B">
              <w:rPr>
                <w:rFonts w:ascii="Times New Roman" w:eastAsia="Times New Roman" w:hAnsi="Times New Roman" w:cs="Times New Roman"/>
                <w:bCs/>
                <w:color w:val="000000"/>
                <w:spacing w:val="-4"/>
                <w:w w:val="107"/>
                <w:sz w:val="23"/>
                <w:szCs w:val="23"/>
                <w:lang w:eastAsia="ru-RU"/>
              </w:rPr>
              <w:softHyphen/>
            </w:r>
            <w:r w:rsidRPr="00AC718B">
              <w:rPr>
                <w:rFonts w:ascii="Times New Roman" w:eastAsia="Times New Roman" w:hAnsi="Times New Roman" w:cs="Times New Roman"/>
                <w:bCs/>
                <w:color w:val="000000"/>
                <w:spacing w:val="-2"/>
                <w:w w:val="107"/>
                <w:sz w:val="23"/>
                <w:szCs w:val="23"/>
                <w:lang w:eastAsia="ru-RU"/>
              </w:rPr>
              <w:t xml:space="preserve">но читать по ролям. </w:t>
            </w:r>
            <w:r w:rsidRPr="00AC718B">
              <w:rPr>
                <w:rFonts w:ascii="Times New Roman" w:eastAsia="Times New Roman" w:hAnsi="Times New Roman" w:cs="Times New Roman"/>
                <w:b/>
                <w:bCs/>
                <w:color w:val="000000"/>
                <w:spacing w:val="-1"/>
                <w:w w:val="107"/>
                <w:sz w:val="23"/>
                <w:szCs w:val="23"/>
                <w:lang w:eastAsia="ru-RU"/>
              </w:rPr>
              <w:t>Составлять</w:t>
            </w:r>
            <w:r w:rsidRPr="00AC718B">
              <w:rPr>
                <w:rFonts w:ascii="Times New Roman" w:eastAsia="Times New Roman" w:hAnsi="Times New Roman" w:cs="Times New Roman"/>
                <w:bCs/>
                <w:color w:val="000000"/>
                <w:spacing w:val="-1"/>
                <w:w w:val="107"/>
                <w:sz w:val="23"/>
                <w:szCs w:val="23"/>
                <w:lang w:eastAsia="ru-RU"/>
              </w:rPr>
              <w:t xml:space="preserve"> план рассказа; пересказывать по плану. </w:t>
            </w:r>
            <w:r w:rsidRPr="00AC718B">
              <w:rPr>
                <w:rFonts w:ascii="Times New Roman" w:eastAsia="Times New Roman" w:hAnsi="Times New Roman" w:cs="Times New Roman"/>
                <w:b/>
                <w:bCs/>
                <w:color w:val="000000"/>
                <w:spacing w:val="-3"/>
                <w:w w:val="107"/>
                <w:sz w:val="23"/>
                <w:szCs w:val="23"/>
                <w:lang w:eastAsia="ru-RU"/>
              </w:rPr>
              <w:t>Оценивать</w:t>
            </w:r>
            <w:r w:rsidRPr="00AC718B">
              <w:rPr>
                <w:rFonts w:ascii="Times New Roman" w:eastAsia="Times New Roman" w:hAnsi="Times New Roman" w:cs="Times New Roman"/>
                <w:bCs/>
                <w:color w:val="000000"/>
                <w:spacing w:val="-3"/>
                <w:w w:val="107"/>
                <w:sz w:val="23"/>
                <w:szCs w:val="23"/>
                <w:lang w:eastAsia="ru-RU"/>
              </w:rPr>
              <w:t xml:space="preserve"> свой ответ в соответствии с образцом. </w:t>
            </w:r>
            <w:r w:rsidRPr="00AC718B">
              <w:rPr>
                <w:rFonts w:ascii="Times New Roman" w:eastAsia="Times New Roman" w:hAnsi="Times New Roman" w:cs="Times New Roman"/>
                <w:b/>
                <w:bCs/>
                <w:color w:val="000000"/>
                <w:spacing w:val="-3"/>
                <w:w w:val="107"/>
                <w:sz w:val="23"/>
                <w:szCs w:val="23"/>
                <w:lang w:eastAsia="ru-RU"/>
              </w:rPr>
              <w:t>Планировать</w:t>
            </w:r>
            <w:r w:rsidRPr="00AC718B">
              <w:rPr>
                <w:rFonts w:ascii="Times New Roman" w:eastAsia="Times New Roman" w:hAnsi="Times New Roman" w:cs="Times New Roman"/>
                <w:bCs/>
                <w:color w:val="000000"/>
                <w:spacing w:val="-3"/>
                <w:w w:val="107"/>
                <w:sz w:val="23"/>
                <w:szCs w:val="23"/>
                <w:lang w:eastAsia="ru-RU"/>
              </w:rPr>
              <w:t xml:space="preserve"> возможный вариант исправления допущенных ошибок. </w:t>
            </w:r>
            <w:r w:rsidRPr="00AC718B">
              <w:rPr>
                <w:rFonts w:ascii="Times New Roman" w:eastAsia="Times New Roman" w:hAnsi="Times New Roman" w:cs="Times New Roman"/>
                <w:b/>
                <w:bCs/>
                <w:color w:val="000000"/>
                <w:spacing w:val="-3"/>
                <w:w w:val="107"/>
                <w:sz w:val="23"/>
                <w:szCs w:val="23"/>
                <w:lang w:eastAsia="ru-RU"/>
              </w:rPr>
              <w:t>Составлять</w:t>
            </w:r>
            <w:r w:rsidRPr="00AC718B">
              <w:rPr>
                <w:rFonts w:ascii="Times New Roman" w:eastAsia="Times New Roman" w:hAnsi="Times New Roman" w:cs="Times New Roman"/>
                <w:bCs/>
                <w:color w:val="000000"/>
                <w:spacing w:val="-3"/>
                <w:w w:val="107"/>
                <w:sz w:val="23"/>
                <w:szCs w:val="23"/>
                <w:lang w:eastAsia="ru-RU"/>
              </w:rPr>
              <w:t xml:space="preserve"> короткий рассказ на предложенную тему</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pacing w:val="-5"/>
                <w:w w:val="109"/>
                <w:sz w:val="23"/>
                <w:szCs w:val="23"/>
                <w:lang w:eastAsia="ru-RU"/>
              </w:rPr>
              <w:t>Прогнозировать</w:t>
            </w:r>
            <w:r w:rsidRPr="00AC718B">
              <w:rPr>
                <w:rFonts w:ascii="Times New Roman" w:eastAsia="Times New Roman" w:hAnsi="Times New Roman" w:cs="Times New Roman"/>
                <w:bCs/>
                <w:color w:val="000000"/>
                <w:spacing w:val="-5"/>
                <w:w w:val="109"/>
                <w:sz w:val="23"/>
                <w:szCs w:val="23"/>
                <w:lang w:eastAsia="ru-RU"/>
              </w:rPr>
              <w:t xml:space="preserve"> содержание раздела. </w:t>
            </w:r>
            <w:r w:rsidRPr="00AC718B">
              <w:rPr>
                <w:rFonts w:ascii="Times New Roman" w:eastAsia="Times New Roman" w:hAnsi="Times New Roman" w:cs="Times New Roman"/>
                <w:b/>
                <w:bCs/>
                <w:color w:val="000000"/>
                <w:spacing w:val="-5"/>
                <w:w w:val="109"/>
                <w:sz w:val="23"/>
                <w:szCs w:val="23"/>
                <w:lang w:eastAsia="ru-RU"/>
              </w:rPr>
              <w:t>Читать</w:t>
            </w:r>
            <w:r w:rsidRPr="00AC718B">
              <w:rPr>
                <w:rFonts w:ascii="Times New Roman" w:eastAsia="Times New Roman" w:hAnsi="Times New Roman" w:cs="Times New Roman"/>
                <w:bCs/>
                <w:color w:val="000000"/>
                <w:spacing w:val="-5"/>
                <w:w w:val="109"/>
                <w:sz w:val="23"/>
                <w:szCs w:val="23"/>
                <w:lang w:eastAsia="ru-RU"/>
              </w:rPr>
              <w:t xml:space="preserve"> стихотворения и загадки </w:t>
            </w:r>
            <w:r w:rsidRPr="00AC718B">
              <w:rPr>
                <w:rFonts w:ascii="Times New Roman" w:eastAsia="Times New Roman" w:hAnsi="Times New Roman" w:cs="Times New Roman"/>
                <w:bCs/>
                <w:color w:val="000000"/>
                <w:spacing w:val="-2"/>
                <w:w w:val="109"/>
                <w:sz w:val="23"/>
                <w:szCs w:val="23"/>
                <w:lang w:eastAsia="ru-RU"/>
              </w:rPr>
              <w:t xml:space="preserve">с выражением, передавать настроение с помощью интонации, темпа </w:t>
            </w:r>
            <w:r w:rsidRPr="00AC718B">
              <w:rPr>
                <w:rFonts w:ascii="Times New Roman" w:eastAsia="Times New Roman" w:hAnsi="Times New Roman" w:cs="Times New Roman"/>
                <w:bCs/>
                <w:color w:val="000000"/>
                <w:spacing w:val="-6"/>
                <w:w w:val="109"/>
                <w:sz w:val="23"/>
                <w:szCs w:val="23"/>
                <w:lang w:eastAsia="ru-RU"/>
              </w:rPr>
              <w:t xml:space="preserve">чтения, силы голоса. </w:t>
            </w:r>
            <w:r w:rsidRPr="00AC718B">
              <w:rPr>
                <w:rFonts w:ascii="Times New Roman" w:eastAsia="Times New Roman" w:hAnsi="Times New Roman" w:cs="Times New Roman"/>
                <w:b/>
                <w:bCs/>
                <w:color w:val="000000"/>
                <w:spacing w:val="-4"/>
                <w:w w:val="109"/>
                <w:sz w:val="23"/>
                <w:szCs w:val="23"/>
                <w:lang w:eastAsia="ru-RU"/>
              </w:rPr>
              <w:t>Наблюдать</w:t>
            </w:r>
            <w:r w:rsidRPr="00AC718B">
              <w:rPr>
                <w:rFonts w:ascii="Times New Roman" w:eastAsia="Times New Roman" w:hAnsi="Times New Roman" w:cs="Times New Roman"/>
                <w:bCs/>
                <w:color w:val="000000"/>
                <w:spacing w:val="-4"/>
                <w:w w:val="109"/>
                <w:sz w:val="23"/>
                <w:szCs w:val="23"/>
                <w:lang w:eastAsia="ru-RU"/>
              </w:rPr>
              <w:t xml:space="preserve"> за жизнью слова. </w:t>
            </w:r>
            <w:r w:rsidRPr="00AC718B">
              <w:rPr>
                <w:rFonts w:ascii="Times New Roman" w:eastAsia="Times New Roman" w:hAnsi="Times New Roman" w:cs="Times New Roman"/>
                <w:b/>
                <w:bCs/>
                <w:color w:val="000000"/>
                <w:spacing w:val="-3"/>
                <w:w w:val="109"/>
                <w:sz w:val="23"/>
                <w:szCs w:val="23"/>
                <w:lang w:eastAsia="ru-RU"/>
              </w:rPr>
              <w:t>Отгадывать</w:t>
            </w:r>
            <w:r w:rsidRPr="00AC718B">
              <w:rPr>
                <w:rFonts w:ascii="Times New Roman" w:eastAsia="Times New Roman" w:hAnsi="Times New Roman" w:cs="Times New Roman"/>
                <w:bCs/>
                <w:color w:val="000000"/>
                <w:spacing w:val="-3"/>
                <w:w w:val="109"/>
                <w:sz w:val="23"/>
                <w:szCs w:val="23"/>
                <w:lang w:eastAsia="ru-RU"/>
              </w:rPr>
              <w:t xml:space="preserve"> загадки. </w:t>
            </w:r>
            <w:r w:rsidRPr="00AC718B">
              <w:rPr>
                <w:rFonts w:ascii="Times New Roman" w:eastAsia="Times New Roman" w:hAnsi="Times New Roman" w:cs="Times New Roman"/>
                <w:b/>
                <w:bCs/>
                <w:color w:val="000000"/>
                <w:spacing w:val="-5"/>
                <w:w w:val="109"/>
                <w:sz w:val="23"/>
                <w:szCs w:val="23"/>
                <w:lang w:eastAsia="ru-RU"/>
              </w:rPr>
              <w:t>Соотносить</w:t>
            </w:r>
            <w:r w:rsidRPr="00AC718B">
              <w:rPr>
                <w:rFonts w:ascii="Times New Roman" w:eastAsia="Times New Roman" w:hAnsi="Times New Roman" w:cs="Times New Roman"/>
                <w:bCs/>
                <w:color w:val="000000"/>
                <w:spacing w:val="-5"/>
                <w:w w:val="109"/>
                <w:sz w:val="23"/>
                <w:szCs w:val="23"/>
                <w:lang w:eastAsia="ru-RU"/>
              </w:rPr>
              <w:t xml:space="preserve"> отгадки с загадками. </w:t>
            </w:r>
            <w:r w:rsidRPr="00AC718B">
              <w:rPr>
                <w:rFonts w:ascii="Times New Roman" w:eastAsia="Times New Roman" w:hAnsi="Times New Roman" w:cs="Times New Roman"/>
                <w:b/>
                <w:bCs/>
                <w:color w:val="000000"/>
                <w:spacing w:val="-4"/>
                <w:w w:val="109"/>
                <w:sz w:val="23"/>
                <w:szCs w:val="23"/>
                <w:lang w:eastAsia="ru-RU"/>
              </w:rPr>
              <w:t xml:space="preserve">Сочинять </w:t>
            </w:r>
            <w:r w:rsidRPr="00AC718B">
              <w:rPr>
                <w:rFonts w:ascii="Times New Roman" w:eastAsia="Times New Roman" w:hAnsi="Times New Roman" w:cs="Times New Roman"/>
                <w:bCs/>
                <w:color w:val="000000"/>
                <w:spacing w:val="-4"/>
                <w:w w:val="109"/>
                <w:sz w:val="23"/>
                <w:szCs w:val="23"/>
                <w:lang w:eastAsia="ru-RU"/>
              </w:rPr>
              <w:t xml:space="preserve">собственные загадки на </w:t>
            </w:r>
            <w:r w:rsidRPr="00AC718B">
              <w:rPr>
                <w:rFonts w:ascii="Times New Roman" w:eastAsia="Times New Roman" w:hAnsi="Times New Roman" w:cs="Times New Roman"/>
                <w:bCs/>
                <w:color w:val="000000"/>
                <w:spacing w:val="-4"/>
                <w:w w:val="109"/>
                <w:sz w:val="23"/>
                <w:szCs w:val="23"/>
                <w:lang w:eastAsia="ru-RU"/>
              </w:rPr>
              <w:lastRenderedPageBreak/>
              <w:t xml:space="preserve">основе опорных слов прочитанных </w:t>
            </w:r>
            <w:r w:rsidRPr="00AC718B">
              <w:rPr>
                <w:rFonts w:ascii="Times New Roman" w:eastAsia="Times New Roman" w:hAnsi="Times New Roman" w:cs="Times New Roman"/>
                <w:bCs/>
                <w:color w:val="000000"/>
                <w:spacing w:val="-10"/>
                <w:w w:val="109"/>
                <w:sz w:val="23"/>
                <w:szCs w:val="23"/>
                <w:lang w:eastAsia="ru-RU"/>
              </w:rPr>
              <w:t xml:space="preserve">загадок. </w:t>
            </w:r>
            <w:r w:rsidRPr="00AC718B">
              <w:rPr>
                <w:rFonts w:ascii="Times New Roman" w:eastAsia="Times New Roman" w:hAnsi="Times New Roman" w:cs="Times New Roman"/>
                <w:b/>
                <w:bCs/>
                <w:color w:val="000000"/>
                <w:spacing w:val="-4"/>
                <w:w w:val="109"/>
                <w:sz w:val="23"/>
                <w:szCs w:val="23"/>
                <w:lang w:eastAsia="ru-RU"/>
              </w:rPr>
              <w:t>Представлять</w:t>
            </w:r>
            <w:r w:rsidRPr="00AC718B">
              <w:rPr>
                <w:rFonts w:ascii="Times New Roman" w:eastAsia="Times New Roman" w:hAnsi="Times New Roman" w:cs="Times New Roman"/>
                <w:bCs/>
                <w:color w:val="000000"/>
                <w:spacing w:val="-4"/>
                <w:w w:val="109"/>
                <w:sz w:val="23"/>
                <w:szCs w:val="23"/>
                <w:lang w:eastAsia="ru-RU"/>
              </w:rPr>
              <w:t xml:space="preserve"> картины весенней природы. </w:t>
            </w:r>
            <w:r w:rsidRPr="00AC718B">
              <w:rPr>
                <w:rFonts w:ascii="Times New Roman" w:eastAsia="Times New Roman" w:hAnsi="Times New Roman" w:cs="Times New Roman"/>
                <w:b/>
                <w:bCs/>
                <w:color w:val="000000"/>
                <w:spacing w:val="-10"/>
                <w:w w:val="109"/>
                <w:sz w:val="23"/>
                <w:szCs w:val="23"/>
                <w:lang w:eastAsia="ru-RU"/>
              </w:rPr>
              <w:t>Находить</w:t>
            </w:r>
            <w:r w:rsidRPr="00AC718B">
              <w:rPr>
                <w:rFonts w:ascii="Times New Roman" w:eastAsia="Times New Roman" w:hAnsi="Times New Roman" w:cs="Times New Roman"/>
                <w:bCs/>
                <w:color w:val="000000"/>
                <w:spacing w:val="-10"/>
                <w:w w:val="109"/>
                <w:sz w:val="23"/>
                <w:szCs w:val="23"/>
                <w:lang w:eastAsia="ru-RU"/>
              </w:rPr>
              <w:t xml:space="preserve"> слова в стихотворении, которые помогают представить героев. </w:t>
            </w:r>
            <w:r w:rsidRPr="00AC718B">
              <w:rPr>
                <w:rFonts w:ascii="Times New Roman" w:eastAsia="Times New Roman" w:hAnsi="Times New Roman" w:cs="Times New Roman"/>
                <w:b/>
                <w:bCs/>
                <w:color w:val="000000"/>
                <w:spacing w:val="-5"/>
                <w:w w:val="109"/>
                <w:sz w:val="23"/>
                <w:szCs w:val="23"/>
                <w:lang w:eastAsia="ru-RU"/>
              </w:rPr>
              <w:t>Объяснять</w:t>
            </w:r>
            <w:r w:rsidRPr="00AC718B">
              <w:rPr>
                <w:rFonts w:ascii="Times New Roman" w:eastAsia="Times New Roman" w:hAnsi="Times New Roman" w:cs="Times New Roman"/>
                <w:bCs/>
                <w:color w:val="000000"/>
                <w:spacing w:val="-5"/>
                <w:w w:val="109"/>
                <w:sz w:val="23"/>
                <w:szCs w:val="23"/>
                <w:lang w:eastAsia="ru-RU"/>
              </w:rPr>
              <w:t xml:space="preserve"> отдельные выражения в лирическом тексте. </w:t>
            </w:r>
            <w:r w:rsidRPr="00AC718B">
              <w:rPr>
                <w:rFonts w:ascii="Times New Roman" w:eastAsia="Times New Roman" w:hAnsi="Times New Roman" w:cs="Times New Roman"/>
                <w:b/>
                <w:bCs/>
                <w:color w:val="000000"/>
                <w:spacing w:val="-5"/>
                <w:w w:val="109"/>
                <w:sz w:val="23"/>
                <w:szCs w:val="23"/>
                <w:lang w:eastAsia="ru-RU"/>
              </w:rPr>
              <w:t>Сравнивать</w:t>
            </w:r>
            <w:r w:rsidRPr="00AC718B">
              <w:rPr>
                <w:rFonts w:ascii="Times New Roman" w:eastAsia="Times New Roman" w:hAnsi="Times New Roman" w:cs="Times New Roman"/>
                <w:bCs/>
                <w:color w:val="000000"/>
                <w:spacing w:val="-5"/>
                <w:w w:val="109"/>
                <w:sz w:val="23"/>
                <w:szCs w:val="23"/>
                <w:lang w:eastAsia="ru-RU"/>
              </w:rPr>
              <w:t xml:space="preserve"> стихотворения о весне разных поэтов. </w:t>
            </w:r>
            <w:r w:rsidRPr="00AC718B">
              <w:rPr>
                <w:rFonts w:ascii="Times New Roman" w:eastAsia="Times New Roman" w:hAnsi="Times New Roman" w:cs="Times New Roman"/>
                <w:b/>
                <w:bCs/>
                <w:color w:val="000000"/>
                <w:spacing w:val="-5"/>
                <w:w w:val="109"/>
                <w:sz w:val="23"/>
                <w:szCs w:val="23"/>
                <w:lang w:eastAsia="ru-RU"/>
              </w:rPr>
              <w:t>Придумывать</w:t>
            </w:r>
            <w:r w:rsidRPr="00AC718B">
              <w:rPr>
                <w:rFonts w:ascii="Times New Roman" w:eastAsia="Times New Roman" w:hAnsi="Times New Roman" w:cs="Times New Roman"/>
                <w:bCs/>
                <w:color w:val="000000"/>
                <w:spacing w:val="-5"/>
                <w:w w:val="109"/>
                <w:sz w:val="23"/>
                <w:szCs w:val="23"/>
                <w:lang w:eastAsia="ru-RU"/>
              </w:rPr>
              <w:t xml:space="preserve"> самостоятельно вопросы к стихотворению. </w:t>
            </w:r>
            <w:r w:rsidRPr="00AC718B">
              <w:rPr>
                <w:rFonts w:ascii="Times New Roman" w:eastAsia="Times New Roman" w:hAnsi="Times New Roman" w:cs="Times New Roman"/>
                <w:b/>
                <w:bCs/>
                <w:color w:val="000000"/>
                <w:spacing w:val="-4"/>
                <w:w w:val="109"/>
                <w:sz w:val="23"/>
                <w:szCs w:val="23"/>
                <w:lang w:eastAsia="ru-RU"/>
              </w:rPr>
              <w:t>Оценивать</w:t>
            </w:r>
            <w:r w:rsidRPr="00AC718B">
              <w:rPr>
                <w:rFonts w:ascii="Times New Roman" w:eastAsia="Times New Roman" w:hAnsi="Times New Roman" w:cs="Times New Roman"/>
                <w:bCs/>
                <w:color w:val="000000"/>
                <w:spacing w:val="-4"/>
                <w:w w:val="109"/>
                <w:sz w:val="23"/>
                <w:szCs w:val="23"/>
                <w:lang w:eastAsia="ru-RU"/>
              </w:rPr>
              <w:t xml:space="preserve"> свой ответ. </w:t>
            </w:r>
            <w:r w:rsidRPr="00AC718B">
              <w:rPr>
                <w:rFonts w:ascii="Times New Roman" w:eastAsia="Times New Roman" w:hAnsi="Times New Roman" w:cs="Times New Roman"/>
                <w:b/>
                <w:bCs/>
                <w:color w:val="000000"/>
                <w:spacing w:val="-5"/>
                <w:w w:val="109"/>
                <w:sz w:val="23"/>
                <w:szCs w:val="23"/>
                <w:lang w:eastAsia="ru-RU"/>
              </w:rPr>
              <w:t>Планировать</w:t>
            </w:r>
            <w:r w:rsidRPr="00AC718B">
              <w:rPr>
                <w:rFonts w:ascii="Times New Roman" w:eastAsia="Times New Roman" w:hAnsi="Times New Roman" w:cs="Times New Roman"/>
                <w:bCs/>
                <w:color w:val="000000"/>
                <w:spacing w:val="-5"/>
                <w:w w:val="109"/>
                <w:sz w:val="23"/>
                <w:szCs w:val="23"/>
                <w:lang w:eastAsia="ru-RU"/>
              </w:rPr>
              <w:t xml:space="preserve"> возможный вариант исправления допущенных ошибок. </w:t>
            </w:r>
            <w:r w:rsidRPr="00AC718B">
              <w:rPr>
                <w:rFonts w:ascii="Times New Roman" w:eastAsia="Times New Roman" w:hAnsi="Times New Roman" w:cs="Times New Roman"/>
                <w:b/>
                <w:bCs/>
                <w:color w:val="000000"/>
                <w:w w:val="109"/>
                <w:sz w:val="23"/>
                <w:szCs w:val="23"/>
                <w:lang w:eastAsia="ru-RU"/>
              </w:rPr>
              <w:t>Контролировать</w:t>
            </w:r>
            <w:r w:rsidRPr="00AC718B">
              <w:rPr>
                <w:rFonts w:ascii="Times New Roman" w:eastAsia="Times New Roman" w:hAnsi="Times New Roman" w:cs="Times New Roman"/>
                <w:bCs/>
                <w:color w:val="000000"/>
                <w:w w:val="109"/>
                <w:sz w:val="23"/>
                <w:szCs w:val="23"/>
                <w:lang w:eastAsia="ru-RU"/>
              </w:rPr>
              <w:t xml:space="preserve"> и  оценивать своё чтение,  оценивать свои до</w:t>
            </w:r>
            <w:r w:rsidRPr="00AC718B">
              <w:rPr>
                <w:rFonts w:ascii="Times New Roman" w:eastAsia="Times New Roman" w:hAnsi="Times New Roman" w:cs="Times New Roman"/>
                <w:bCs/>
                <w:color w:val="000000"/>
                <w:w w:val="109"/>
                <w:sz w:val="23"/>
                <w:szCs w:val="23"/>
                <w:lang w:eastAsia="ru-RU"/>
              </w:rPr>
              <w:softHyphen/>
            </w:r>
            <w:r w:rsidRPr="00AC718B">
              <w:rPr>
                <w:rFonts w:ascii="Times New Roman" w:eastAsia="Times New Roman" w:hAnsi="Times New Roman" w:cs="Times New Roman"/>
                <w:bCs/>
                <w:color w:val="000000"/>
                <w:spacing w:val="-6"/>
                <w:w w:val="109"/>
                <w:sz w:val="23"/>
                <w:szCs w:val="23"/>
                <w:lang w:eastAsia="ru-RU"/>
              </w:rPr>
              <w:t>стижения</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pacing w:val="-1"/>
                <w:w w:val="105"/>
                <w:sz w:val="23"/>
                <w:szCs w:val="23"/>
                <w:lang w:eastAsia="ru-RU"/>
              </w:rPr>
              <w:t>Прогнозировать</w:t>
            </w:r>
            <w:r w:rsidRPr="00AC718B">
              <w:rPr>
                <w:rFonts w:ascii="Times New Roman" w:eastAsia="Times New Roman" w:hAnsi="Times New Roman" w:cs="Times New Roman"/>
                <w:bCs/>
                <w:color w:val="000000"/>
                <w:spacing w:val="-1"/>
                <w:w w:val="105"/>
                <w:sz w:val="23"/>
                <w:szCs w:val="23"/>
                <w:lang w:eastAsia="ru-RU"/>
              </w:rPr>
              <w:t xml:space="preserve"> содержание раздела. </w:t>
            </w:r>
            <w:r w:rsidRPr="00AC718B">
              <w:rPr>
                <w:rFonts w:ascii="Times New Roman" w:eastAsia="Times New Roman" w:hAnsi="Times New Roman" w:cs="Times New Roman"/>
                <w:b/>
                <w:bCs/>
                <w:color w:val="000000"/>
                <w:spacing w:val="-1"/>
                <w:w w:val="105"/>
                <w:sz w:val="23"/>
                <w:szCs w:val="23"/>
                <w:lang w:eastAsia="ru-RU"/>
              </w:rPr>
              <w:t xml:space="preserve">Планировать </w:t>
            </w:r>
            <w:r w:rsidRPr="00AC718B">
              <w:rPr>
                <w:rFonts w:ascii="Times New Roman" w:eastAsia="Times New Roman" w:hAnsi="Times New Roman" w:cs="Times New Roman"/>
                <w:bCs/>
                <w:color w:val="000000"/>
                <w:spacing w:val="-1"/>
                <w:w w:val="105"/>
                <w:sz w:val="23"/>
                <w:szCs w:val="23"/>
                <w:lang w:eastAsia="ru-RU"/>
              </w:rPr>
              <w:t>виды работ с тек</w:t>
            </w:r>
            <w:r w:rsidRPr="00AC718B">
              <w:rPr>
                <w:rFonts w:ascii="Times New Roman" w:eastAsia="Times New Roman" w:hAnsi="Times New Roman" w:cs="Times New Roman"/>
                <w:bCs/>
                <w:color w:val="000000"/>
                <w:spacing w:val="-1"/>
                <w:w w:val="105"/>
                <w:sz w:val="23"/>
                <w:szCs w:val="23"/>
                <w:lang w:eastAsia="ru-RU"/>
              </w:rPr>
              <w:softHyphen/>
            </w:r>
            <w:r w:rsidRPr="00AC718B">
              <w:rPr>
                <w:rFonts w:ascii="Times New Roman" w:eastAsia="Times New Roman" w:hAnsi="Times New Roman" w:cs="Times New Roman"/>
                <w:bCs/>
                <w:color w:val="000000"/>
                <w:spacing w:val="-10"/>
                <w:w w:val="105"/>
                <w:sz w:val="23"/>
                <w:szCs w:val="23"/>
                <w:lang w:eastAsia="ru-RU"/>
              </w:rPr>
              <w:t xml:space="preserve">стом. </w:t>
            </w:r>
            <w:r w:rsidRPr="00AC718B">
              <w:rPr>
                <w:rFonts w:ascii="Times New Roman" w:eastAsia="Times New Roman" w:hAnsi="Times New Roman" w:cs="Times New Roman"/>
                <w:b/>
                <w:bCs/>
                <w:color w:val="000000"/>
                <w:spacing w:val="-1"/>
                <w:w w:val="105"/>
                <w:sz w:val="23"/>
                <w:szCs w:val="23"/>
                <w:lang w:eastAsia="ru-RU"/>
              </w:rPr>
              <w:t>Читать</w:t>
            </w:r>
            <w:r w:rsidRPr="00AC718B">
              <w:rPr>
                <w:rFonts w:ascii="Times New Roman" w:eastAsia="Times New Roman" w:hAnsi="Times New Roman" w:cs="Times New Roman"/>
                <w:bCs/>
                <w:color w:val="000000"/>
                <w:spacing w:val="-1"/>
                <w:w w:val="105"/>
                <w:sz w:val="23"/>
                <w:szCs w:val="23"/>
                <w:lang w:eastAsia="ru-RU"/>
              </w:rPr>
              <w:t xml:space="preserve"> произведение вслух с постепенным увеличением темпа чтения </w:t>
            </w:r>
            <w:r w:rsidRPr="00AC718B">
              <w:rPr>
                <w:rFonts w:ascii="Times New Roman" w:eastAsia="Times New Roman" w:hAnsi="Times New Roman" w:cs="Times New Roman"/>
                <w:bCs/>
                <w:color w:val="000000"/>
                <w:spacing w:val="-3"/>
                <w:w w:val="105"/>
                <w:sz w:val="23"/>
                <w:szCs w:val="23"/>
                <w:lang w:eastAsia="ru-RU"/>
              </w:rPr>
              <w:t xml:space="preserve">и переходом на чтение про себя. </w:t>
            </w:r>
            <w:r w:rsidRPr="00AC718B">
              <w:rPr>
                <w:rFonts w:ascii="Times New Roman" w:eastAsia="Times New Roman" w:hAnsi="Times New Roman" w:cs="Times New Roman"/>
                <w:b/>
                <w:bCs/>
                <w:color w:val="000000"/>
                <w:spacing w:val="-2"/>
                <w:w w:val="105"/>
                <w:sz w:val="23"/>
                <w:szCs w:val="23"/>
                <w:lang w:eastAsia="ru-RU"/>
              </w:rPr>
              <w:t>Понимать</w:t>
            </w:r>
            <w:r w:rsidRPr="00AC718B">
              <w:rPr>
                <w:rFonts w:ascii="Times New Roman" w:eastAsia="Times New Roman" w:hAnsi="Times New Roman" w:cs="Times New Roman"/>
                <w:bCs/>
                <w:color w:val="000000"/>
                <w:spacing w:val="-2"/>
                <w:w w:val="105"/>
                <w:sz w:val="23"/>
                <w:szCs w:val="23"/>
                <w:lang w:eastAsia="ru-RU"/>
              </w:rPr>
              <w:t xml:space="preserve"> особенности юмористического произведения. </w:t>
            </w:r>
            <w:r w:rsidRPr="00AC718B">
              <w:rPr>
                <w:rFonts w:ascii="Times New Roman" w:eastAsia="Times New Roman" w:hAnsi="Times New Roman" w:cs="Times New Roman"/>
                <w:b/>
                <w:bCs/>
                <w:color w:val="000000"/>
                <w:spacing w:val="-1"/>
                <w:w w:val="105"/>
                <w:sz w:val="23"/>
                <w:szCs w:val="23"/>
                <w:lang w:eastAsia="ru-RU"/>
              </w:rPr>
              <w:t>Анализировать</w:t>
            </w:r>
            <w:r w:rsidRPr="00AC718B">
              <w:rPr>
                <w:rFonts w:ascii="Times New Roman" w:eastAsia="Times New Roman" w:hAnsi="Times New Roman" w:cs="Times New Roman"/>
                <w:bCs/>
                <w:color w:val="000000"/>
                <w:spacing w:val="-1"/>
                <w:w w:val="105"/>
                <w:sz w:val="23"/>
                <w:szCs w:val="23"/>
                <w:lang w:eastAsia="ru-RU"/>
              </w:rPr>
              <w:t xml:space="preserve"> заголовок произведения. </w:t>
            </w:r>
            <w:r w:rsidRPr="00AC718B">
              <w:rPr>
                <w:rFonts w:ascii="Times New Roman" w:eastAsia="Times New Roman" w:hAnsi="Times New Roman" w:cs="Times New Roman"/>
                <w:b/>
                <w:bCs/>
                <w:color w:val="000000"/>
                <w:w w:val="105"/>
                <w:sz w:val="23"/>
                <w:szCs w:val="23"/>
                <w:lang w:eastAsia="ru-RU"/>
              </w:rPr>
              <w:t>Сравнивать</w:t>
            </w:r>
            <w:r w:rsidRPr="00AC718B">
              <w:rPr>
                <w:rFonts w:ascii="Times New Roman" w:eastAsia="Times New Roman" w:hAnsi="Times New Roman" w:cs="Times New Roman"/>
                <w:bCs/>
                <w:color w:val="000000"/>
                <w:w w:val="105"/>
                <w:sz w:val="23"/>
                <w:szCs w:val="23"/>
                <w:lang w:eastAsia="ru-RU"/>
              </w:rPr>
              <w:t xml:space="preserve"> героев произведения; характеризовать их поступки, ис</w:t>
            </w:r>
            <w:r w:rsidRPr="00AC718B">
              <w:rPr>
                <w:rFonts w:ascii="Times New Roman" w:eastAsia="Times New Roman" w:hAnsi="Times New Roman" w:cs="Times New Roman"/>
                <w:bCs/>
                <w:color w:val="000000"/>
                <w:w w:val="105"/>
                <w:sz w:val="23"/>
                <w:szCs w:val="23"/>
                <w:lang w:eastAsia="ru-RU"/>
              </w:rPr>
              <w:softHyphen/>
            </w:r>
            <w:r w:rsidRPr="00AC718B">
              <w:rPr>
                <w:rFonts w:ascii="Times New Roman" w:eastAsia="Times New Roman" w:hAnsi="Times New Roman" w:cs="Times New Roman"/>
                <w:bCs/>
                <w:color w:val="000000"/>
                <w:spacing w:val="-3"/>
                <w:w w:val="105"/>
                <w:sz w:val="23"/>
                <w:szCs w:val="23"/>
                <w:lang w:eastAsia="ru-RU"/>
              </w:rPr>
              <w:t xml:space="preserve">пользуя слова с противоположным значением. </w:t>
            </w:r>
            <w:r w:rsidRPr="00AC718B">
              <w:rPr>
                <w:rFonts w:ascii="Times New Roman" w:eastAsia="Times New Roman" w:hAnsi="Times New Roman" w:cs="Times New Roman"/>
                <w:b/>
                <w:bCs/>
                <w:color w:val="000000"/>
                <w:spacing w:val="-1"/>
                <w:w w:val="105"/>
                <w:sz w:val="23"/>
                <w:szCs w:val="23"/>
                <w:lang w:eastAsia="ru-RU"/>
              </w:rPr>
              <w:t>Восстанавливать</w:t>
            </w:r>
            <w:r w:rsidRPr="00AC718B">
              <w:rPr>
                <w:rFonts w:ascii="Times New Roman" w:eastAsia="Times New Roman" w:hAnsi="Times New Roman" w:cs="Times New Roman"/>
                <w:bCs/>
                <w:color w:val="000000"/>
                <w:spacing w:val="-1"/>
                <w:w w:val="105"/>
                <w:sz w:val="23"/>
                <w:szCs w:val="23"/>
                <w:lang w:eastAsia="ru-RU"/>
              </w:rPr>
              <w:t xml:space="preserve"> последовательность событий на основе вопросов.</w:t>
            </w:r>
          </w:p>
          <w:p w:rsidR="00AC718B" w:rsidRPr="00AC718B" w:rsidRDefault="00AC718B" w:rsidP="00AC718B">
            <w:pPr>
              <w:widowControl w:val="0"/>
              <w:shd w:val="clear" w:color="auto" w:fill="FFFFFF"/>
              <w:autoSpaceDE w:val="0"/>
              <w:autoSpaceDN w:val="0"/>
              <w:adjustRightInd w:val="0"/>
              <w:spacing w:after="0" w:line="240" w:lineRule="auto"/>
              <w:ind w:left="10"/>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pacing w:val="-3"/>
                <w:sz w:val="23"/>
                <w:szCs w:val="23"/>
                <w:lang w:eastAsia="ru-RU"/>
              </w:rPr>
              <w:t>Пересказывать</w:t>
            </w:r>
            <w:r w:rsidRPr="00AC718B">
              <w:rPr>
                <w:rFonts w:ascii="Times New Roman" w:eastAsia="Times New Roman" w:hAnsi="Times New Roman" w:cs="Times New Roman"/>
                <w:color w:val="000000"/>
                <w:spacing w:val="-3"/>
                <w:sz w:val="23"/>
                <w:szCs w:val="23"/>
                <w:lang w:eastAsia="ru-RU"/>
              </w:rPr>
              <w:t xml:space="preserve"> </w:t>
            </w:r>
            <w:r w:rsidRPr="00AC718B">
              <w:rPr>
                <w:rFonts w:ascii="Times New Roman" w:eastAsia="Times New Roman" w:hAnsi="Times New Roman" w:cs="Times New Roman"/>
                <w:bCs/>
                <w:color w:val="000000"/>
                <w:spacing w:val="-3"/>
                <w:sz w:val="23"/>
                <w:szCs w:val="23"/>
                <w:lang w:eastAsia="ru-RU"/>
              </w:rPr>
              <w:t>подробно на основе вопросов учебника; выразительно</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pacing w:val="-4"/>
                <w:sz w:val="23"/>
                <w:szCs w:val="23"/>
                <w:lang w:eastAsia="ru-RU"/>
              </w:rPr>
              <w:t xml:space="preserve">читать </w:t>
            </w:r>
            <w:r w:rsidRPr="00AC718B">
              <w:rPr>
                <w:rFonts w:ascii="Times New Roman" w:eastAsia="Times New Roman" w:hAnsi="Times New Roman" w:cs="Times New Roman"/>
                <w:bCs/>
                <w:color w:val="000000"/>
                <w:spacing w:val="-4"/>
                <w:sz w:val="23"/>
                <w:szCs w:val="23"/>
                <w:lang w:eastAsia="ru-RU"/>
              </w:rPr>
              <w:t>отрывки из них.</w:t>
            </w:r>
          </w:p>
          <w:p w:rsidR="00AC718B" w:rsidRPr="00AC718B" w:rsidRDefault="00AC718B" w:rsidP="00AC718B">
            <w:pPr>
              <w:widowControl w:val="0"/>
              <w:shd w:val="clear" w:color="auto" w:fill="FFFFFF"/>
              <w:autoSpaceDE w:val="0"/>
              <w:autoSpaceDN w:val="0"/>
              <w:adjustRightInd w:val="0"/>
              <w:spacing w:after="0" w:line="240" w:lineRule="auto"/>
              <w:ind w:left="7"/>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pacing w:val="-4"/>
                <w:sz w:val="23"/>
                <w:szCs w:val="23"/>
                <w:lang w:eastAsia="ru-RU"/>
              </w:rPr>
              <w:t>Инсценировать</w:t>
            </w:r>
            <w:r w:rsidRPr="00AC718B">
              <w:rPr>
                <w:rFonts w:ascii="Times New Roman" w:eastAsia="Times New Roman" w:hAnsi="Times New Roman" w:cs="Times New Roman"/>
                <w:color w:val="000000"/>
                <w:spacing w:val="-4"/>
                <w:sz w:val="23"/>
                <w:szCs w:val="23"/>
                <w:lang w:eastAsia="ru-RU"/>
              </w:rPr>
              <w:t xml:space="preserve"> </w:t>
            </w:r>
            <w:r w:rsidRPr="00AC718B">
              <w:rPr>
                <w:rFonts w:ascii="Times New Roman" w:eastAsia="Times New Roman" w:hAnsi="Times New Roman" w:cs="Times New Roman"/>
                <w:bCs/>
                <w:color w:val="000000"/>
                <w:spacing w:val="-4"/>
                <w:sz w:val="23"/>
                <w:szCs w:val="23"/>
                <w:lang w:eastAsia="ru-RU"/>
              </w:rPr>
              <w:t>стихотворение и фрагменты рассказов.</w:t>
            </w:r>
          </w:p>
          <w:p w:rsidR="00AC718B" w:rsidRPr="00AC718B" w:rsidRDefault="00AC718B" w:rsidP="00AC718B">
            <w:pPr>
              <w:widowControl w:val="0"/>
              <w:shd w:val="clear" w:color="auto" w:fill="FFFFFF"/>
              <w:autoSpaceDE w:val="0"/>
              <w:autoSpaceDN w:val="0"/>
              <w:adjustRightInd w:val="0"/>
              <w:spacing w:after="0" w:line="240" w:lineRule="auto"/>
              <w:ind w:left="5"/>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pacing w:val="-4"/>
                <w:sz w:val="23"/>
                <w:szCs w:val="23"/>
                <w:lang w:eastAsia="ru-RU"/>
              </w:rPr>
              <w:t>Пересказывать</w:t>
            </w:r>
            <w:r w:rsidRPr="00AC718B">
              <w:rPr>
                <w:rFonts w:ascii="Times New Roman" w:eastAsia="Times New Roman" w:hAnsi="Times New Roman" w:cs="Times New Roman"/>
                <w:color w:val="000000"/>
                <w:spacing w:val="-4"/>
                <w:sz w:val="23"/>
                <w:szCs w:val="23"/>
                <w:lang w:eastAsia="ru-RU"/>
              </w:rPr>
              <w:t xml:space="preserve"> </w:t>
            </w:r>
            <w:r w:rsidRPr="00AC718B">
              <w:rPr>
                <w:rFonts w:ascii="Times New Roman" w:eastAsia="Times New Roman" w:hAnsi="Times New Roman" w:cs="Times New Roman"/>
                <w:bCs/>
                <w:color w:val="000000"/>
                <w:spacing w:val="-4"/>
                <w:sz w:val="23"/>
                <w:szCs w:val="23"/>
                <w:lang w:eastAsia="ru-RU"/>
              </w:rPr>
              <w:t>весёлые рассказы.</w:t>
            </w:r>
          </w:p>
          <w:p w:rsidR="00AC718B" w:rsidRPr="00AC718B" w:rsidRDefault="00AC718B" w:rsidP="00AC718B">
            <w:pPr>
              <w:widowControl w:val="0"/>
              <w:shd w:val="clear" w:color="auto" w:fill="FFFFFF"/>
              <w:autoSpaceDE w:val="0"/>
              <w:autoSpaceDN w:val="0"/>
              <w:adjustRightInd w:val="0"/>
              <w:spacing w:after="0" w:line="240" w:lineRule="auto"/>
              <w:ind w:left="5"/>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pacing w:val="-4"/>
                <w:sz w:val="23"/>
                <w:szCs w:val="23"/>
                <w:lang w:eastAsia="ru-RU"/>
              </w:rPr>
              <w:t xml:space="preserve">Придумывать </w:t>
            </w:r>
            <w:r w:rsidRPr="00AC718B">
              <w:rPr>
                <w:rFonts w:ascii="Times New Roman" w:eastAsia="Times New Roman" w:hAnsi="Times New Roman" w:cs="Times New Roman"/>
                <w:bCs/>
                <w:color w:val="000000"/>
                <w:spacing w:val="-4"/>
                <w:sz w:val="23"/>
                <w:szCs w:val="23"/>
                <w:lang w:eastAsia="ru-RU"/>
              </w:rPr>
              <w:t>собственные весёлые истории.</w:t>
            </w:r>
          </w:p>
          <w:p w:rsidR="00AC718B" w:rsidRPr="00AC718B" w:rsidRDefault="00AC718B" w:rsidP="00AC718B">
            <w:pPr>
              <w:widowControl w:val="0"/>
              <w:shd w:val="clear" w:color="auto" w:fill="FFFFFF"/>
              <w:autoSpaceDE w:val="0"/>
              <w:autoSpaceDN w:val="0"/>
              <w:adjustRightInd w:val="0"/>
              <w:spacing w:after="0" w:line="240" w:lineRule="auto"/>
              <w:ind w:left="2"/>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pacing w:val="-5"/>
                <w:sz w:val="23"/>
                <w:szCs w:val="23"/>
                <w:lang w:eastAsia="ru-RU"/>
              </w:rPr>
              <w:t>Оценивать</w:t>
            </w:r>
            <w:r w:rsidRPr="00AC718B">
              <w:rPr>
                <w:rFonts w:ascii="Times New Roman" w:eastAsia="Times New Roman" w:hAnsi="Times New Roman" w:cs="Times New Roman"/>
                <w:color w:val="000000"/>
                <w:spacing w:val="-5"/>
                <w:sz w:val="23"/>
                <w:szCs w:val="23"/>
                <w:lang w:eastAsia="ru-RU"/>
              </w:rPr>
              <w:t xml:space="preserve"> </w:t>
            </w:r>
            <w:r w:rsidRPr="00AC718B">
              <w:rPr>
                <w:rFonts w:ascii="Times New Roman" w:eastAsia="Times New Roman" w:hAnsi="Times New Roman" w:cs="Times New Roman"/>
                <w:bCs/>
                <w:color w:val="000000"/>
                <w:spacing w:val="-5"/>
                <w:sz w:val="23"/>
                <w:szCs w:val="23"/>
                <w:lang w:eastAsia="ru-RU"/>
              </w:rPr>
              <w:t>свой ответ.</w:t>
            </w:r>
          </w:p>
          <w:p w:rsidR="00AC718B" w:rsidRPr="00AC718B" w:rsidRDefault="00AC718B" w:rsidP="00AC718B">
            <w:pPr>
              <w:widowControl w:val="0"/>
              <w:shd w:val="clear" w:color="auto" w:fill="FFFFFF"/>
              <w:autoSpaceDE w:val="0"/>
              <w:autoSpaceDN w:val="0"/>
              <w:adjustRightInd w:val="0"/>
              <w:spacing w:after="0" w:line="240" w:lineRule="auto"/>
              <w:ind w:left="2"/>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pacing w:val="-3"/>
                <w:sz w:val="23"/>
                <w:szCs w:val="23"/>
                <w:lang w:eastAsia="ru-RU"/>
              </w:rPr>
              <w:t>Планировать</w:t>
            </w:r>
            <w:r w:rsidRPr="00AC718B">
              <w:rPr>
                <w:rFonts w:ascii="Times New Roman" w:eastAsia="Times New Roman" w:hAnsi="Times New Roman" w:cs="Times New Roman"/>
                <w:color w:val="000000"/>
                <w:spacing w:val="-3"/>
                <w:sz w:val="23"/>
                <w:szCs w:val="23"/>
                <w:lang w:eastAsia="ru-RU"/>
              </w:rPr>
              <w:t xml:space="preserve"> </w:t>
            </w:r>
            <w:r w:rsidRPr="00AC718B">
              <w:rPr>
                <w:rFonts w:ascii="Times New Roman" w:eastAsia="Times New Roman" w:hAnsi="Times New Roman" w:cs="Times New Roman"/>
                <w:bCs/>
                <w:color w:val="000000"/>
                <w:spacing w:val="-3"/>
                <w:sz w:val="23"/>
                <w:szCs w:val="23"/>
                <w:lang w:eastAsia="ru-RU"/>
              </w:rPr>
              <w:t>возможный вариант исправления допущенных ошибок</w:t>
            </w:r>
          </w:p>
          <w:p w:rsidR="00AC718B" w:rsidRPr="00AC718B" w:rsidRDefault="00AC718B" w:rsidP="00AC718B">
            <w:pPr>
              <w:widowControl w:val="0"/>
              <w:shd w:val="clear" w:color="auto" w:fill="FFFFFF"/>
              <w:autoSpaceDE w:val="0"/>
              <w:autoSpaceDN w:val="0"/>
              <w:adjustRightInd w:val="0"/>
              <w:spacing w:after="0" w:line="240" w:lineRule="auto"/>
              <w:ind w:left="26"/>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pacing w:val="-3"/>
                <w:sz w:val="23"/>
                <w:szCs w:val="23"/>
                <w:lang w:eastAsia="ru-RU"/>
              </w:rPr>
              <w:t>Прогнозировать</w:t>
            </w:r>
            <w:r w:rsidRPr="00AC718B">
              <w:rPr>
                <w:rFonts w:ascii="Times New Roman" w:eastAsia="Times New Roman" w:hAnsi="Times New Roman" w:cs="Times New Roman"/>
                <w:color w:val="000000"/>
                <w:spacing w:val="-3"/>
                <w:sz w:val="23"/>
                <w:szCs w:val="23"/>
                <w:lang w:eastAsia="ru-RU"/>
              </w:rPr>
              <w:t xml:space="preserve"> </w:t>
            </w:r>
            <w:r w:rsidRPr="00AC718B">
              <w:rPr>
                <w:rFonts w:ascii="Times New Roman" w:eastAsia="Times New Roman" w:hAnsi="Times New Roman" w:cs="Times New Roman"/>
                <w:bCs/>
                <w:color w:val="000000"/>
                <w:spacing w:val="-3"/>
                <w:sz w:val="23"/>
                <w:szCs w:val="23"/>
                <w:lang w:eastAsia="ru-RU"/>
              </w:rPr>
              <w:t>содержание раздела.</w:t>
            </w:r>
            <w:r w:rsidRPr="00AC718B">
              <w:rPr>
                <w:rFonts w:ascii="Times New Roman" w:eastAsia="Times New Roman" w:hAnsi="Times New Roman" w:cs="Times New Roman"/>
                <w:b/>
                <w:bCs/>
                <w:color w:val="000000"/>
                <w:spacing w:val="-3"/>
                <w:sz w:val="23"/>
                <w:szCs w:val="23"/>
                <w:lang w:eastAsia="ru-RU"/>
              </w:rPr>
              <w:t xml:space="preserve"> </w:t>
            </w:r>
            <w:r w:rsidRPr="00AC718B">
              <w:rPr>
                <w:rFonts w:ascii="Times New Roman" w:eastAsia="Times New Roman" w:hAnsi="Times New Roman" w:cs="Times New Roman"/>
                <w:b/>
                <w:color w:val="000000"/>
                <w:spacing w:val="-3"/>
                <w:sz w:val="23"/>
                <w:szCs w:val="23"/>
                <w:lang w:eastAsia="ru-RU"/>
              </w:rPr>
              <w:t>Выбирать</w:t>
            </w:r>
            <w:r w:rsidRPr="00AC718B">
              <w:rPr>
                <w:rFonts w:ascii="Times New Roman" w:eastAsia="Times New Roman" w:hAnsi="Times New Roman" w:cs="Times New Roman"/>
                <w:color w:val="000000"/>
                <w:spacing w:val="-3"/>
                <w:sz w:val="23"/>
                <w:szCs w:val="23"/>
                <w:lang w:eastAsia="ru-RU"/>
              </w:rPr>
              <w:t xml:space="preserve"> </w:t>
            </w:r>
            <w:r w:rsidRPr="00AC718B">
              <w:rPr>
                <w:rFonts w:ascii="Times New Roman" w:eastAsia="Times New Roman" w:hAnsi="Times New Roman" w:cs="Times New Roman"/>
                <w:bCs/>
                <w:color w:val="000000"/>
                <w:spacing w:val="-3"/>
                <w:sz w:val="23"/>
                <w:szCs w:val="23"/>
                <w:lang w:eastAsia="ru-RU"/>
              </w:rPr>
              <w:t>книгу для самостоя</w:t>
            </w:r>
            <w:r w:rsidRPr="00AC718B">
              <w:rPr>
                <w:rFonts w:ascii="Times New Roman" w:eastAsia="Times New Roman" w:hAnsi="Times New Roman" w:cs="Times New Roman"/>
                <w:bCs/>
                <w:color w:val="000000"/>
                <w:spacing w:val="-3"/>
                <w:sz w:val="23"/>
                <w:szCs w:val="23"/>
                <w:lang w:eastAsia="ru-RU"/>
              </w:rPr>
              <w:softHyphen/>
            </w:r>
            <w:r w:rsidRPr="00AC718B">
              <w:rPr>
                <w:rFonts w:ascii="Times New Roman" w:eastAsia="Times New Roman" w:hAnsi="Times New Roman" w:cs="Times New Roman"/>
                <w:bCs/>
                <w:color w:val="000000"/>
                <w:spacing w:val="-5"/>
                <w:sz w:val="23"/>
                <w:szCs w:val="23"/>
                <w:lang w:eastAsia="ru-RU"/>
              </w:rPr>
              <w:t>тельного чтения.</w:t>
            </w:r>
          </w:p>
          <w:p w:rsidR="00AC718B" w:rsidRPr="00AC718B" w:rsidRDefault="00AC718B" w:rsidP="00AC718B">
            <w:pPr>
              <w:widowControl w:val="0"/>
              <w:shd w:val="clear" w:color="auto" w:fill="FFFFFF"/>
              <w:autoSpaceDE w:val="0"/>
              <w:autoSpaceDN w:val="0"/>
              <w:adjustRightInd w:val="0"/>
              <w:spacing w:after="0" w:line="240" w:lineRule="auto"/>
              <w:ind w:left="26"/>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pacing w:val="-3"/>
                <w:sz w:val="23"/>
                <w:szCs w:val="23"/>
                <w:lang w:eastAsia="ru-RU"/>
              </w:rPr>
              <w:t xml:space="preserve">Читать </w:t>
            </w:r>
            <w:r w:rsidRPr="00AC718B">
              <w:rPr>
                <w:rFonts w:ascii="Times New Roman" w:eastAsia="Times New Roman" w:hAnsi="Times New Roman" w:cs="Times New Roman"/>
                <w:bCs/>
                <w:color w:val="000000"/>
                <w:spacing w:val="-3"/>
                <w:sz w:val="23"/>
                <w:szCs w:val="23"/>
                <w:lang w:eastAsia="ru-RU"/>
              </w:rPr>
              <w:t xml:space="preserve">вслух с постепенным переходом на чтение про себя. </w:t>
            </w:r>
            <w:r w:rsidRPr="00AC718B">
              <w:rPr>
                <w:rFonts w:ascii="Times New Roman" w:eastAsia="Times New Roman" w:hAnsi="Times New Roman" w:cs="Times New Roman"/>
                <w:b/>
                <w:color w:val="000000"/>
                <w:spacing w:val="-5"/>
                <w:sz w:val="23"/>
                <w:szCs w:val="23"/>
                <w:lang w:eastAsia="ru-RU"/>
              </w:rPr>
              <w:t>Воспринимать</w:t>
            </w:r>
            <w:r w:rsidRPr="00AC718B">
              <w:rPr>
                <w:rFonts w:ascii="Times New Roman" w:eastAsia="Times New Roman" w:hAnsi="Times New Roman" w:cs="Times New Roman"/>
                <w:color w:val="000000"/>
                <w:spacing w:val="-5"/>
                <w:sz w:val="23"/>
                <w:szCs w:val="23"/>
                <w:lang w:eastAsia="ru-RU"/>
              </w:rPr>
              <w:t xml:space="preserve"> </w:t>
            </w:r>
            <w:r w:rsidRPr="00AC718B">
              <w:rPr>
                <w:rFonts w:ascii="Times New Roman" w:eastAsia="Times New Roman" w:hAnsi="Times New Roman" w:cs="Times New Roman"/>
                <w:bCs/>
                <w:color w:val="000000"/>
                <w:spacing w:val="-5"/>
                <w:sz w:val="23"/>
                <w:szCs w:val="23"/>
                <w:lang w:eastAsia="ru-RU"/>
              </w:rPr>
              <w:t xml:space="preserve">на слух художественное произведение. </w:t>
            </w:r>
            <w:r w:rsidRPr="00AC718B">
              <w:rPr>
                <w:rFonts w:ascii="Times New Roman" w:eastAsia="Times New Roman" w:hAnsi="Times New Roman" w:cs="Times New Roman"/>
                <w:b/>
                <w:color w:val="000000"/>
                <w:spacing w:val="-4"/>
                <w:sz w:val="23"/>
                <w:szCs w:val="23"/>
                <w:lang w:eastAsia="ru-RU"/>
              </w:rPr>
              <w:t>Сравнивать</w:t>
            </w:r>
            <w:r w:rsidRPr="00AC718B">
              <w:rPr>
                <w:rFonts w:ascii="Times New Roman" w:eastAsia="Times New Roman" w:hAnsi="Times New Roman" w:cs="Times New Roman"/>
                <w:color w:val="000000"/>
                <w:spacing w:val="-4"/>
                <w:sz w:val="23"/>
                <w:szCs w:val="23"/>
                <w:lang w:eastAsia="ru-RU"/>
              </w:rPr>
              <w:t xml:space="preserve"> </w:t>
            </w:r>
            <w:r w:rsidRPr="00AC718B">
              <w:rPr>
                <w:rFonts w:ascii="Times New Roman" w:eastAsia="Times New Roman" w:hAnsi="Times New Roman" w:cs="Times New Roman"/>
                <w:bCs/>
                <w:color w:val="000000"/>
                <w:spacing w:val="-4"/>
                <w:sz w:val="23"/>
                <w:szCs w:val="23"/>
                <w:lang w:eastAsia="ru-RU"/>
              </w:rPr>
              <w:t xml:space="preserve">песенки разных народов с </w:t>
            </w:r>
            <w:r w:rsidRPr="00AC718B">
              <w:rPr>
                <w:rFonts w:ascii="Times New Roman" w:eastAsia="Times New Roman" w:hAnsi="Times New Roman" w:cs="Times New Roman"/>
                <w:bCs/>
                <w:color w:val="000000"/>
                <w:spacing w:val="-4"/>
                <w:sz w:val="23"/>
                <w:szCs w:val="23"/>
                <w:lang w:eastAsia="ru-RU"/>
              </w:rPr>
              <w:lastRenderedPageBreak/>
              <w:t xml:space="preserve">русскими песенками, </w:t>
            </w:r>
            <w:r w:rsidRPr="00AC718B">
              <w:rPr>
                <w:rFonts w:ascii="Times New Roman" w:eastAsia="Times New Roman" w:hAnsi="Times New Roman" w:cs="Times New Roman"/>
                <w:color w:val="000000"/>
                <w:spacing w:val="-4"/>
                <w:sz w:val="23"/>
                <w:szCs w:val="23"/>
                <w:lang w:eastAsia="ru-RU"/>
              </w:rPr>
              <w:t xml:space="preserve">находить </w:t>
            </w:r>
            <w:r w:rsidRPr="00AC718B">
              <w:rPr>
                <w:rFonts w:ascii="Times New Roman" w:eastAsia="Times New Roman" w:hAnsi="Times New Roman" w:cs="Times New Roman"/>
                <w:bCs/>
                <w:color w:val="000000"/>
                <w:spacing w:val="-3"/>
                <w:sz w:val="23"/>
                <w:szCs w:val="23"/>
                <w:lang w:eastAsia="ru-RU"/>
              </w:rPr>
              <w:t>общее и различия.</w:t>
            </w:r>
          </w:p>
          <w:p w:rsidR="00AC718B" w:rsidRPr="00AC718B" w:rsidRDefault="00AC718B" w:rsidP="00AC718B">
            <w:pPr>
              <w:widowControl w:val="0"/>
              <w:shd w:val="clear" w:color="auto" w:fill="FFFFFF"/>
              <w:tabs>
                <w:tab w:val="left" w:pos="3706"/>
              </w:tabs>
              <w:autoSpaceDE w:val="0"/>
              <w:autoSpaceDN w:val="0"/>
              <w:adjustRightInd w:val="0"/>
              <w:spacing w:after="0" w:line="240" w:lineRule="auto"/>
              <w:ind w:left="26" w:right="-13"/>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pacing w:val="-4"/>
                <w:sz w:val="23"/>
                <w:szCs w:val="23"/>
                <w:lang w:eastAsia="ru-RU"/>
              </w:rPr>
              <w:t>Объяснять</w:t>
            </w:r>
            <w:r w:rsidRPr="00AC718B">
              <w:rPr>
                <w:rFonts w:ascii="Times New Roman" w:eastAsia="Times New Roman" w:hAnsi="Times New Roman" w:cs="Times New Roman"/>
                <w:color w:val="000000"/>
                <w:spacing w:val="-4"/>
                <w:sz w:val="23"/>
                <w:szCs w:val="23"/>
                <w:lang w:eastAsia="ru-RU"/>
              </w:rPr>
              <w:t xml:space="preserve"> </w:t>
            </w:r>
            <w:r w:rsidRPr="00AC718B">
              <w:rPr>
                <w:rFonts w:ascii="Times New Roman" w:eastAsia="Times New Roman" w:hAnsi="Times New Roman" w:cs="Times New Roman"/>
                <w:bCs/>
                <w:color w:val="000000"/>
                <w:spacing w:val="-4"/>
                <w:sz w:val="23"/>
                <w:szCs w:val="23"/>
                <w:lang w:eastAsia="ru-RU"/>
              </w:rPr>
              <w:t xml:space="preserve">значение незнакомых слов. </w:t>
            </w:r>
            <w:r w:rsidRPr="00AC718B">
              <w:rPr>
                <w:rFonts w:ascii="Times New Roman" w:eastAsia="Times New Roman" w:hAnsi="Times New Roman" w:cs="Times New Roman"/>
                <w:b/>
                <w:color w:val="000000"/>
                <w:spacing w:val="-4"/>
                <w:sz w:val="23"/>
                <w:szCs w:val="23"/>
                <w:lang w:eastAsia="ru-RU"/>
              </w:rPr>
              <w:t xml:space="preserve">Определять </w:t>
            </w:r>
            <w:r w:rsidRPr="00AC718B">
              <w:rPr>
                <w:rFonts w:ascii="Times New Roman" w:eastAsia="Times New Roman" w:hAnsi="Times New Roman" w:cs="Times New Roman"/>
                <w:bCs/>
                <w:color w:val="000000"/>
                <w:spacing w:val="-4"/>
                <w:sz w:val="23"/>
                <w:szCs w:val="23"/>
                <w:lang w:eastAsia="ru-RU"/>
              </w:rPr>
              <w:t>героев произведений.</w:t>
            </w:r>
          </w:p>
          <w:p w:rsidR="00AC718B" w:rsidRPr="00AC718B" w:rsidRDefault="00AC718B" w:rsidP="00AC718B">
            <w:pPr>
              <w:widowControl w:val="0"/>
              <w:shd w:val="clear" w:color="auto" w:fill="FFFFFF"/>
              <w:autoSpaceDE w:val="0"/>
              <w:autoSpaceDN w:val="0"/>
              <w:adjustRightInd w:val="0"/>
              <w:spacing w:after="0" w:line="240" w:lineRule="auto"/>
              <w:ind w:left="12"/>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pacing w:val="-3"/>
                <w:sz w:val="23"/>
                <w:szCs w:val="23"/>
                <w:lang w:eastAsia="ru-RU"/>
              </w:rPr>
              <w:t>Сравнивать</w:t>
            </w:r>
            <w:r w:rsidRPr="00AC718B">
              <w:rPr>
                <w:rFonts w:ascii="Times New Roman" w:eastAsia="Times New Roman" w:hAnsi="Times New Roman" w:cs="Times New Roman"/>
                <w:color w:val="000000"/>
                <w:spacing w:val="-3"/>
                <w:sz w:val="23"/>
                <w:szCs w:val="23"/>
                <w:lang w:eastAsia="ru-RU"/>
              </w:rPr>
              <w:t xml:space="preserve"> </w:t>
            </w:r>
            <w:r w:rsidRPr="00AC718B">
              <w:rPr>
                <w:rFonts w:ascii="Times New Roman" w:eastAsia="Times New Roman" w:hAnsi="Times New Roman" w:cs="Times New Roman"/>
                <w:bCs/>
                <w:color w:val="000000"/>
                <w:spacing w:val="-3"/>
                <w:sz w:val="23"/>
                <w:szCs w:val="23"/>
                <w:lang w:eastAsia="ru-RU"/>
              </w:rPr>
              <w:t xml:space="preserve">героев зарубежных сказок с героями русских сказок, </w:t>
            </w:r>
            <w:r w:rsidRPr="00AC718B">
              <w:rPr>
                <w:rFonts w:ascii="Times New Roman" w:eastAsia="Times New Roman" w:hAnsi="Times New Roman" w:cs="Times New Roman"/>
                <w:color w:val="000000"/>
                <w:spacing w:val="-3"/>
                <w:sz w:val="23"/>
                <w:szCs w:val="23"/>
                <w:lang w:eastAsia="ru-RU"/>
              </w:rPr>
              <w:t>на</w:t>
            </w:r>
            <w:r w:rsidRPr="00AC718B">
              <w:rPr>
                <w:rFonts w:ascii="Times New Roman" w:eastAsia="Times New Roman" w:hAnsi="Times New Roman" w:cs="Times New Roman"/>
                <w:color w:val="000000"/>
                <w:spacing w:val="-3"/>
                <w:sz w:val="23"/>
                <w:szCs w:val="23"/>
                <w:lang w:eastAsia="ru-RU"/>
              </w:rPr>
              <w:softHyphen/>
              <w:t xml:space="preserve">ходить </w:t>
            </w:r>
            <w:r w:rsidRPr="00AC718B">
              <w:rPr>
                <w:rFonts w:ascii="Times New Roman" w:eastAsia="Times New Roman" w:hAnsi="Times New Roman" w:cs="Times New Roman"/>
                <w:bCs/>
                <w:color w:val="000000"/>
                <w:spacing w:val="-3"/>
                <w:sz w:val="23"/>
                <w:szCs w:val="23"/>
                <w:lang w:eastAsia="ru-RU"/>
              </w:rPr>
              <w:t xml:space="preserve">общее и различия. </w:t>
            </w:r>
            <w:r w:rsidRPr="00AC718B">
              <w:rPr>
                <w:rFonts w:ascii="Times New Roman" w:eastAsia="Times New Roman" w:hAnsi="Times New Roman" w:cs="Times New Roman"/>
                <w:b/>
                <w:color w:val="000000"/>
                <w:spacing w:val="-4"/>
                <w:sz w:val="23"/>
                <w:szCs w:val="23"/>
                <w:lang w:eastAsia="ru-RU"/>
              </w:rPr>
              <w:t>Давать</w:t>
            </w:r>
            <w:r w:rsidRPr="00AC718B">
              <w:rPr>
                <w:rFonts w:ascii="Times New Roman" w:eastAsia="Times New Roman" w:hAnsi="Times New Roman" w:cs="Times New Roman"/>
                <w:color w:val="000000"/>
                <w:spacing w:val="-4"/>
                <w:sz w:val="23"/>
                <w:szCs w:val="23"/>
                <w:lang w:eastAsia="ru-RU"/>
              </w:rPr>
              <w:t xml:space="preserve"> </w:t>
            </w:r>
            <w:r w:rsidRPr="00AC718B">
              <w:rPr>
                <w:rFonts w:ascii="Times New Roman" w:eastAsia="Times New Roman" w:hAnsi="Times New Roman" w:cs="Times New Roman"/>
                <w:bCs/>
                <w:color w:val="000000"/>
                <w:spacing w:val="-4"/>
                <w:sz w:val="23"/>
                <w:szCs w:val="23"/>
                <w:lang w:eastAsia="ru-RU"/>
              </w:rPr>
              <w:t xml:space="preserve">характеристику героев произведения. </w:t>
            </w:r>
            <w:r w:rsidRPr="00AC718B">
              <w:rPr>
                <w:rFonts w:ascii="Times New Roman" w:eastAsia="Times New Roman" w:hAnsi="Times New Roman" w:cs="Times New Roman"/>
                <w:b/>
                <w:color w:val="000000"/>
                <w:spacing w:val="-4"/>
                <w:sz w:val="23"/>
                <w:szCs w:val="23"/>
                <w:lang w:eastAsia="ru-RU"/>
              </w:rPr>
              <w:t xml:space="preserve">Придумывать </w:t>
            </w:r>
            <w:r w:rsidRPr="00AC718B">
              <w:rPr>
                <w:rFonts w:ascii="Times New Roman" w:eastAsia="Times New Roman" w:hAnsi="Times New Roman" w:cs="Times New Roman"/>
                <w:bCs/>
                <w:color w:val="000000"/>
                <w:spacing w:val="-4"/>
                <w:sz w:val="23"/>
                <w:szCs w:val="23"/>
                <w:lang w:eastAsia="ru-RU"/>
              </w:rPr>
              <w:t>окончание сказок.</w:t>
            </w:r>
          </w:p>
          <w:p w:rsidR="00AC718B" w:rsidRPr="00AC718B" w:rsidRDefault="00AC718B" w:rsidP="00AC718B">
            <w:pPr>
              <w:widowControl w:val="0"/>
              <w:shd w:val="clear" w:color="auto" w:fill="FFFFFF"/>
              <w:autoSpaceDE w:val="0"/>
              <w:autoSpaceDN w:val="0"/>
              <w:adjustRightInd w:val="0"/>
              <w:spacing w:after="0" w:line="240" w:lineRule="auto"/>
              <w:ind w:left="7"/>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pacing w:val="-5"/>
                <w:sz w:val="23"/>
                <w:szCs w:val="23"/>
                <w:lang w:eastAsia="ru-RU"/>
              </w:rPr>
              <w:t>Сравнивать</w:t>
            </w:r>
            <w:r w:rsidRPr="00AC718B">
              <w:rPr>
                <w:rFonts w:ascii="Times New Roman" w:eastAsia="Times New Roman" w:hAnsi="Times New Roman" w:cs="Times New Roman"/>
                <w:color w:val="000000"/>
                <w:spacing w:val="-5"/>
                <w:sz w:val="23"/>
                <w:szCs w:val="23"/>
                <w:lang w:eastAsia="ru-RU"/>
              </w:rPr>
              <w:t xml:space="preserve"> </w:t>
            </w:r>
            <w:r w:rsidRPr="00AC718B">
              <w:rPr>
                <w:rFonts w:ascii="Times New Roman" w:eastAsia="Times New Roman" w:hAnsi="Times New Roman" w:cs="Times New Roman"/>
                <w:bCs/>
                <w:color w:val="000000"/>
                <w:spacing w:val="-5"/>
                <w:sz w:val="23"/>
                <w:szCs w:val="23"/>
                <w:lang w:eastAsia="ru-RU"/>
              </w:rPr>
              <w:t xml:space="preserve">сюжеты литературных сказок разных стран. </w:t>
            </w:r>
            <w:r w:rsidRPr="00AC718B">
              <w:rPr>
                <w:rFonts w:ascii="Times New Roman" w:eastAsia="Times New Roman" w:hAnsi="Times New Roman" w:cs="Times New Roman"/>
                <w:b/>
                <w:color w:val="000000"/>
                <w:spacing w:val="-4"/>
                <w:sz w:val="23"/>
                <w:szCs w:val="23"/>
                <w:lang w:eastAsia="ru-RU"/>
              </w:rPr>
              <w:t>Составлять</w:t>
            </w:r>
            <w:r w:rsidRPr="00AC718B">
              <w:rPr>
                <w:rFonts w:ascii="Times New Roman" w:eastAsia="Times New Roman" w:hAnsi="Times New Roman" w:cs="Times New Roman"/>
                <w:color w:val="000000"/>
                <w:spacing w:val="-4"/>
                <w:sz w:val="23"/>
                <w:szCs w:val="23"/>
                <w:lang w:eastAsia="ru-RU"/>
              </w:rPr>
              <w:t xml:space="preserve"> </w:t>
            </w:r>
            <w:r w:rsidRPr="00AC718B">
              <w:rPr>
                <w:rFonts w:ascii="Times New Roman" w:eastAsia="Times New Roman" w:hAnsi="Times New Roman" w:cs="Times New Roman"/>
                <w:bCs/>
                <w:color w:val="000000"/>
                <w:spacing w:val="-4"/>
                <w:sz w:val="23"/>
                <w:szCs w:val="23"/>
                <w:lang w:eastAsia="ru-RU"/>
              </w:rPr>
              <w:t xml:space="preserve">план сказки, </w:t>
            </w:r>
            <w:r w:rsidRPr="00AC718B">
              <w:rPr>
                <w:rFonts w:ascii="Times New Roman" w:eastAsia="Times New Roman" w:hAnsi="Times New Roman" w:cs="Times New Roman"/>
                <w:color w:val="000000"/>
                <w:spacing w:val="-4"/>
                <w:sz w:val="23"/>
                <w:szCs w:val="23"/>
                <w:lang w:eastAsia="ru-RU"/>
              </w:rPr>
              <w:t xml:space="preserve">определять </w:t>
            </w:r>
            <w:r w:rsidRPr="00AC718B">
              <w:rPr>
                <w:rFonts w:ascii="Times New Roman" w:eastAsia="Times New Roman" w:hAnsi="Times New Roman" w:cs="Times New Roman"/>
                <w:bCs/>
                <w:color w:val="000000"/>
                <w:spacing w:val="-4"/>
                <w:sz w:val="23"/>
                <w:szCs w:val="23"/>
                <w:lang w:eastAsia="ru-RU"/>
              </w:rPr>
              <w:t xml:space="preserve">последовательность событий. </w:t>
            </w:r>
            <w:r w:rsidRPr="00AC718B">
              <w:rPr>
                <w:rFonts w:ascii="Times New Roman" w:eastAsia="Times New Roman" w:hAnsi="Times New Roman" w:cs="Times New Roman"/>
                <w:b/>
                <w:color w:val="000000"/>
                <w:spacing w:val="-2"/>
                <w:sz w:val="23"/>
                <w:szCs w:val="23"/>
                <w:lang w:eastAsia="ru-RU"/>
              </w:rPr>
              <w:t>Пересказывать</w:t>
            </w:r>
            <w:r w:rsidRPr="00AC718B">
              <w:rPr>
                <w:rFonts w:ascii="Times New Roman" w:eastAsia="Times New Roman" w:hAnsi="Times New Roman" w:cs="Times New Roman"/>
                <w:color w:val="000000"/>
                <w:spacing w:val="-2"/>
                <w:sz w:val="23"/>
                <w:szCs w:val="23"/>
                <w:lang w:eastAsia="ru-RU"/>
              </w:rPr>
              <w:t xml:space="preserve"> </w:t>
            </w:r>
            <w:r w:rsidRPr="00AC718B">
              <w:rPr>
                <w:rFonts w:ascii="Times New Roman" w:eastAsia="Times New Roman" w:hAnsi="Times New Roman" w:cs="Times New Roman"/>
                <w:bCs/>
                <w:color w:val="000000"/>
                <w:spacing w:val="-2"/>
                <w:sz w:val="23"/>
                <w:szCs w:val="23"/>
                <w:lang w:eastAsia="ru-RU"/>
              </w:rPr>
              <w:t xml:space="preserve">подробно сказку на основе составленного плана, </w:t>
            </w:r>
            <w:r w:rsidRPr="00AC718B">
              <w:rPr>
                <w:rFonts w:ascii="Times New Roman" w:eastAsia="Times New Roman" w:hAnsi="Times New Roman" w:cs="Times New Roman"/>
                <w:color w:val="000000"/>
                <w:spacing w:val="-2"/>
                <w:sz w:val="23"/>
                <w:szCs w:val="23"/>
                <w:lang w:eastAsia="ru-RU"/>
              </w:rPr>
              <w:t>на</w:t>
            </w:r>
            <w:r w:rsidRPr="00AC718B">
              <w:rPr>
                <w:rFonts w:ascii="Times New Roman" w:eastAsia="Times New Roman" w:hAnsi="Times New Roman" w:cs="Times New Roman"/>
                <w:color w:val="000000"/>
                <w:spacing w:val="-2"/>
                <w:sz w:val="23"/>
                <w:szCs w:val="23"/>
                <w:lang w:eastAsia="ru-RU"/>
              </w:rPr>
              <w:softHyphen/>
            </w:r>
            <w:r w:rsidRPr="00AC718B">
              <w:rPr>
                <w:rFonts w:ascii="Times New Roman" w:eastAsia="Times New Roman" w:hAnsi="Times New Roman" w:cs="Times New Roman"/>
                <w:color w:val="000000"/>
                <w:spacing w:val="-4"/>
                <w:sz w:val="23"/>
                <w:szCs w:val="23"/>
                <w:lang w:eastAsia="ru-RU"/>
              </w:rPr>
              <w:t xml:space="preserve">зывать </w:t>
            </w:r>
            <w:r w:rsidRPr="00AC718B">
              <w:rPr>
                <w:rFonts w:ascii="Times New Roman" w:eastAsia="Times New Roman" w:hAnsi="Times New Roman" w:cs="Times New Roman"/>
                <w:bCs/>
                <w:color w:val="000000"/>
                <w:spacing w:val="-4"/>
                <w:sz w:val="23"/>
                <w:szCs w:val="23"/>
                <w:lang w:eastAsia="ru-RU"/>
              </w:rPr>
              <w:t xml:space="preserve">волшебные события и предметы в сказке. </w:t>
            </w:r>
            <w:r w:rsidRPr="00AC718B">
              <w:rPr>
                <w:rFonts w:ascii="Times New Roman" w:eastAsia="Times New Roman" w:hAnsi="Times New Roman" w:cs="Times New Roman"/>
                <w:b/>
                <w:color w:val="000000"/>
                <w:spacing w:val="-4"/>
                <w:sz w:val="23"/>
                <w:szCs w:val="23"/>
                <w:lang w:eastAsia="ru-RU"/>
              </w:rPr>
              <w:t>Участвовать</w:t>
            </w:r>
            <w:r w:rsidRPr="00AC718B">
              <w:rPr>
                <w:rFonts w:ascii="Times New Roman" w:eastAsia="Times New Roman" w:hAnsi="Times New Roman" w:cs="Times New Roman"/>
                <w:color w:val="000000"/>
                <w:spacing w:val="-4"/>
                <w:sz w:val="23"/>
                <w:szCs w:val="23"/>
                <w:lang w:eastAsia="ru-RU"/>
              </w:rPr>
              <w:t xml:space="preserve"> </w:t>
            </w:r>
            <w:r w:rsidRPr="00AC718B">
              <w:rPr>
                <w:rFonts w:ascii="Times New Roman" w:eastAsia="Times New Roman" w:hAnsi="Times New Roman" w:cs="Times New Roman"/>
                <w:bCs/>
                <w:color w:val="000000"/>
                <w:spacing w:val="-4"/>
                <w:sz w:val="23"/>
                <w:szCs w:val="23"/>
                <w:lang w:eastAsia="ru-RU"/>
              </w:rPr>
              <w:t xml:space="preserve">в проектной деятельности. </w:t>
            </w:r>
            <w:r w:rsidRPr="00AC718B">
              <w:rPr>
                <w:rFonts w:ascii="Times New Roman" w:eastAsia="Times New Roman" w:hAnsi="Times New Roman" w:cs="Times New Roman"/>
                <w:b/>
                <w:color w:val="000000"/>
                <w:spacing w:val="-4"/>
                <w:sz w:val="23"/>
                <w:szCs w:val="23"/>
                <w:lang w:eastAsia="ru-RU"/>
              </w:rPr>
              <w:t>Создавать</w:t>
            </w:r>
            <w:r w:rsidRPr="00AC718B">
              <w:rPr>
                <w:rFonts w:ascii="Times New Roman" w:eastAsia="Times New Roman" w:hAnsi="Times New Roman" w:cs="Times New Roman"/>
                <w:color w:val="000000"/>
                <w:spacing w:val="-4"/>
                <w:sz w:val="23"/>
                <w:szCs w:val="23"/>
                <w:lang w:eastAsia="ru-RU"/>
              </w:rPr>
              <w:t xml:space="preserve"> </w:t>
            </w:r>
            <w:r w:rsidRPr="00AC718B">
              <w:rPr>
                <w:rFonts w:ascii="Times New Roman" w:eastAsia="Times New Roman" w:hAnsi="Times New Roman" w:cs="Times New Roman"/>
                <w:bCs/>
                <w:color w:val="000000"/>
                <w:spacing w:val="-4"/>
                <w:sz w:val="23"/>
                <w:szCs w:val="23"/>
                <w:lang w:eastAsia="ru-RU"/>
              </w:rPr>
              <w:t>свои собственные проекты.</w:t>
            </w:r>
          </w:p>
          <w:p w:rsidR="00AC718B" w:rsidRPr="00AC718B" w:rsidRDefault="00AC718B" w:rsidP="00AC718B">
            <w:pPr>
              <w:widowControl w:val="0"/>
              <w:shd w:val="clear" w:color="auto" w:fill="FFFFFF"/>
              <w:autoSpaceDE w:val="0"/>
              <w:autoSpaceDN w:val="0"/>
              <w:adjustRightInd w:val="0"/>
              <w:spacing w:after="0" w:line="240" w:lineRule="auto"/>
              <w:ind w:left="7"/>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pacing w:val="-4"/>
                <w:sz w:val="23"/>
                <w:szCs w:val="23"/>
                <w:lang w:eastAsia="ru-RU"/>
              </w:rPr>
              <w:t>Инсценировать</w:t>
            </w:r>
            <w:r w:rsidRPr="00AC718B">
              <w:rPr>
                <w:rFonts w:ascii="Times New Roman" w:eastAsia="Times New Roman" w:hAnsi="Times New Roman" w:cs="Times New Roman"/>
                <w:color w:val="000000"/>
                <w:spacing w:val="-4"/>
                <w:sz w:val="23"/>
                <w:szCs w:val="23"/>
                <w:lang w:eastAsia="ru-RU"/>
              </w:rPr>
              <w:t xml:space="preserve"> </w:t>
            </w:r>
            <w:r w:rsidRPr="00AC718B">
              <w:rPr>
                <w:rFonts w:ascii="Times New Roman" w:eastAsia="Times New Roman" w:hAnsi="Times New Roman" w:cs="Times New Roman"/>
                <w:bCs/>
                <w:color w:val="000000"/>
                <w:spacing w:val="-4"/>
                <w:sz w:val="23"/>
                <w:szCs w:val="23"/>
                <w:lang w:eastAsia="ru-RU"/>
              </w:rPr>
              <w:t xml:space="preserve">литературные сказки зарубежных писателей. </w:t>
            </w:r>
            <w:r w:rsidRPr="00AC718B">
              <w:rPr>
                <w:rFonts w:ascii="Times New Roman" w:eastAsia="Times New Roman" w:hAnsi="Times New Roman" w:cs="Times New Roman"/>
                <w:b/>
                <w:color w:val="000000"/>
                <w:sz w:val="23"/>
                <w:szCs w:val="23"/>
                <w:lang w:eastAsia="ru-RU"/>
              </w:rPr>
              <w:t xml:space="preserve">Находить </w:t>
            </w:r>
            <w:r w:rsidRPr="00AC718B">
              <w:rPr>
                <w:rFonts w:ascii="Times New Roman" w:eastAsia="Times New Roman" w:hAnsi="Times New Roman" w:cs="Times New Roman"/>
                <w:bCs/>
                <w:color w:val="000000"/>
                <w:sz w:val="23"/>
                <w:szCs w:val="23"/>
                <w:lang w:eastAsia="ru-RU"/>
              </w:rPr>
              <w:t xml:space="preserve">книги зарубежных сказочников в школьной и домашней </w:t>
            </w:r>
            <w:r w:rsidRPr="00AC718B">
              <w:rPr>
                <w:rFonts w:ascii="Times New Roman" w:eastAsia="Times New Roman" w:hAnsi="Times New Roman" w:cs="Times New Roman"/>
                <w:bCs/>
                <w:color w:val="000000"/>
                <w:spacing w:val="-3"/>
                <w:sz w:val="23"/>
                <w:szCs w:val="23"/>
                <w:lang w:eastAsia="ru-RU"/>
              </w:rPr>
              <w:t xml:space="preserve">библиотеках; </w:t>
            </w:r>
            <w:r w:rsidRPr="00AC718B">
              <w:rPr>
                <w:rFonts w:ascii="Times New Roman" w:eastAsia="Times New Roman" w:hAnsi="Times New Roman" w:cs="Times New Roman"/>
                <w:color w:val="000000"/>
                <w:spacing w:val="-3"/>
                <w:sz w:val="23"/>
                <w:szCs w:val="23"/>
                <w:lang w:eastAsia="ru-RU"/>
              </w:rPr>
              <w:t xml:space="preserve">составлять </w:t>
            </w:r>
            <w:r w:rsidRPr="00AC718B">
              <w:rPr>
                <w:rFonts w:ascii="Times New Roman" w:eastAsia="Times New Roman" w:hAnsi="Times New Roman" w:cs="Times New Roman"/>
                <w:bCs/>
                <w:color w:val="000000"/>
                <w:spacing w:val="-3"/>
                <w:sz w:val="23"/>
                <w:szCs w:val="23"/>
                <w:lang w:eastAsia="ru-RU"/>
              </w:rPr>
              <w:t xml:space="preserve">списки книг для чтения летом (с учителем). </w:t>
            </w:r>
            <w:r w:rsidRPr="00AC718B">
              <w:rPr>
                <w:rFonts w:ascii="Times New Roman" w:eastAsia="Times New Roman" w:hAnsi="Times New Roman" w:cs="Times New Roman"/>
                <w:b/>
                <w:color w:val="000000"/>
                <w:spacing w:val="-5"/>
                <w:sz w:val="23"/>
                <w:szCs w:val="23"/>
                <w:lang w:eastAsia="ru-RU"/>
              </w:rPr>
              <w:t xml:space="preserve">Оценивать </w:t>
            </w:r>
            <w:r w:rsidRPr="00AC718B">
              <w:rPr>
                <w:rFonts w:ascii="Times New Roman" w:eastAsia="Times New Roman" w:hAnsi="Times New Roman" w:cs="Times New Roman"/>
                <w:bCs/>
                <w:color w:val="000000"/>
                <w:spacing w:val="-5"/>
                <w:sz w:val="23"/>
                <w:szCs w:val="23"/>
                <w:lang w:eastAsia="ru-RU"/>
              </w:rPr>
              <w:t>свой ответ.</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pacing w:val="-4"/>
                <w:sz w:val="23"/>
                <w:szCs w:val="23"/>
                <w:lang w:eastAsia="ru-RU"/>
              </w:rPr>
              <w:t>Планировать</w:t>
            </w:r>
            <w:r w:rsidRPr="00AC718B">
              <w:rPr>
                <w:rFonts w:ascii="Times New Roman" w:eastAsia="Times New Roman" w:hAnsi="Times New Roman" w:cs="Times New Roman"/>
                <w:color w:val="000000"/>
                <w:spacing w:val="-4"/>
                <w:sz w:val="23"/>
                <w:szCs w:val="23"/>
                <w:lang w:eastAsia="ru-RU"/>
              </w:rPr>
              <w:t xml:space="preserve"> </w:t>
            </w:r>
            <w:r w:rsidRPr="00AC718B">
              <w:rPr>
                <w:rFonts w:ascii="Times New Roman" w:eastAsia="Times New Roman" w:hAnsi="Times New Roman" w:cs="Times New Roman"/>
                <w:bCs/>
                <w:color w:val="000000"/>
                <w:spacing w:val="-4"/>
                <w:sz w:val="23"/>
                <w:szCs w:val="23"/>
                <w:lang w:eastAsia="ru-RU"/>
              </w:rPr>
              <w:t xml:space="preserve">возможный вариант исправления допущенных ошибок. </w:t>
            </w:r>
            <w:r w:rsidRPr="00AC718B">
              <w:rPr>
                <w:rFonts w:ascii="Times New Roman" w:eastAsia="Times New Roman" w:hAnsi="Times New Roman" w:cs="Times New Roman"/>
                <w:b/>
                <w:color w:val="000000"/>
                <w:spacing w:val="-4"/>
                <w:sz w:val="23"/>
                <w:szCs w:val="23"/>
                <w:lang w:eastAsia="ru-RU"/>
              </w:rPr>
              <w:t>Проверять</w:t>
            </w:r>
            <w:r w:rsidRPr="00AC718B">
              <w:rPr>
                <w:rFonts w:ascii="Times New Roman" w:eastAsia="Times New Roman" w:hAnsi="Times New Roman" w:cs="Times New Roman"/>
                <w:color w:val="000000"/>
                <w:spacing w:val="-4"/>
                <w:sz w:val="23"/>
                <w:szCs w:val="23"/>
                <w:lang w:eastAsia="ru-RU"/>
              </w:rPr>
              <w:t xml:space="preserve"> </w:t>
            </w:r>
            <w:r w:rsidRPr="00AC718B">
              <w:rPr>
                <w:rFonts w:ascii="Times New Roman" w:eastAsia="Times New Roman" w:hAnsi="Times New Roman" w:cs="Times New Roman"/>
                <w:bCs/>
                <w:color w:val="000000"/>
                <w:spacing w:val="-4"/>
                <w:sz w:val="23"/>
                <w:szCs w:val="23"/>
                <w:lang w:eastAsia="ru-RU"/>
              </w:rPr>
              <w:t xml:space="preserve">себя, сверяя свой ответ с текстом, и самостоятельно </w:t>
            </w:r>
            <w:r w:rsidRPr="00AC718B">
              <w:rPr>
                <w:rFonts w:ascii="Times New Roman" w:eastAsia="Times New Roman" w:hAnsi="Times New Roman" w:cs="Times New Roman"/>
                <w:b/>
                <w:color w:val="000000"/>
                <w:spacing w:val="-4"/>
                <w:sz w:val="23"/>
                <w:szCs w:val="23"/>
                <w:lang w:eastAsia="ru-RU"/>
              </w:rPr>
              <w:t>оцени</w:t>
            </w:r>
            <w:r w:rsidRPr="00AC718B">
              <w:rPr>
                <w:rFonts w:ascii="Times New Roman" w:eastAsia="Times New Roman" w:hAnsi="Times New Roman" w:cs="Times New Roman"/>
                <w:b/>
                <w:color w:val="000000"/>
                <w:spacing w:val="-4"/>
                <w:sz w:val="23"/>
                <w:szCs w:val="23"/>
                <w:lang w:eastAsia="ru-RU"/>
              </w:rPr>
              <w:softHyphen/>
              <w:t>вать</w:t>
            </w:r>
            <w:r w:rsidRPr="00AC718B">
              <w:rPr>
                <w:rFonts w:ascii="Times New Roman" w:eastAsia="Times New Roman" w:hAnsi="Times New Roman" w:cs="Times New Roman"/>
                <w:color w:val="000000"/>
                <w:spacing w:val="-4"/>
                <w:sz w:val="23"/>
                <w:szCs w:val="23"/>
                <w:lang w:eastAsia="ru-RU"/>
              </w:rPr>
              <w:t xml:space="preserve"> </w:t>
            </w:r>
            <w:r w:rsidRPr="00AC718B">
              <w:rPr>
                <w:rFonts w:ascii="Times New Roman" w:eastAsia="Times New Roman" w:hAnsi="Times New Roman" w:cs="Times New Roman"/>
                <w:bCs/>
                <w:color w:val="000000"/>
                <w:spacing w:val="-4"/>
                <w:sz w:val="23"/>
                <w:szCs w:val="23"/>
                <w:lang w:eastAsia="ru-RU"/>
              </w:rPr>
              <w:t>свои достижения</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pacing w:val="-2"/>
                <w:sz w:val="23"/>
                <w:szCs w:val="23"/>
                <w:lang w:eastAsia="ru-RU"/>
              </w:rPr>
              <w:t>Ориентироваться</w:t>
            </w:r>
            <w:r w:rsidRPr="00AC718B">
              <w:rPr>
                <w:rFonts w:ascii="Times New Roman" w:eastAsia="Times New Roman" w:hAnsi="Times New Roman" w:cs="Times New Roman"/>
                <w:color w:val="000000"/>
                <w:spacing w:val="-2"/>
                <w:sz w:val="23"/>
                <w:szCs w:val="23"/>
                <w:lang w:eastAsia="ru-RU"/>
              </w:rPr>
              <w:t xml:space="preserve"> в учебнике по литературному чтению. </w:t>
            </w:r>
            <w:r w:rsidRPr="00AC718B">
              <w:rPr>
                <w:rFonts w:ascii="Times New Roman" w:eastAsia="Times New Roman" w:hAnsi="Times New Roman" w:cs="Times New Roman"/>
                <w:b/>
                <w:color w:val="000000"/>
                <w:sz w:val="23"/>
                <w:szCs w:val="23"/>
                <w:lang w:eastAsia="ru-RU"/>
              </w:rPr>
              <w:t>Знать и применять</w:t>
            </w:r>
            <w:r w:rsidRPr="00AC718B">
              <w:rPr>
                <w:rFonts w:ascii="Times New Roman" w:eastAsia="Times New Roman" w:hAnsi="Times New Roman" w:cs="Times New Roman"/>
                <w:color w:val="000000"/>
                <w:sz w:val="23"/>
                <w:szCs w:val="23"/>
                <w:lang w:eastAsia="ru-RU"/>
              </w:rPr>
              <w:t xml:space="preserve"> систему условных обозначений при выполнении </w:t>
            </w:r>
            <w:r w:rsidRPr="00AC718B">
              <w:rPr>
                <w:rFonts w:ascii="Times New Roman" w:eastAsia="Times New Roman" w:hAnsi="Times New Roman" w:cs="Times New Roman"/>
                <w:color w:val="000000"/>
                <w:spacing w:val="-5"/>
                <w:sz w:val="23"/>
                <w:szCs w:val="23"/>
                <w:lang w:eastAsia="ru-RU"/>
              </w:rPr>
              <w:t xml:space="preserve">заданий. </w:t>
            </w:r>
            <w:r w:rsidRPr="00AC718B">
              <w:rPr>
                <w:rFonts w:ascii="Times New Roman" w:eastAsia="Times New Roman" w:hAnsi="Times New Roman" w:cs="Times New Roman"/>
                <w:b/>
                <w:color w:val="000000"/>
                <w:spacing w:val="-7"/>
                <w:sz w:val="23"/>
                <w:szCs w:val="23"/>
                <w:lang w:eastAsia="ru-RU"/>
              </w:rPr>
              <w:t>Находить</w:t>
            </w:r>
            <w:r w:rsidRPr="00AC718B">
              <w:rPr>
                <w:rFonts w:ascii="Times New Roman" w:eastAsia="Times New Roman" w:hAnsi="Times New Roman" w:cs="Times New Roman"/>
                <w:color w:val="000000"/>
                <w:spacing w:val="-7"/>
                <w:sz w:val="23"/>
                <w:szCs w:val="23"/>
                <w:lang w:eastAsia="ru-RU"/>
              </w:rPr>
              <w:t xml:space="preserve"> нужную главу и нужное произведение в содержании учебника.  </w:t>
            </w:r>
            <w:r w:rsidRPr="00AC718B">
              <w:rPr>
                <w:rFonts w:ascii="Times New Roman" w:eastAsia="Times New Roman" w:hAnsi="Times New Roman" w:cs="Times New Roman"/>
                <w:b/>
                <w:color w:val="000000"/>
                <w:spacing w:val="-2"/>
                <w:sz w:val="23"/>
                <w:szCs w:val="23"/>
                <w:lang w:eastAsia="ru-RU"/>
              </w:rPr>
              <w:t>Предполагать</w:t>
            </w:r>
            <w:r w:rsidRPr="00AC718B">
              <w:rPr>
                <w:rFonts w:ascii="Times New Roman" w:eastAsia="Times New Roman" w:hAnsi="Times New Roman" w:cs="Times New Roman"/>
                <w:color w:val="000000"/>
                <w:spacing w:val="-2"/>
                <w:sz w:val="23"/>
                <w:szCs w:val="23"/>
                <w:lang w:eastAsia="ru-RU"/>
              </w:rPr>
              <w:t xml:space="preserve"> на основе названия содержание главы. </w:t>
            </w:r>
            <w:r w:rsidRPr="00AC718B">
              <w:rPr>
                <w:rFonts w:ascii="Times New Roman" w:eastAsia="Times New Roman" w:hAnsi="Times New Roman" w:cs="Times New Roman"/>
                <w:b/>
                <w:color w:val="000000"/>
                <w:spacing w:val="-1"/>
                <w:sz w:val="23"/>
                <w:szCs w:val="23"/>
                <w:lang w:eastAsia="ru-RU"/>
              </w:rPr>
              <w:t xml:space="preserve">Пользоваться </w:t>
            </w:r>
            <w:r w:rsidRPr="00AC718B">
              <w:rPr>
                <w:rFonts w:ascii="Times New Roman" w:eastAsia="Times New Roman" w:hAnsi="Times New Roman" w:cs="Times New Roman"/>
                <w:color w:val="000000"/>
                <w:spacing w:val="-1"/>
                <w:sz w:val="23"/>
                <w:szCs w:val="23"/>
                <w:lang w:eastAsia="ru-RU"/>
              </w:rPr>
              <w:t>словарём в конце учебника</w:t>
            </w:r>
            <w:r w:rsidRPr="00AC718B">
              <w:rPr>
                <w:rFonts w:ascii="Times New Roman" w:eastAsia="Times New Roman" w:hAnsi="Times New Roman" w:cs="Times New Roman"/>
                <w:b/>
                <w:color w:val="000000"/>
                <w:spacing w:val="-1"/>
                <w:sz w:val="23"/>
                <w:szCs w:val="23"/>
                <w:lang w:eastAsia="ru-RU"/>
              </w:rPr>
              <w:t xml:space="preserve">. </w:t>
            </w:r>
            <w:r w:rsidRPr="00AC718B">
              <w:rPr>
                <w:rFonts w:ascii="Times New Roman" w:eastAsia="Times New Roman" w:hAnsi="Times New Roman" w:cs="Times New Roman"/>
                <w:b/>
                <w:color w:val="000000"/>
                <w:sz w:val="23"/>
                <w:szCs w:val="23"/>
                <w:lang w:eastAsia="ru-RU"/>
              </w:rPr>
              <w:t>Составлять</w:t>
            </w:r>
            <w:r w:rsidRPr="00AC718B">
              <w:rPr>
                <w:rFonts w:ascii="Times New Roman" w:eastAsia="Times New Roman" w:hAnsi="Times New Roman" w:cs="Times New Roman"/>
                <w:color w:val="000000"/>
                <w:sz w:val="23"/>
                <w:szCs w:val="23"/>
                <w:lang w:eastAsia="ru-RU"/>
              </w:rPr>
              <w:t xml:space="preserve"> связное высказывание по иллюстрациям и оформлению </w:t>
            </w:r>
            <w:r w:rsidRPr="00AC718B">
              <w:rPr>
                <w:rFonts w:ascii="Times New Roman" w:eastAsia="Times New Roman" w:hAnsi="Times New Roman" w:cs="Times New Roman"/>
                <w:color w:val="000000"/>
                <w:spacing w:val="-5"/>
                <w:sz w:val="23"/>
                <w:szCs w:val="23"/>
                <w:lang w:eastAsia="ru-RU"/>
              </w:rPr>
              <w:t>учебника.</w:t>
            </w:r>
            <w:r w:rsidRPr="00AC718B">
              <w:rPr>
                <w:rFonts w:ascii="Times New Roman" w:eastAsia="Times New Roman" w:hAnsi="Times New Roman" w:cs="Times New Roman"/>
                <w:b/>
                <w:color w:val="000000"/>
                <w:spacing w:val="-5"/>
                <w:sz w:val="23"/>
                <w:szCs w:val="23"/>
                <w:lang w:eastAsia="ru-RU"/>
              </w:rPr>
              <w:t xml:space="preserve">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pacing w:val="-5"/>
                <w:sz w:val="23"/>
                <w:szCs w:val="23"/>
                <w:lang w:eastAsia="ru-RU"/>
              </w:rPr>
            </w:pPr>
            <w:r w:rsidRPr="00AC718B">
              <w:rPr>
                <w:rFonts w:ascii="Times New Roman" w:eastAsia="Times New Roman" w:hAnsi="Times New Roman" w:cs="Times New Roman"/>
                <w:b/>
                <w:color w:val="000000"/>
                <w:sz w:val="23"/>
                <w:szCs w:val="23"/>
                <w:lang w:eastAsia="ru-RU"/>
              </w:rPr>
              <w:t>Прогнозировать</w:t>
            </w:r>
            <w:r w:rsidRPr="00AC718B">
              <w:rPr>
                <w:rFonts w:ascii="Times New Roman" w:eastAsia="Times New Roman" w:hAnsi="Times New Roman" w:cs="Times New Roman"/>
                <w:color w:val="000000"/>
                <w:sz w:val="23"/>
                <w:szCs w:val="23"/>
                <w:lang w:eastAsia="ru-RU"/>
              </w:rPr>
              <w:t xml:space="preserve"> содержание раздела</w:t>
            </w:r>
            <w:r w:rsidRPr="00AC718B">
              <w:rPr>
                <w:rFonts w:ascii="Times New Roman" w:eastAsia="Times New Roman" w:hAnsi="Times New Roman" w:cs="Times New Roman"/>
                <w:b/>
                <w:color w:val="000000"/>
                <w:sz w:val="23"/>
                <w:szCs w:val="23"/>
                <w:lang w:eastAsia="ru-RU"/>
              </w:rPr>
              <w:t>. Планировать</w:t>
            </w:r>
            <w:r w:rsidRPr="00AC718B">
              <w:rPr>
                <w:rFonts w:ascii="Times New Roman" w:eastAsia="Times New Roman" w:hAnsi="Times New Roman" w:cs="Times New Roman"/>
                <w:color w:val="000000"/>
                <w:sz w:val="23"/>
                <w:szCs w:val="23"/>
                <w:lang w:eastAsia="ru-RU"/>
              </w:rPr>
              <w:t xml:space="preserve"> работу по теме, </w:t>
            </w:r>
            <w:r w:rsidRPr="00AC718B">
              <w:rPr>
                <w:rFonts w:ascii="Times New Roman" w:eastAsia="Times New Roman" w:hAnsi="Times New Roman" w:cs="Times New Roman"/>
                <w:color w:val="000000"/>
                <w:spacing w:val="-4"/>
                <w:sz w:val="23"/>
                <w:szCs w:val="23"/>
                <w:lang w:eastAsia="ru-RU"/>
              </w:rPr>
              <w:t xml:space="preserve">используя условные обозначения. </w:t>
            </w:r>
            <w:r w:rsidRPr="00AC718B">
              <w:rPr>
                <w:rFonts w:ascii="Times New Roman" w:eastAsia="Times New Roman" w:hAnsi="Times New Roman" w:cs="Times New Roman"/>
                <w:b/>
                <w:color w:val="000000"/>
                <w:spacing w:val="-5"/>
                <w:sz w:val="23"/>
                <w:szCs w:val="23"/>
                <w:lang w:eastAsia="ru-RU"/>
              </w:rPr>
              <w:t>Читать</w:t>
            </w:r>
            <w:r w:rsidRPr="00AC718B">
              <w:rPr>
                <w:rFonts w:ascii="Times New Roman" w:eastAsia="Times New Roman" w:hAnsi="Times New Roman" w:cs="Times New Roman"/>
                <w:color w:val="000000"/>
                <w:spacing w:val="-5"/>
                <w:sz w:val="23"/>
                <w:szCs w:val="23"/>
                <w:lang w:eastAsia="ru-RU"/>
              </w:rPr>
              <w:t xml:space="preserve"> текст вслух целыми словами, интонационно объединяя их в сло</w:t>
            </w:r>
            <w:r w:rsidRPr="00AC718B">
              <w:rPr>
                <w:rFonts w:ascii="Times New Roman" w:eastAsia="Times New Roman" w:hAnsi="Times New Roman" w:cs="Times New Roman"/>
                <w:color w:val="000000"/>
                <w:spacing w:val="-5"/>
                <w:sz w:val="23"/>
                <w:szCs w:val="23"/>
                <w:lang w:eastAsia="ru-RU"/>
              </w:rPr>
              <w:softHyphen/>
            </w:r>
            <w:r w:rsidRPr="00AC718B">
              <w:rPr>
                <w:rFonts w:ascii="Times New Roman" w:eastAsia="Times New Roman" w:hAnsi="Times New Roman" w:cs="Times New Roman"/>
                <w:color w:val="000000"/>
                <w:spacing w:val="-1"/>
                <w:sz w:val="23"/>
                <w:szCs w:val="23"/>
                <w:lang w:eastAsia="ru-RU"/>
              </w:rPr>
              <w:t xml:space="preserve">восочетания, </w:t>
            </w:r>
            <w:r w:rsidRPr="00AC718B">
              <w:rPr>
                <w:rFonts w:ascii="Times New Roman" w:eastAsia="Times New Roman" w:hAnsi="Times New Roman" w:cs="Times New Roman"/>
                <w:b/>
                <w:color w:val="000000"/>
                <w:spacing w:val="-1"/>
                <w:sz w:val="23"/>
                <w:szCs w:val="23"/>
                <w:lang w:eastAsia="ru-RU"/>
              </w:rPr>
              <w:t>увеличивать</w:t>
            </w:r>
            <w:r w:rsidRPr="00AC718B">
              <w:rPr>
                <w:rFonts w:ascii="Times New Roman" w:eastAsia="Times New Roman" w:hAnsi="Times New Roman" w:cs="Times New Roman"/>
                <w:color w:val="000000"/>
                <w:spacing w:val="-1"/>
                <w:sz w:val="23"/>
                <w:szCs w:val="23"/>
                <w:lang w:eastAsia="ru-RU"/>
              </w:rPr>
              <w:t xml:space="preserve"> темп чтения при повторном чтении текста, выборочно </w:t>
            </w:r>
            <w:r w:rsidRPr="00AC718B">
              <w:rPr>
                <w:rFonts w:ascii="Times New Roman" w:eastAsia="Times New Roman" w:hAnsi="Times New Roman" w:cs="Times New Roman"/>
                <w:b/>
                <w:color w:val="000000"/>
                <w:spacing w:val="-1"/>
                <w:sz w:val="23"/>
                <w:szCs w:val="23"/>
                <w:lang w:eastAsia="ru-RU"/>
              </w:rPr>
              <w:t>читать</w:t>
            </w:r>
            <w:r w:rsidRPr="00AC718B">
              <w:rPr>
                <w:rFonts w:ascii="Times New Roman" w:eastAsia="Times New Roman" w:hAnsi="Times New Roman" w:cs="Times New Roman"/>
                <w:color w:val="000000"/>
                <w:spacing w:val="-1"/>
                <w:sz w:val="23"/>
                <w:szCs w:val="23"/>
                <w:lang w:eastAsia="ru-RU"/>
              </w:rPr>
              <w:t xml:space="preserve"> текст про себя, отвечать на вопросы. </w:t>
            </w:r>
            <w:r w:rsidRPr="00AC718B">
              <w:rPr>
                <w:rFonts w:ascii="Times New Roman" w:eastAsia="Times New Roman" w:hAnsi="Times New Roman" w:cs="Times New Roman"/>
                <w:b/>
                <w:color w:val="000000"/>
                <w:spacing w:val="-2"/>
                <w:sz w:val="23"/>
                <w:szCs w:val="23"/>
                <w:lang w:eastAsia="ru-RU"/>
              </w:rPr>
              <w:lastRenderedPageBreak/>
              <w:t>Находить</w:t>
            </w:r>
            <w:r w:rsidRPr="00AC718B">
              <w:rPr>
                <w:rFonts w:ascii="Times New Roman" w:eastAsia="Times New Roman" w:hAnsi="Times New Roman" w:cs="Times New Roman"/>
                <w:color w:val="000000"/>
                <w:spacing w:val="-2"/>
                <w:sz w:val="23"/>
                <w:szCs w:val="23"/>
                <w:lang w:eastAsia="ru-RU"/>
              </w:rPr>
              <w:t xml:space="preserve"> необходимую информацию в книге. </w:t>
            </w:r>
            <w:r w:rsidRPr="00AC718B">
              <w:rPr>
                <w:rFonts w:ascii="Times New Roman" w:eastAsia="Times New Roman" w:hAnsi="Times New Roman" w:cs="Times New Roman"/>
                <w:b/>
                <w:color w:val="000000"/>
                <w:spacing w:val="-2"/>
                <w:sz w:val="23"/>
                <w:szCs w:val="23"/>
                <w:lang w:eastAsia="ru-RU"/>
              </w:rPr>
              <w:t xml:space="preserve">Обобщать </w:t>
            </w:r>
            <w:r w:rsidRPr="00AC718B">
              <w:rPr>
                <w:rFonts w:ascii="Times New Roman" w:eastAsia="Times New Roman" w:hAnsi="Times New Roman" w:cs="Times New Roman"/>
                <w:color w:val="000000"/>
                <w:spacing w:val="-2"/>
                <w:sz w:val="23"/>
                <w:szCs w:val="23"/>
                <w:lang w:eastAsia="ru-RU"/>
              </w:rPr>
              <w:t xml:space="preserve">полученную информацию по истории создания книги. </w:t>
            </w:r>
            <w:r w:rsidRPr="00AC718B">
              <w:rPr>
                <w:rFonts w:ascii="Times New Roman" w:eastAsia="Times New Roman" w:hAnsi="Times New Roman" w:cs="Times New Roman"/>
                <w:b/>
                <w:color w:val="000000"/>
                <w:spacing w:val="-2"/>
                <w:sz w:val="23"/>
                <w:szCs w:val="23"/>
                <w:lang w:eastAsia="ru-RU"/>
              </w:rPr>
              <w:t>Осмыслить</w:t>
            </w:r>
            <w:r w:rsidRPr="00AC718B">
              <w:rPr>
                <w:rFonts w:ascii="Times New Roman" w:eastAsia="Times New Roman" w:hAnsi="Times New Roman" w:cs="Times New Roman"/>
                <w:color w:val="000000"/>
                <w:spacing w:val="-2"/>
                <w:sz w:val="23"/>
                <w:szCs w:val="23"/>
                <w:lang w:eastAsia="ru-RU"/>
              </w:rPr>
              <w:t xml:space="preserve"> значение книги для прошлого, настоящего и будущего. </w:t>
            </w:r>
            <w:r w:rsidRPr="00AC718B">
              <w:rPr>
                <w:rFonts w:ascii="Times New Roman" w:eastAsia="Times New Roman" w:hAnsi="Times New Roman" w:cs="Times New Roman"/>
                <w:b/>
                <w:color w:val="000000"/>
                <w:spacing w:val="-2"/>
                <w:sz w:val="23"/>
                <w:szCs w:val="23"/>
                <w:lang w:eastAsia="ru-RU"/>
              </w:rPr>
              <w:t>Находить</w:t>
            </w:r>
            <w:r w:rsidRPr="00AC718B">
              <w:rPr>
                <w:rFonts w:ascii="Times New Roman" w:eastAsia="Times New Roman" w:hAnsi="Times New Roman" w:cs="Times New Roman"/>
                <w:color w:val="000000"/>
                <w:spacing w:val="-2"/>
                <w:sz w:val="23"/>
                <w:szCs w:val="23"/>
                <w:lang w:eastAsia="ru-RU"/>
              </w:rPr>
              <w:t xml:space="preserve"> книгу в школьной библиотеке, пользуясь тематическим ка</w:t>
            </w:r>
            <w:r w:rsidRPr="00AC718B">
              <w:rPr>
                <w:rFonts w:ascii="Times New Roman" w:eastAsia="Times New Roman" w:hAnsi="Times New Roman" w:cs="Times New Roman"/>
                <w:color w:val="000000"/>
                <w:spacing w:val="-2"/>
                <w:sz w:val="23"/>
                <w:szCs w:val="23"/>
                <w:lang w:eastAsia="ru-RU"/>
              </w:rPr>
              <w:softHyphen/>
            </w:r>
            <w:r w:rsidRPr="00AC718B">
              <w:rPr>
                <w:rFonts w:ascii="Times New Roman" w:eastAsia="Times New Roman" w:hAnsi="Times New Roman" w:cs="Times New Roman"/>
                <w:color w:val="000000"/>
                <w:spacing w:val="-8"/>
                <w:sz w:val="23"/>
                <w:szCs w:val="23"/>
                <w:lang w:eastAsia="ru-RU"/>
              </w:rPr>
              <w:t xml:space="preserve">талогом. </w:t>
            </w:r>
            <w:r w:rsidRPr="00AC718B">
              <w:rPr>
                <w:rFonts w:ascii="Times New Roman" w:eastAsia="Times New Roman" w:hAnsi="Times New Roman" w:cs="Times New Roman"/>
                <w:b/>
                <w:color w:val="000000"/>
                <w:spacing w:val="-1"/>
                <w:sz w:val="23"/>
                <w:szCs w:val="23"/>
                <w:lang w:eastAsia="ru-RU"/>
              </w:rPr>
              <w:t>Читать</w:t>
            </w:r>
            <w:r w:rsidRPr="00AC718B">
              <w:rPr>
                <w:rFonts w:ascii="Times New Roman" w:eastAsia="Times New Roman" w:hAnsi="Times New Roman" w:cs="Times New Roman"/>
                <w:color w:val="000000"/>
                <w:spacing w:val="-1"/>
                <w:sz w:val="23"/>
                <w:szCs w:val="23"/>
                <w:lang w:eastAsia="ru-RU"/>
              </w:rPr>
              <w:t xml:space="preserve"> возможные аннотации на книги. </w:t>
            </w:r>
            <w:r w:rsidRPr="00AC718B">
              <w:rPr>
                <w:rFonts w:ascii="Times New Roman" w:eastAsia="Times New Roman" w:hAnsi="Times New Roman" w:cs="Times New Roman"/>
                <w:b/>
                <w:color w:val="000000"/>
                <w:spacing w:val="-2"/>
                <w:sz w:val="23"/>
                <w:szCs w:val="23"/>
                <w:lang w:eastAsia="ru-RU"/>
              </w:rPr>
              <w:t>Составлять</w:t>
            </w:r>
            <w:r w:rsidRPr="00AC718B">
              <w:rPr>
                <w:rFonts w:ascii="Times New Roman" w:eastAsia="Times New Roman" w:hAnsi="Times New Roman" w:cs="Times New Roman"/>
                <w:color w:val="000000"/>
                <w:spacing w:val="-2"/>
                <w:sz w:val="23"/>
                <w:szCs w:val="23"/>
                <w:lang w:eastAsia="ru-RU"/>
              </w:rPr>
              <w:t xml:space="preserve"> аннотацию на книгу (с помощью учителя). </w:t>
            </w:r>
            <w:r w:rsidRPr="00AC718B">
              <w:rPr>
                <w:rFonts w:ascii="Times New Roman" w:eastAsia="Times New Roman" w:hAnsi="Times New Roman" w:cs="Times New Roman"/>
                <w:b/>
                <w:color w:val="000000"/>
                <w:spacing w:val="-1"/>
                <w:sz w:val="23"/>
                <w:szCs w:val="23"/>
                <w:lang w:eastAsia="ru-RU"/>
              </w:rPr>
              <w:t>Придумывать</w:t>
            </w:r>
            <w:r w:rsidRPr="00AC718B">
              <w:rPr>
                <w:rFonts w:ascii="Times New Roman" w:eastAsia="Times New Roman" w:hAnsi="Times New Roman" w:cs="Times New Roman"/>
                <w:color w:val="000000"/>
                <w:spacing w:val="-1"/>
                <w:sz w:val="23"/>
                <w:szCs w:val="23"/>
                <w:lang w:eastAsia="ru-RU"/>
              </w:rPr>
              <w:t xml:space="preserve"> рассказы о книге, используя различные источники ин</w:t>
            </w:r>
            <w:r w:rsidRPr="00AC718B">
              <w:rPr>
                <w:rFonts w:ascii="Times New Roman" w:eastAsia="Times New Roman" w:hAnsi="Times New Roman" w:cs="Times New Roman"/>
                <w:color w:val="000000"/>
                <w:spacing w:val="-1"/>
                <w:sz w:val="23"/>
                <w:szCs w:val="23"/>
                <w:lang w:eastAsia="ru-RU"/>
              </w:rPr>
              <w:softHyphen/>
            </w:r>
            <w:r w:rsidRPr="00AC718B">
              <w:rPr>
                <w:rFonts w:ascii="Times New Roman" w:eastAsia="Times New Roman" w:hAnsi="Times New Roman" w:cs="Times New Roman"/>
                <w:color w:val="000000"/>
                <w:spacing w:val="-6"/>
                <w:sz w:val="23"/>
                <w:szCs w:val="23"/>
                <w:lang w:eastAsia="ru-RU"/>
              </w:rPr>
              <w:t xml:space="preserve">формации. </w:t>
            </w:r>
            <w:r w:rsidRPr="00AC718B">
              <w:rPr>
                <w:rFonts w:ascii="Times New Roman" w:eastAsia="Times New Roman" w:hAnsi="Times New Roman" w:cs="Times New Roman"/>
                <w:b/>
                <w:color w:val="000000"/>
                <w:spacing w:val="-2"/>
                <w:sz w:val="23"/>
                <w:szCs w:val="23"/>
                <w:lang w:eastAsia="ru-RU"/>
              </w:rPr>
              <w:t>Участвовать</w:t>
            </w:r>
            <w:r w:rsidRPr="00AC718B">
              <w:rPr>
                <w:rFonts w:ascii="Times New Roman" w:eastAsia="Times New Roman" w:hAnsi="Times New Roman" w:cs="Times New Roman"/>
                <w:color w:val="000000"/>
                <w:spacing w:val="-2"/>
                <w:sz w:val="23"/>
                <w:szCs w:val="23"/>
                <w:lang w:eastAsia="ru-RU"/>
              </w:rPr>
              <w:t xml:space="preserve"> в работе пары и группы, </w:t>
            </w:r>
            <w:r w:rsidRPr="00AC718B">
              <w:rPr>
                <w:rFonts w:ascii="Times New Roman" w:eastAsia="Times New Roman" w:hAnsi="Times New Roman" w:cs="Times New Roman"/>
                <w:b/>
                <w:color w:val="000000"/>
                <w:spacing w:val="-2"/>
                <w:sz w:val="23"/>
                <w:szCs w:val="23"/>
                <w:lang w:eastAsia="ru-RU"/>
              </w:rPr>
              <w:t>читать</w:t>
            </w:r>
            <w:r w:rsidRPr="00AC718B">
              <w:rPr>
                <w:rFonts w:ascii="Times New Roman" w:eastAsia="Times New Roman" w:hAnsi="Times New Roman" w:cs="Times New Roman"/>
                <w:color w:val="000000"/>
                <w:spacing w:val="-2"/>
                <w:sz w:val="23"/>
                <w:szCs w:val="23"/>
                <w:lang w:eastAsia="ru-RU"/>
              </w:rPr>
              <w:t xml:space="preserve"> текст друг другу. </w:t>
            </w:r>
            <w:r w:rsidRPr="00AC718B">
              <w:rPr>
                <w:rFonts w:ascii="Times New Roman" w:eastAsia="Times New Roman" w:hAnsi="Times New Roman" w:cs="Times New Roman"/>
                <w:b/>
                <w:color w:val="000000"/>
                <w:spacing w:val="-3"/>
                <w:sz w:val="23"/>
                <w:szCs w:val="23"/>
                <w:lang w:eastAsia="ru-RU"/>
              </w:rPr>
              <w:t>Договариваться</w:t>
            </w:r>
            <w:r w:rsidRPr="00AC718B">
              <w:rPr>
                <w:rFonts w:ascii="Times New Roman" w:eastAsia="Times New Roman" w:hAnsi="Times New Roman" w:cs="Times New Roman"/>
                <w:color w:val="000000"/>
                <w:spacing w:val="-3"/>
                <w:sz w:val="23"/>
                <w:szCs w:val="23"/>
                <w:lang w:eastAsia="ru-RU"/>
              </w:rPr>
              <w:t xml:space="preserve"> друг с другом; </w:t>
            </w:r>
            <w:r w:rsidRPr="00AC718B">
              <w:rPr>
                <w:rFonts w:ascii="Times New Roman" w:eastAsia="Times New Roman" w:hAnsi="Times New Roman" w:cs="Times New Roman"/>
                <w:b/>
                <w:color w:val="000000"/>
                <w:spacing w:val="-3"/>
                <w:sz w:val="23"/>
                <w:szCs w:val="23"/>
                <w:lang w:eastAsia="ru-RU"/>
              </w:rPr>
              <w:t>принимать</w:t>
            </w:r>
            <w:r w:rsidRPr="00AC718B">
              <w:rPr>
                <w:rFonts w:ascii="Times New Roman" w:eastAsia="Times New Roman" w:hAnsi="Times New Roman" w:cs="Times New Roman"/>
                <w:color w:val="000000"/>
                <w:spacing w:val="-3"/>
                <w:sz w:val="23"/>
                <w:szCs w:val="23"/>
                <w:lang w:eastAsia="ru-RU"/>
              </w:rPr>
              <w:t xml:space="preserve"> позицию собеседника, </w:t>
            </w:r>
            <w:r w:rsidRPr="00AC718B">
              <w:rPr>
                <w:rFonts w:ascii="Times New Roman" w:eastAsia="Times New Roman" w:hAnsi="Times New Roman" w:cs="Times New Roman"/>
                <w:b/>
                <w:color w:val="000000"/>
                <w:spacing w:val="-3"/>
                <w:sz w:val="23"/>
                <w:szCs w:val="23"/>
                <w:lang w:eastAsia="ru-RU"/>
              </w:rPr>
              <w:t>про</w:t>
            </w:r>
            <w:r w:rsidRPr="00AC718B">
              <w:rPr>
                <w:rFonts w:ascii="Times New Roman" w:eastAsia="Times New Roman" w:hAnsi="Times New Roman" w:cs="Times New Roman"/>
                <w:b/>
                <w:color w:val="000000"/>
                <w:spacing w:val="-3"/>
                <w:sz w:val="23"/>
                <w:szCs w:val="23"/>
                <w:lang w:eastAsia="ru-RU"/>
              </w:rPr>
              <w:softHyphen/>
              <w:t>являть</w:t>
            </w:r>
            <w:r w:rsidRPr="00AC718B">
              <w:rPr>
                <w:rFonts w:ascii="Times New Roman" w:eastAsia="Times New Roman" w:hAnsi="Times New Roman" w:cs="Times New Roman"/>
                <w:color w:val="000000"/>
                <w:spacing w:val="-3"/>
                <w:sz w:val="23"/>
                <w:szCs w:val="23"/>
                <w:lang w:eastAsia="ru-RU"/>
              </w:rPr>
              <w:t xml:space="preserve"> уважение к чужому мнению.</w:t>
            </w:r>
            <w:r w:rsidRPr="00AC718B">
              <w:rPr>
                <w:rFonts w:ascii="Times New Roman" w:eastAsia="Times New Roman" w:hAnsi="Times New Roman" w:cs="Times New Roman"/>
                <w:b/>
                <w:color w:val="000000"/>
                <w:spacing w:val="-3"/>
                <w:sz w:val="23"/>
                <w:szCs w:val="23"/>
                <w:lang w:eastAsia="ru-RU"/>
              </w:rPr>
              <w:t xml:space="preserve"> </w:t>
            </w:r>
            <w:r w:rsidRPr="00AC718B">
              <w:rPr>
                <w:rFonts w:ascii="Times New Roman" w:eastAsia="Times New Roman" w:hAnsi="Times New Roman" w:cs="Times New Roman"/>
                <w:b/>
                <w:color w:val="000000"/>
                <w:spacing w:val="-1"/>
                <w:sz w:val="23"/>
                <w:szCs w:val="23"/>
                <w:lang w:eastAsia="ru-RU"/>
              </w:rPr>
              <w:t>Проверять</w:t>
            </w:r>
            <w:r w:rsidRPr="00AC718B">
              <w:rPr>
                <w:rFonts w:ascii="Times New Roman" w:eastAsia="Times New Roman" w:hAnsi="Times New Roman" w:cs="Times New Roman"/>
                <w:color w:val="000000"/>
                <w:spacing w:val="-1"/>
                <w:sz w:val="23"/>
                <w:szCs w:val="23"/>
                <w:lang w:eastAsia="ru-RU"/>
              </w:rPr>
              <w:t xml:space="preserve"> себя и самостоятельно оценивать свои достижения</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pacing w:val="-1"/>
                <w:sz w:val="23"/>
                <w:szCs w:val="23"/>
                <w:lang w:eastAsia="ru-RU"/>
              </w:rPr>
              <w:t xml:space="preserve">Прогнозировать </w:t>
            </w:r>
            <w:r w:rsidRPr="00AC718B">
              <w:rPr>
                <w:rFonts w:ascii="Times New Roman" w:eastAsia="Times New Roman" w:hAnsi="Times New Roman" w:cs="Times New Roman"/>
                <w:color w:val="000000"/>
                <w:spacing w:val="-1"/>
                <w:sz w:val="23"/>
                <w:szCs w:val="23"/>
                <w:lang w:eastAsia="ru-RU"/>
              </w:rPr>
              <w:t xml:space="preserve">содержание раздела. </w:t>
            </w:r>
            <w:r w:rsidRPr="00AC718B">
              <w:rPr>
                <w:rFonts w:ascii="Times New Roman" w:eastAsia="Times New Roman" w:hAnsi="Times New Roman" w:cs="Times New Roman"/>
                <w:b/>
                <w:color w:val="000000"/>
                <w:spacing w:val="-1"/>
                <w:sz w:val="23"/>
                <w:szCs w:val="23"/>
                <w:lang w:eastAsia="ru-RU"/>
              </w:rPr>
              <w:t>Планировать</w:t>
            </w:r>
            <w:r w:rsidRPr="00AC718B">
              <w:rPr>
                <w:rFonts w:ascii="Times New Roman" w:eastAsia="Times New Roman" w:hAnsi="Times New Roman" w:cs="Times New Roman"/>
                <w:color w:val="000000"/>
                <w:spacing w:val="-1"/>
                <w:sz w:val="23"/>
                <w:szCs w:val="23"/>
                <w:lang w:eastAsia="ru-RU"/>
              </w:rPr>
              <w:t xml:space="preserve"> работу на уроке. </w:t>
            </w:r>
            <w:r w:rsidRPr="00AC718B">
              <w:rPr>
                <w:rFonts w:ascii="Times New Roman" w:eastAsia="Times New Roman" w:hAnsi="Times New Roman" w:cs="Times New Roman"/>
                <w:b/>
                <w:color w:val="000000"/>
                <w:spacing w:val="-7"/>
                <w:sz w:val="23"/>
                <w:szCs w:val="23"/>
                <w:lang w:eastAsia="ru-RU"/>
              </w:rPr>
              <w:t>Различать</w:t>
            </w:r>
            <w:r w:rsidRPr="00AC718B">
              <w:rPr>
                <w:rFonts w:ascii="Times New Roman" w:eastAsia="Times New Roman" w:hAnsi="Times New Roman" w:cs="Times New Roman"/>
                <w:color w:val="000000"/>
                <w:spacing w:val="-7"/>
                <w:sz w:val="23"/>
                <w:szCs w:val="23"/>
                <w:lang w:eastAsia="ru-RU"/>
              </w:rPr>
              <w:t xml:space="preserve"> виды устного народного творчества: малые и большие жанры.</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color w:val="000000"/>
                <w:w w:val="101"/>
                <w:sz w:val="23"/>
                <w:szCs w:val="23"/>
                <w:lang w:eastAsia="ru-RU"/>
              </w:rPr>
              <w:t>Воспроизводить</w:t>
            </w:r>
            <w:r w:rsidRPr="00AC718B">
              <w:rPr>
                <w:rFonts w:ascii="Times New Roman" w:eastAsia="Times New Roman" w:hAnsi="Times New Roman" w:cs="Times New Roman"/>
                <w:color w:val="000000"/>
                <w:w w:val="101"/>
                <w:sz w:val="23"/>
                <w:szCs w:val="23"/>
                <w:lang w:eastAsia="ru-RU"/>
              </w:rPr>
              <w:t xml:space="preserve"> наизусть текст русских народных песен.</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Отличать</w:t>
            </w:r>
            <w:r w:rsidRPr="00AC718B">
              <w:rPr>
                <w:rFonts w:ascii="Times New Roman" w:eastAsia="Times New Roman" w:hAnsi="Times New Roman" w:cs="Times New Roman"/>
                <w:color w:val="000000"/>
                <w:sz w:val="23"/>
                <w:szCs w:val="23"/>
                <w:lang w:eastAsia="ru-RU"/>
              </w:rPr>
              <w:t xml:space="preserve"> докучные сказки от других видов сказок, называть их особен</w:t>
            </w:r>
            <w:r w:rsidRPr="00AC718B">
              <w:rPr>
                <w:rFonts w:ascii="Times New Roman" w:eastAsia="Times New Roman" w:hAnsi="Times New Roman" w:cs="Times New Roman"/>
                <w:color w:val="000000"/>
                <w:spacing w:val="-5"/>
                <w:w w:val="102"/>
                <w:sz w:val="23"/>
                <w:szCs w:val="23"/>
                <w:lang w:eastAsia="ru-RU"/>
              </w:rPr>
              <w:t>ности.</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color w:val="000000"/>
                <w:w w:val="102"/>
                <w:sz w:val="23"/>
                <w:szCs w:val="23"/>
                <w:lang w:eastAsia="ru-RU"/>
              </w:rPr>
              <w:t>Принимать</w:t>
            </w:r>
            <w:r w:rsidRPr="00AC718B">
              <w:rPr>
                <w:rFonts w:ascii="Times New Roman" w:eastAsia="Times New Roman" w:hAnsi="Times New Roman" w:cs="Times New Roman"/>
                <w:color w:val="000000"/>
                <w:w w:val="102"/>
                <w:sz w:val="23"/>
                <w:szCs w:val="23"/>
                <w:lang w:eastAsia="ru-RU"/>
              </w:rPr>
              <w:t xml:space="preserve"> участие в коллективном сочинении сказок, с опорой на</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color w:val="000000"/>
                <w:w w:val="101"/>
                <w:sz w:val="23"/>
                <w:szCs w:val="23"/>
                <w:lang w:eastAsia="ru-RU"/>
              </w:rPr>
              <w:t>особенности их построения.</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color w:val="000000"/>
                <w:w w:val="102"/>
                <w:sz w:val="23"/>
                <w:szCs w:val="23"/>
                <w:lang w:eastAsia="ru-RU"/>
              </w:rPr>
              <w:t>Называть</w:t>
            </w:r>
            <w:r w:rsidRPr="00AC718B">
              <w:rPr>
                <w:rFonts w:ascii="Times New Roman" w:eastAsia="Times New Roman" w:hAnsi="Times New Roman" w:cs="Times New Roman"/>
                <w:color w:val="000000"/>
                <w:w w:val="102"/>
                <w:sz w:val="23"/>
                <w:szCs w:val="23"/>
                <w:lang w:eastAsia="ru-RU"/>
              </w:rPr>
              <w:t xml:space="preserve"> виды прикладного искусства.</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color w:val="000000"/>
                <w:w w:val="103"/>
                <w:sz w:val="23"/>
                <w:szCs w:val="23"/>
                <w:lang w:eastAsia="ru-RU"/>
              </w:rPr>
              <w:t>Читать</w:t>
            </w:r>
            <w:r w:rsidRPr="00AC718B">
              <w:rPr>
                <w:rFonts w:ascii="Times New Roman" w:eastAsia="Times New Roman" w:hAnsi="Times New Roman" w:cs="Times New Roman"/>
                <w:color w:val="000000"/>
                <w:w w:val="103"/>
                <w:sz w:val="23"/>
                <w:szCs w:val="23"/>
                <w:lang w:eastAsia="ru-RU"/>
              </w:rPr>
              <w:t xml:space="preserve"> текст целыми словами, без ошибок и повторов. </w:t>
            </w:r>
            <w:r w:rsidRPr="00AC718B">
              <w:rPr>
                <w:rFonts w:ascii="Times New Roman" w:eastAsia="Times New Roman" w:hAnsi="Times New Roman" w:cs="Times New Roman"/>
                <w:b/>
                <w:color w:val="000000"/>
                <w:w w:val="103"/>
                <w:sz w:val="23"/>
                <w:szCs w:val="23"/>
                <w:lang w:eastAsia="ru-RU"/>
              </w:rPr>
              <w:t>Осмысливать</w:t>
            </w:r>
            <w:r w:rsidRPr="00AC718B">
              <w:rPr>
                <w:rFonts w:ascii="Times New Roman" w:eastAsia="Times New Roman" w:hAnsi="Times New Roman" w:cs="Times New Roman"/>
                <w:color w:val="000000"/>
                <w:sz w:val="23"/>
                <w:szCs w:val="23"/>
                <w:lang w:eastAsia="ru-RU"/>
              </w:rPr>
              <w:t xml:space="preserve"> содержание прочитанного текста (с помощью вопросов, пересказа, са</w:t>
            </w:r>
            <w:r w:rsidRPr="00AC718B">
              <w:rPr>
                <w:rFonts w:ascii="Times New Roman" w:eastAsia="Times New Roman" w:hAnsi="Times New Roman" w:cs="Times New Roman"/>
                <w:color w:val="000000"/>
                <w:spacing w:val="-4"/>
                <w:sz w:val="23"/>
                <w:szCs w:val="23"/>
                <w:lang w:eastAsia="ru-RU"/>
              </w:rPr>
              <w:t xml:space="preserve">мостоятельно) </w:t>
            </w:r>
            <w:r w:rsidRPr="00AC718B">
              <w:rPr>
                <w:rFonts w:ascii="Times New Roman" w:eastAsia="Times New Roman" w:hAnsi="Times New Roman" w:cs="Times New Roman"/>
                <w:b/>
                <w:color w:val="000000"/>
                <w:w w:val="101"/>
                <w:sz w:val="23"/>
                <w:szCs w:val="23"/>
                <w:lang w:eastAsia="ru-RU"/>
              </w:rPr>
              <w:t>Использовать</w:t>
            </w:r>
            <w:r w:rsidRPr="00AC718B">
              <w:rPr>
                <w:rFonts w:ascii="Times New Roman" w:eastAsia="Times New Roman" w:hAnsi="Times New Roman" w:cs="Times New Roman"/>
                <w:color w:val="000000"/>
                <w:w w:val="101"/>
                <w:sz w:val="23"/>
                <w:szCs w:val="23"/>
                <w:lang w:eastAsia="ru-RU"/>
              </w:rPr>
              <w:t xml:space="preserve"> чтение про себя для составления выборочного и кратко</w:t>
            </w:r>
            <w:r w:rsidRPr="00AC718B">
              <w:rPr>
                <w:rFonts w:ascii="Times New Roman" w:eastAsia="Times New Roman" w:hAnsi="Times New Roman" w:cs="Times New Roman"/>
                <w:color w:val="000000"/>
                <w:spacing w:val="-2"/>
                <w:w w:val="103"/>
                <w:sz w:val="23"/>
                <w:szCs w:val="23"/>
                <w:lang w:eastAsia="ru-RU"/>
              </w:rPr>
              <w:t>го пересказов.</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color w:val="000000"/>
                <w:w w:val="102"/>
                <w:sz w:val="23"/>
                <w:szCs w:val="23"/>
                <w:lang w:eastAsia="ru-RU"/>
              </w:rPr>
              <w:t>Ускорять</w:t>
            </w:r>
            <w:r w:rsidRPr="00AC718B">
              <w:rPr>
                <w:rFonts w:ascii="Times New Roman" w:eastAsia="Times New Roman" w:hAnsi="Times New Roman" w:cs="Times New Roman"/>
                <w:color w:val="000000"/>
                <w:w w:val="102"/>
                <w:sz w:val="23"/>
                <w:szCs w:val="23"/>
                <w:lang w:eastAsia="ru-RU"/>
              </w:rPr>
              <w:t xml:space="preserve"> или </w:t>
            </w:r>
            <w:r w:rsidRPr="00AC718B">
              <w:rPr>
                <w:rFonts w:ascii="Times New Roman" w:eastAsia="Times New Roman" w:hAnsi="Times New Roman" w:cs="Times New Roman"/>
                <w:b/>
                <w:color w:val="000000"/>
                <w:w w:val="102"/>
                <w:sz w:val="23"/>
                <w:szCs w:val="23"/>
                <w:lang w:eastAsia="ru-RU"/>
              </w:rPr>
              <w:t>замедлять</w:t>
            </w:r>
            <w:r w:rsidRPr="00AC718B">
              <w:rPr>
                <w:rFonts w:ascii="Times New Roman" w:eastAsia="Times New Roman" w:hAnsi="Times New Roman" w:cs="Times New Roman"/>
                <w:color w:val="000000"/>
                <w:w w:val="102"/>
                <w:sz w:val="23"/>
                <w:szCs w:val="23"/>
                <w:lang w:eastAsia="ru-RU"/>
              </w:rPr>
              <w:t xml:space="preserve"> темп чтения, соотнося его с содержанием.</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color w:val="000000"/>
                <w:w w:val="103"/>
                <w:sz w:val="23"/>
                <w:szCs w:val="23"/>
                <w:lang w:eastAsia="ru-RU"/>
              </w:rPr>
              <w:t>Определять</w:t>
            </w:r>
            <w:r w:rsidRPr="00AC718B">
              <w:rPr>
                <w:rFonts w:ascii="Times New Roman" w:eastAsia="Times New Roman" w:hAnsi="Times New Roman" w:cs="Times New Roman"/>
                <w:color w:val="000000"/>
                <w:w w:val="103"/>
                <w:sz w:val="23"/>
                <w:szCs w:val="23"/>
                <w:lang w:eastAsia="ru-RU"/>
              </w:rPr>
              <w:t xml:space="preserve"> особенности текста волшебных сказок,</w:t>
            </w:r>
            <w:r w:rsidRPr="00AC718B">
              <w:rPr>
                <w:rFonts w:ascii="Times New Roman" w:eastAsia="Times New Roman" w:hAnsi="Times New Roman" w:cs="Times New Roman"/>
                <w:b/>
                <w:color w:val="000000"/>
                <w:w w:val="103"/>
                <w:sz w:val="23"/>
                <w:szCs w:val="23"/>
                <w:lang w:eastAsia="ru-RU"/>
              </w:rPr>
              <w:t xml:space="preserve"> называть</w:t>
            </w:r>
            <w:r w:rsidRPr="00AC718B">
              <w:rPr>
                <w:rFonts w:ascii="Times New Roman" w:eastAsia="Times New Roman" w:hAnsi="Times New Roman" w:cs="Times New Roman"/>
                <w:color w:val="000000"/>
                <w:w w:val="103"/>
                <w:sz w:val="23"/>
                <w:szCs w:val="23"/>
                <w:lang w:eastAsia="ru-RU"/>
              </w:rPr>
              <w:t xml:space="preserve"> волшеб</w:t>
            </w:r>
            <w:r w:rsidRPr="00AC718B">
              <w:rPr>
                <w:rFonts w:ascii="Times New Roman" w:eastAsia="Times New Roman" w:hAnsi="Times New Roman" w:cs="Times New Roman"/>
                <w:color w:val="000000"/>
                <w:sz w:val="23"/>
                <w:szCs w:val="23"/>
                <w:lang w:eastAsia="ru-RU"/>
              </w:rPr>
              <w:t xml:space="preserve">ные предметы, описывая волшебные события. </w:t>
            </w:r>
            <w:r w:rsidRPr="00AC718B">
              <w:rPr>
                <w:rFonts w:ascii="Times New Roman" w:eastAsia="Times New Roman" w:hAnsi="Times New Roman" w:cs="Times New Roman"/>
                <w:b/>
                <w:color w:val="000000"/>
                <w:w w:val="102"/>
                <w:sz w:val="23"/>
                <w:szCs w:val="23"/>
                <w:lang w:eastAsia="ru-RU"/>
              </w:rPr>
              <w:t>Сравнивать</w:t>
            </w:r>
            <w:r w:rsidRPr="00AC718B">
              <w:rPr>
                <w:rFonts w:ascii="Times New Roman" w:eastAsia="Times New Roman" w:hAnsi="Times New Roman" w:cs="Times New Roman"/>
                <w:color w:val="000000"/>
                <w:w w:val="102"/>
                <w:sz w:val="23"/>
                <w:szCs w:val="23"/>
                <w:lang w:eastAsia="ru-RU"/>
              </w:rPr>
              <w:t xml:space="preserve"> содержание сказок и иллюстрации к ним.</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color w:val="000000"/>
                <w:w w:val="103"/>
                <w:sz w:val="23"/>
                <w:szCs w:val="23"/>
                <w:lang w:eastAsia="ru-RU"/>
              </w:rPr>
              <w:t>Делить</w:t>
            </w:r>
            <w:r w:rsidRPr="00AC718B">
              <w:rPr>
                <w:rFonts w:ascii="Times New Roman" w:eastAsia="Times New Roman" w:hAnsi="Times New Roman" w:cs="Times New Roman"/>
                <w:color w:val="000000"/>
                <w:w w:val="103"/>
                <w:sz w:val="23"/>
                <w:szCs w:val="23"/>
                <w:lang w:eastAsia="ru-RU"/>
              </w:rPr>
              <w:t xml:space="preserve"> текст на части.</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w w:val="103"/>
                <w:sz w:val="23"/>
                <w:szCs w:val="23"/>
                <w:lang w:eastAsia="ru-RU"/>
              </w:rPr>
              <w:t>Пересказывать</w:t>
            </w:r>
            <w:r w:rsidRPr="00AC718B">
              <w:rPr>
                <w:rFonts w:ascii="Times New Roman" w:eastAsia="Times New Roman" w:hAnsi="Times New Roman" w:cs="Times New Roman"/>
                <w:color w:val="000000"/>
                <w:w w:val="103"/>
                <w:sz w:val="23"/>
                <w:szCs w:val="23"/>
                <w:lang w:eastAsia="ru-RU"/>
              </w:rPr>
              <w:t xml:space="preserve"> текст по самостоятельно составленному плану; </w:t>
            </w:r>
            <w:r w:rsidRPr="00AC718B">
              <w:rPr>
                <w:rFonts w:ascii="Times New Roman" w:eastAsia="Times New Roman" w:hAnsi="Times New Roman" w:cs="Times New Roman"/>
                <w:b/>
                <w:color w:val="000000"/>
                <w:w w:val="103"/>
                <w:sz w:val="23"/>
                <w:szCs w:val="23"/>
                <w:lang w:eastAsia="ru-RU"/>
              </w:rPr>
              <w:t>нахо</w:t>
            </w:r>
            <w:r w:rsidRPr="00AC718B">
              <w:rPr>
                <w:rFonts w:ascii="Times New Roman" w:eastAsia="Times New Roman" w:hAnsi="Times New Roman" w:cs="Times New Roman"/>
                <w:b/>
                <w:color w:val="000000"/>
                <w:w w:val="101"/>
                <w:sz w:val="23"/>
                <w:szCs w:val="23"/>
                <w:lang w:eastAsia="ru-RU"/>
              </w:rPr>
              <w:t>дить</w:t>
            </w:r>
            <w:r w:rsidRPr="00AC718B">
              <w:rPr>
                <w:rFonts w:ascii="Times New Roman" w:eastAsia="Times New Roman" w:hAnsi="Times New Roman" w:cs="Times New Roman"/>
                <w:color w:val="000000"/>
                <w:w w:val="101"/>
                <w:sz w:val="23"/>
                <w:szCs w:val="23"/>
                <w:lang w:eastAsia="ru-RU"/>
              </w:rPr>
              <w:t xml:space="preserve"> героев, которые противопоставлены в сказке.</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color w:val="000000"/>
                <w:w w:val="101"/>
                <w:sz w:val="23"/>
                <w:szCs w:val="23"/>
                <w:lang w:eastAsia="ru-RU"/>
              </w:rPr>
              <w:t>Использовать</w:t>
            </w:r>
            <w:r w:rsidRPr="00AC718B">
              <w:rPr>
                <w:rFonts w:ascii="Times New Roman" w:eastAsia="Times New Roman" w:hAnsi="Times New Roman" w:cs="Times New Roman"/>
                <w:color w:val="000000"/>
                <w:w w:val="101"/>
                <w:sz w:val="23"/>
                <w:szCs w:val="23"/>
                <w:lang w:eastAsia="ru-RU"/>
              </w:rPr>
              <w:t xml:space="preserve"> слова с противоположным значением при характеристи</w:t>
            </w:r>
            <w:r w:rsidRPr="00AC718B">
              <w:rPr>
                <w:rFonts w:ascii="Times New Roman" w:eastAsia="Times New Roman" w:hAnsi="Times New Roman" w:cs="Times New Roman"/>
                <w:color w:val="000000"/>
                <w:spacing w:val="-2"/>
                <w:w w:val="101"/>
                <w:sz w:val="23"/>
                <w:szCs w:val="23"/>
                <w:lang w:eastAsia="ru-RU"/>
              </w:rPr>
              <w:t xml:space="preserve">ке </w:t>
            </w:r>
            <w:r w:rsidRPr="00AC718B">
              <w:rPr>
                <w:rFonts w:ascii="Times New Roman" w:eastAsia="Times New Roman" w:hAnsi="Times New Roman" w:cs="Times New Roman"/>
                <w:color w:val="000000"/>
                <w:spacing w:val="-2"/>
                <w:w w:val="101"/>
                <w:sz w:val="23"/>
                <w:szCs w:val="23"/>
                <w:lang w:eastAsia="ru-RU"/>
              </w:rPr>
              <w:lastRenderedPageBreak/>
              <w:t>героев.</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color w:val="000000"/>
                <w:w w:val="102"/>
                <w:sz w:val="23"/>
                <w:szCs w:val="23"/>
                <w:lang w:eastAsia="ru-RU"/>
              </w:rPr>
              <w:t>Называть</w:t>
            </w:r>
            <w:r w:rsidRPr="00AC718B">
              <w:rPr>
                <w:rFonts w:ascii="Times New Roman" w:eastAsia="Times New Roman" w:hAnsi="Times New Roman" w:cs="Times New Roman"/>
                <w:color w:val="000000"/>
                <w:w w:val="102"/>
                <w:sz w:val="23"/>
                <w:szCs w:val="23"/>
                <w:lang w:eastAsia="ru-RU"/>
              </w:rPr>
              <w:t xml:space="preserve"> основные черты характера героев. </w:t>
            </w:r>
            <w:r w:rsidRPr="00AC718B">
              <w:rPr>
                <w:rFonts w:ascii="Times New Roman" w:eastAsia="Times New Roman" w:hAnsi="Times New Roman" w:cs="Times New Roman"/>
                <w:b/>
                <w:color w:val="000000"/>
                <w:w w:val="104"/>
                <w:sz w:val="23"/>
                <w:szCs w:val="23"/>
                <w:lang w:eastAsia="ru-RU"/>
              </w:rPr>
              <w:t>Характеризовать</w:t>
            </w:r>
            <w:r w:rsidRPr="00AC718B">
              <w:rPr>
                <w:rFonts w:ascii="Times New Roman" w:eastAsia="Times New Roman" w:hAnsi="Times New Roman" w:cs="Times New Roman"/>
                <w:color w:val="000000"/>
                <w:w w:val="104"/>
                <w:sz w:val="23"/>
                <w:szCs w:val="23"/>
                <w:lang w:eastAsia="ru-RU"/>
              </w:rPr>
              <w:t xml:space="preserve"> героев произведения.</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color w:val="000000"/>
                <w:w w:val="102"/>
                <w:sz w:val="23"/>
                <w:szCs w:val="23"/>
                <w:lang w:eastAsia="ru-RU"/>
              </w:rPr>
              <w:t>Сравнивать</w:t>
            </w:r>
            <w:r w:rsidRPr="00AC718B">
              <w:rPr>
                <w:rFonts w:ascii="Times New Roman" w:eastAsia="Times New Roman" w:hAnsi="Times New Roman" w:cs="Times New Roman"/>
                <w:color w:val="000000"/>
                <w:w w:val="102"/>
                <w:sz w:val="23"/>
                <w:szCs w:val="23"/>
                <w:lang w:eastAsia="ru-RU"/>
              </w:rPr>
              <w:t xml:space="preserve"> героев произведения, героев разных сказок. </w:t>
            </w:r>
            <w:r w:rsidRPr="00AC718B">
              <w:rPr>
                <w:rFonts w:ascii="Times New Roman" w:eastAsia="Times New Roman" w:hAnsi="Times New Roman" w:cs="Times New Roman"/>
                <w:b/>
                <w:color w:val="000000"/>
                <w:w w:val="103"/>
                <w:sz w:val="23"/>
                <w:szCs w:val="23"/>
                <w:lang w:eastAsia="ru-RU"/>
              </w:rPr>
              <w:t>Инсценировать</w:t>
            </w:r>
            <w:r w:rsidRPr="00AC718B">
              <w:rPr>
                <w:rFonts w:ascii="Times New Roman" w:eastAsia="Times New Roman" w:hAnsi="Times New Roman" w:cs="Times New Roman"/>
                <w:color w:val="000000"/>
                <w:w w:val="103"/>
                <w:sz w:val="23"/>
                <w:szCs w:val="23"/>
                <w:lang w:eastAsia="ru-RU"/>
              </w:rPr>
              <w:t xml:space="preserve"> сказку: распределять роли, выбирать диалоги. </w:t>
            </w:r>
            <w:r w:rsidRPr="00AC718B">
              <w:rPr>
                <w:rFonts w:ascii="Times New Roman" w:eastAsia="Times New Roman" w:hAnsi="Times New Roman" w:cs="Times New Roman"/>
                <w:b/>
                <w:color w:val="000000"/>
                <w:w w:val="103"/>
                <w:sz w:val="23"/>
                <w:szCs w:val="23"/>
                <w:lang w:eastAsia="ru-RU"/>
              </w:rPr>
              <w:t>Придумывать</w:t>
            </w:r>
            <w:r w:rsidRPr="00AC718B">
              <w:rPr>
                <w:rFonts w:ascii="Times New Roman" w:eastAsia="Times New Roman" w:hAnsi="Times New Roman" w:cs="Times New Roman"/>
                <w:color w:val="000000"/>
                <w:w w:val="103"/>
                <w:sz w:val="23"/>
                <w:szCs w:val="23"/>
                <w:lang w:eastAsia="ru-RU"/>
              </w:rPr>
              <w:t xml:space="preserve"> свои сказочные истории.</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color w:val="000000"/>
                <w:w w:val="102"/>
                <w:sz w:val="23"/>
                <w:szCs w:val="23"/>
                <w:lang w:eastAsia="ru-RU"/>
              </w:rPr>
              <w:t>Сравнивать</w:t>
            </w:r>
            <w:r w:rsidRPr="00AC718B">
              <w:rPr>
                <w:rFonts w:ascii="Times New Roman" w:eastAsia="Times New Roman" w:hAnsi="Times New Roman" w:cs="Times New Roman"/>
                <w:color w:val="000000"/>
                <w:w w:val="102"/>
                <w:sz w:val="23"/>
                <w:szCs w:val="23"/>
                <w:lang w:eastAsia="ru-RU"/>
              </w:rPr>
              <w:t xml:space="preserve"> произведения словесного, музыкального, изобразительно</w:t>
            </w:r>
            <w:r w:rsidRPr="00AC718B">
              <w:rPr>
                <w:rFonts w:ascii="Times New Roman" w:eastAsia="Times New Roman" w:hAnsi="Times New Roman" w:cs="Times New Roman"/>
                <w:color w:val="000000"/>
                <w:spacing w:val="-2"/>
                <w:sz w:val="23"/>
                <w:szCs w:val="23"/>
                <w:lang w:eastAsia="ru-RU"/>
              </w:rPr>
              <w:t>го искусства.</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color w:val="000000"/>
                <w:w w:val="101"/>
                <w:sz w:val="23"/>
                <w:szCs w:val="23"/>
                <w:lang w:eastAsia="ru-RU"/>
              </w:rPr>
              <w:t>Участвовать</w:t>
            </w:r>
            <w:r w:rsidRPr="00AC718B">
              <w:rPr>
                <w:rFonts w:ascii="Times New Roman" w:eastAsia="Times New Roman" w:hAnsi="Times New Roman" w:cs="Times New Roman"/>
                <w:color w:val="000000"/>
                <w:w w:val="101"/>
                <w:sz w:val="23"/>
                <w:szCs w:val="23"/>
                <w:lang w:eastAsia="ru-RU"/>
              </w:rPr>
              <w:t xml:space="preserve"> в работе группы, читать фрагменты текста в паре.</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color w:val="000000"/>
                <w:w w:val="104"/>
                <w:sz w:val="23"/>
                <w:szCs w:val="23"/>
                <w:lang w:eastAsia="ru-RU"/>
              </w:rPr>
              <w:t>Договариваться</w:t>
            </w:r>
            <w:r w:rsidRPr="00AC718B">
              <w:rPr>
                <w:rFonts w:ascii="Times New Roman" w:eastAsia="Times New Roman" w:hAnsi="Times New Roman" w:cs="Times New Roman"/>
                <w:color w:val="000000"/>
                <w:w w:val="104"/>
                <w:sz w:val="23"/>
                <w:szCs w:val="23"/>
                <w:lang w:eastAsia="ru-RU"/>
              </w:rPr>
              <w:t xml:space="preserve"> друг с другом, выражать свою позицию.</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color w:val="000000"/>
                <w:w w:val="103"/>
                <w:sz w:val="23"/>
                <w:szCs w:val="23"/>
                <w:lang w:eastAsia="ru-RU"/>
              </w:rPr>
              <w:t>Проверять</w:t>
            </w:r>
            <w:r w:rsidRPr="00AC718B">
              <w:rPr>
                <w:rFonts w:ascii="Times New Roman" w:eastAsia="Times New Roman" w:hAnsi="Times New Roman" w:cs="Times New Roman"/>
                <w:color w:val="000000"/>
                <w:w w:val="103"/>
                <w:sz w:val="23"/>
                <w:szCs w:val="23"/>
                <w:lang w:eastAsia="ru-RU"/>
              </w:rPr>
              <w:t xml:space="preserve"> себя и самостоятельно оценивать свои достижения</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w w:val="103"/>
                <w:sz w:val="23"/>
                <w:szCs w:val="23"/>
                <w:lang w:eastAsia="ru-RU"/>
              </w:rPr>
              <w:t>Прогнозировать</w:t>
            </w:r>
            <w:r w:rsidRPr="00AC718B">
              <w:rPr>
                <w:rFonts w:ascii="Times New Roman" w:eastAsia="Times New Roman" w:hAnsi="Times New Roman" w:cs="Times New Roman"/>
                <w:color w:val="000000"/>
                <w:w w:val="103"/>
                <w:sz w:val="23"/>
                <w:szCs w:val="23"/>
                <w:lang w:eastAsia="ru-RU"/>
              </w:rPr>
              <w:t xml:space="preserve"> содержание раздела. </w:t>
            </w:r>
            <w:r w:rsidRPr="00AC718B">
              <w:rPr>
                <w:rFonts w:ascii="Times New Roman" w:eastAsia="Times New Roman" w:hAnsi="Times New Roman" w:cs="Times New Roman"/>
                <w:b/>
                <w:color w:val="000000"/>
                <w:w w:val="103"/>
                <w:sz w:val="23"/>
                <w:szCs w:val="23"/>
                <w:lang w:eastAsia="ru-RU"/>
              </w:rPr>
              <w:t>Читать</w:t>
            </w:r>
            <w:r w:rsidRPr="00AC718B">
              <w:rPr>
                <w:rFonts w:ascii="Times New Roman" w:eastAsia="Times New Roman" w:hAnsi="Times New Roman" w:cs="Times New Roman"/>
                <w:color w:val="000000"/>
                <w:w w:val="103"/>
                <w:sz w:val="23"/>
                <w:szCs w:val="23"/>
                <w:lang w:eastAsia="ru-RU"/>
              </w:rPr>
              <w:t xml:space="preserve"> выразительно стихи, пе</w:t>
            </w:r>
            <w:r w:rsidRPr="00AC718B">
              <w:rPr>
                <w:rFonts w:ascii="Times New Roman" w:eastAsia="Times New Roman" w:hAnsi="Times New Roman" w:cs="Times New Roman"/>
                <w:color w:val="000000"/>
                <w:sz w:val="23"/>
                <w:szCs w:val="23"/>
                <w:lang w:eastAsia="ru-RU"/>
              </w:rPr>
              <w:t>редавая настроение автора.</w:t>
            </w:r>
          </w:p>
          <w:p w:rsidR="00AC718B" w:rsidRPr="00AC718B" w:rsidRDefault="00AC718B" w:rsidP="00AC718B">
            <w:pPr>
              <w:widowControl w:val="0"/>
              <w:shd w:val="clear" w:color="auto" w:fill="FFFFFF"/>
              <w:autoSpaceDE w:val="0"/>
              <w:autoSpaceDN w:val="0"/>
              <w:adjustRightInd w:val="0"/>
              <w:spacing w:after="0" w:line="240" w:lineRule="auto"/>
              <w:ind w:left="5"/>
              <w:rPr>
                <w:rFonts w:ascii="Times New Roman" w:eastAsia="Times New Roman" w:hAnsi="Times New Roman" w:cs="Times New Roman"/>
                <w:color w:val="000000"/>
                <w:w w:val="101"/>
                <w:sz w:val="23"/>
                <w:szCs w:val="23"/>
                <w:lang w:eastAsia="ru-RU"/>
              </w:rPr>
            </w:pPr>
            <w:r w:rsidRPr="00AC718B">
              <w:rPr>
                <w:rFonts w:ascii="Times New Roman" w:eastAsia="Times New Roman" w:hAnsi="Times New Roman" w:cs="Times New Roman"/>
                <w:b/>
                <w:bCs/>
                <w:color w:val="000000"/>
                <w:w w:val="101"/>
                <w:sz w:val="23"/>
                <w:szCs w:val="23"/>
                <w:lang w:eastAsia="ru-RU"/>
              </w:rPr>
              <w:t xml:space="preserve">Наблюдать </w:t>
            </w:r>
            <w:r w:rsidRPr="00AC718B">
              <w:rPr>
                <w:rFonts w:ascii="Times New Roman" w:eastAsia="Times New Roman" w:hAnsi="Times New Roman" w:cs="Times New Roman"/>
                <w:color w:val="000000"/>
                <w:w w:val="101"/>
                <w:sz w:val="23"/>
                <w:szCs w:val="23"/>
                <w:lang w:eastAsia="ru-RU"/>
              </w:rPr>
              <w:t>за повторением ударных и безударных слогов в слове (рит</w:t>
            </w:r>
            <w:r w:rsidRPr="00AC718B">
              <w:rPr>
                <w:rFonts w:ascii="Times New Roman" w:eastAsia="Times New Roman" w:hAnsi="Times New Roman" w:cs="Times New Roman"/>
                <w:color w:val="000000"/>
                <w:w w:val="101"/>
                <w:sz w:val="23"/>
                <w:szCs w:val="23"/>
                <w:lang w:eastAsia="ru-RU"/>
              </w:rPr>
              <w:softHyphen/>
              <w:t xml:space="preserve">мом), </w:t>
            </w:r>
            <w:r w:rsidRPr="00AC718B">
              <w:rPr>
                <w:rFonts w:ascii="Times New Roman" w:eastAsia="Times New Roman" w:hAnsi="Times New Roman" w:cs="Times New Roman"/>
                <w:b/>
                <w:color w:val="000000"/>
                <w:w w:val="101"/>
                <w:sz w:val="23"/>
                <w:szCs w:val="23"/>
                <w:lang w:eastAsia="ru-RU"/>
              </w:rPr>
              <w:t>находить</w:t>
            </w:r>
            <w:r w:rsidRPr="00AC718B">
              <w:rPr>
                <w:rFonts w:ascii="Times New Roman" w:eastAsia="Times New Roman" w:hAnsi="Times New Roman" w:cs="Times New Roman"/>
                <w:color w:val="000000"/>
                <w:w w:val="101"/>
                <w:sz w:val="23"/>
                <w:szCs w:val="23"/>
                <w:lang w:eastAsia="ru-RU"/>
              </w:rPr>
              <w:t xml:space="preserve"> рифмующиеся слова. </w:t>
            </w:r>
            <w:r w:rsidRPr="00AC718B">
              <w:rPr>
                <w:rFonts w:ascii="Times New Roman" w:eastAsia="Times New Roman" w:hAnsi="Times New Roman" w:cs="Times New Roman"/>
                <w:b/>
                <w:bCs/>
                <w:color w:val="000000"/>
                <w:w w:val="101"/>
                <w:sz w:val="23"/>
                <w:szCs w:val="23"/>
                <w:lang w:eastAsia="ru-RU"/>
              </w:rPr>
              <w:t xml:space="preserve">Определять </w:t>
            </w:r>
            <w:r w:rsidRPr="00AC718B">
              <w:rPr>
                <w:rFonts w:ascii="Times New Roman" w:eastAsia="Times New Roman" w:hAnsi="Times New Roman" w:cs="Times New Roman"/>
                <w:color w:val="000000"/>
                <w:w w:val="101"/>
                <w:sz w:val="23"/>
                <w:szCs w:val="23"/>
                <w:lang w:eastAsia="ru-RU"/>
              </w:rPr>
              <w:t>различные средства выразительности.</w:t>
            </w:r>
          </w:p>
          <w:p w:rsidR="00AC718B" w:rsidRPr="00AC718B" w:rsidRDefault="00AC718B" w:rsidP="00AC718B">
            <w:pPr>
              <w:widowControl w:val="0"/>
              <w:shd w:val="clear" w:color="auto" w:fill="FFFFFF"/>
              <w:autoSpaceDE w:val="0"/>
              <w:autoSpaceDN w:val="0"/>
              <w:adjustRightInd w:val="0"/>
              <w:spacing w:after="0" w:line="240" w:lineRule="auto"/>
              <w:ind w:left="5"/>
              <w:rPr>
                <w:rFonts w:ascii="Times New Roman" w:eastAsia="Times New Roman" w:hAnsi="Times New Roman" w:cs="Times New Roman"/>
                <w:color w:val="000000"/>
                <w:w w:val="101"/>
                <w:sz w:val="23"/>
                <w:szCs w:val="23"/>
                <w:lang w:eastAsia="ru-RU"/>
              </w:rPr>
            </w:pPr>
            <w:r w:rsidRPr="00AC718B">
              <w:rPr>
                <w:rFonts w:ascii="Times New Roman" w:eastAsia="Times New Roman" w:hAnsi="Times New Roman" w:cs="Times New Roman"/>
                <w:b/>
                <w:bCs/>
                <w:color w:val="000000"/>
                <w:w w:val="101"/>
                <w:sz w:val="23"/>
                <w:szCs w:val="23"/>
                <w:lang w:eastAsia="ru-RU"/>
              </w:rPr>
              <w:t xml:space="preserve">Использовать  </w:t>
            </w:r>
            <w:r w:rsidRPr="00AC718B">
              <w:rPr>
                <w:rFonts w:ascii="Times New Roman" w:eastAsia="Times New Roman" w:hAnsi="Times New Roman" w:cs="Times New Roman"/>
                <w:color w:val="000000"/>
                <w:w w:val="101"/>
                <w:sz w:val="23"/>
                <w:szCs w:val="23"/>
                <w:lang w:eastAsia="ru-RU"/>
              </w:rPr>
              <w:t xml:space="preserve">приёмы интонационного чтения (выразить радость, удивление, определить силу голоса, выбрать тон и темп чтения).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w w:val="101"/>
                <w:sz w:val="23"/>
                <w:szCs w:val="23"/>
                <w:lang w:eastAsia="ru-RU"/>
              </w:rPr>
              <w:t xml:space="preserve">Сочинять </w:t>
            </w:r>
            <w:r w:rsidRPr="00AC718B">
              <w:rPr>
                <w:rFonts w:ascii="Times New Roman" w:eastAsia="Times New Roman" w:hAnsi="Times New Roman" w:cs="Times New Roman"/>
                <w:color w:val="000000"/>
                <w:w w:val="101"/>
                <w:sz w:val="23"/>
                <w:szCs w:val="23"/>
                <w:lang w:eastAsia="ru-RU"/>
              </w:rPr>
              <w:t>свои стихотворения, используя различные средства вырази</w:t>
            </w:r>
            <w:r w:rsidRPr="00AC718B">
              <w:rPr>
                <w:rFonts w:ascii="Times New Roman" w:eastAsia="Times New Roman" w:hAnsi="Times New Roman" w:cs="Times New Roman"/>
                <w:color w:val="000000"/>
                <w:w w:val="101"/>
                <w:sz w:val="23"/>
                <w:szCs w:val="23"/>
                <w:lang w:eastAsia="ru-RU"/>
              </w:rPr>
              <w:softHyphen/>
            </w:r>
            <w:r w:rsidRPr="00AC718B">
              <w:rPr>
                <w:rFonts w:ascii="Times New Roman" w:eastAsia="Times New Roman" w:hAnsi="Times New Roman" w:cs="Times New Roman"/>
                <w:color w:val="000000"/>
                <w:spacing w:val="-2"/>
                <w:w w:val="101"/>
                <w:sz w:val="23"/>
                <w:szCs w:val="23"/>
                <w:lang w:eastAsia="ru-RU"/>
              </w:rPr>
              <w:t>тельности.</w:t>
            </w:r>
          </w:p>
          <w:p w:rsidR="00AC718B" w:rsidRPr="00AC718B" w:rsidRDefault="00AC718B" w:rsidP="00AC718B">
            <w:pPr>
              <w:widowControl w:val="0"/>
              <w:shd w:val="clear" w:color="auto" w:fill="FFFFFF"/>
              <w:autoSpaceDE w:val="0"/>
              <w:autoSpaceDN w:val="0"/>
              <w:adjustRightInd w:val="0"/>
              <w:spacing w:after="0" w:line="240" w:lineRule="auto"/>
              <w:ind w:left="7"/>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w w:val="101"/>
                <w:sz w:val="23"/>
                <w:szCs w:val="23"/>
                <w:lang w:eastAsia="ru-RU"/>
              </w:rPr>
              <w:t>Участвовать</w:t>
            </w:r>
            <w:r w:rsidRPr="00AC718B">
              <w:rPr>
                <w:rFonts w:ascii="Times New Roman" w:eastAsia="Times New Roman" w:hAnsi="Times New Roman" w:cs="Times New Roman"/>
                <w:color w:val="000000"/>
                <w:w w:val="101"/>
                <w:sz w:val="23"/>
                <w:szCs w:val="23"/>
                <w:lang w:eastAsia="ru-RU"/>
              </w:rPr>
              <w:t xml:space="preserve"> в работе группы, </w:t>
            </w:r>
            <w:r w:rsidRPr="00AC718B">
              <w:rPr>
                <w:rFonts w:ascii="Times New Roman" w:eastAsia="Times New Roman" w:hAnsi="Times New Roman" w:cs="Times New Roman"/>
                <w:b/>
                <w:bCs/>
                <w:color w:val="000000"/>
                <w:w w:val="101"/>
                <w:sz w:val="23"/>
                <w:szCs w:val="23"/>
                <w:lang w:eastAsia="ru-RU"/>
              </w:rPr>
              <w:t xml:space="preserve">читать </w:t>
            </w:r>
            <w:r w:rsidRPr="00AC718B">
              <w:rPr>
                <w:rFonts w:ascii="Times New Roman" w:eastAsia="Times New Roman" w:hAnsi="Times New Roman" w:cs="Times New Roman"/>
                <w:color w:val="000000"/>
                <w:w w:val="101"/>
                <w:sz w:val="23"/>
                <w:szCs w:val="23"/>
                <w:lang w:eastAsia="ru-RU"/>
              </w:rPr>
              <w:t xml:space="preserve">стихи друг другу, работая в паре, самостоятельно </w:t>
            </w:r>
            <w:r w:rsidRPr="00AC718B">
              <w:rPr>
                <w:rFonts w:ascii="Times New Roman" w:eastAsia="Times New Roman" w:hAnsi="Times New Roman" w:cs="Times New Roman"/>
                <w:b/>
                <w:bCs/>
                <w:color w:val="000000"/>
                <w:w w:val="101"/>
                <w:sz w:val="23"/>
                <w:szCs w:val="23"/>
                <w:lang w:eastAsia="ru-RU"/>
              </w:rPr>
              <w:t xml:space="preserve">оценивать </w:t>
            </w:r>
            <w:r w:rsidRPr="00AC718B">
              <w:rPr>
                <w:rFonts w:ascii="Times New Roman" w:eastAsia="Times New Roman" w:hAnsi="Times New Roman" w:cs="Times New Roman"/>
                <w:color w:val="000000"/>
                <w:w w:val="101"/>
                <w:sz w:val="23"/>
                <w:szCs w:val="23"/>
                <w:lang w:eastAsia="ru-RU"/>
              </w:rPr>
              <w:t>свои достижения</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w w:val="102"/>
                <w:sz w:val="23"/>
                <w:szCs w:val="23"/>
                <w:lang w:eastAsia="ru-RU"/>
              </w:rPr>
              <w:t xml:space="preserve">Прогнозировать </w:t>
            </w:r>
            <w:r w:rsidRPr="00AC718B">
              <w:rPr>
                <w:rFonts w:ascii="Times New Roman" w:eastAsia="Times New Roman" w:hAnsi="Times New Roman" w:cs="Times New Roman"/>
                <w:color w:val="000000"/>
                <w:w w:val="102"/>
                <w:sz w:val="23"/>
                <w:szCs w:val="23"/>
                <w:lang w:eastAsia="ru-RU"/>
              </w:rPr>
              <w:t xml:space="preserve">содержание раздела. </w:t>
            </w:r>
            <w:r w:rsidRPr="00AC718B">
              <w:rPr>
                <w:rFonts w:ascii="Times New Roman" w:eastAsia="Times New Roman" w:hAnsi="Times New Roman" w:cs="Times New Roman"/>
                <w:b/>
                <w:bCs/>
                <w:color w:val="000000"/>
                <w:w w:val="102"/>
                <w:sz w:val="23"/>
                <w:szCs w:val="23"/>
                <w:lang w:eastAsia="ru-RU"/>
              </w:rPr>
              <w:t xml:space="preserve">Планировать </w:t>
            </w:r>
            <w:r w:rsidRPr="00AC718B">
              <w:rPr>
                <w:rFonts w:ascii="Times New Roman" w:eastAsia="Times New Roman" w:hAnsi="Times New Roman" w:cs="Times New Roman"/>
                <w:color w:val="000000"/>
                <w:w w:val="102"/>
                <w:sz w:val="23"/>
                <w:szCs w:val="23"/>
                <w:lang w:eastAsia="ru-RU"/>
              </w:rPr>
              <w:t xml:space="preserve">работу на уроке, </w:t>
            </w:r>
            <w:r w:rsidRPr="00AC718B">
              <w:rPr>
                <w:rFonts w:ascii="Times New Roman" w:eastAsia="Times New Roman" w:hAnsi="Times New Roman" w:cs="Times New Roman"/>
                <w:color w:val="000000"/>
                <w:spacing w:val="-2"/>
                <w:w w:val="102"/>
                <w:sz w:val="23"/>
                <w:szCs w:val="23"/>
                <w:lang w:eastAsia="ru-RU"/>
              </w:rPr>
              <w:t>выбирать виды деятельности.</w:t>
            </w:r>
          </w:p>
          <w:p w:rsidR="00AC718B" w:rsidRPr="00AC718B" w:rsidRDefault="00AC718B" w:rsidP="00AC718B">
            <w:pPr>
              <w:widowControl w:val="0"/>
              <w:shd w:val="clear" w:color="auto" w:fill="FFFFFF"/>
              <w:autoSpaceDE w:val="0"/>
              <w:autoSpaceDN w:val="0"/>
              <w:adjustRightInd w:val="0"/>
              <w:spacing w:after="0" w:line="240" w:lineRule="auto"/>
              <w:ind w:left="5"/>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w w:val="102"/>
                <w:sz w:val="23"/>
                <w:szCs w:val="23"/>
                <w:lang w:eastAsia="ru-RU"/>
              </w:rPr>
              <w:t xml:space="preserve">Читать </w:t>
            </w:r>
            <w:r w:rsidRPr="00AC718B">
              <w:rPr>
                <w:rFonts w:ascii="Times New Roman" w:eastAsia="Times New Roman" w:hAnsi="Times New Roman" w:cs="Times New Roman"/>
                <w:color w:val="000000"/>
                <w:w w:val="102"/>
                <w:sz w:val="23"/>
                <w:szCs w:val="23"/>
                <w:lang w:eastAsia="ru-RU"/>
              </w:rPr>
              <w:t xml:space="preserve">произведения вслух и про себя, увеличивая темп чтения. </w:t>
            </w:r>
            <w:r w:rsidRPr="00AC718B">
              <w:rPr>
                <w:rFonts w:ascii="Times New Roman" w:eastAsia="Times New Roman" w:hAnsi="Times New Roman" w:cs="Times New Roman"/>
                <w:b/>
                <w:bCs/>
                <w:color w:val="000000"/>
                <w:w w:val="102"/>
                <w:sz w:val="23"/>
                <w:szCs w:val="23"/>
                <w:lang w:eastAsia="ru-RU"/>
              </w:rPr>
              <w:t xml:space="preserve">Понимать </w:t>
            </w:r>
            <w:r w:rsidRPr="00AC718B">
              <w:rPr>
                <w:rFonts w:ascii="Times New Roman" w:eastAsia="Times New Roman" w:hAnsi="Times New Roman" w:cs="Times New Roman"/>
                <w:color w:val="000000"/>
                <w:w w:val="102"/>
                <w:sz w:val="23"/>
                <w:szCs w:val="23"/>
                <w:lang w:eastAsia="ru-RU"/>
              </w:rPr>
              <w:t xml:space="preserve">содержание прочитанного, высказывать своё отношение. </w:t>
            </w:r>
            <w:r w:rsidRPr="00AC718B">
              <w:rPr>
                <w:rFonts w:ascii="Times New Roman" w:eastAsia="Times New Roman" w:hAnsi="Times New Roman" w:cs="Times New Roman"/>
                <w:b/>
                <w:bCs/>
                <w:color w:val="000000"/>
                <w:w w:val="102"/>
                <w:sz w:val="23"/>
                <w:szCs w:val="23"/>
                <w:lang w:eastAsia="ru-RU"/>
              </w:rPr>
              <w:t xml:space="preserve">Различать </w:t>
            </w:r>
            <w:r w:rsidRPr="00AC718B">
              <w:rPr>
                <w:rFonts w:ascii="Times New Roman" w:eastAsia="Times New Roman" w:hAnsi="Times New Roman" w:cs="Times New Roman"/>
                <w:color w:val="000000"/>
                <w:w w:val="102"/>
                <w:sz w:val="23"/>
                <w:szCs w:val="23"/>
                <w:lang w:eastAsia="ru-RU"/>
              </w:rPr>
              <w:t xml:space="preserve">лирическое и прозаическое произведения. </w:t>
            </w:r>
            <w:r w:rsidRPr="00AC718B">
              <w:rPr>
                <w:rFonts w:ascii="Times New Roman" w:eastAsia="Times New Roman" w:hAnsi="Times New Roman" w:cs="Times New Roman"/>
                <w:b/>
                <w:bCs/>
                <w:color w:val="000000"/>
                <w:spacing w:val="-1"/>
                <w:w w:val="102"/>
                <w:sz w:val="23"/>
                <w:szCs w:val="23"/>
                <w:lang w:eastAsia="ru-RU"/>
              </w:rPr>
              <w:t xml:space="preserve">Называть </w:t>
            </w:r>
            <w:r w:rsidRPr="00AC718B">
              <w:rPr>
                <w:rFonts w:ascii="Times New Roman" w:eastAsia="Times New Roman" w:hAnsi="Times New Roman" w:cs="Times New Roman"/>
                <w:color w:val="000000"/>
                <w:spacing w:val="-1"/>
                <w:w w:val="102"/>
                <w:sz w:val="23"/>
                <w:szCs w:val="23"/>
                <w:lang w:eastAsia="ru-RU"/>
              </w:rPr>
              <w:t xml:space="preserve">отличительные особенности стихотворного текста. </w:t>
            </w:r>
            <w:r w:rsidRPr="00AC718B">
              <w:rPr>
                <w:rFonts w:ascii="Times New Roman" w:eastAsia="Times New Roman" w:hAnsi="Times New Roman" w:cs="Times New Roman"/>
                <w:b/>
                <w:bCs/>
                <w:color w:val="000000"/>
                <w:w w:val="102"/>
                <w:sz w:val="23"/>
                <w:szCs w:val="23"/>
                <w:lang w:eastAsia="ru-RU"/>
              </w:rPr>
              <w:t xml:space="preserve">Объяснять </w:t>
            </w:r>
            <w:r w:rsidRPr="00AC718B">
              <w:rPr>
                <w:rFonts w:ascii="Times New Roman" w:eastAsia="Times New Roman" w:hAnsi="Times New Roman" w:cs="Times New Roman"/>
                <w:color w:val="000000"/>
                <w:w w:val="102"/>
                <w:sz w:val="23"/>
                <w:szCs w:val="23"/>
                <w:lang w:eastAsia="ru-RU"/>
              </w:rPr>
              <w:t xml:space="preserve">значение некоторых слов с опорой на текст или пользуясь </w:t>
            </w:r>
            <w:r w:rsidRPr="00AC718B">
              <w:rPr>
                <w:rFonts w:ascii="Times New Roman" w:eastAsia="Times New Roman" w:hAnsi="Times New Roman" w:cs="Times New Roman"/>
                <w:color w:val="000000"/>
                <w:spacing w:val="-1"/>
                <w:w w:val="102"/>
                <w:sz w:val="23"/>
                <w:szCs w:val="23"/>
                <w:lang w:eastAsia="ru-RU"/>
              </w:rPr>
              <w:t>словарём в учебнике либо толковым словарём.</w:t>
            </w:r>
          </w:p>
          <w:p w:rsidR="00AC718B" w:rsidRPr="00AC718B" w:rsidRDefault="00AC718B" w:rsidP="00AC718B">
            <w:pPr>
              <w:widowControl w:val="0"/>
              <w:shd w:val="clear" w:color="auto" w:fill="FFFFFF"/>
              <w:autoSpaceDE w:val="0"/>
              <w:autoSpaceDN w:val="0"/>
              <w:adjustRightInd w:val="0"/>
              <w:spacing w:after="0" w:line="240" w:lineRule="auto"/>
              <w:ind w:left="2"/>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pacing w:val="-3"/>
                <w:w w:val="102"/>
                <w:sz w:val="23"/>
                <w:szCs w:val="23"/>
                <w:lang w:eastAsia="ru-RU"/>
              </w:rPr>
              <w:t xml:space="preserve">Находить </w:t>
            </w:r>
            <w:r w:rsidRPr="00AC718B">
              <w:rPr>
                <w:rFonts w:ascii="Times New Roman" w:eastAsia="Times New Roman" w:hAnsi="Times New Roman" w:cs="Times New Roman"/>
                <w:color w:val="000000"/>
                <w:spacing w:val="-3"/>
                <w:w w:val="102"/>
                <w:sz w:val="23"/>
                <w:szCs w:val="23"/>
                <w:lang w:eastAsia="ru-RU"/>
              </w:rPr>
              <w:t xml:space="preserve">средства художественной </w:t>
            </w:r>
            <w:r w:rsidRPr="00AC718B">
              <w:rPr>
                <w:rFonts w:ascii="Times New Roman" w:eastAsia="Times New Roman" w:hAnsi="Times New Roman" w:cs="Times New Roman"/>
                <w:color w:val="000000"/>
                <w:spacing w:val="-3"/>
                <w:w w:val="102"/>
                <w:sz w:val="23"/>
                <w:szCs w:val="23"/>
                <w:lang w:eastAsia="ru-RU"/>
              </w:rPr>
              <w:lastRenderedPageBreak/>
              <w:t>выразительности в лирических тек</w:t>
            </w:r>
            <w:r w:rsidRPr="00AC718B">
              <w:rPr>
                <w:rFonts w:ascii="Times New Roman" w:eastAsia="Times New Roman" w:hAnsi="Times New Roman" w:cs="Times New Roman"/>
                <w:color w:val="000000"/>
                <w:spacing w:val="-3"/>
                <w:w w:val="102"/>
                <w:sz w:val="23"/>
                <w:szCs w:val="23"/>
                <w:lang w:eastAsia="ru-RU"/>
              </w:rPr>
              <w:softHyphen/>
            </w:r>
            <w:r w:rsidRPr="00AC718B">
              <w:rPr>
                <w:rFonts w:ascii="Times New Roman" w:eastAsia="Times New Roman" w:hAnsi="Times New Roman" w:cs="Times New Roman"/>
                <w:color w:val="000000"/>
                <w:w w:val="102"/>
                <w:sz w:val="23"/>
                <w:szCs w:val="23"/>
                <w:lang w:eastAsia="ru-RU"/>
              </w:rPr>
              <w:t>стах (эпитеты, сравнения).</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w w:val="102"/>
                <w:sz w:val="23"/>
                <w:szCs w:val="23"/>
                <w:lang w:eastAsia="ru-RU"/>
              </w:rPr>
            </w:pPr>
            <w:r w:rsidRPr="00AC718B">
              <w:rPr>
                <w:rFonts w:ascii="Times New Roman" w:eastAsia="Times New Roman" w:hAnsi="Times New Roman" w:cs="Times New Roman"/>
                <w:b/>
                <w:bCs/>
                <w:color w:val="000000"/>
                <w:spacing w:val="-2"/>
                <w:w w:val="102"/>
                <w:sz w:val="23"/>
                <w:szCs w:val="23"/>
                <w:lang w:eastAsia="ru-RU"/>
              </w:rPr>
              <w:t xml:space="preserve">Использовать </w:t>
            </w:r>
            <w:r w:rsidRPr="00AC718B">
              <w:rPr>
                <w:rFonts w:ascii="Times New Roman" w:eastAsia="Times New Roman" w:hAnsi="Times New Roman" w:cs="Times New Roman"/>
                <w:color w:val="000000"/>
                <w:spacing w:val="-2"/>
                <w:w w:val="102"/>
                <w:sz w:val="23"/>
                <w:szCs w:val="23"/>
                <w:lang w:eastAsia="ru-RU"/>
              </w:rPr>
              <w:t>средства художественной выразительности в устных вы</w:t>
            </w:r>
            <w:r w:rsidRPr="00AC718B">
              <w:rPr>
                <w:rFonts w:ascii="Times New Roman" w:eastAsia="Times New Roman" w:hAnsi="Times New Roman" w:cs="Times New Roman"/>
                <w:color w:val="000000"/>
                <w:spacing w:val="-2"/>
                <w:w w:val="102"/>
                <w:sz w:val="23"/>
                <w:szCs w:val="23"/>
                <w:lang w:eastAsia="ru-RU"/>
              </w:rPr>
              <w:softHyphen/>
              <w:t xml:space="preserve">сказываниях. </w:t>
            </w:r>
            <w:r w:rsidRPr="00AC718B">
              <w:rPr>
                <w:rFonts w:ascii="Times New Roman" w:eastAsia="Times New Roman" w:hAnsi="Times New Roman" w:cs="Times New Roman"/>
                <w:b/>
                <w:bCs/>
                <w:color w:val="000000"/>
                <w:w w:val="102"/>
                <w:sz w:val="23"/>
                <w:szCs w:val="23"/>
                <w:lang w:eastAsia="ru-RU"/>
              </w:rPr>
              <w:t xml:space="preserve">Знать </w:t>
            </w:r>
            <w:r w:rsidRPr="00AC718B">
              <w:rPr>
                <w:rFonts w:ascii="Times New Roman" w:eastAsia="Times New Roman" w:hAnsi="Times New Roman" w:cs="Times New Roman"/>
                <w:color w:val="000000"/>
                <w:w w:val="102"/>
                <w:sz w:val="23"/>
                <w:szCs w:val="23"/>
                <w:lang w:eastAsia="ru-RU"/>
              </w:rPr>
              <w:t>особенности литературной сказки.</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w w:val="102"/>
                <w:sz w:val="23"/>
                <w:szCs w:val="23"/>
                <w:lang w:eastAsia="ru-RU"/>
              </w:rPr>
              <w:t>Определять</w:t>
            </w:r>
            <w:r w:rsidRPr="00AC718B">
              <w:rPr>
                <w:rFonts w:ascii="Times New Roman" w:eastAsia="Times New Roman" w:hAnsi="Times New Roman" w:cs="Times New Roman"/>
                <w:color w:val="000000"/>
                <w:w w:val="102"/>
                <w:sz w:val="23"/>
                <w:szCs w:val="23"/>
                <w:lang w:eastAsia="ru-RU"/>
              </w:rPr>
              <w:t xml:space="preserve"> нравственный смысл литературной сказки.</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w w:val="102"/>
                <w:sz w:val="23"/>
                <w:szCs w:val="23"/>
                <w:lang w:eastAsia="ru-RU"/>
              </w:rPr>
              <w:t>Сравнивать</w:t>
            </w:r>
            <w:r w:rsidRPr="00AC718B">
              <w:rPr>
                <w:rFonts w:ascii="Times New Roman" w:eastAsia="Times New Roman" w:hAnsi="Times New Roman" w:cs="Times New Roman"/>
                <w:color w:val="000000"/>
                <w:w w:val="102"/>
                <w:sz w:val="23"/>
                <w:szCs w:val="23"/>
                <w:lang w:eastAsia="ru-RU"/>
              </w:rPr>
              <w:t xml:space="preserve"> произведение живописи и произведение литературы. </w:t>
            </w:r>
            <w:r w:rsidRPr="00AC718B">
              <w:rPr>
                <w:rFonts w:ascii="Times New Roman" w:eastAsia="Times New Roman" w:hAnsi="Times New Roman" w:cs="Times New Roman"/>
                <w:b/>
                <w:color w:val="000000"/>
                <w:w w:val="102"/>
                <w:sz w:val="23"/>
                <w:szCs w:val="23"/>
                <w:lang w:eastAsia="ru-RU"/>
              </w:rPr>
              <w:t xml:space="preserve">Давать </w:t>
            </w:r>
            <w:r w:rsidRPr="00AC718B">
              <w:rPr>
                <w:rFonts w:ascii="Times New Roman" w:eastAsia="Times New Roman" w:hAnsi="Times New Roman" w:cs="Times New Roman"/>
                <w:color w:val="000000"/>
                <w:w w:val="102"/>
                <w:sz w:val="23"/>
                <w:szCs w:val="23"/>
                <w:lang w:eastAsia="ru-RU"/>
              </w:rPr>
              <w:t>характеристику героев литературной сказки.</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w w:val="101"/>
                <w:sz w:val="23"/>
                <w:szCs w:val="23"/>
                <w:lang w:eastAsia="ru-RU"/>
              </w:rPr>
              <w:t>Определять</w:t>
            </w:r>
            <w:r w:rsidRPr="00AC718B">
              <w:rPr>
                <w:rFonts w:ascii="Times New Roman" w:eastAsia="Times New Roman" w:hAnsi="Times New Roman" w:cs="Times New Roman"/>
                <w:color w:val="000000"/>
                <w:w w:val="101"/>
                <w:sz w:val="23"/>
                <w:szCs w:val="23"/>
                <w:lang w:eastAsia="ru-RU"/>
              </w:rPr>
              <w:t xml:space="preserve"> самостоятельно тему и главную мысль рассказа.</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w w:val="103"/>
                <w:sz w:val="23"/>
                <w:szCs w:val="23"/>
                <w:lang w:eastAsia="ru-RU"/>
              </w:rPr>
              <w:t>Сравнивать</w:t>
            </w:r>
            <w:r w:rsidRPr="00AC718B">
              <w:rPr>
                <w:rFonts w:ascii="Times New Roman" w:eastAsia="Times New Roman" w:hAnsi="Times New Roman" w:cs="Times New Roman"/>
                <w:color w:val="000000"/>
                <w:w w:val="103"/>
                <w:sz w:val="23"/>
                <w:szCs w:val="23"/>
                <w:lang w:eastAsia="ru-RU"/>
              </w:rPr>
              <w:t xml:space="preserve"> рассказ-описание и рассказ-рассуждение.</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color w:val="000000"/>
                <w:w w:val="103"/>
                <w:sz w:val="23"/>
                <w:szCs w:val="23"/>
                <w:lang w:eastAsia="ru-RU"/>
              </w:rPr>
              <w:t>Составлять</w:t>
            </w:r>
            <w:r w:rsidRPr="00AC718B">
              <w:rPr>
                <w:rFonts w:ascii="Times New Roman" w:eastAsia="Times New Roman" w:hAnsi="Times New Roman" w:cs="Times New Roman"/>
                <w:color w:val="000000"/>
                <w:w w:val="103"/>
                <w:sz w:val="23"/>
                <w:szCs w:val="23"/>
                <w:lang w:eastAsia="ru-RU"/>
              </w:rPr>
              <w:t xml:space="preserve"> разные виды планов, воссоздавать текст по плану.</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color w:val="000000"/>
                <w:w w:val="102"/>
                <w:sz w:val="23"/>
                <w:szCs w:val="23"/>
                <w:lang w:eastAsia="ru-RU"/>
              </w:rPr>
              <w:t>Соотносить</w:t>
            </w:r>
            <w:r w:rsidRPr="00AC718B">
              <w:rPr>
                <w:rFonts w:ascii="Times New Roman" w:eastAsia="Times New Roman" w:hAnsi="Times New Roman" w:cs="Times New Roman"/>
                <w:color w:val="000000"/>
                <w:w w:val="102"/>
                <w:sz w:val="23"/>
                <w:szCs w:val="23"/>
                <w:lang w:eastAsia="ru-RU"/>
              </w:rPr>
              <w:t xml:space="preserve"> заглавие рассказа с темой и главной мыслью, отвечать на</w:t>
            </w:r>
            <w:r w:rsidRPr="00AC718B">
              <w:rPr>
                <w:rFonts w:ascii="Times New Roman" w:eastAsia="Times New Roman" w:hAnsi="Times New Roman" w:cs="Times New Roman"/>
                <w:color w:val="000000"/>
                <w:sz w:val="23"/>
                <w:szCs w:val="23"/>
                <w:lang w:eastAsia="ru-RU"/>
              </w:rPr>
              <w:t xml:space="preserve"> вопросы по содержанию. </w:t>
            </w:r>
            <w:r w:rsidRPr="00AC718B">
              <w:rPr>
                <w:rFonts w:ascii="Times New Roman" w:eastAsia="Times New Roman" w:hAnsi="Times New Roman" w:cs="Times New Roman"/>
                <w:b/>
                <w:color w:val="000000"/>
                <w:w w:val="102"/>
                <w:sz w:val="23"/>
                <w:szCs w:val="23"/>
                <w:lang w:eastAsia="ru-RU"/>
              </w:rPr>
              <w:t>Определять</w:t>
            </w:r>
            <w:r w:rsidRPr="00AC718B">
              <w:rPr>
                <w:rFonts w:ascii="Times New Roman" w:eastAsia="Times New Roman" w:hAnsi="Times New Roman" w:cs="Times New Roman"/>
                <w:color w:val="000000"/>
                <w:w w:val="102"/>
                <w:sz w:val="23"/>
                <w:szCs w:val="23"/>
                <w:lang w:eastAsia="ru-RU"/>
              </w:rPr>
              <w:t xml:space="preserve"> особенности басни, выделять мораль басни в текстах.</w:t>
            </w:r>
            <w:r w:rsidRPr="00AC718B">
              <w:rPr>
                <w:rFonts w:ascii="Times New Roman" w:eastAsia="Times New Roman" w:hAnsi="Times New Roman" w:cs="Times New Roman"/>
                <w:b/>
                <w:color w:val="000000"/>
                <w:w w:val="102"/>
                <w:sz w:val="23"/>
                <w:szCs w:val="23"/>
                <w:lang w:eastAsia="ru-RU"/>
              </w:rPr>
              <w:t xml:space="preserve"> </w:t>
            </w:r>
            <w:r w:rsidRPr="00AC718B">
              <w:rPr>
                <w:rFonts w:ascii="Times New Roman" w:eastAsia="Times New Roman" w:hAnsi="Times New Roman" w:cs="Times New Roman"/>
                <w:b/>
                <w:color w:val="000000"/>
                <w:w w:val="105"/>
                <w:sz w:val="23"/>
                <w:szCs w:val="23"/>
                <w:lang w:eastAsia="ru-RU"/>
              </w:rPr>
              <w:t>Представлять</w:t>
            </w:r>
            <w:r w:rsidRPr="00AC718B">
              <w:rPr>
                <w:rFonts w:ascii="Times New Roman" w:eastAsia="Times New Roman" w:hAnsi="Times New Roman" w:cs="Times New Roman"/>
                <w:color w:val="000000"/>
                <w:w w:val="105"/>
                <w:sz w:val="23"/>
                <w:szCs w:val="23"/>
                <w:lang w:eastAsia="ru-RU"/>
              </w:rPr>
              <w:t xml:space="preserve"> героев басни.</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color w:val="000000"/>
                <w:w w:val="103"/>
                <w:sz w:val="23"/>
                <w:szCs w:val="23"/>
                <w:lang w:eastAsia="ru-RU"/>
              </w:rPr>
              <w:t>Характеризовать</w:t>
            </w:r>
            <w:r w:rsidRPr="00AC718B">
              <w:rPr>
                <w:rFonts w:ascii="Times New Roman" w:eastAsia="Times New Roman" w:hAnsi="Times New Roman" w:cs="Times New Roman"/>
                <w:color w:val="000000"/>
                <w:w w:val="103"/>
                <w:sz w:val="23"/>
                <w:szCs w:val="23"/>
                <w:lang w:eastAsia="ru-RU"/>
              </w:rPr>
              <w:t xml:space="preserve"> героев басни на основе их поступков.</w:t>
            </w:r>
            <w:r w:rsidRPr="00AC718B">
              <w:rPr>
                <w:rFonts w:ascii="Times New Roman" w:eastAsia="Times New Roman" w:hAnsi="Times New Roman" w:cs="Times New Roman"/>
                <w:b/>
                <w:color w:val="000000"/>
                <w:spacing w:val="-1"/>
                <w:w w:val="106"/>
                <w:sz w:val="23"/>
                <w:szCs w:val="23"/>
                <w:lang w:eastAsia="ru-RU"/>
              </w:rPr>
              <w:t>Инсценировать</w:t>
            </w:r>
            <w:r w:rsidRPr="00AC718B">
              <w:rPr>
                <w:rFonts w:ascii="Times New Roman" w:eastAsia="Times New Roman" w:hAnsi="Times New Roman" w:cs="Times New Roman"/>
                <w:color w:val="000000"/>
                <w:spacing w:val="-1"/>
                <w:w w:val="106"/>
                <w:sz w:val="23"/>
                <w:szCs w:val="23"/>
                <w:lang w:eastAsia="ru-RU"/>
              </w:rPr>
              <w:t xml:space="preserve"> басню.</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color w:val="000000"/>
                <w:w w:val="103"/>
                <w:sz w:val="23"/>
                <w:szCs w:val="23"/>
                <w:lang w:eastAsia="ru-RU"/>
              </w:rPr>
              <w:t>Проверять</w:t>
            </w:r>
            <w:r w:rsidRPr="00AC718B">
              <w:rPr>
                <w:rFonts w:ascii="Times New Roman" w:eastAsia="Times New Roman" w:hAnsi="Times New Roman" w:cs="Times New Roman"/>
                <w:color w:val="000000"/>
                <w:w w:val="103"/>
                <w:sz w:val="23"/>
                <w:szCs w:val="23"/>
                <w:lang w:eastAsia="ru-RU"/>
              </w:rPr>
              <w:t xml:space="preserve"> себя и самостоятельно оценивать свои достижения.</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color w:val="000000"/>
                <w:w w:val="103"/>
                <w:sz w:val="23"/>
                <w:szCs w:val="23"/>
                <w:lang w:eastAsia="ru-RU"/>
              </w:rPr>
              <w:t>Различать</w:t>
            </w:r>
            <w:r w:rsidRPr="00AC718B">
              <w:rPr>
                <w:rFonts w:ascii="Times New Roman" w:eastAsia="Times New Roman" w:hAnsi="Times New Roman" w:cs="Times New Roman"/>
                <w:color w:val="000000"/>
                <w:w w:val="103"/>
                <w:sz w:val="23"/>
                <w:szCs w:val="23"/>
                <w:lang w:eastAsia="ru-RU"/>
              </w:rPr>
              <w:t xml:space="preserve"> в басне изображённые события и замаскированный, скры</w:t>
            </w:r>
            <w:r w:rsidRPr="00AC718B">
              <w:rPr>
                <w:rFonts w:ascii="Times New Roman" w:eastAsia="Times New Roman" w:hAnsi="Times New Roman" w:cs="Times New Roman"/>
                <w:color w:val="000000"/>
                <w:sz w:val="23"/>
                <w:szCs w:val="23"/>
                <w:lang w:eastAsia="ru-RU"/>
              </w:rPr>
              <w:t>тый смысл</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w w:val="102"/>
                <w:sz w:val="23"/>
                <w:szCs w:val="23"/>
                <w:lang w:eastAsia="ru-RU"/>
              </w:rPr>
              <w:t>Прогнозировать</w:t>
            </w:r>
            <w:r w:rsidRPr="00AC718B">
              <w:rPr>
                <w:rFonts w:ascii="Times New Roman" w:eastAsia="Times New Roman" w:hAnsi="Times New Roman" w:cs="Times New Roman"/>
                <w:color w:val="000000"/>
                <w:w w:val="102"/>
                <w:sz w:val="23"/>
                <w:szCs w:val="23"/>
                <w:lang w:eastAsia="ru-RU"/>
              </w:rPr>
              <w:t xml:space="preserve"> содержание раздела. </w:t>
            </w:r>
            <w:r w:rsidRPr="00AC718B">
              <w:rPr>
                <w:rFonts w:ascii="Times New Roman" w:eastAsia="Times New Roman" w:hAnsi="Times New Roman" w:cs="Times New Roman"/>
                <w:b/>
                <w:color w:val="000000"/>
                <w:w w:val="102"/>
                <w:sz w:val="23"/>
                <w:szCs w:val="23"/>
                <w:lang w:eastAsia="ru-RU"/>
              </w:rPr>
              <w:t>Воспринимать</w:t>
            </w:r>
            <w:r w:rsidRPr="00AC718B">
              <w:rPr>
                <w:rFonts w:ascii="Times New Roman" w:eastAsia="Times New Roman" w:hAnsi="Times New Roman" w:cs="Times New Roman"/>
                <w:color w:val="000000"/>
                <w:w w:val="102"/>
                <w:sz w:val="23"/>
                <w:szCs w:val="23"/>
                <w:lang w:eastAsia="ru-RU"/>
              </w:rPr>
              <w:t xml:space="preserve"> стихи на слух.</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color w:val="000000"/>
                <w:w w:val="102"/>
                <w:sz w:val="23"/>
                <w:szCs w:val="23"/>
                <w:lang w:eastAsia="ru-RU"/>
              </w:rPr>
              <w:t>Читать</w:t>
            </w:r>
            <w:r w:rsidRPr="00AC718B">
              <w:rPr>
                <w:rFonts w:ascii="Times New Roman" w:eastAsia="Times New Roman" w:hAnsi="Times New Roman" w:cs="Times New Roman"/>
                <w:color w:val="000000"/>
                <w:w w:val="102"/>
                <w:sz w:val="23"/>
                <w:szCs w:val="23"/>
                <w:lang w:eastAsia="ru-RU"/>
              </w:rPr>
              <w:t xml:space="preserve"> стихотворение, выражая авторское настроение.</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pacing w:val="-1"/>
                <w:w w:val="103"/>
                <w:sz w:val="23"/>
                <w:szCs w:val="23"/>
                <w:lang w:eastAsia="ru-RU"/>
              </w:rPr>
              <w:t>Сравнивать</w:t>
            </w:r>
            <w:r w:rsidRPr="00AC718B">
              <w:rPr>
                <w:rFonts w:ascii="Times New Roman" w:eastAsia="Times New Roman" w:hAnsi="Times New Roman" w:cs="Times New Roman"/>
                <w:color w:val="000000"/>
                <w:spacing w:val="-1"/>
                <w:w w:val="103"/>
                <w:sz w:val="23"/>
                <w:szCs w:val="23"/>
                <w:lang w:eastAsia="ru-RU"/>
              </w:rPr>
              <w:t xml:space="preserve"> текст-описание и текст- повествование.</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color w:val="000000"/>
                <w:w w:val="102"/>
                <w:sz w:val="23"/>
                <w:szCs w:val="23"/>
                <w:lang w:eastAsia="ru-RU"/>
              </w:rPr>
              <w:t xml:space="preserve">Находить </w:t>
            </w:r>
            <w:r w:rsidRPr="00AC718B">
              <w:rPr>
                <w:rFonts w:ascii="Times New Roman" w:eastAsia="Times New Roman" w:hAnsi="Times New Roman" w:cs="Times New Roman"/>
                <w:color w:val="000000"/>
                <w:w w:val="102"/>
                <w:sz w:val="23"/>
                <w:szCs w:val="23"/>
                <w:lang w:eastAsia="ru-RU"/>
              </w:rPr>
              <w:t>средства художественной выразительности: сравнения, эпи</w:t>
            </w:r>
            <w:r w:rsidRPr="00AC718B">
              <w:rPr>
                <w:rFonts w:ascii="Times New Roman" w:eastAsia="Times New Roman" w:hAnsi="Times New Roman" w:cs="Times New Roman"/>
                <w:color w:val="000000"/>
                <w:spacing w:val="-1"/>
                <w:w w:val="102"/>
                <w:sz w:val="23"/>
                <w:szCs w:val="23"/>
                <w:lang w:eastAsia="ru-RU"/>
              </w:rPr>
              <w:t>теты, олицетворения.</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color w:val="000000"/>
                <w:spacing w:val="-4"/>
                <w:w w:val="107"/>
                <w:sz w:val="23"/>
                <w:szCs w:val="23"/>
                <w:lang w:eastAsia="ru-RU"/>
              </w:rPr>
              <w:t>Следить</w:t>
            </w:r>
            <w:r w:rsidRPr="00AC718B">
              <w:rPr>
                <w:rFonts w:ascii="Times New Roman" w:eastAsia="Times New Roman" w:hAnsi="Times New Roman" w:cs="Times New Roman"/>
                <w:color w:val="000000"/>
                <w:spacing w:val="-4"/>
                <w:w w:val="107"/>
                <w:sz w:val="23"/>
                <w:szCs w:val="23"/>
                <w:lang w:eastAsia="ru-RU"/>
              </w:rPr>
              <w:t xml:space="preserve"> за выражением и развитием чувства в лирическом произведе</w:t>
            </w:r>
            <w:r w:rsidRPr="00AC718B">
              <w:rPr>
                <w:rFonts w:ascii="Times New Roman" w:eastAsia="Times New Roman" w:hAnsi="Times New Roman" w:cs="Times New Roman"/>
                <w:color w:val="000000"/>
                <w:spacing w:val="-4"/>
                <w:w w:val="107"/>
                <w:sz w:val="23"/>
                <w:szCs w:val="23"/>
                <w:lang w:eastAsia="ru-RU"/>
              </w:rPr>
              <w:softHyphen/>
            </w:r>
            <w:r w:rsidRPr="00AC718B">
              <w:rPr>
                <w:rFonts w:ascii="Times New Roman" w:eastAsia="Times New Roman" w:hAnsi="Times New Roman" w:cs="Times New Roman"/>
                <w:color w:val="000000"/>
                <w:spacing w:val="-10"/>
                <w:w w:val="107"/>
                <w:sz w:val="23"/>
                <w:szCs w:val="23"/>
                <w:lang w:eastAsia="ru-RU"/>
              </w:rPr>
              <w:t xml:space="preserve">нии. </w:t>
            </w:r>
            <w:r w:rsidRPr="00AC718B">
              <w:rPr>
                <w:rFonts w:ascii="Times New Roman" w:eastAsia="Times New Roman" w:hAnsi="Times New Roman" w:cs="Times New Roman"/>
                <w:b/>
                <w:color w:val="000000"/>
                <w:w w:val="107"/>
                <w:sz w:val="23"/>
                <w:szCs w:val="23"/>
                <w:lang w:eastAsia="ru-RU"/>
              </w:rPr>
              <w:t>Объяснять</w:t>
            </w:r>
            <w:r w:rsidRPr="00AC718B">
              <w:rPr>
                <w:rFonts w:ascii="Times New Roman" w:eastAsia="Times New Roman" w:hAnsi="Times New Roman" w:cs="Times New Roman"/>
                <w:color w:val="000000"/>
                <w:w w:val="107"/>
                <w:sz w:val="23"/>
                <w:szCs w:val="23"/>
                <w:lang w:eastAsia="ru-RU"/>
              </w:rPr>
              <w:t xml:space="preserve"> смысл непонятных слов и выражений с опорой на текст, </w:t>
            </w:r>
            <w:r w:rsidRPr="00AC718B">
              <w:rPr>
                <w:rFonts w:ascii="Times New Roman" w:eastAsia="Times New Roman" w:hAnsi="Times New Roman" w:cs="Times New Roman"/>
                <w:color w:val="000000"/>
                <w:spacing w:val="-4"/>
                <w:w w:val="107"/>
                <w:sz w:val="23"/>
                <w:szCs w:val="23"/>
                <w:lang w:eastAsia="ru-RU"/>
              </w:rPr>
              <w:t xml:space="preserve">с помощью словаря в учебнике или толкового словаря. </w:t>
            </w:r>
            <w:r w:rsidRPr="00AC718B">
              <w:rPr>
                <w:rFonts w:ascii="Times New Roman" w:eastAsia="Times New Roman" w:hAnsi="Times New Roman" w:cs="Times New Roman"/>
                <w:b/>
                <w:color w:val="000000"/>
                <w:spacing w:val="-4"/>
                <w:w w:val="107"/>
                <w:sz w:val="23"/>
                <w:szCs w:val="23"/>
                <w:lang w:eastAsia="ru-RU"/>
              </w:rPr>
              <w:t>Высказывать</w:t>
            </w:r>
            <w:r w:rsidRPr="00AC718B">
              <w:rPr>
                <w:rFonts w:ascii="Times New Roman" w:eastAsia="Times New Roman" w:hAnsi="Times New Roman" w:cs="Times New Roman"/>
                <w:color w:val="000000"/>
                <w:spacing w:val="-4"/>
                <w:w w:val="107"/>
                <w:sz w:val="23"/>
                <w:szCs w:val="23"/>
                <w:lang w:eastAsia="ru-RU"/>
              </w:rPr>
              <w:t xml:space="preserve"> свои собственные впечатления о прочитанном стихотво</w:t>
            </w:r>
            <w:r w:rsidRPr="00AC718B">
              <w:rPr>
                <w:rFonts w:ascii="Times New Roman" w:eastAsia="Times New Roman" w:hAnsi="Times New Roman" w:cs="Times New Roman"/>
                <w:color w:val="000000"/>
                <w:spacing w:val="-4"/>
                <w:w w:val="107"/>
                <w:sz w:val="23"/>
                <w:szCs w:val="23"/>
                <w:lang w:eastAsia="ru-RU"/>
              </w:rPr>
              <w:softHyphen/>
            </w:r>
            <w:r w:rsidRPr="00AC718B">
              <w:rPr>
                <w:rFonts w:ascii="Times New Roman" w:eastAsia="Times New Roman" w:hAnsi="Times New Roman" w:cs="Times New Roman"/>
                <w:color w:val="000000"/>
                <w:spacing w:val="-7"/>
                <w:w w:val="107"/>
                <w:sz w:val="23"/>
                <w:szCs w:val="23"/>
                <w:lang w:eastAsia="ru-RU"/>
              </w:rPr>
              <w:lastRenderedPageBreak/>
              <w:t xml:space="preserve">рении. </w:t>
            </w:r>
            <w:r w:rsidRPr="00AC718B">
              <w:rPr>
                <w:rFonts w:ascii="Times New Roman" w:eastAsia="Times New Roman" w:hAnsi="Times New Roman" w:cs="Times New Roman"/>
                <w:b/>
                <w:color w:val="000000"/>
                <w:spacing w:val="-3"/>
                <w:w w:val="107"/>
                <w:sz w:val="23"/>
                <w:szCs w:val="23"/>
                <w:lang w:eastAsia="ru-RU"/>
              </w:rPr>
              <w:t>Создавать</w:t>
            </w:r>
            <w:r w:rsidRPr="00AC718B">
              <w:rPr>
                <w:rFonts w:ascii="Times New Roman" w:eastAsia="Times New Roman" w:hAnsi="Times New Roman" w:cs="Times New Roman"/>
                <w:color w:val="000000"/>
                <w:spacing w:val="-3"/>
                <w:w w:val="107"/>
                <w:sz w:val="23"/>
                <w:szCs w:val="23"/>
                <w:lang w:eastAsia="ru-RU"/>
              </w:rPr>
              <w:t xml:space="preserve"> словесные картины по тексту стихотворения. </w:t>
            </w:r>
            <w:r w:rsidRPr="00AC718B">
              <w:rPr>
                <w:rFonts w:ascii="Times New Roman" w:eastAsia="Times New Roman" w:hAnsi="Times New Roman" w:cs="Times New Roman"/>
                <w:b/>
                <w:color w:val="000000"/>
                <w:spacing w:val="-5"/>
                <w:w w:val="107"/>
                <w:sz w:val="23"/>
                <w:szCs w:val="23"/>
                <w:lang w:eastAsia="ru-RU"/>
              </w:rPr>
              <w:t>Находить</w:t>
            </w:r>
            <w:r w:rsidRPr="00AC718B">
              <w:rPr>
                <w:rFonts w:ascii="Times New Roman" w:eastAsia="Times New Roman" w:hAnsi="Times New Roman" w:cs="Times New Roman"/>
                <w:color w:val="000000"/>
                <w:spacing w:val="-5"/>
                <w:w w:val="107"/>
                <w:sz w:val="23"/>
                <w:szCs w:val="23"/>
                <w:lang w:eastAsia="ru-RU"/>
              </w:rPr>
              <w:t xml:space="preserve"> среди стихотворений произведение с использованием текста-</w:t>
            </w:r>
            <w:r w:rsidRPr="00AC718B">
              <w:rPr>
                <w:rFonts w:ascii="Times New Roman" w:eastAsia="Times New Roman" w:hAnsi="Times New Roman" w:cs="Times New Roman"/>
                <w:color w:val="000000"/>
                <w:spacing w:val="-6"/>
                <w:w w:val="107"/>
                <w:sz w:val="23"/>
                <w:szCs w:val="23"/>
                <w:lang w:eastAsia="ru-RU"/>
              </w:rPr>
              <w:t xml:space="preserve">повествования. </w:t>
            </w:r>
            <w:r w:rsidRPr="00AC718B">
              <w:rPr>
                <w:rFonts w:ascii="Times New Roman" w:eastAsia="Times New Roman" w:hAnsi="Times New Roman" w:cs="Times New Roman"/>
                <w:b/>
                <w:color w:val="000000"/>
                <w:spacing w:val="-2"/>
                <w:w w:val="107"/>
                <w:sz w:val="23"/>
                <w:szCs w:val="23"/>
                <w:lang w:eastAsia="ru-RU"/>
              </w:rPr>
              <w:t>Читать</w:t>
            </w:r>
            <w:r w:rsidRPr="00AC718B">
              <w:rPr>
                <w:rFonts w:ascii="Times New Roman" w:eastAsia="Times New Roman" w:hAnsi="Times New Roman" w:cs="Times New Roman"/>
                <w:color w:val="000000"/>
                <w:spacing w:val="-2"/>
                <w:w w:val="107"/>
                <w:sz w:val="23"/>
                <w:szCs w:val="23"/>
                <w:lang w:eastAsia="ru-RU"/>
              </w:rPr>
              <w:t xml:space="preserve"> стихи выразительно, </w:t>
            </w:r>
            <w:r w:rsidRPr="00AC718B">
              <w:rPr>
                <w:rFonts w:ascii="Times New Roman" w:eastAsia="Times New Roman" w:hAnsi="Times New Roman" w:cs="Times New Roman"/>
                <w:b/>
                <w:color w:val="000000"/>
                <w:spacing w:val="-2"/>
                <w:w w:val="107"/>
                <w:sz w:val="23"/>
                <w:szCs w:val="23"/>
                <w:lang w:eastAsia="ru-RU"/>
              </w:rPr>
              <w:t>оценивать</w:t>
            </w:r>
            <w:r w:rsidRPr="00AC718B">
              <w:rPr>
                <w:rFonts w:ascii="Times New Roman" w:eastAsia="Times New Roman" w:hAnsi="Times New Roman" w:cs="Times New Roman"/>
                <w:color w:val="000000"/>
                <w:spacing w:val="-2"/>
                <w:w w:val="107"/>
                <w:sz w:val="23"/>
                <w:szCs w:val="23"/>
                <w:lang w:eastAsia="ru-RU"/>
              </w:rPr>
              <w:t xml:space="preserve"> свои достижения</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w w:val="105"/>
                <w:sz w:val="23"/>
                <w:szCs w:val="23"/>
                <w:lang w:eastAsia="ru-RU"/>
              </w:rPr>
              <w:t>Прогнозировать</w:t>
            </w:r>
            <w:r w:rsidRPr="00AC718B">
              <w:rPr>
                <w:rFonts w:ascii="Times New Roman" w:eastAsia="Times New Roman" w:hAnsi="Times New Roman" w:cs="Times New Roman"/>
                <w:color w:val="000000"/>
                <w:w w:val="105"/>
                <w:sz w:val="23"/>
                <w:szCs w:val="23"/>
                <w:lang w:eastAsia="ru-RU"/>
              </w:rPr>
              <w:t xml:space="preserve"> содержание раздела. </w:t>
            </w:r>
            <w:r w:rsidRPr="00AC718B">
              <w:rPr>
                <w:rFonts w:ascii="Times New Roman" w:eastAsia="Times New Roman" w:hAnsi="Times New Roman" w:cs="Times New Roman"/>
                <w:b/>
                <w:color w:val="000000"/>
                <w:w w:val="105"/>
                <w:sz w:val="23"/>
                <w:szCs w:val="23"/>
                <w:lang w:eastAsia="ru-RU"/>
              </w:rPr>
              <w:t>Воспринимать</w:t>
            </w:r>
            <w:r w:rsidRPr="00AC718B">
              <w:rPr>
                <w:rFonts w:ascii="Times New Roman" w:eastAsia="Times New Roman" w:hAnsi="Times New Roman" w:cs="Times New Roman"/>
                <w:color w:val="000000"/>
                <w:w w:val="105"/>
                <w:sz w:val="23"/>
                <w:szCs w:val="23"/>
                <w:lang w:eastAsia="ru-RU"/>
              </w:rPr>
              <w:t xml:space="preserve"> на слух тексты </w:t>
            </w:r>
            <w:r w:rsidRPr="00AC718B">
              <w:rPr>
                <w:rFonts w:ascii="Times New Roman" w:eastAsia="Times New Roman" w:hAnsi="Times New Roman" w:cs="Times New Roman"/>
                <w:color w:val="000000"/>
                <w:spacing w:val="-1"/>
                <w:w w:val="105"/>
                <w:sz w:val="23"/>
                <w:szCs w:val="23"/>
                <w:lang w:eastAsia="ru-RU"/>
              </w:rPr>
              <w:t xml:space="preserve">литературных сказок, </w:t>
            </w:r>
            <w:r w:rsidRPr="00AC718B">
              <w:rPr>
                <w:rFonts w:ascii="Times New Roman" w:eastAsia="Times New Roman" w:hAnsi="Times New Roman" w:cs="Times New Roman"/>
                <w:b/>
                <w:color w:val="000000"/>
                <w:spacing w:val="-1"/>
                <w:w w:val="105"/>
                <w:sz w:val="23"/>
                <w:szCs w:val="23"/>
                <w:lang w:eastAsia="ru-RU"/>
              </w:rPr>
              <w:t xml:space="preserve">высказывать </w:t>
            </w:r>
            <w:r w:rsidRPr="00AC718B">
              <w:rPr>
                <w:rFonts w:ascii="Times New Roman" w:eastAsia="Times New Roman" w:hAnsi="Times New Roman" w:cs="Times New Roman"/>
                <w:color w:val="000000"/>
                <w:spacing w:val="-1"/>
                <w:w w:val="105"/>
                <w:sz w:val="23"/>
                <w:szCs w:val="23"/>
                <w:lang w:eastAsia="ru-RU"/>
              </w:rPr>
              <w:t xml:space="preserve">своё мнение, отношение. </w:t>
            </w:r>
            <w:r w:rsidRPr="00AC718B">
              <w:rPr>
                <w:rFonts w:ascii="Times New Roman" w:eastAsia="Times New Roman" w:hAnsi="Times New Roman" w:cs="Times New Roman"/>
                <w:b/>
                <w:color w:val="000000"/>
                <w:spacing w:val="-1"/>
                <w:w w:val="105"/>
                <w:sz w:val="23"/>
                <w:szCs w:val="23"/>
                <w:lang w:eastAsia="ru-RU"/>
              </w:rPr>
              <w:t>Читать</w:t>
            </w:r>
            <w:r w:rsidRPr="00AC718B">
              <w:rPr>
                <w:rFonts w:ascii="Times New Roman" w:eastAsia="Times New Roman" w:hAnsi="Times New Roman" w:cs="Times New Roman"/>
                <w:color w:val="000000"/>
                <w:spacing w:val="-1"/>
                <w:w w:val="105"/>
                <w:sz w:val="23"/>
                <w:szCs w:val="23"/>
                <w:lang w:eastAsia="ru-RU"/>
              </w:rPr>
              <w:t xml:space="preserve"> сказку вслух и про себя, </w:t>
            </w:r>
            <w:r w:rsidRPr="00AC718B">
              <w:rPr>
                <w:rFonts w:ascii="Times New Roman" w:eastAsia="Times New Roman" w:hAnsi="Times New Roman" w:cs="Times New Roman"/>
                <w:b/>
                <w:color w:val="000000"/>
                <w:spacing w:val="-1"/>
                <w:w w:val="105"/>
                <w:sz w:val="23"/>
                <w:szCs w:val="23"/>
                <w:lang w:eastAsia="ru-RU"/>
              </w:rPr>
              <w:t>использовать</w:t>
            </w:r>
            <w:r w:rsidRPr="00AC718B">
              <w:rPr>
                <w:rFonts w:ascii="Times New Roman" w:eastAsia="Times New Roman" w:hAnsi="Times New Roman" w:cs="Times New Roman"/>
                <w:color w:val="000000"/>
                <w:spacing w:val="-1"/>
                <w:w w:val="105"/>
                <w:sz w:val="23"/>
                <w:szCs w:val="23"/>
                <w:lang w:eastAsia="ru-RU"/>
              </w:rPr>
              <w:t xml:space="preserve"> приёмы выразительного </w:t>
            </w:r>
            <w:r w:rsidRPr="00AC718B">
              <w:rPr>
                <w:rFonts w:ascii="Times New Roman" w:eastAsia="Times New Roman" w:hAnsi="Times New Roman" w:cs="Times New Roman"/>
                <w:color w:val="000000"/>
                <w:spacing w:val="-2"/>
                <w:w w:val="105"/>
                <w:sz w:val="23"/>
                <w:szCs w:val="23"/>
                <w:lang w:eastAsia="ru-RU"/>
              </w:rPr>
              <w:t xml:space="preserve">чтения при перечитывании сказки. </w:t>
            </w:r>
            <w:r w:rsidRPr="00AC718B">
              <w:rPr>
                <w:rFonts w:ascii="Times New Roman" w:eastAsia="Times New Roman" w:hAnsi="Times New Roman" w:cs="Times New Roman"/>
                <w:b/>
                <w:color w:val="000000"/>
                <w:spacing w:val="-1"/>
                <w:w w:val="105"/>
                <w:sz w:val="23"/>
                <w:szCs w:val="23"/>
                <w:lang w:eastAsia="ru-RU"/>
              </w:rPr>
              <w:t>Сравнивать</w:t>
            </w:r>
            <w:r w:rsidRPr="00AC718B">
              <w:rPr>
                <w:rFonts w:ascii="Times New Roman" w:eastAsia="Times New Roman" w:hAnsi="Times New Roman" w:cs="Times New Roman"/>
                <w:color w:val="000000"/>
                <w:spacing w:val="-1"/>
                <w:w w:val="105"/>
                <w:sz w:val="23"/>
                <w:szCs w:val="23"/>
                <w:lang w:eastAsia="ru-RU"/>
              </w:rPr>
              <w:t xml:space="preserve"> содержание литературной и народной сказок; определять </w:t>
            </w:r>
            <w:r w:rsidRPr="00AC718B">
              <w:rPr>
                <w:rFonts w:ascii="Times New Roman" w:eastAsia="Times New Roman" w:hAnsi="Times New Roman" w:cs="Times New Roman"/>
                <w:color w:val="000000"/>
                <w:spacing w:val="-3"/>
                <w:w w:val="105"/>
                <w:sz w:val="23"/>
                <w:szCs w:val="23"/>
                <w:lang w:eastAsia="ru-RU"/>
              </w:rPr>
              <w:t xml:space="preserve">нравственный смысл сказки. </w:t>
            </w:r>
            <w:r w:rsidRPr="00AC718B">
              <w:rPr>
                <w:rFonts w:ascii="Times New Roman" w:eastAsia="Times New Roman" w:hAnsi="Times New Roman" w:cs="Times New Roman"/>
                <w:b/>
                <w:color w:val="000000"/>
                <w:spacing w:val="-3"/>
                <w:w w:val="105"/>
                <w:sz w:val="23"/>
                <w:szCs w:val="23"/>
                <w:lang w:eastAsia="ru-RU"/>
              </w:rPr>
              <w:t>Наблюдать</w:t>
            </w:r>
            <w:r w:rsidRPr="00AC718B">
              <w:rPr>
                <w:rFonts w:ascii="Times New Roman" w:eastAsia="Times New Roman" w:hAnsi="Times New Roman" w:cs="Times New Roman"/>
                <w:color w:val="000000"/>
                <w:spacing w:val="-3"/>
                <w:w w:val="105"/>
                <w:sz w:val="23"/>
                <w:szCs w:val="23"/>
                <w:lang w:eastAsia="ru-RU"/>
              </w:rPr>
              <w:t xml:space="preserve"> за развитием и последовательностью событий в литератур</w:t>
            </w:r>
            <w:r w:rsidRPr="00AC718B">
              <w:rPr>
                <w:rFonts w:ascii="Times New Roman" w:eastAsia="Times New Roman" w:hAnsi="Times New Roman" w:cs="Times New Roman"/>
                <w:color w:val="000000"/>
                <w:spacing w:val="-3"/>
                <w:w w:val="105"/>
                <w:sz w:val="23"/>
                <w:szCs w:val="23"/>
                <w:lang w:eastAsia="ru-RU"/>
              </w:rPr>
              <w:softHyphen/>
            </w:r>
            <w:r w:rsidRPr="00AC718B">
              <w:rPr>
                <w:rFonts w:ascii="Times New Roman" w:eastAsia="Times New Roman" w:hAnsi="Times New Roman" w:cs="Times New Roman"/>
                <w:color w:val="000000"/>
                <w:spacing w:val="-5"/>
                <w:w w:val="105"/>
                <w:sz w:val="23"/>
                <w:szCs w:val="23"/>
                <w:lang w:eastAsia="ru-RU"/>
              </w:rPr>
              <w:t xml:space="preserve">ных сказках. </w:t>
            </w:r>
            <w:r w:rsidRPr="00AC718B">
              <w:rPr>
                <w:rFonts w:ascii="Times New Roman" w:eastAsia="Times New Roman" w:hAnsi="Times New Roman" w:cs="Times New Roman"/>
                <w:b/>
                <w:color w:val="000000"/>
                <w:spacing w:val="-2"/>
                <w:w w:val="105"/>
                <w:sz w:val="23"/>
                <w:szCs w:val="23"/>
                <w:lang w:eastAsia="ru-RU"/>
              </w:rPr>
              <w:t>Объяснять</w:t>
            </w:r>
            <w:r w:rsidRPr="00AC718B">
              <w:rPr>
                <w:rFonts w:ascii="Times New Roman" w:eastAsia="Times New Roman" w:hAnsi="Times New Roman" w:cs="Times New Roman"/>
                <w:color w:val="000000"/>
                <w:spacing w:val="-2"/>
                <w:w w:val="105"/>
                <w:sz w:val="23"/>
                <w:szCs w:val="23"/>
                <w:lang w:eastAsia="ru-RU"/>
              </w:rPr>
              <w:t xml:space="preserve"> значения разных слов с опорой на текст, с помощью слова</w:t>
            </w:r>
            <w:r w:rsidRPr="00AC718B">
              <w:rPr>
                <w:rFonts w:ascii="Times New Roman" w:eastAsia="Times New Roman" w:hAnsi="Times New Roman" w:cs="Times New Roman"/>
                <w:color w:val="000000"/>
                <w:spacing w:val="-2"/>
                <w:w w:val="105"/>
                <w:sz w:val="23"/>
                <w:szCs w:val="23"/>
                <w:lang w:eastAsia="ru-RU"/>
              </w:rPr>
              <w:softHyphen/>
            </w:r>
            <w:r w:rsidRPr="00AC718B">
              <w:rPr>
                <w:rFonts w:ascii="Times New Roman" w:eastAsia="Times New Roman" w:hAnsi="Times New Roman" w:cs="Times New Roman"/>
                <w:color w:val="000000"/>
                <w:spacing w:val="-3"/>
                <w:w w:val="105"/>
                <w:sz w:val="23"/>
                <w:szCs w:val="23"/>
                <w:lang w:eastAsia="ru-RU"/>
              </w:rPr>
              <w:t xml:space="preserve">ря в учебнике или толкового словаря. </w:t>
            </w:r>
            <w:r w:rsidRPr="00AC718B">
              <w:rPr>
                <w:rFonts w:ascii="Times New Roman" w:eastAsia="Times New Roman" w:hAnsi="Times New Roman" w:cs="Times New Roman"/>
                <w:b/>
                <w:color w:val="000000"/>
                <w:w w:val="105"/>
                <w:sz w:val="23"/>
                <w:szCs w:val="23"/>
                <w:lang w:eastAsia="ru-RU"/>
              </w:rPr>
              <w:t>Сравнивать</w:t>
            </w:r>
            <w:r w:rsidRPr="00AC718B">
              <w:rPr>
                <w:rFonts w:ascii="Times New Roman" w:eastAsia="Times New Roman" w:hAnsi="Times New Roman" w:cs="Times New Roman"/>
                <w:color w:val="000000"/>
                <w:w w:val="105"/>
                <w:sz w:val="23"/>
                <w:szCs w:val="23"/>
                <w:lang w:eastAsia="ru-RU"/>
              </w:rPr>
              <w:t xml:space="preserve"> героев в литературной сказке, </w:t>
            </w:r>
            <w:r w:rsidRPr="00AC718B">
              <w:rPr>
                <w:rFonts w:ascii="Times New Roman" w:eastAsia="Times New Roman" w:hAnsi="Times New Roman" w:cs="Times New Roman"/>
                <w:b/>
                <w:color w:val="000000"/>
                <w:w w:val="105"/>
                <w:sz w:val="23"/>
                <w:szCs w:val="23"/>
                <w:lang w:eastAsia="ru-RU"/>
              </w:rPr>
              <w:t>характеризовать</w:t>
            </w:r>
            <w:r w:rsidRPr="00AC718B">
              <w:rPr>
                <w:rFonts w:ascii="Times New Roman" w:eastAsia="Times New Roman" w:hAnsi="Times New Roman" w:cs="Times New Roman"/>
                <w:color w:val="000000"/>
                <w:w w:val="105"/>
                <w:sz w:val="23"/>
                <w:szCs w:val="23"/>
                <w:lang w:eastAsia="ru-RU"/>
              </w:rPr>
              <w:t xml:space="preserve"> их, ис</w:t>
            </w:r>
            <w:r w:rsidRPr="00AC718B">
              <w:rPr>
                <w:rFonts w:ascii="Times New Roman" w:eastAsia="Times New Roman" w:hAnsi="Times New Roman" w:cs="Times New Roman"/>
                <w:color w:val="000000"/>
                <w:w w:val="105"/>
                <w:sz w:val="23"/>
                <w:szCs w:val="23"/>
                <w:lang w:eastAsia="ru-RU"/>
              </w:rPr>
              <w:softHyphen/>
            </w:r>
            <w:r w:rsidRPr="00AC718B">
              <w:rPr>
                <w:rFonts w:ascii="Times New Roman" w:eastAsia="Times New Roman" w:hAnsi="Times New Roman" w:cs="Times New Roman"/>
                <w:color w:val="000000"/>
                <w:spacing w:val="-4"/>
                <w:w w:val="105"/>
                <w:sz w:val="23"/>
                <w:szCs w:val="23"/>
                <w:lang w:eastAsia="ru-RU"/>
              </w:rPr>
              <w:t xml:space="preserve">пользуя текст сказки. </w:t>
            </w:r>
            <w:r w:rsidRPr="00AC718B">
              <w:rPr>
                <w:rFonts w:ascii="Times New Roman" w:eastAsia="Times New Roman" w:hAnsi="Times New Roman" w:cs="Times New Roman"/>
                <w:b/>
                <w:color w:val="000000"/>
                <w:spacing w:val="-2"/>
                <w:w w:val="105"/>
                <w:sz w:val="23"/>
                <w:szCs w:val="23"/>
                <w:lang w:eastAsia="ru-RU"/>
              </w:rPr>
              <w:t>Определять</w:t>
            </w:r>
            <w:r w:rsidRPr="00AC718B">
              <w:rPr>
                <w:rFonts w:ascii="Times New Roman" w:eastAsia="Times New Roman" w:hAnsi="Times New Roman" w:cs="Times New Roman"/>
                <w:color w:val="000000"/>
                <w:spacing w:val="-2"/>
                <w:w w:val="105"/>
                <w:sz w:val="23"/>
                <w:szCs w:val="23"/>
                <w:lang w:eastAsia="ru-RU"/>
              </w:rPr>
              <w:t xml:space="preserve"> авторское отношение к изображаемому. </w:t>
            </w:r>
            <w:r w:rsidRPr="00AC718B">
              <w:rPr>
                <w:rFonts w:ascii="Times New Roman" w:eastAsia="Times New Roman" w:hAnsi="Times New Roman" w:cs="Times New Roman"/>
                <w:b/>
                <w:color w:val="000000"/>
                <w:w w:val="105"/>
                <w:sz w:val="23"/>
                <w:szCs w:val="23"/>
                <w:lang w:eastAsia="ru-RU"/>
              </w:rPr>
              <w:t>Читать</w:t>
            </w:r>
            <w:r w:rsidRPr="00AC718B">
              <w:rPr>
                <w:rFonts w:ascii="Times New Roman" w:eastAsia="Times New Roman" w:hAnsi="Times New Roman" w:cs="Times New Roman"/>
                <w:color w:val="000000"/>
                <w:w w:val="105"/>
                <w:sz w:val="23"/>
                <w:szCs w:val="23"/>
                <w:lang w:eastAsia="ru-RU"/>
              </w:rPr>
              <w:t xml:space="preserve"> сказку в лицах. </w:t>
            </w:r>
            <w:r w:rsidRPr="00AC718B">
              <w:rPr>
                <w:rFonts w:ascii="Times New Roman" w:eastAsia="Times New Roman" w:hAnsi="Times New Roman" w:cs="Times New Roman"/>
                <w:b/>
                <w:color w:val="000000"/>
                <w:w w:val="105"/>
                <w:sz w:val="23"/>
                <w:szCs w:val="23"/>
                <w:lang w:eastAsia="ru-RU"/>
              </w:rPr>
              <w:t>Проверять</w:t>
            </w:r>
            <w:r w:rsidRPr="00AC718B">
              <w:rPr>
                <w:rFonts w:ascii="Times New Roman" w:eastAsia="Times New Roman" w:hAnsi="Times New Roman" w:cs="Times New Roman"/>
                <w:color w:val="000000"/>
                <w:w w:val="105"/>
                <w:sz w:val="23"/>
                <w:szCs w:val="23"/>
                <w:lang w:eastAsia="ru-RU"/>
              </w:rPr>
              <w:t xml:space="preserve"> себя и самостоятельно </w:t>
            </w:r>
            <w:r w:rsidRPr="00AC718B">
              <w:rPr>
                <w:rFonts w:ascii="Times New Roman" w:eastAsia="Times New Roman" w:hAnsi="Times New Roman" w:cs="Times New Roman"/>
                <w:b/>
                <w:color w:val="000000"/>
                <w:w w:val="105"/>
                <w:sz w:val="23"/>
                <w:szCs w:val="23"/>
                <w:lang w:eastAsia="ru-RU"/>
              </w:rPr>
              <w:t xml:space="preserve">оценивать </w:t>
            </w:r>
            <w:r w:rsidRPr="00AC718B">
              <w:rPr>
                <w:rFonts w:ascii="Times New Roman" w:eastAsia="Times New Roman" w:hAnsi="Times New Roman" w:cs="Times New Roman"/>
                <w:color w:val="000000"/>
                <w:w w:val="105"/>
                <w:sz w:val="23"/>
                <w:szCs w:val="23"/>
                <w:lang w:eastAsia="ru-RU"/>
              </w:rPr>
              <w:t>свои достижения на ос</w:t>
            </w:r>
            <w:r w:rsidRPr="00AC718B">
              <w:rPr>
                <w:rFonts w:ascii="Times New Roman" w:eastAsia="Times New Roman" w:hAnsi="Times New Roman" w:cs="Times New Roman"/>
                <w:color w:val="000000"/>
                <w:w w:val="105"/>
                <w:sz w:val="23"/>
                <w:szCs w:val="23"/>
                <w:lang w:eastAsia="ru-RU"/>
              </w:rPr>
              <w:softHyphen/>
            </w:r>
            <w:r w:rsidRPr="00AC718B">
              <w:rPr>
                <w:rFonts w:ascii="Times New Roman" w:eastAsia="Times New Roman" w:hAnsi="Times New Roman" w:cs="Times New Roman"/>
                <w:color w:val="000000"/>
                <w:spacing w:val="-3"/>
                <w:w w:val="105"/>
                <w:sz w:val="23"/>
                <w:szCs w:val="23"/>
                <w:lang w:eastAsia="ru-RU"/>
              </w:rPr>
              <w:t>нове диагностической работы, представленной в учебнике</w:t>
            </w:r>
            <w:r w:rsidRPr="00AC718B">
              <w:rPr>
                <w:rFonts w:ascii="Times New Roman" w:eastAsia="Times New Roman" w:hAnsi="Times New Roman" w:cs="Times New Roman"/>
                <w:color w:val="000000"/>
                <w:sz w:val="23"/>
                <w:szCs w:val="23"/>
                <w:lang w:eastAsia="ru-RU"/>
              </w:rPr>
              <w:t xml:space="preserve">.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w w:val="103"/>
                <w:sz w:val="23"/>
                <w:szCs w:val="23"/>
                <w:lang w:eastAsia="ru-RU"/>
              </w:rPr>
              <w:t>Прогнозировать</w:t>
            </w:r>
            <w:r w:rsidRPr="00AC718B">
              <w:rPr>
                <w:rFonts w:ascii="Times New Roman" w:eastAsia="Times New Roman" w:hAnsi="Times New Roman" w:cs="Times New Roman"/>
                <w:color w:val="000000"/>
                <w:w w:val="103"/>
                <w:sz w:val="23"/>
                <w:szCs w:val="23"/>
                <w:lang w:eastAsia="ru-RU"/>
              </w:rPr>
              <w:t xml:space="preserve"> содержание раздела. </w:t>
            </w:r>
            <w:r w:rsidRPr="00AC718B">
              <w:rPr>
                <w:rFonts w:ascii="Times New Roman" w:eastAsia="Times New Roman" w:hAnsi="Times New Roman" w:cs="Times New Roman"/>
                <w:b/>
                <w:color w:val="000000"/>
                <w:w w:val="103"/>
                <w:sz w:val="23"/>
                <w:szCs w:val="23"/>
                <w:lang w:eastAsia="ru-RU"/>
              </w:rPr>
              <w:t>Определять</w:t>
            </w:r>
            <w:r w:rsidRPr="00AC718B">
              <w:rPr>
                <w:rFonts w:ascii="Times New Roman" w:eastAsia="Times New Roman" w:hAnsi="Times New Roman" w:cs="Times New Roman"/>
                <w:color w:val="000000"/>
                <w:w w:val="103"/>
                <w:sz w:val="23"/>
                <w:szCs w:val="23"/>
                <w:lang w:eastAsia="ru-RU"/>
              </w:rPr>
              <w:t xml:space="preserve"> особенности сказки </w:t>
            </w:r>
            <w:r w:rsidRPr="00AC718B">
              <w:rPr>
                <w:rFonts w:ascii="Times New Roman" w:eastAsia="Times New Roman" w:hAnsi="Times New Roman" w:cs="Times New Roman"/>
                <w:color w:val="000000"/>
                <w:spacing w:val="-2"/>
                <w:w w:val="103"/>
                <w:sz w:val="23"/>
                <w:szCs w:val="23"/>
                <w:lang w:eastAsia="ru-RU"/>
              </w:rPr>
              <w:t xml:space="preserve">и рассказа. </w:t>
            </w:r>
            <w:r w:rsidRPr="00AC718B">
              <w:rPr>
                <w:rFonts w:ascii="Times New Roman" w:eastAsia="Times New Roman" w:hAnsi="Times New Roman" w:cs="Times New Roman"/>
                <w:b/>
                <w:color w:val="000000"/>
                <w:w w:val="103"/>
                <w:sz w:val="23"/>
                <w:szCs w:val="23"/>
                <w:lang w:eastAsia="ru-RU"/>
              </w:rPr>
              <w:t>Различать</w:t>
            </w:r>
            <w:r w:rsidRPr="00AC718B">
              <w:rPr>
                <w:rFonts w:ascii="Times New Roman" w:eastAsia="Times New Roman" w:hAnsi="Times New Roman" w:cs="Times New Roman"/>
                <w:color w:val="000000"/>
                <w:w w:val="103"/>
                <w:sz w:val="23"/>
                <w:szCs w:val="23"/>
                <w:lang w:eastAsia="ru-RU"/>
              </w:rPr>
              <w:t xml:space="preserve"> вымышленные события и реальные.</w:t>
            </w:r>
            <w:r w:rsidRPr="00AC718B">
              <w:rPr>
                <w:rFonts w:ascii="Times New Roman" w:eastAsia="Times New Roman" w:hAnsi="Times New Roman" w:cs="Times New Roman"/>
                <w:b/>
                <w:color w:val="000000"/>
                <w:w w:val="103"/>
                <w:sz w:val="23"/>
                <w:szCs w:val="23"/>
                <w:lang w:eastAsia="ru-RU"/>
              </w:rPr>
              <w:t xml:space="preserve"> Определять</w:t>
            </w:r>
            <w:r w:rsidRPr="00AC718B">
              <w:rPr>
                <w:rFonts w:ascii="Times New Roman" w:eastAsia="Times New Roman" w:hAnsi="Times New Roman" w:cs="Times New Roman"/>
                <w:color w:val="000000"/>
                <w:w w:val="103"/>
                <w:sz w:val="23"/>
                <w:szCs w:val="23"/>
                <w:lang w:eastAsia="ru-RU"/>
              </w:rPr>
              <w:t xml:space="preserve"> нравственный смысл поступков героя. </w:t>
            </w:r>
            <w:r w:rsidRPr="00AC718B">
              <w:rPr>
                <w:rFonts w:ascii="Times New Roman" w:eastAsia="Times New Roman" w:hAnsi="Times New Roman" w:cs="Times New Roman"/>
                <w:b/>
                <w:color w:val="000000"/>
                <w:w w:val="103"/>
                <w:sz w:val="23"/>
                <w:szCs w:val="23"/>
                <w:lang w:eastAsia="ru-RU"/>
              </w:rPr>
              <w:t>Выражать</w:t>
            </w:r>
            <w:r w:rsidRPr="00AC718B">
              <w:rPr>
                <w:rFonts w:ascii="Times New Roman" w:eastAsia="Times New Roman" w:hAnsi="Times New Roman" w:cs="Times New Roman"/>
                <w:color w:val="000000"/>
                <w:w w:val="103"/>
                <w:sz w:val="23"/>
                <w:szCs w:val="23"/>
                <w:lang w:eastAsia="ru-RU"/>
              </w:rPr>
              <w:t xml:space="preserve"> собственное отношение к поступкам героев в сказочных и </w:t>
            </w:r>
            <w:r w:rsidRPr="00AC718B">
              <w:rPr>
                <w:rFonts w:ascii="Times New Roman" w:eastAsia="Times New Roman" w:hAnsi="Times New Roman" w:cs="Times New Roman"/>
                <w:color w:val="000000"/>
                <w:spacing w:val="-3"/>
                <w:w w:val="103"/>
                <w:sz w:val="23"/>
                <w:szCs w:val="23"/>
                <w:lang w:eastAsia="ru-RU"/>
              </w:rPr>
              <w:t>реальных событиях.</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pacing w:val="-1"/>
                <w:sz w:val="23"/>
                <w:szCs w:val="23"/>
                <w:lang w:eastAsia="ru-RU"/>
              </w:rPr>
            </w:pPr>
            <w:r w:rsidRPr="00AC718B">
              <w:rPr>
                <w:rFonts w:ascii="Times New Roman" w:eastAsia="Times New Roman" w:hAnsi="Times New Roman" w:cs="Times New Roman"/>
                <w:b/>
                <w:color w:val="000000"/>
                <w:spacing w:val="-1"/>
                <w:sz w:val="23"/>
                <w:szCs w:val="23"/>
                <w:lang w:eastAsia="ru-RU"/>
              </w:rPr>
              <w:t>Находить</w:t>
            </w:r>
            <w:r w:rsidRPr="00AC718B">
              <w:rPr>
                <w:rFonts w:ascii="Times New Roman" w:eastAsia="Times New Roman" w:hAnsi="Times New Roman" w:cs="Times New Roman"/>
                <w:color w:val="000000"/>
                <w:spacing w:val="-1"/>
                <w:sz w:val="23"/>
                <w:szCs w:val="23"/>
                <w:lang w:eastAsia="ru-RU"/>
              </w:rPr>
              <w:t xml:space="preserve"> средства художественной выразительности в прозаическом </w:t>
            </w:r>
            <w:r w:rsidRPr="00AC718B">
              <w:rPr>
                <w:rFonts w:ascii="Times New Roman" w:eastAsia="Times New Roman" w:hAnsi="Times New Roman" w:cs="Times New Roman"/>
                <w:color w:val="000000"/>
                <w:spacing w:val="-8"/>
                <w:sz w:val="23"/>
                <w:szCs w:val="23"/>
                <w:lang w:eastAsia="ru-RU"/>
              </w:rPr>
              <w:t xml:space="preserve">тексте. </w:t>
            </w:r>
            <w:r w:rsidRPr="00AC718B">
              <w:rPr>
                <w:rFonts w:ascii="Times New Roman" w:eastAsia="Times New Roman" w:hAnsi="Times New Roman" w:cs="Times New Roman"/>
                <w:b/>
                <w:color w:val="000000"/>
                <w:spacing w:val="-1"/>
                <w:sz w:val="23"/>
                <w:szCs w:val="23"/>
                <w:lang w:eastAsia="ru-RU"/>
              </w:rPr>
              <w:t>Составлять</w:t>
            </w:r>
            <w:r w:rsidRPr="00AC718B">
              <w:rPr>
                <w:rFonts w:ascii="Times New Roman" w:eastAsia="Times New Roman" w:hAnsi="Times New Roman" w:cs="Times New Roman"/>
                <w:color w:val="000000"/>
                <w:spacing w:val="-1"/>
                <w:sz w:val="23"/>
                <w:szCs w:val="23"/>
                <w:lang w:eastAsia="ru-RU"/>
              </w:rPr>
              <w:t xml:space="preserve"> план для краткого и полного пересказов. </w:t>
            </w:r>
            <w:r w:rsidRPr="00AC718B">
              <w:rPr>
                <w:rFonts w:ascii="Times New Roman" w:eastAsia="Times New Roman" w:hAnsi="Times New Roman" w:cs="Times New Roman"/>
                <w:b/>
                <w:color w:val="000000"/>
                <w:spacing w:val="-1"/>
                <w:sz w:val="23"/>
                <w:szCs w:val="23"/>
                <w:lang w:eastAsia="ru-RU"/>
              </w:rPr>
              <w:t>Пересказывать</w:t>
            </w:r>
            <w:r w:rsidRPr="00AC718B">
              <w:rPr>
                <w:rFonts w:ascii="Times New Roman" w:eastAsia="Times New Roman" w:hAnsi="Times New Roman" w:cs="Times New Roman"/>
                <w:color w:val="000000"/>
                <w:spacing w:val="-1"/>
                <w:sz w:val="23"/>
                <w:szCs w:val="23"/>
                <w:lang w:eastAsia="ru-RU"/>
              </w:rPr>
              <w:t xml:space="preserve"> текст подробно и кратко, выборочно. </w:t>
            </w:r>
            <w:r w:rsidRPr="00AC718B">
              <w:rPr>
                <w:rFonts w:ascii="Times New Roman" w:eastAsia="Times New Roman" w:hAnsi="Times New Roman" w:cs="Times New Roman"/>
                <w:b/>
                <w:color w:val="000000"/>
                <w:spacing w:val="-2"/>
                <w:sz w:val="23"/>
                <w:szCs w:val="23"/>
                <w:lang w:eastAsia="ru-RU"/>
              </w:rPr>
              <w:t>Определять</w:t>
            </w:r>
            <w:r w:rsidRPr="00AC718B">
              <w:rPr>
                <w:rFonts w:ascii="Times New Roman" w:eastAsia="Times New Roman" w:hAnsi="Times New Roman" w:cs="Times New Roman"/>
                <w:color w:val="000000"/>
                <w:spacing w:val="-2"/>
                <w:sz w:val="23"/>
                <w:szCs w:val="23"/>
                <w:lang w:eastAsia="ru-RU"/>
              </w:rPr>
              <w:t xml:space="preserve"> характеристики героев произведения с опорой на текст. </w:t>
            </w:r>
            <w:r w:rsidRPr="00AC718B">
              <w:rPr>
                <w:rFonts w:ascii="Times New Roman" w:eastAsia="Times New Roman" w:hAnsi="Times New Roman" w:cs="Times New Roman"/>
                <w:b/>
                <w:color w:val="000000"/>
                <w:sz w:val="23"/>
                <w:szCs w:val="23"/>
                <w:lang w:eastAsia="ru-RU"/>
              </w:rPr>
              <w:t>Рассказывать</w:t>
            </w:r>
            <w:r w:rsidRPr="00AC718B">
              <w:rPr>
                <w:rFonts w:ascii="Times New Roman" w:eastAsia="Times New Roman" w:hAnsi="Times New Roman" w:cs="Times New Roman"/>
                <w:color w:val="000000"/>
                <w:sz w:val="23"/>
                <w:szCs w:val="23"/>
                <w:lang w:eastAsia="ru-RU"/>
              </w:rPr>
              <w:t xml:space="preserve"> о прочитанных книгах. </w:t>
            </w:r>
            <w:r w:rsidRPr="00AC718B">
              <w:rPr>
                <w:rFonts w:ascii="Times New Roman" w:eastAsia="Times New Roman" w:hAnsi="Times New Roman" w:cs="Times New Roman"/>
                <w:color w:val="000000"/>
                <w:spacing w:val="-2"/>
                <w:sz w:val="23"/>
                <w:szCs w:val="23"/>
                <w:lang w:eastAsia="ru-RU"/>
              </w:rPr>
              <w:lastRenderedPageBreak/>
              <w:t xml:space="preserve">Самостоятельно </w:t>
            </w:r>
            <w:r w:rsidRPr="00AC718B">
              <w:rPr>
                <w:rFonts w:ascii="Times New Roman" w:eastAsia="Times New Roman" w:hAnsi="Times New Roman" w:cs="Times New Roman"/>
                <w:b/>
                <w:color w:val="000000"/>
                <w:spacing w:val="-2"/>
                <w:sz w:val="23"/>
                <w:szCs w:val="23"/>
                <w:lang w:eastAsia="ru-RU"/>
              </w:rPr>
              <w:t>придумывать</w:t>
            </w:r>
            <w:r w:rsidRPr="00AC718B">
              <w:rPr>
                <w:rFonts w:ascii="Times New Roman" w:eastAsia="Times New Roman" w:hAnsi="Times New Roman" w:cs="Times New Roman"/>
                <w:color w:val="000000"/>
                <w:spacing w:val="-2"/>
                <w:sz w:val="23"/>
                <w:szCs w:val="23"/>
                <w:lang w:eastAsia="ru-RU"/>
              </w:rPr>
              <w:t xml:space="preserve"> сказочные и реальные истории. </w:t>
            </w:r>
            <w:r w:rsidRPr="00AC718B">
              <w:rPr>
                <w:rFonts w:ascii="Times New Roman" w:eastAsia="Times New Roman" w:hAnsi="Times New Roman" w:cs="Times New Roman"/>
                <w:b/>
                <w:color w:val="000000"/>
                <w:spacing w:val="-2"/>
                <w:sz w:val="23"/>
                <w:szCs w:val="23"/>
                <w:lang w:eastAsia="ru-RU"/>
              </w:rPr>
              <w:t xml:space="preserve">Находить </w:t>
            </w:r>
            <w:r w:rsidRPr="00AC718B">
              <w:rPr>
                <w:rFonts w:ascii="Times New Roman" w:eastAsia="Times New Roman" w:hAnsi="Times New Roman" w:cs="Times New Roman"/>
                <w:color w:val="000000"/>
                <w:spacing w:val="-2"/>
                <w:sz w:val="23"/>
                <w:szCs w:val="23"/>
                <w:lang w:eastAsia="ru-RU"/>
              </w:rPr>
              <w:t xml:space="preserve">в тексте слова и выражения, подтверждающие высказанную </w:t>
            </w:r>
            <w:r w:rsidRPr="00AC718B">
              <w:rPr>
                <w:rFonts w:ascii="Times New Roman" w:eastAsia="Times New Roman" w:hAnsi="Times New Roman" w:cs="Times New Roman"/>
                <w:color w:val="000000"/>
                <w:spacing w:val="-10"/>
                <w:sz w:val="23"/>
                <w:szCs w:val="23"/>
                <w:lang w:eastAsia="ru-RU"/>
              </w:rPr>
              <w:t xml:space="preserve">мысль. </w:t>
            </w:r>
            <w:r w:rsidRPr="00AC718B">
              <w:rPr>
                <w:rFonts w:ascii="Times New Roman" w:eastAsia="Times New Roman" w:hAnsi="Times New Roman" w:cs="Times New Roman"/>
                <w:b/>
                <w:color w:val="000000"/>
                <w:spacing w:val="-1"/>
                <w:sz w:val="23"/>
                <w:szCs w:val="23"/>
                <w:lang w:eastAsia="ru-RU"/>
              </w:rPr>
              <w:t>Читать</w:t>
            </w:r>
            <w:r w:rsidRPr="00AC718B">
              <w:rPr>
                <w:rFonts w:ascii="Times New Roman" w:eastAsia="Times New Roman" w:hAnsi="Times New Roman" w:cs="Times New Roman"/>
                <w:color w:val="000000"/>
                <w:spacing w:val="-1"/>
                <w:sz w:val="23"/>
                <w:szCs w:val="23"/>
                <w:lang w:eastAsia="ru-RU"/>
              </w:rPr>
              <w:t xml:space="preserve"> сказку выразительно по ролям.</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pacing w:val="-1"/>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pacing w:val="-1"/>
                <w:sz w:val="23"/>
                <w:szCs w:val="23"/>
                <w:lang w:eastAsia="ru-RU"/>
              </w:rPr>
              <w:t>Прогнозировать</w:t>
            </w:r>
            <w:r w:rsidRPr="00AC718B">
              <w:rPr>
                <w:rFonts w:ascii="Times New Roman" w:eastAsia="Times New Roman" w:hAnsi="Times New Roman" w:cs="Times New Roman"/>
                <w:color w:val="000000"/>
                <w:spacing w:val="-1"/>
                <w:sz w:val="23"/>
                <w:szCs w:val="23"/>
                <w:lang w:eastAsia="ru-RU"/>
              </w:rPr>
              <w:t xml:space="preserve"> содержание раздела. </w:t>
            </w:r>
            <w:r w:rsidRPr="00AC718B">
              <w:rPr>
                <w:rFonts w:ascii="Times New Roman" w:eastAsia="Times New Roman" w:hAnsi="Times New Roman" w:cs="Times New Roman"/>
                <w:b/>
                <w:color w:val="000000"/>
                <w:spacing w:val="-1"/>
                <w:sz w:val="23"/>
                <w:szCs w:val="23"/>
                <w:lang w:eastAsia="ru-RU"/>
              </w:rPr>
              <w:t>Читать</w:t>
            </w:r>
            <w:r w:rsidRPr="00AC718B">
              <w:rPr>
                <w:rFonts w:ascii="Times New Roman" w:eastAsia="Times New Roman" w:hAnsi="Times New Roman" w:cs="Times New Roman"/>
                <w:color w:val="000000"/>
                <w:spacing w:val="-1"/>
                <w:sz w:val="23"/>
                <w:szCs w:val="23"/>
                <w:lang w:eastAsia="ru-RU"/>
              </w:rPr>
              <w:t xml:space="preserve"> стихотворение, отражая </w:t>
            </w:r>
            <w:r w:rsidRPr="00AC718B">
              <w:rPr>
                <w:rFonts w:ascii="Times New Roman" w:eastAsia="Times New Roman" w:hAnsi="Times New Roman" w:cs="Times New Roman"/>
                <w:color w:val="000000"/>
                <w:spacing w:val="-5"/>
                <w:sz w:val="23"/>
                <w:szCs w:val="23"/>
                <w:lang w:eastAsia="ru-RU"/>
              </w:rPr>
              <w:t xml:space="preserve">настроение. </w:t>
            </w:r>
            <w:r w:rsidRPr="00AC718B">
              <w:rPr>
                <w:rFonts w:ascii="Times New Roman" w:eastAsia="Times New Roman" w:hAnsi="Times New Roman" w:cs="Times New Roman"/>
                <w:b/>
                <w:color w:val="000000"/>
                <w:spacing w:val="-2"/>
                <w:sz w:val="23"/>
                <w:szCs w:val="23"/>
                <w:lang w:eastAsia="ru-RU"/>
              </w:rPr>
              <w:t>Находить</w:t>
            </w:r>
            <w:r w:rsidRPr="00AC718B">
              <w:rPr>
                <w:rFonts w:ascii="Times New Roman" w:eastAsia="Times New Roman" w:hAnsi="Times New Roman" w:cs="Times New Roman"/>
                <w:color w:val="000000"/>
                <w:spacing w:val="-2"/>
                <w:sz w:val="23"/>
                <w:szCs w:val="23"/>
                <w:lang w:eastAsia="ru-RU"/>
              </w:rPr>
              <w:t xml:space="preserve"> в стихотворениях яркие, образные слова и выражения. </w:t>
            </w:r>
            <w:r w:rsidRPr="00AC718B">
              <w:rPr>
                <w:rFonts w:ascii="Times New Roman" w:eastAsia="Times New Roman" w:hAnsi="Times New Roman" w:cs="Times New Roman"/>
                <w:b/>
                <w:color w:val="000000"/>
                <w:spacing w:val="-2"/>
                <w:sz w:val="23"/>
                <w:szCs w:val="23"/>
                <w:lang w:eastAsia="ru-RU"/>
              </w:rPr>
              <w:t>Сравнивать</w:t>
            </w:r>
            <w:r w:rsidRPr="00AC718B">
              <w:rPr>
                <w:rFonts w:ascii="Times New Roman" w:eastAsia="Times New Roman" w:hAnsi="Times New Roman" w:cs="Times New Roman"/>
                <w:color w:val="000000"/>
                <w:spacing w:val="-2"/>
                <w:sz w:val="23"/>
                <w:szCs w:val="23"/>
                <w:lang w:eastAsia="ru-RU"/>
              </w:rPr>
              <w:t xml:space="preserve"> стихи разных поэтов на одну и ту же тему. </w:t>
            </w:r>
            <w:r w:rsidRPr="00AC718B">
              <w:rPr>
                <w:rFonts w:ascii="Times New Roman" w:eastAsia="Times New Roman" w:hAnsi="Times New Roman" w:cs="Times New Roman"/>
                <w:b/>
                <w:color w:val="000000"/>
                <w:spacing w:val="-3"/>
                <w:sz w:val="23"/>
                <w:szCs w:val="23"/>
                <w:lang w:eastAsia="ru-RU"/>
              </w:rPr>
              <w:t>Выбирать</w:t>
            </w:r>
            <w:r w:rsidRPr="00AC718B">
              <w:rPr>
                <w:rFonts w:ascii="Times New Roman" w:eastAsia="Times New Roman" w:hAnsi="Times New Roman" w:cs="Times New Roman"/>
                <w:color w:val="000000"/>
                <w:spacing w:val="-3"/>
                <w:sz w:val="23"/>
                <w:szCs w:val="23"/>
                <w:lang w:eastAsia="ru-RU"/>
              </w:rPr>
              <w:t xml:space="preserve"> стихи по своему вкусу и читать их выразительно. </w:t>
            </w:r>
            <w:r w:rsidRPr="00AC718B">
              <w:rPr>
                <w:rFonts w:ascii="Times New Roman" w:eastAsia="Times New Roman" w:hAnsi="Times New Roman" w:cs="Times New Roman"/>
                <w:b/>
                <w:color w:val="000000"/>
                <w:spacing w:val="-2"/>
                <w:sz w:val="23"/>
                <w:szCs w:val="23"/>
                <w:lang w:eastAsia="ru-RU"/>
              </w:rPr>
              <w:t xml:space="preserve">Объяснять </w:t>
            </w:r>
            <w:r w:rsidRPr="00AC718B">
              <w:rPr>
                <w:rFonts w:ascii="Times New Roman" w:eastAsia="Times New Roman" w:hAnsi="Times New Roman" w:cs="Times New Roman"/>
                <w:color w:val="000000"/>
                <w:spacing w:val="-2"/>
                <w:sz w:val="23"/>
                <w:szCs w:val="23"/>
                <w:lang w:eastAsia="ru-RU"/>
              </w:rPr>
              <w:t xml:space="preserve">смысл выражений с опорой на текст. </w:t>
            </w:r>
            <w:r w:rsidRPr="00AC718B">
              <w:rPr>
                <w:rFonts w:ascii="Times New Roman" w:eastAsia="Times New Roman" w:hAnsi="Times New Roman" w:cs="Times New Roman"/>
                <w:b/>
                <w:color w:val="000000"/>
                <w:spacing w:val="-2"/>
                <w:sz w:val="23"/>
                <w:szCs w:val="23"/>
                <w:lang w:eastAsia="ru-RU"/>
              </w:rPr>
              <w:t>Определять</w:t>
            </w:r>
            <w:r w:rsidRPr="00AC718B">
              <w:rPr>
                <w:rFonts w:ascii="Times New Roman" w:eastAsia="Times New Roman" w:hAnsi="Times New Roman" w:cs="Times New Roman"/>
                <w:color w:val="000000"/>
                <w:spacing w:val="-2"/>
                <w:sz w:val="23"/>
                <w:szCs w:val="23"/>
                <w:lang w:eastAsia="ru-RU"/>
              </w:rPr>
              <w:t xml:space="preserve"> авторское отношение к изображаемому. </w:t>
            </w:r>
            <w:r w:rsidRPr="00AC718B">
              <w:rPr>
                <w:rFonts w:ascii="Times New Roman" w:eastAsia="Times New Roman" w:hAnsi="Times New Roman" w:cs="Times New Roman"/>
                <w:b/>
                <w:color w:val="000000"/>
                <w:spacing w:val="-2"/>
                <w:sz w:val="23"/>
                <w:szCs w:val="23"/>
                <w:lang w:eastAsia="ru-RU"/>
              </w:rPr>
              <w:t>Придумывать</w:t>
            </w:r>
            <w:r w:rsidRPr="00AC718B">
              <w:rPr>
                <w:rFonts w:ascii="Times New Roman" w:eastAsia="Times New Roman" w:hAnsi="Times New Roman" w:cs="Times New Roman"/>
                <w:color w:val="000000"/>
                <w:spacing w:val="-2"/>
                <w:sz w:val="23"/>
                <w:szCs w:val="23"/>
                <w:lang w:eastAsia="ru-RU"/>
              </w:rPr>
              <w:t xml:space="preserve"> стихотворные тексты. </w:t>
            </w:r>
            <w:r w:rsidRPr="00AC718B">
              <w:rPr>
                <w:rFonts w:ascii="Times New Roman" w:eastAsia="Times New Roman" w:hAnsi="Times New Roman" w:cs="Times New Roman"/>
                <w:b/>
                <w:color w:val="000000"/>
                <w:sz w:val="23"/>
                <w:szCs w:val="23"/>
                <w:lang w:eastAsia="ru-RU"/>
              </w:rPr>
              <w:t>Проверять</w:t>
            </w:r>
            <w:r w:rsidRPr="00AC718B">
              <w:rPr>
                <w:rFonts w:ascii="Times New Roman" w:eastAsia="Times New Roman" w:hAnsi="Times New Roman" w:cs="Times New Roman"/>
                <w:color w:val="000000"/>
                <w:sz w:val="23"/>
                <w:szCs w:val="23"/>
                <w:lang w:eastAsia="ru-RU"/>
              </w:rPr>
              <w:t xml:space="preserve"> правильность высказывания, сверяя его с текстом; само</w:t>
            </w:r>
            <w:r w:rsidRPr="00AC718B">
              <w:rPr>
                <w:rFonts w:ascii="Times New Roman" w:eastAsia="Times New Roman" w:hAnsi="Times New Roman" w:cs="Times New Roman"/>
                <w:color w:val="000000"/>
                <w:sz w:val="23"/>
                <w:szCs w:val="23"/>
                <w:lang w:eastAsia="ru-RU"/>
              </w:rPr>
              <w:softHyphen/>
            </w:r>
            <w:r w:rsidRPr="00AC718B">
              <w:rPr>
                <w:rFonts w:ascii="Times New Roman" w:eastAsia="Times New Roman" w:hAnsi="Times New Roman" w:cs="Times New Roman"/>
                <w:color w:val="000000"/>
                <w:spacing w:val="-2"/>
                <w:sz w:val="23"/>
                <w:szCs w:val="23"/>
                <w:lang w:eastAsia="ru-RU"/>
              </w:rPr>
              <w:t xml:space="preserve">стоятельно </w:t>
            </w:r>
            <w:r w:rsidRPr="00AC718B">
              <w:rPr>
                <w:rFonts w:ascii="Times New Roman" w:eastAsia="Times New Roman" w:hAnsi="Times New Roman" w:cs="Times New Roman"/>
                <w:b/>
                <w:color w:val="000000"/>
                <w:spacing w:val="-2"/>
                <w:sz w:val="23"/>
                <w:szCs w:val="23"/>
                <w:lang w:eastAsia="ru-RU"/>
              </w:rPr>
              <w:t>оценивать</w:t>
            </w:r>
            <w:r w:rsidRPr="00AC718B">
              <w:rPr>
                <w:rFonts w:ascii="Times New Roman" w:eastAsia="Times New Roman" w:hAnsi="Times New Roman" w:cs="Times New Roman"/>
                <w:color w:val="000000"/>
                <w:spacing w:val="-2"/>
                <w:sz w:val="23"/>
                <w:szCs w:val="23"/>
                <w:lang w:eastAsia="ru-RU"/>
              </w:rPr>
              <w:t xml:space="preserve"> свои достижения</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pacing w:val="-1"/>
                <w:sz w:val="23"/>
                <w:szCs w:val="23"/>
                <w:lang w:eastAsia="ru-RU"/>
              </w:rPr>
              <w:t>Прогнозировать</w:t>
            </w:r>
            <w:r w:rsidRPr="00AC718B">
              <w:rPr>
                <w:rFonts w:ascii="Times New Roman" w:eastAsia="Times New Roman" w:hAnsi="Times New Roman" w:cs="Times New Roman"/>
                <w:color w:val="000000"/>
                <w:spacing w:val="-1"/>
                <w:sz w:val="23"/>
                <w:szCs w:val="23"/>
                <w:lang w:eastAsia="ru-RU"/>
              </w:rPr>
              <w:t xml:space="preserve"> содержание раздела. </w:t>
            </w:r>
            <w:r w:rsidRPr="00AC718B">
              <w:rPr>
                <w:rFonts w:ascii="Times New Roman" w:eastAsia="Times New Roman" w:hAnsi="Times New Roman" w:cs="Times New Roman"/>
                <w:b/>
                <w:color w:val="000000"/>
                <w:spacing w:val="-1"/>
                <w:sz w:val="23"/>
                <w:szCs w:val="23"/>
                <w:lang w:eastAsia="ru-RU"/>
              </w:rPr>
              <w:t>Планировать</w:t>
            </w:r>
            <w:r w:rsidRPr="00AC718B">
              <w:rPr>
                <w:rFonts w:ascii="Times New Roman" w:eastAsia="Times New Roman" w:hAnsi="Times New Roman" w:cs="Times New Roman"/>
                <w:color w:val="000000"/>
                <w:spacing w:val="-1"/>
                <w:sz w:val="23"/>
                <w:szCs w:val="23"/>
                <w:lang w:eastAsia="ru-RU"/>
              </w:rPr>
              <w:t xml:space="preserve"> работу с произве</w:t>
            </w:r>
            <w:r w:rsidRPr="00AC718B">
              <w:rPr>
                <w:rFonts w:ascii="Times New Roman" w:eastAsia="Times New Roman" w:hAnsi="Times New Roman" w:cs="Times New Roman"/>
                <w:color w:val="000000"/>
                <w:spacing w:val="-1"/>
                <w:sz w:val="23"/>
                <w:szCs w:val="23"/>
                <w:lang w:eastAsia="ru-RU"/>
              </w:rPr>
              <w:softHyphen/>
            </w:r>
            <w:r w:rsidRPr="00AC718B">
              <w:rPr>
                <w:rFonts w:ascii="Times New Roman" w:eastAsia="Times New Roman" w:hAnsi="Times New Roman" w:cs="Times New Roman"/>
                <w:color w:val="000000"/>
                <w:spacing w:val="-3"/>
                <w:sz w:val="23"/>
                <w:szCs w:val="23"/>
                <w:lang w:eastAsia="ru-RU"/>
              </w:rPr>
              <w:t>дением на уроке, используя условные обозначения</w:t>
            </w:r>
            <w:r w:rsidRPr="00AC718B">
              <w:rPr>
                <w:rFonts w:ascii="Times New Roman" w:eastAsia="Times New Roman" w:hAnsi="Times New Roman" w:cs="Times New Roman"/>
                <w:b/>
                <w:color w:val="000000"/>
                <w:spacing w:val="-3"/>
                <w:sz w:val="23"/>
                <w:szCs w:val="23"/>
                <w:lang w:eastAsia="ru-RU"/>
              </w:rPr>
              <w:t xml:space="preserve">. </w:t>
            </w:r>
            <w:r w:rsidRPr="00AC718B">
              <w:rPr>
                <w:rFonts w:ascii="Times New Roman" w:eastAsia="Times New Roman" w:hAnsi="Times New Roman" w:cs="Times New Roman"/>
                <w:b/>
                <w:color w:val="000000"/>
                <w:sz w:val="23"/>
                <w:szCs w:val="23"/>
                <w:lang w:eastAsia="ru-RU"/>
              </w:rPr>
              <w:t>Читать</w:t>
            </w:r>
            <w:r w:rsidRPr="00AC718B">
              <w:rPr>
                <w:rFonts w:ascii="Times New Roman" w:eastAsia="Times New Roman" w:hAnsi="Times New Roman" w:cs="Times New Roman"/>
                <w:color w:val="000000"/>
                <w:sz w:val="23"/>
                <w:szCs w:val="23"/>
                <w:lang w:eastAsia="ru-RU"/>
              </w:rPr>
              <w:t xml:space="preserve"> и воспринимать на слух произведения. </w:t>
            </w:r>
            <w:r w:rsidRPr="00AC718B">
              <w:rPr>
                <w:rFonts w:ascii="Times New Roman" w:eastAsia="Times New Roman" w:hAnsi="Times New Roman" w:cs="Times New Roman"/>
                <w:b/>
                <w:color w:val="000000"/>
                <w:spacing w:val="-1"/>
                <w:sz w:val="23"/>
                <w:szCs w:val="23"/>
                <w:lang w:eastAsia="ru-RU"/>
              </w:rPr>
              <w:t>Определять</w:t>
            </w:r>
            <w:r w:rsidRPr="00AC718B">
              <w:rPr>
                <w:rFonts w:ascii="Times New Roman" w:eastAsia="Times New Roman" w:hAnsi="Times New Roman" w:cs="Times New Roman"/>
                <w:color w:val="000000"/>
                <w:spacing w:val="-1"/>
                <w:sz w:val="23"/>
                <w:szCs w:val="23"/>
                <w:lang w:eastAsia="ru-RU"/>
              </w:rPr>
              <w:t xml:space="preserve"> жанр произведения. </w:t>
            </w:r>
            <w:r w:rsidRPr="00AC718B">
              <w:rPr>
                <w:rFonts w:ascii="Times New Roman" w:eastAsia="Times New Roman" w:hAnsi="Times New Roman" w:cs="Times New Roman"/>
                <w:b/>
                <w:color w:val="000000"/>
                <w:spacing w:val="-1"/>
                <w:sz w:val="23"/>
                <w:szCs w:val="23"/>
                <w:lang w:eastAsia="ru-RU"/>
              </w:rPr>
              <w:t>Понимать</w:t>
            </w:r>
            <w:r w:rsidRPr="00AC718B">
              <w:rPr>
                <w:rFonts w:ascii="Times New Roman" w:eastAsia="Times New Roman" w:hAnsi="Times New Roman" w:cs="Times New Roman"/>
                <w:color w:val="000000"/>
                <w:spacing w:val="-1"/>
                <w:sz w:val="23"/>
                <w:szCs w:val="23"/>
                <w:lang w:eastAsia="ru-RU"/>
              </w:rPr>
              <w:t xml:space="preserve"> нравственный смысл рассказов.</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bCs/>
                <w:color w:val="000000"/>
                <w:sz w:val="23"/>
                <w:szCs w:val="23"/>
                <w:lang w:eastAsia="ru-RU"/>
              </w:rPr>
              <w:t xml:space="preserve">Определять </w:t>
            </w:r>
            <w:r w:rsidRPr="00AC718B">
              <w:rPr>
                <w:rFonts w:ascii="Times New Roman" w:eastAsia="Times New Roman" w:hAnsi="Times New Roman" w:cs="Times New Roman"/>
                <w:color w:val="000000"/>
                <w:sz w:val="23"/>
                <w:szCs w:val="23"/>
                <w:lang w:eastAsia="ru-RU"/>
              </w:rPr>
              <w:t xml:space="preserve">основную мысль рассказа. </w:t>
            </w:r>
            <w:r w:rsidRPr="00AC718B">
              <w:rPr>
                <w:rFonts w:ascii="Times New Roman" w:eastAsia="Times New Roman" w:hAnsi="Times New Roman" w:cs="Times New Roman"/>
                <w:b/>
                <w:bCs/>
                <w:color w:val="000000"/>
                <w:sz w:val="23"/>
                <w:szCs w:val="23"/>
                <w:lang w:eastAsia="ru-RU"/>
              </w:rPr>
              <w:t xml:space="preserve">Составлять </w:t>
            </w:r>
            <w:r w:rsidRPr="00AC718B">
              <w:rPr>
                <w:rFonts w:ascii="Times New Roman" w:eastAsia="Times New Roman" w:hAnsi="Times New Roman" w:cs="Times New Roman"/>
                <w:color w:val="000000"/>
                <w:sz w:val="23"/>
                <w:szCs w:val="23"/>
                <w:lang w:eastAsia="ru-RU"/>
              </w:rPr>
              <w:t xml:space="preserve">план произведения. </w:t>
            </w:r>
            <w:r w:rsidRPr="00AC718B">
              <w:rPr>
                <w:rFonts w:ascii="Times New Roman" w:eastAsia="Times New Roman" w:hAnsi="Times New Roman" w:cs="Times New Roman"/>
                <w:b/>
                <w:bCs/>
                <w:color w:val="000000"/>
                <w:sz w:val="23"/>
                <w:szCs w:val="23"/>
                <w:lang w:eastAsia="ru-RU"/>
              </w:rPr>
              <w:t xml:space="preserve">Рассказывать </w:t>
            </w:r>
            <w:r w:rsidRPr="00AC718B">
              <w:rPr>
                <w:rFonts w:ascii="Times New Roman" w:eastAsia="Times New Roman" w:hAnsi="Times New Roman" w:cs="Times New Roman"/>
                <w:color w:val="000000"/>
                <w:sz w:val="23"/>
                <w:szCs w:val="23"/>
                <w:lang w:eastAsia="ru-RU"/>
              </w:rPr>
              <w:t xml:space="preserve">о герое, подбирая: в произведении слова-определения, характеризующие его поступки и характер. </w:t>
            </w:r>
            <w:r w:rsidRPr="00AC718B">
              <w:rPr>
                <w:rFonts w:ascii="Times New Roman" w:eastAsia="Times New Roman" w:hAnsi="Times New Roman" w:cs="Times New Roman"/>
                <w:b/>
                <w:bCs/>
                <w:color w:val="000000"/>
                <w:sz w:val="23"/>
                <w:szCs w:val="23"/>
                <w:lang w:eastAsia="ru-RU"/>
              </w:rPr>
              <w:t xml:space="preserve">Сравнивать </w:t>
            </w:r>
            <w:r w:rsidRPr="00AC718B">
              <w:rPr>
                <w:rFonts w:ascii="Times New Roman" w:eastAsia="Times New Roman" w:hAnsi="Times New Roman" w:cs="Times New Roman"/>
                <w:color w:val="000000"/>
                <w:sz w:val="23"/>
                <w:szCs w:val="23"/>
                <w:lang w:eastAsia="ru-RU"/>
              </w:rPr>
              <w:t xml:space="preserve">свои наблюдения за жизнью животных с рассказом автора. </w:t>
            </w:r>
            <w:r w:rsidRPr="00AC718B">
              <w:rPr>
                <w:rFonts w:ascii="Times New Roman" w:eastAsia="Times New Roman" w:hAnsi="Times New Roman" w:cs="Times New Roman"/>
                <w:b/>
                <w:bCs/>
                <w:color w:val="000000"/>
                <w:sz w:val="23"/>
                <w:szCs w:val="23"/>
                <w:lang w:eastAsia="ru-RU"/>
              </w:rPr>
              <w:t xml:space="preserve">Пересказывать </w:t>
            </w:r>
            <w:r w:rsidRPr="00AC718B">
              <w:rPr>
                <w:rFonts w:ascii="Times New Roman" w:eastAsia="Times New Roman" w:hAnsi="Times New Roman" w:cs="Times New Roman"/>
                <w:color w:val="000000"/>
                <w:sz w:val="23"/>
                <w:szCs w:val="23"/>
                <w:lang w:eastAsia="ru-RU"/>
              </w:rPr>
              <w:t xml:space="preserve">произведение на основе плана. </w:t>
            </w:r>
            <w:r w:rsidRPr="00AC718B">
              <w:rPr>
                <w:rFonts w:ascii="Times New Roman" w:eastAsia="Times New Roman" w:hAnsi="Times New Roman" w:cs="Times New Roman"/>
                <w:b/>
                <w:bCs/>
                <w:color w:val="000000"/>
                <w:sz w:val="23"/>
                <w:szCs w:val="23"/>
                <w:lang w:eastAsia="ru-RU"/>
              </w:rPr>
              <w:t xml:space="preserve">Придумывать </w:t>
            </w:r>
            <w:r w:rsidRPr="00AC718B">
              <w:rPr>
                <w:rFonts w:ascii="Times New Roman" w:eastAsia="Times New Roman" w:hAnsi="Times New Roman" w:cs="Times New Roman"/>
                <w:color w:val="000000"/>
                <w:sz w:val="23"/>
                <w:szCs w:val="23"/>
                <w:lang w:eastAsia="ru-RU"/>
              </w:rPr>
              <w:t>свои рассказы о животных.</w:t>
            </w:r>
          </w:p>
          <w:p w:rsidR="00AC718B" w:rsidRPr="00AC718B" w:rsidRDefault="00AC718B" w:rsidP="00AC718B">
            <w:pPr>
              <w:widowControl w:val="0"/>
              <w:shd w:val="clear" w:color="auto" w:fill="FFFFFF"/>
              <w:autoSpaceDE w:val="0"/>
              <w:autoSpaceDN w:val="0"/>
              <w:adjustRightInd w:val="0"/>
              <w:spacing w:after="0" w:line="240" w:lineRule="auto"/>
              <w:ind w:left="2"/>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 xml:space="preserve">Проверять </w:t>
            </w:r>
            <w:r w:rsidRPr="00AC718B">
              <w:rPr>
                <w:rFonts w:ascii="Times New Roman" w:eastAsia="Times New Roman" w:hAnsi="Times New Roman" w:cs="Times New Roman"/>
                <w:color w:val="000000"/>
                <w:sz w:val="23"/>
                <w:szCs w:val="23"/>
                <w:lang w:eastAsia="ru-RU"/>
              </w:rPr>
              <w:t xml:space="preserve">составленный план, сверяя его с текстом и самостоятельно </w:t>
            </w:r>
            <w:r w:rsidRPr="00AC718B">
              <w:rPr>
                <w:rFonts w:ascii="Times New Roman" w:eastAsia="Times New Roman" w:hAnsi="Times New Roman" w:cs="Times New Roman"/>
                <w:b/>
                <w:bCs/>
                <w:color w:val="000000"/>
                <w:sz w:val="23"/>
                <w:szCs w:val="23"/>
                <w:lang w:eastAsia="ru-RU"/>
              </w:rPr>
              <w:t xml:space="preserve">оценивать </w:t>
            </w:r>
            <w:r w:rsidRPr="00AC718B">
              <w:rPr>
                <w:rFonts w:ascii="Times New Roman" w:eastAsia="Times New Roman" w:hAnsi="Times New Roman" w:cs="Times New Roman"/>
                <w:color w:val="000000"/>
                <w:sz w:val="23"/>
                <w:szCs w:val="23"/>
                <w:lang w:eastAsia="ru-RU"/>
              </w:rPr>
              <w:t>свои достижения</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ind w:left="14"/>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w w:val="103"/>
                <w:sz w:val="23"/>
                <w:szCs w:val="23"/>
                <w:lang w:eastAsia="ru-RU"/>
              </w:rPr>
              <w:t xml:space="preserve">Прогнозировать </w:t>
            </w:r>
            <w:r w:rsidRPr="00AC718B">
              <w:rPr>
                <w:rFonts w:ascii="Times New Roman" w:eastAsia="Times New Roman" w:hAnsi="Times New Roman" w:cs="Times New Roman"/>
                <w:color w:val="000000"/>
                <w:w w:val="103"/>
                <w:sz w:val="23"/>
                <w:szCs w:val="23"/>
                <w:lang w:eastAsia="ru-RU"/>
              </w:rPr>
              <w:t xml:space="preserve">содержание раздела. </w:t>
            </w:r>
            <w:r w:rsidRPr="00AC718B">
              <w:rPr>
                <w:rFonts w:ascii="Times New Roman" w:eastAsia="Times New Roman" w:hAnsi="Times New Roman" w:cs="Times New Roman"/>
                <w:b/>
                <w:bCs/>
                <w:color w:val="000000"/>
                <w:w w:val="103"/>
                <w:sz w:val="23"/>
                <w:szCs w:val="23"/>
                <w:lang w:eastAsia="ru-RU"/>
              </w:rPr>
              <w:t xml:space="preserve">Планировать </w:t>
            </w:r>
            <w:r w:rsidRPr="00AC718B">
              <w:rPr>
                <w:rFonts w:ascii="Times New Roman" w:eastAsia="Times New Roman" w:hAnsi="Times New Roman" w:cs="Times New Roman"/>
                <w:color w:val="000000"/>
                <w:w w:val="103"/>
                <w:sz w:val="23"/>
                <w:szCs w:val="23"/>
                <w:lang w:eastAsia="ru-RU"/>
              </w:rPr>
              <w:t>работу на уроке,</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bCs/>
                <w:color w:val="000000"/>
                <w:spacing w:val="-3"/>
                <w:w w:val="103"/>
                <w:sz w:val="23"/>
                <w:szCs w:val="23"/>
                <w:lang w:eastAsia="ru-RU"/>
              </w:rPr>
              <w:t xml:space="preserve">осмысливать </w:t>
            </w:r>
            <w:r w:rsidRPr="00AC718B">
              <w:rPr>
                <w:rFonts w:ascii="Times New Roman" w:eastAsia="Times New Roman" w:hAnsi="Times New Roman" w:cs="Times New Roman"/>
                <w:color w:val="000000"/>
                <w:spacing w:val="-3"/>
                <w:w w:val="103"/>
                <w:sz w:val="23"/>
                <w:szCs w:val="23"/>
                <w:lang w:eastAsia="ru-RU"/>
              </w:rPr>
              <w:t>цели чтения.</w:t>
            </w:r>
          </w:p>
          <w:p w:rsidR="00AC718B" w:rsidRPr="00AC718B" w:rsidRDefault="00AC718B" w:rsidP="00AC718B">
            <w:pPr>
              <w:widowControl w:val="0"/>
              <w:shd w:val="clear" w:color="auto" w:fill="FFFFFF"/>
              <w:autoSpaceDE w:val="0"/>
              <w:autoSpaceDN w:val="0"/>
              <w:adjustRightInd w:val="0"/>
              <w:spacing w:after="0" w:line="240" w:lineRule="auto"/>
              <w:ind w:left="7"/>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pacing w:val="-2"/>
                <w:w w:val="103"/>
                <w:sz w:val="23"/>
                <w:szCs w:val="23"/>
                <w:lang w:eastAsia="ru-RU"/>
              </w:rPr>
              <w:t xml:space="preserve">Читать и воспринимать </w:t>
            </w:r>
            <w:r w:rsidRPr="00AC718B">
              <w:rPr>
                <w:rFonts w:ascii="Times New Roman" w:eastAsia="Times New Roman" w:hAnsi="Times New Roman" w:cs="Times New Roman"/>
                <w:color w:val="000000"/>
                <w:spacing w:val="-2"/>
                <w:w w:val="103"/>
                <w:sz w:val="23"/>
                <w:szCs w:val="23"/>
                <w:lang w:eastAsia="ru-RU"/>
              </w:rPr>
              <w:t>на слух лирические тексты.</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bCs/>
                <w:color w:val="000000"/>
                <w:w w:val="103"/>
                <w:sz w:val="23"/>
                <w:szCs w:val="23"/>
                <w:lang w:eastAsia="ru-RU"/>
              </w:rPr>
              <w:t xml:space="preserve">Читать </w:t>
            </w:r>
            <w:r w:rsidRPr="00AC718B">
              <w:rPr>
                <w:rFonts w:ascii="Times New Roman" w:eastAsia="Times New Roman" w:hAnsi="Times New Roman" w:cs="Times New Roman"/>
                <w:color w:val="000000"/>
                <w:w w:val="103"/>
                <w:sz w:val="23"/>
                <w:szCs w:val="23"/>
                <w:lang w:eastAsia="ru-RU"/>
              </w:rPr>
              <w:t xml:space="preserve">стихотворения, отражая   позицию </w:t>
            </w:r>
            <w:r w:rsidRPr="00AC718B">
              <w:rPr>
                <w:rFonts w:ascii="Times New Roman" w:eastAsia="Times New Roman" w:hAnsi="Times New Roman" w:cs="Times New Roman"/>
                <w:color w:val="000000"/>
                <w:w w:val="103"/>
                <w:sz w:val="23"/>
                <w:szCs w:val="23"/>
                <w:lang w:eastAsia="ru-RU"/>
              </w:rPr>
              <w:lastRenderedPageBreak/>
              <w:t>автора и своё отношение</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color w:val="000000"/>
                <w:spacing w:val="-3"/>
                <w:w w:val="103"/>
                <w:sz w:val="23"/>
                <w:szCs w:val="23"/>
                <w:lang w:eastAsia="ru-RU"/>
              </w:rPr>
              <w:t>к изображаемому.</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bCs/>
                <w:color w:val="000000"/>
                <w:w w:val="103"/>
                <w:sz w:val="23"/>
                <w:szCs w:val="23"/>
                <w:lang w:eastAsia="ru-RU"/>
              </w:rPr>
              <w:t xml:space="preserve">Сравнивать </w:t>
            </w:r>
            <w:r w:rsidRPr="00AC718B">
              <w:rPr>
                <w:rFonts w:ascii="Times New Roman" w:eastAsia="Times New Roman" w:hAnsi="Times New Roman" w:cs="Times New Roman"/>
                <w:color w:val="000000"/>
                <w:w w:val="103"/>
                <w:sz w:val="23"/>
                <w:szCs w:val="23"/>
                <w:lang w:eastAsia="ru-RU"/>
              </w:rPr>
              <w:t xml:space="preserve">название произведения и его содержание, </w:t>
            </w:r>
            <w:r w:rsidRPr="00AC718B">
              <w:rPr>
                <w:rFonts w:ascii="Times New Roman" w:eastAsia="Times New Roman" w:hAnsi="Times New Roman" w:cs="Times New Roman"/>
                <w:b/>
                <w:bCs/>
                <w:color w:val="000000"/>
                <w:w w:val="103"/>
                <w:sz w:val="23"/>
                <w:szCs w:val="23"/>
                <w:lang w:eastAsia="ru-RU"/>
              </w:rPr>
              <w:t>высказывать</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color w:val="000000"/>
                <w:spacing w:val="-1"/>
                <w:w w:val="103"/>
                <w:sz w:val="23"/>
                <w:szCs w:val="23"/>
                <w:lang w:eastAsia="ru-RU"/>
              </w:rPr>
              <w:t>своё мнение.</w:t>
            </w:r>
          </w:p>
          <w:p w:rsidR="00AC718B" w:rsidRPr="00AC718B" w:rsidRDefault="00AC718B" w:rsidP="00AC718B">
            <w:pPr>
              <w:widowControl w:val="0"/>
              <w:shd w:val="clear" w:color="auto" w:fill="FFFFFF"/>
              <w:autoSpaceDE w:val="0"/>
              <w:autoSpaceDN w:val="0"/>
              <w:adjustRightInd w:val="0"/>
              <w:spacing w:after="0" w:line="240" w:lineRule="auto"/>
              <w:ind w:left="12"/>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pacing w:val="-2"/>
                <w:w w:val="103"/>
                <w:sz w:val="23"/>
                <w:szCs w:val="23"/>
                <w:lang w:eastAsia="ru-RU"/>
              </w:rPr>
              <w:t xml:space="preserve">Находить </w:t>
            </w:r>
            <w:r w:rsidRPr="00AC718B">
              <w:rPr>
                <w:rFonts w:ascii="Times New Roman" w:eastAsia="Times New Roman" w:hAnsi="Times New Roman" w:cs="Times New Roman"/>
                <w:color w:val="000000"/>
                <w:spacing w:val="-2"/>
                <w:w w:val="103"/>
                <w:sz w:val="23"/>
                <w:szCs w:val="23"/>
                <w:lang w:eastAsia="ru-RU"/>
              </w:rPr>
              <w:t>в произведениях средства художественной выразительности:</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color w:val="000000"/>
                <w:w w:val="103"/>
                <w:sz w:val="23"/>
                <w:szCs w:val="23"/>
                <w:lang w:eastAsia="ru-RU"/>
              </w:rPr>
              <w:t>олицетворения, эпитеты, сравнения.</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bCs/>
                <w:color w:val="000000"/>
                <w:spacing w:val="-4"/>
                <w:w w:val="103"/>
                <w:sz w:val="23"/>
                <w:szCs w:val="23"/>
                <w:lang w:eastAsia="ru-RU"/>
              </w:rPr>
              <w:t xml:space="preserve">Сочинять </w:t>
            </w:r>
            <w:r w:rsidRPr="00AC718B">
              <w:rPr>
                <w:rFonts w:ascii="Times New Roman" w:eastAsia="Times New Roman" w:hAnsi="Times New Roman" w:cs="Times New Roman"/>
                <w:color w:val="000000"/>
                <w:spacing w:val="-4"/>
                <w:w w:val="103"/>
                <w:sz w:val="23"/>
                <w:szCs w:val="23"/>
                <w:lang w:eastAsia="ru-RU"/>
              </w:rPr>
              <w:t>стихотворения.</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bCs/>
                <w:color w:val="000000"/>
                <w:spacing w:val="-2"/>
                <w:w w:val="103"/>
                <w:sz w:val="23"/>
                <w:szCs w:val="23"/>
                <w:lang w:eastAsia="ru-RU"/>
              </w:rPr>
              <w:t xml:space="preserve">Участвовать </w:t>
            </w:r>
            <w:r w:rsidRPr="00AC718B">
              <w:rPr>
                <w:rFonts w:ascii="Times New Roman" w:eastAsia="Times New Roman" w:hAnsi="Times New Roman" w:cs="Times New Roman"/>
                <w:color w:val="000000"/>
                <w:spacing w:val="-2"/>
                <w:w w:val="103"/>
                <w:sz w:val="23"/>
                <w:szCs w:val="23"/>
                <w:lang w:eastAsia="ru-RU"/>
              </w:rPr>
              <w:t>в творческих проектах.</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bCs/>
                <w:color w:val="000000"/>
                <w:spacing w:val="-3"/>
                <w:w w:val="103"/>
                <w:sz w:val="23"/>
                <w:szCs w:val="23"/>
                <w:lang w:eastAsia="ru-RU"/>
              </w:rPr>
              <w:t xml:space="preserve">Заучивать </w:t>
            </w:r>
            <w:r w:rsidRPr="00AC718B">
              <w:rPr>
                <w:rFonts w:ascii="Times New Roman" w:eastAsia="Times New Roman" w:hAnsi="Times New Roman" w:cs="Times New Roman"/>
                <w:color w:val="000000"/>
                <w:spacing w:val="-3"/>
                <w:w w:val="103"/>
                <w:sz w:val="23"/>
                <w:szCs w:val="23"/>
                <w:lang w:eastAsia="ru-RU"/>
              </w:rPr>
              <w:t>стихи наизусть.</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bCs/>
                <w:color w:val="000000"/>
                <w:spacing w:val="-4"/>
                <w:w w:val="103"/>
                <w:sz w:val="23"/>
                <w:szCs w:val="23"/>
                <w:lang w:eastAsia="ru-RU"/>
              </w:rPr>
              <w:t xml:space="preserve">Проверять </w:t>
            </w:r>
            <w:r w:rsidRPr="00AC718B">
              <w:rPr>
                <w:rFonts w:ascii="Times New Roman" w:eastAsia="Times New Roman" w:hAnsi="Times New Roman" w:cs="Times New Roman"/>
                <w:color w:val="000000"/>
                <w:spacing w:val="-4"/>
                <w:w w:val="103"/>
                <w:sz w:val="23"/>
                <w:szCs w:val="23"/>
                <w:lang w:eastAsia="ru-RU"/>
              </w:rPr>
              <w:t xml:space="preserve">чтение друг друга, работая в паре самостоятельно </w:t>
            </w:r>
            <w:r w:rsidRPr="00AC718B">
              <w:rPr>
                <w:rFonts w:ascii="Times New Roman" w:eastAsia="Times New Roman" w:hAnsi="Times New Roman" w:cs="Times New Roman"/>
                <w:b/>
                <w:bCs/>
                <w:color w:val="000000"/>
                <w:spacing w:val="-4"/>
                <w:w w:val="103"/>
                <w:sz w:val="23"/>
                <w:szCs w:val="23"/>
                <w:lang w:eastAsia="ru-RU"/>
              </w:rPr>
              <w:t>оценивать</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color w:val="000000"/>
                <w:spacing w:val="-2"/>
                <w:w w:val="103"/>
                <w:sz w:val="23"/>
                <w:szCs w:val="23"/>
                <w:lang w:eastAsia="ru-RU"/>
              </w:rPr>
              <w:t>свои достижения</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
                <w:bCs/>
                <w:color w:val="000000"/>
                <w:w w:val="101"/>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w w:val="101"/>
                <w:sz w:val="23"/>
                <w:szCs w:val="23"/>
                <w:lang w:eastAsia="ru-RU"/>
              </w:rPr>
            </w:pPr>
            <w:r w:rsidRPr="00AC718B">
              <w:rPr>
                <w:rFonts w:ascii="Times New Roman" w:eastAsia="Times New Roman" w:hAnsi="Times New Roman" w:cs="Times New Roman"/>
                <w:b/>
                <w:bCs/>
                <w:color w:val="000000"/>
                <w:w w:val="101"/>
                <w:sz w:val="23"/>
                <w:szCs w:val="23"/>
                <w:lang w:eastAsia="ru-RU"/>
              </w:rPr>
              <w:t xml:space="preserve">Прогнозировать </w:t>
            </w:r>
            <w:r w:rsidRPr="00AC718B">
              <w:rPr>
                <w:rFonts w:ascii="Times New Roman" w:eastAsia="Times New Roman" w:hAnsi="Times New Roman" w:cs="Times New Roman"/>
                <w:color w:val="000000"/>
                <w:w w:val="101"/>
                <w:sz w:val="23"/>
                <w:szCs w:val="23"/>
                <w:lang w:eastAsia="ru-RU"/>
              </w:rPr>
              <w:t xml:space="preserve">содержание раздела.  </w:t>
            </w:r>
            <w:r w:rsidRPr="00AC718B">
              <w:rPr>
                <w:rFonts w:ascii="Times New Roman" w:eastAsia="Times New Roman" w:hAnsi="Times New Roman" w:cs="Times New Roman"/>
                <w:b/>
                <w:bCs/>
                <w:color w:val="000000"/>
                <w:w w:val="101"/>
                <w:sz w:val="23"/>
                <w:szCs w:val="23"/>
                <w:lang w:eastAsia="ru-RU"/>
              </w:rPr>
              <w:t xml:space="preserve">Объяснять  </w:t>
            </w:r>
            <w:r w:rsidRPr="00AC718B">
              <w:rPr>
                <w:rFonts w:ascii="Times New Roman" w:eastAsia="Times New Roman" w:hAnsi="Times New Roman" w:cs="Times New Roman"/>
                <w:color w:val="000000"/>
                <w:w w:val="101"/>
                <w:sz w:val="23"/>
                <w:szCs w:val="23"/>
                <w:lang w:eastAsia="ru-RU"/>
              </w:rPr>
              <w:t xml:space="preserve">смысл,  название темы; </w:t>
            </w:r>
            <w:r w:rsidRPr="00AC718B">
              <w:rPr>
                <w:rFonts w:ascii="Times New Roman" w:eastAsia="Times New Roman" w:hAnsi="Times New Roman" w:cs="Times New Roman"/>
                <w:b/>
                <w:bCs/>
                <w:color w:val="000000"/>
                <w:w w:val="101"/>
                <w:sz w:val="23"/>
                <w:szCs w:val="23"/>
                <w:lang w:eastAsia="ru-RU"/>
              </w:rPr>
              <w:t xml:space="preserve">подбирать </w:t>
            </w:r>
            <w:r w:rsidRPr="00AC718B">
              <w:rPr>
                <w:rFonts w:ascii="Times New Roman" w:eastAsia="Times New Roman" w:hAnsi="Times New Roman" w:cs="Times New Roman"/>
                <w:color w:val="000000"/>
                <w:w w:val="101"/>
                <w:sz w:val="23"/>
                <w:szCs w:val="23"/>
                <w:lang w:eastAsia="ru-RU"/>
              </w:rPr>
              <w:t xml:space="preserve">книги, соответствующие теме. </w:t>
            </w:r>
            <w:r w:rsidRPr="00AC718B">
              <w:rPr>
                <w:rFonts w:ascii="Times New Roman" w:eastAsia="Times New Roman" w:hAnsi="Times New Roman" w:cs="Times New Roman"/>
                <w:b/>
                <w:bCs/>
                <w:color w:val="000000"/>
                <w:spacing w:val="-3"/>
                <w:sz w:val="23"/>
                <w:szCs w:val="23"/>
                <w:lang w:eastAsia="ru-RU"/>
              </w:rPr>
              <w:t xml:space="preserve">Планировать </w:t>
            </w:r>
            <w:r w:rsidRPr="00AC718B">
              <w:rPr>
                <w:rFonts w:ascii="Times New Roman" w:eastAsia="Times New Roman" w:hAnsi="Times New Roman" w:cs="Times New Roman"/>
                <w:color w:val="000000"/>
                <w:spacing w:val="-3"/>
                <w:sz w:val="23"/>
                <w:szCs w:val="23"/>
                <w:lang w:eastAsia="ru-RU"/>
              </w:rPr>
              <w:t>работу с произведением на уроке с использованием ус</w:t>
            </w:r>
            <w:r w:rsidRPr="00AC718B">
              <w:rPr>
                <w:rFonts w:ascii="Times New Roman" w:eastAsia="Times New Roman" w:hAnsi="Times New Roman" w:cs="Times New Roman"/>
                <w:color w:val="000000"/>
                <w:spacing w:val="-3"/>
                <w:sz w:val="23"/>
                <w:szCs w:val="23"/>
                <w:lang w:eastAsia="ru-RU"/>
              </w:rPr>
              <w:softHyphen/>
            </w:r>
            <w:r w:rsidRPr="00AC718B">
              <w:rPr>
                <w:rFonts w:ascii="Times New Roman" w:eastAsia="Times New Roman" w:hAnsi="Times New Roman" w:cs="Times New Roman"/>
                <w:color w:val="000000"/>
                <w:spacing w:val="-4"/>
                <w:sz w:val="23"/>
                <w:szCs w:val="23"/>
                <w:lang w:eastAsia="ru-RU"/>
              </w:rPr>
              <w:t>ловных обозначений.</w:t>
            </w:r>
          </w:p>
          <w:p w:rsidR="00AC718B" w:rsidRPr="00AC718B" w:rsidRDefault="00AC718B" w:rsidP="00AC718B">
            <w:pPr>
              <w:widowControl w:val="0"/>
              <w:shd w:val="clear" w:color="auto" w:fill="FFFFFF"/>
              <w:autoSpaceDE w:val="0"/>
              <w:autoSpaceDN w:val="0"/>
              <w:adjustRightInd w:val="0"/>
              <w:spacing w:after="0" w:line="240" w:lineRule="auto"/>
              <w:ind w:left="14"/>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pacing w:val="-4"/>
                <w:sz w:val="23"/>
                <w:szCs w:val="23"/>
                <w:lang w:eastAsia="ru-RU"/>
              </w:rPr>
              <w:t xml:space="preserve">Воспринимать </w:t>
            </w:r>
            <w:r w:rsidRPr="00AC718B">
              <w:rPr>
                <w:rFonts w:ascii="Times New Roman" w:eastAsia="Times New Roman" w:hAnsi="Times New Roman" w:cs="Times New Roman"/>
                <w:color w:val="000000"/>
                <w:spacing w:val="-4"/>
                <w:sz w:val="23"/>
                <w:szCs w:val="23"/>
                <w:lang w:eastAsia="ru-RU"/>
              </w:rPr>
              <w:t xml:space="preserve">на слух художественное произведение; </w:t>
            </w:r>
            <w:r w:rsidRPr="00AC718B">
              <w:rPr>
                <w:rFonts w:ascii="Times New Roman" w:eastAsia="Times New Roman" w:hAnsi="Times New Roman" w:cs="Times New Roman"/>
                <w:b/>
                <w:bCs/>
                <w:color w:val="000000"/>
                <w:spacing w:val="-4"/>
                <w:sz w:val="23"/>
                <w:szCs w:val="23"/>
                <w:lang w:eastAsia="ru-RU"/>
              </w:rPr>
              <w:t xml:space="preserve">читать </w:t>
            </w:r>
            <w:r w:rsidRPr="00AC718B">
              <w:rPr>
                <w:rFonts w:ascii="Times New Roman" w:eastAsia="Times New Roman" w:hAnsi="Times New Roman" w:cs="Times New Roman"/>
                <w:color w:val="000000"/>
                <w:spacing w:val="-4"/>
                <w:sz w:val="23"/>
                <w:szCs w:val="23"/>
                <w:lang w:eastAsia="ru-RU"/>
              </w:rPr>
              <w:t xml:space="preserve">вслух и про себя, осмысливая содержание. </w:t>
            </w:r>
            <w:r w:rsidRPr="00AC718B">
              <w:rPr>
                <w:rFonts w:ascii="Times New Roman" w:eastAsia="Times New Roman" w:hAnsi="Times New Roman" w:cs="Times New Roman"/>
                <w:b/>
                <w:bCs/>
                <w:color w:val="000000"/>
                <w:spacing w:val="-4"/>
                <w:sz w:val="23"/>
                <w:szCs w:val="23"/>
                <w:lang w:eastAsia="ru-RU"/>
              </w:rPr>
              <w:t xml:space="preserve">Объяснять </w:t>
            </w:r>
            <w:r w:rsidRPr="00AC718B">
              <w:rPr>
                <w:rFonts w:ascii="Times New Roman" w:eastAsia="Times New Roman" w:hAnsi="Times New Roman" w:cs="Times New Roman"/>
                <w:color w:val="000000"/>
                <w:spacing w:val="-4"/>
                <w:sz w:val="23"/>
                <w:szCs w:val="23"/>
                <w:lang w:eastAsia="ru-RU"/>
              </w:rPr>
              <w:t xml:space="preserve">смысл названия стихотворения. </w:t>
            </w:r>
            <w:r w:rsidRPr="00AC718B">
              <w:rPr>
                <w:rFonts w:ascii="Times New Roman" w:eastAsia="Times New Roman" w:hAnsi="Times New Roman" w:cs="Times New Roman"/>
                <w:b/>
                <w:bCs/>
                <w:color w:val="000000"/>
                <w:spacing w:val="-4"/>
                <w:sz w:val="23"/>
                <w:szCs w:val="23"/>
                <w:lang w:eastAsia="ru-RU"/>
              </w:rPr>
              <w:t xml:space="preserve">Соотносить </w:t>
            </w:r>
            <w:r w:rsidRPr="00AC718B">
              <w:rPr>
                <w:rFonts w:ascii="Times New Roman" w:eastAsia="Times New Roman" w:hAnsi="Times New Roman" w:cs="Times New Roman"/>
                <w:color w:val="000000"/>
                <w:spacing w:val="-4"/>
                <w:sz w:val="23"/>
                <w:szCs w:val="23"/>
                <w:lang w:eastAsia="ru-RU"/>
              </w:rPr>
              <w:t xml:space="preserve">пословицу с содержанием произведения. </w:t>
            </w:r>
            <w:r w:rsidRPr="00AC718B">
              <w:rPr>
                <w:rFonts w:ascii="Times New Roman" w:eastAsia="Times New Roman" w:hAnsi="Times New Roman" w:cs="Times New Roman"/>
                <w:b/>
                <w:bCs/>
                <w:color w:val="000000"/>
                <w:spacing w:val="-4"/>
                <w:sz w:val="23"/>
                <w:szCs w:val="23"/>
                <w:lang w:eastAsia="ru-RU"/>
              </w:rPr>
              <w:t xml:space="preserve">Отвечать </w:t>
            </w:r>
            <w:r w:rsidRPr="00AC718B">
              <w:rPr>
                <w:rFonts w:ascii="Times New Roman" w:eastAsia="Times New Roman" w:hAnsi="Times New Roman" w:cs="Times New Roman"/>
                <w:color w:val="000000"/>
                <w:spacing w:val="-4"/>
                <w:sz w:val="23"/>
                <w:szCs w:val="23"/>
                <w:lang w:eastAsia="ru-RU"/>
              </w:rPr>
              <w:t xml:space="preserve">на вопросы по содержанию произведения; </w:t>
            </w:r>
            <w:r w:rsidRPr="00AC718B">
              <w:rPr>
                <w:rFonts w:ascii="Times New Roman" w:eastAsia="Times New Roman" w:hAnsi="Times New Roman" w:cs="Times New Roman"/>
                <w:b/>
                <w:bCs/>
                <w:color w:val="000000"/>
                <w:spacing w:val="-4"/>
                <w:sz w:val="23"/>
                <w:szCs w:val="23"/>
                <w:lang w:eastAsia="ru-RU"/>
              </w:rPr>
              <w:t xml:space="preserve">определять </w:t>
            </w:r>
            <w:r w:rsidRPr="00AC718B">
              <w:rPr>
                <w:rFonts w:ascii="Times New Roman" w:eastAsia="Times New Roman" w:hAnsi="Times New Roman" w:cs="Times New Roman"/>
                <w:color w:val="000000"/>
                <w:spacing w:val="-4"/>
                <w:sz w:val="23"/>
                <w:szCs w:val="23"/>
                <w:lang w:eastAsia="ru-RU"/>
              </w:rPr>
              <w:t>глав</w:t>
            </w:r>
            <w:r w:rsidRPr="00AC718B">
              <w:rPr>
                <w:rFonts w:ascii="Times New Roman" w:eastAsia="Times New Roman" w:hAnsi="Times New Roman" w:cs="Times New Roman"/>
                <w:color w:val="000000"/>
                <w:spacing w:val="-4"/>
                <w:sz w:val="23"/>
                <w:szCs w:val="23"/>
                <w:lang w:eastAsia="ru-RU"/>
              </w:rPr>
              <w:softHyphen/>
            </w:r>
            <w:r w:rsidRPr="00AC718B">
              <w:rPr>
                <w:rFonts w:ascii="Times New Roman" w:eastAsia="Times New Roman" w:hAnsi="Times New Roman" w:cs="Times New Roman"/>
                <w:color w:val="000000"/>
                <w:spacing w:val="-6"/>
                <w:sz w:val="23"/>
                <w:szCs w:val="23"/>
                <w:lang w:eastAsia="ru-RU"/>
              </w:rPr>
              <w:t>ную мысль текста.</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bCs/>
                <w:color w:val="000000"/>
                <w:spacing w:val="-4"/>
                <w:sz w:val="23"/>
                <w:szCs w:val="23"/>
                <w:lang w:eastAsia="ru-RU"/>
              </w:rPr>
              <w:t xml:space="preserve">Придумывать </w:t>
            </w:r>
            <w:r w:rsidRPr="00AC718B">
              <w:rPr>
                <w:rFonts w:ascii="Times New Roman" w:eastAsia="Times New Roman" w:hAnsi="Times New Roman" w:cs="Times New Roman"/>
                <w:color w:val="000000"/>
                <w:spacing w:val="-4"/>
                <w:sz w:val="23"/>
                <w:szCs w:val="23"/>
                <w:lang w:eastAsia="ru-RU"/>
              </w:rPr>
              <w:t xml:space="preserve">свои вопросы к текстам. </w:t>
            </w:r>
            <w:r w:rsidRPr="00AC718B">
              <w:rPr>
                <w:rFonts w:ascii="Times New Roman" w:eastAsia="Times New Roman" w:hAnsi="Times New Roman" w:cs="Times New Roman"/>
                <w:b/>
                <w:bCs/>
                <w:color w:val="000000"/>
                <w:spacing w:val="-3"/>
                <w:sz w:val="23"/>
                <w:szCs w:val="23"/>
                <w:lang w:eastAsia="ru-RU"/>
              </w:rPr>
              <w:t xml:space="preserve">Наблюдать </w:t>
            </w:r>
            <w:r w:rsidRPr="00AC718B">
              <w:rPr>
                <w:rFonts w:ascii="Times New Roman" w:eastAsia="Times New Roman" w:hAnsi="Times New Roman" w:cs="Times New Roman"/>
                <w:color w:val="000000"/>
                <w:spacing w:val="-3"/>
                <w:sz w:val="23"/>
                <w:szCs w:val="23"/>
                <w:lang w:eastAsia="ru-RU"/>
              </w:rPr>
              <w:t>за особенностями речи героев.</w:t>
            </w:r>
          </w:p>
          <w:p w:rsidR="00AC718B" w:rsidRPr="00AC718B" w:rsidRDefault="00AC718B" w:rsidP="00AC718B">
            <w:pPr>
              <w:widowControl w:val="0"/>
              <w:shd w:val="clear" w:color="auto" w:fill="FFFFFF"/>
              <w:autoSpaceDE w:val="0"/>
              <w:autoSpaceDN w:val="0"/>
              <w:adjustRightInd w:val="0"/>
              <w:spacing w:after="0" w:line="240" w:lineRule="auto"/>
              <w:ind w:left="2" w:right="14"/>
              <w:rPr>
                <w:rFonts w:ascii="Times New Roman" w:eastAsia="Times New Roman" w:hAnsi="Times New Roman" w:cs="Times New Roman"/>
                <w:color w:val="000000"/>
                <w:spacing w:val="-3"/>
                <w:sz w:val="23"/>
                <w:szCs w:val="23"/>
                <w:lang w:eastAsia="ru-RU"/>
              </w:rPr>
            </w:pPr>
            <w:r w:rsidRPr="00AC718B">
              <w:rPr>
                <w:rFonts w:ascii="Times New Roman" w:eastAsia="Times New Roman" w:hAnsi="Times New Roman" w:cs="Times New Roman"/>
                <w:b/>
                <w:bCs/>
                <w:color w:val="000000"/>
                <w:spacing w:val="-6"/>
                <w:sz w:val="23"/>
                <w:szCs w:val="23"/>
                <w:lang w:eastAsia="ru-RU"/>
              </w:rPr>
              <w:t xml:space="preserve">Понимать </w:t>
            </w:r>
            <w:r w:rsidRPr="00AC718B">
              <w:rPr>
                <w:rFonts w:ascii="Times New Roman" w:eastAsia="Times New Roman" w:hAnsi="Times New Roman" w:cs="Times New Roman"/>
                <w:color w:val="000000"/>
                <w:spacing w:val="-6"/>
                <w:sz w:val="23"/>
                <w:szCs w:val="23"/>
                <w:lang w:eastAsia="ru-RU"/>
              </w:rPr>
              <w:t xml:space="preserve">особенности юмористических произведений; </w:t>
            </w:r>
            <w:r w:rsidRPr="00AC718B">
              <w:rPr>
                <w:rFonts w:ascii="Times New Roman" w:eastAsia="Times New Roman" w:hAnsi="Times New Roman" w:cs="Times New Roman"/>
                <w:b/>
                <w:bCs/>
                <w:color w:val="000000"/>
                <w:spacing w:val="-6"/>
                <w:sz w:val="23"/>
                <w:szCs w:val="23"/>
                <w:lang w:eastAsia="ru-RU"/>
              </w:rPr>
              <w:t xml:space="preserve">выделять </w:t>
            </w:r>
            <w:r w:rsidRPr="00AC718B">
              <w:rPr>
                <w:rFonts w:ascii="Times New Roman" w:eastAsia="Times New Roman" w:hAnsi="Times New Roman" w:cs="Times New Roman"/>
                <w:color w:val="000000"/>
                <w:spacing w:val="-6"/>
                <w:sz w:val="23"/>
                <w:szCs w:val="23"/>
                <w:lang w:eastAsia="ru-RU"/>
              </w:rPr>
              <w:t>эпи</w:t>
            </w:r>
            <w:r w:rsidRPr="00AC718B">
              <w:rPr>
                <w:rFonts w:ascii="Times New Roman" w:eastAsia="Times New Roman" w:hAnsi="Times New Roman" w:cs="Times New Roman"/>
                <w:color w:val="000000"/>
                <w:spacing w:val="-6"/>
                <w:sz w:val="23"/>
                <w:szCs w:val="23"/>
                <w:lang w:eastAsia="ru-RU"/>
              </w:rPr>
              <w:softHyphen/>
            </w:r>
            <w:r w:rsidRPr="00AC718B">
              <w:rPr>
                <w:rFonts w:ascii="Times New Roman" w:eastAsia="Times New Roman" w:hAnsi="Times New Roman" w:cs="Times New Roman"/>
                <w:color w:val="000000"/>
                <w:spacing w:val="-2"/>
                <w:sz w:val="23"/>
                <w:szCs w:val="23"/>
                <w:lang w:eastAsia="ru-RU"/>
              </w:rPr>
              <w:t>зоды, которые вызывают смех; определять отношение автора к собы</w:t>
            </w:r>
            <w:r w:rsidRPr="00AC718B">
              <w:rPr>
                <w:rFonts w:ascii="Times New Roman" w:eastAsia="Times New Roman" w:hAnsi="Times New Roman" w:cs="Times New Roman"/>
                <w:color w:val="000000"/>
                <w:spacing w:val="-2"/>
                <w:sz w:val="23"/>
                <w:szCs w:val="23"/>
                <w:lang w:eastAsia="ru-RU"/>
              </w:rPr>
              <w:softHyphen/>
            </w:r>
            <w:r w:rsidRPr="00AC718B">
              <w:rPr>
                <w:rFonts w:ascii="Times New Roman" w:eastAsia="Times New Roman" w:hAnsi="Times New Roman" w:cs="Times New Roman"/>
                <w:color w:val="000000"/>
                <w:spacing w:val="-3"/>
                <w:sz w:val="23"/>
                <w:szCs w:val="23"/>
                <w:lang w:eastAsia="ru-RU"/>
              </w:rPr>
              <w:t>тиям и героям.</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bCs/>
                <w:color w:val="000000"/>
                <w:spacing w:val="-3"/>
                <w:sz w:val="23"/>
                <w:szCs w:val="23"/>
                <w:lang w:eastAsia="ru-RU"/>
              </w:rPr>
              <w:t xml:space="preserve">Придумывать </w:t>
            </w:r>
            <w:r w:rsidRPr="00AC718B">
              <w:rPr>
                <w:rFonts w:ascii="Times New Roman" w:eastAsia="Times New Roman" w:hAnsi="Times New Roman" w:cs="Times New Roman"/>
                <w:color w:val="000000"/>
                <w:spacing w:val="-3"/>
                <w:sz w:val="23"/>
                <w:szCs w:val="23"/>
                <w:lang w:eastAsia="ru-RU"/>
              </w:rPr>
              <w:t>самостоятельно юмористические рассказы о жизни де</w:t>
            </w:r>
            <w:r w:rsidRPr="00AC718B">
              <w:rPr>
                <w:rFonts w:ascii="Times New Roman" w:eastAsia="Times New Roman" w:hAnsi="Times New Roman" w:cs="Times New Roman"/>
                <w:color w:val="000000"/>
                <w:spacing w:val="-3"/>
                <w:sz w:val="23"/>
                <w:szCs w:val="23"/>
                <w:lang w:eastAsia="ru-RU"/>
              </w:rPr>
              <w:softHyphen/>
            </w:r>
            <w:r w:rsidRPr="00AC718B">
              <w:rPr>
                <w:rFonts w:ascii="Times New Roman" w:eastAsia="Times New Roman" w:hAnsi="Times New Roman" w:cs="Times New Roman"/>
                <w:color w:val="000000"/>
                <w:spacing w:val="-10"/>
                <w:sz w:val="23"/>
                <w:szCs w:val="23"/>
                <w:lang w:eastAsia="ru-RU"/>
              </w:rPr>
              <w:t xml:space="preserve">тей. </w:t>
            </w:r>
            <w:r w:rsidRPr="00AC718B">
              <w:rPr>
                <w:rFonts w:ascii="Times New Roman" w:eastAsia="Times New Roman" w:hAnsi="Times New Roman" w:cs="Times New Roman"/>
                <w:b/>
                <w:bCs/>
                <w:color w:val="000000"/>
                <w:spacing w:val="-3"/>
                <w:sz w:val="23"/>
                <w:szCs w:val="23"/>
                <w:lang w:eastAsia="ru-RU"/>
              </w:rPr>
              <w:t xml:space="preserve">Проверять </w:t>
            </w:r>
            <w:r w:rsidRPr="00AC718B">
              <w:rPr>
                <w:rFonts w:ascii="Times New Roman" w:eastAsia="Times New Roman" w:hAnsi="Times New Roman" w:cs="Times New Roman"/>
                <w:color w:val="000000"/>
                <w:spacing w:val="-3"/>
                <w:sz w:val="23"/>
                <w:szCs w:val="23"/>
                <w:lang w:eastAsia="ru-RU"/>
              </w:rPr>
              <w:t xml:space="preserve">себя и самостоятельно </w:t>
            </w:r>
            <w:r w:rsidRPr="00AC718B">
              <w:rPr>
                <w:rFonts w:ascii="Times New Roman" w:eastAsia="Times New Roman" w:hAnsi="Times New Roman" w:cs="Times New Roman"/>
                <w:b/>
                <w:bCs/>
                <w:color w:val="000000"/>
                <w:spacing w:val="-3"/>
                <w:sz w:val="23"/>
                <w:szCs w:val="23"/>
                <w:lang w:eastAsia="ru-RU"/>
              </w:rPr>
              <w:t xml:space="preserve">оценивать </w:t>
            </w:r>
            <w:r w:rsidRPr="00AC718B">
              <w:rPr>
                <w:rFonts w:ascii="Times New Roman" w:eastAsia="Times New Roman" w:hAnsi="Times New Roman" w:cs="Times New Roman"/>
                <w:color w:val="000000"/>
                <w:spacing w:val="-3"/>
                <w:sz w:val="23"/>
                <w:szCs w:val="23"/>
                <w:lang w:eastAsia="ru-RU"/>
              </w:rPr>
              <w:t>свои достижения</w:t>
            </w:r>
          </w:p>
          <w:p w:rsidR="00AC718B" w:rsidRPr="00AC718B" w:rsidRDefault="00AC718B" w:rsidP="00AC718B">
            <w:pPr>
              <w:widowControl w:val="0"/>
              <w:shd w:val="clear" w:color="auto" w:fill="FFFFFF"/>
              <w:autoSpaceDE w:val="0"/>
              <w:autoSpaceDN w:val="0"/>
              <w:adjustRightInd w:val="0"/>
              <w:spacing w:after="0" w:line="240" w:lineRule="auto"/>
              <w:ind w:left="14"/>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pacing w:val="-2"/>
                <w:sz w:val="23"/>
                <w:szCs w:val="23"/>
                <w:lang w:eastAsia="ru-RU"/>
              </w:rPr>
              <w:t xml:space="preserve">Прогнозировать </w:t>
            </w:r>
            <w:r w:rsidRPr="00AC718B">
              <w:rPr>
                <w:rFonts w:ascii="Times New Roman" w:eastAsia="Times New Roman" w:hAnsi="Times New Roman" w:cs="Times New Roman"/>
                <w:color w:val="000000"/>
                <w:spacing w:val="-2"/>
                <w:sz w:val="23"/>
                <w:szCs w:val="23"/>
                <w:lang w:eastAsia="ru-RU"/>
              </w:rPr>
              <w:t xml:space="preserve">содержание раздела. </w:t>
            </w:r>
            <w:r w:rsidRPr="00AC718B">
              <w:rPr>
                <w:rFonts w:ascii="Times New Roman" w:eastAsia="Times New Roman" w:hAnsi="Times New Roman" w:cs="Times New Roman"/>
                <w:b/>
                <w:bCs/>
                <w:color w:val="000000"/>
                <w:spacing w:val="-2"/>
                <w:sz w:val="23"/>
                <w:szCs w:val="23"/>
                <w:lang w:eastAsia="ru-RU"/>
              </w:rPr>
              <w:t xml:space="preserve">Планировать </w:t>
            </w:r>
            <w:r w:rsidRPr="00AC718B">
              <w:rPr>
                <w:rFonts w:ascii="Times New Roman" w:eastAsia="Times New Roman" w:hAnsi="Times New Roman" w:cs="Times New Roman"/>
                <w:color w:val="000000"/>
                <w:spacing w:val="-2"/>
                <w:sz w:val="23"/>
                <w:szCs w:val="23"/>
                <w:lang w:eastAsia="ru-RU"/>
              </w:rPr>
              <w:t xml:space="preserve">работу на уроке </w:t>
            </w:r>
            <w:r w:rsidRPr="00AC718B">
              <w:rPr>
                <w:rFonts w:ascii="Times New Roman" w:eastAsia="Times New Roman" w:hAnsi="Times New Roman" w:cs="Times New Roman"/>
                <w:color w:val="000000"/>
                <w:spacing w:val="-3"/>
                <w:sz w:val="23"/>
                <w:szCs w:val="23"/>
                <w:lang w:eastAsia="ru-RU"/>
              </w:rPr>
              <w:t xml:space="preserve">(начало, конец, виды деятельности). </w:t>
            </w:r>
            <w:r w:rsidRPr="00AC718B">
              <w:rPr>
                <w:rFonts w:ascii="Times New Roman" w:eastAsia="Times New Roman" w:hAnsi="Times New Roman" w:cs="Times New Roman"/>
                <w:b/>
                <w:bCs/>
                <w:color w:val="000000"/>
                <w:spacing w:val="-4"/>
                <w:sz w:val="23"/>
                <w:szCs w:val="23"/>
                <w:lang w:eastAsia="ru-RU"/>
              </w:rPr>
              <w:t xml:space="preserve">Выбирать </w:t>
            </w:r>
            <w:r w:rsidRPr="00AC718B">
              <w:rPr>
                <w:rFonts w:ascii="Times New Roman" w:eastAsia="Times New Roman" w:hAnsi="Times New Roman" w:cs="Times New Roman"/>
                <w:color w:val="000000"/>
                <w:spacing w:val="-4"/>
                <w:sz w:val="23"/>
                <w:szCs w:val="23"/>
                <w:lang w:eastAsia="ru-RU"/>
              </w:rPr>
              <w:t xml:space="preserve">для себя необходимый и интересный журнал. </w:t>
            </w:r>
            <w:r w:rsidRPr="00AC718B">
              <w:rPr>
                <w:rFonts w:ascii="Times New Roman" w:eastAsia="Times New Roman" w:hAnsi="Times New Roman" w:cs="Times New Roman"/>
                <w:b/>
                <w:bCs/>
                <w:color w:val="000000"/>
                <w:spacing w:val="-5"/>
                <w:sz w:val="23"/>
                <w:szCs w:val="23"/>
                <w:lang w:eastAsia="ru-RU"/>
              </w:rPr>
              <w:t xml:space="preserve">Определять </w:t>
            </w:r>
            <w:r w:rsidRPr="00AC718B">
              <w:rPr>
                <w:rFonts w:ascii="Times New Roman" w:eastAsia="Times New Roman" w:hAnsi="Times New Roman" w:cs="Times New Roman"/>
                <w:color w:val="000000"/>
                <w:spacing w:val="-5"/>
                <w:sz w:val="23"/>
                <w:szCs w:val="23"/>
                <w:lang w:eastAsia="ru-RU"/>
              </w:rPr>
              <w:t>тему для чтения.</w:t>
            </w:r>
          </w:p>
          <w:p w:rsidR="00AC718B" w:rsidRPr="00AC718B" w:rsidRDefault="00AC718B" w:rsidP="00AC718B">
            <w:pPr>
              <w:widowControl w:val="0"/>
              <w:shd w:val="clear" w:color="auto" w:fill="FFFFFF"/>
              <w:autoSpaceDE w:val="0"/>
              <w:autoSpaceDN w:val="0"/>
              <w:adjustRightInd w:val="0"/>
              <w:spacing w:after="0" w:line="240" w:lineRule="auto"/>
              <w:ind w:left="2"/>
              <w:rPr>
                <w:rFonts w:ascii="Times New Roman" w:eastAsia="Times New Roman" w:hAnsi="Times New Roman" w:cs="Times New Roman"/>
                <w:b/>
                <w:bCs/>
                <w:color w:val="000000"/>
                <w:spacing w:val="-4"/>
                <w:sz w:val="23"/>
                <w:szCs w:val="23"/>
                <w:lang w:eastAsia="ru-RU"/>
              </w:rPr>
            </w:pPr>
            <w:r w:rsidRPr="00AC718B">
              <w:rPr>
                <w:rFonts w:ascii="Times New Roman" w:eastAsia="Times New Roman" w:hAnsi="Times New Roman" w:cs="Times New Roman"/>
                <w:b/>
                <w:bCs/>
                <w:color w:val="000000"/>
                <w:spacing w:val="-3"/>
                <w:sz w:val="23"/>
                <w:szCs w:val="23"/>
                <w:lang w:eastAsia="ru-RU"/>
              </w:rPr>
              <w:t xml:space="preserve">Находить </w:t>
            </w:r>
            <w:r w:rsidRPr="00AC718B">
              <w:rPr>
                <w:rFonts w:ascii="Times New Roman" w:eastAsia="Times New Roman" w:hAnsi="Times New Roman" w:cs="Times New Roman"/>
                <w:color w:val="000000"/>
                <w:spacing w:val="-3"/>
                <w:sz w:val="23"/>
                <w:szCs w:val="23"/>
                <w:lang w:eastAsia="ru-RU"/>
              </w:rPr>
              <w:t xml:space="preserve">в библиотеке детские журналы по выбранной теме. </w:t>
            </w:r>
            <w:r w:rsidRPr="00AC718B">
              <w:rPr>
                <w:rFonts w:ascii="Times New Roman" w:eastAsia="Times New Roman" w:hAnsi="Times New Roman" w:cs="Times New Roman"/>
                <w:b/>
                <w:bCs/>
                <w:color w:val="000000"/>
                <w:spacing w:val="-3"/>
                <w:sz w:val="23"/>
                <w:szCs w:val="23"/>
                <w:lang w:eastAsia="ru-RU"/>
              </w:rPr>
              <w:t xml:space="preserve">Воспринимать </w:t>
            </w:r>
            <w:r w:rsidRPr="00AC718B">
              <w:rPr>
                <w:rFonts w:ascii="Times New Roman" w:eastAsia="Times New Roman" w:hAnsi="Times New Roman" w:cs="Times New Roman"/>
                <w:color w:val="000000"/>
                <w:spacing w:val="-3"/>
                <w:sz w:val="23"/>
                <w:szCs w:val="23"/>
                <w:lang w:eastAsia="ru-RU"/>
              </w:rPr>
              <w:t xml:space="preserve">на слух прочитанное и </w:t>
            </w:r>
            <w:r w:rsidRPr="00AC718B">
              <w:rPr>
                <w:rFonts w:ascii="Times New Roman" w:eastAsia="Times New Roman" w:hAnsi="Times New Roman" w:cs="Times New Roman"/>
                <w:b/>
                <w:bCs/>
                <w:color w:val="000000"/>
                <w:spacing w:val="-3"/>
                <w:sz w:val="23"/>
                <w:szCs w:val="23"/>
                <w:lang w:eastAsia="ru-RU"/>
              </w:rPr>
              <w:t xml:space="preserve">отвечать </w:t>
            </w:r>
            <w:r w:rsidRPr="00AC718B">
              <w:rPr>
                <w:rFonts w:ascii="Times New Roman" w:eastAsia="Times New Roman" w:hAnsi="Times New Roman" w:cs="Times New Roman"/>
                <w:color w:val="000000"/>
                <w:spacing w:val="-3"/>
                <w:sz w:val="23"/>
                <w:szCs w:val="23"/>
                <w:lang w:eastAsia="ru-RU"/>
              </w:rPr>
              <w:t>на вопросы по содер</w:t>
            </w:r>
            <w:r w:rsidRPr="00AC718B">
              <w:rPr>
                <w:rFonts w:ascii="Times New Roman" w:eastAsia="Times New Roman" w:hAnsi="Times New Roman" w:cs="Times New Roman"/>
                <w:color w:val="000000"/>
                <w:spacing w:val="-3"/>
                <w:sz w:val="23"/>
                <w:szCs w:val="23"/>
                <w:lang w:eastAsia="ru-RU"/>
              </w:rPr>
              <w:softHyphen/>
            </w:r>
            <w:r w:rsidRPr="00AC718B">
              <w:rPr>
                <w:rFonts w:ascii="Times New Roman" w:eastAsia="Times New Roman" w:hAnsi="Times New Roman" w:cs="Times New Roman"/>
                <w:color w:val="000000"/>
                <w:spacing w:val="-8"/>
                <w:sz w:val="23"/>
                <w:szCs w:val="23"/>
                <w:lang w:eastAsia="ru-RU"/>
              </w:rPr>
              <w:t>жанию.</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bCs/>
                <w:color w:val="000000"/>
                <w:spacing w:val="-3"/>
                <w:sz w:val="23"/>
                <w:szCs w:val="23"/>
                <w:lang w:eastAsia="ru-RU"/>
              </w:rPr>
              <w:t xml:space="preserve">Читать </w:t>
            </w:r>
            <w:r w:rsidRPr="00AC718B">
              <w:rPr>
                <w:rFonts w:ascii="Times New Roman" w:eastAsia="Times New Roman" w:hAnsi="Times New Roman" w:cs="Times New Roman"/>
                <w:color w:val="000000"/>
                <w:spacing w:val="-3"/>
                <w:sz w:val="23"/>
                <w:szCs w:val="23"/>
                <w:lang w:eastAsia="ru-RU"/>
              </w:rPr>
              <w:t xml:space="preserve">текст </w:t>
            </w:r>
            <w:r w:rsidRPr="00AC718B">
              <w:rPr>
                <w:rFonts w:ascii="Times New Roman" w:eastAsia="Times New Roman" w:hAnsi="Times New Roman" w:cs="Times New Roman"/>
                <w:color w:val="000000"/>
                <w:spacing w:val="-3"/>
                <w:sz w:val="23"/>
                <w:szCs w:val="23"/>
                <w:lang w:eastAsia="ru-RU"/>
              </w:rPr>
              <w:lastRenderedPageBreak/>
              <w:t xml:space="preserve">без ошибок, плавно соединяя слова в словосочетания. </w:t>
            </w:r>
            <w:r w:rsidRPr="00AC718B">
              <w:rPr>
                <w:rFonts w:ascii="Times New Roman" w:eastAsia="Times New Roman" w:hAnsi="Times New Roman" w:cs="Times New Roman"/>
                <w:b/>
                <w:bCs/>
                <w:color w:val="000000"/>
                <w:spacing w:val="-4"/>
                <w:sz w:val="23"/>
                <w:szCs w:val="23"/>
                <w:lang w:eastAsia="ru-RU"/>
              </w:rPr>
              <w:t xml:space="preserve">Использовать </w:t>
            </w:r>
            <w:r w:rsidRPr="00AC718B">
              <w:rPr>
                <w:rFonts w:ascii="Times New Roman" w:eastAsia="Times New Roman" w:hAnsi="Times New Roman" w:cs="Times New Roman"/>
                <w:color w:val="000000"/>
                <w:spacing w:val="-4"/>
                <w:sz w:val="23"/>
                <w:szCs w:val="23"/>
                <w:lang w:eastAsia="ru-RU"/>
              </w:rPr>
              <w:t>приём увеличения темпа чтения — «чтение в темпе раз</w:t>
            </w:r>
            <w:r w:rsidRPr="00AC718B">
              <w:rPr>
                <w:rFonts w:ascii="Times New Roman" w:eastAsia="Times New Roman" w:hAnsi="Times New Roman" w:cs="Times New Roman"/>
                <w:color w:val="000000"/>
                <w:spacing w:val="-4"/>
                <w:sz w:val="23"/>
                <w:szCs w:val="23"/>
                <w:lang w:eastAsia="ru-RU"/>
              </w:rPr>
              <w:softHyphen/>
            </w:r>
            <w:r w:rsidRPr="00AC718B">
              <w:rPr>
                <w:rFonts w:ascii="Times New Roman" w:eastAsia="Times New Roman" w:hAnsi="Times New Roman" w:cs="Times New Roman"/>
                <w:color w:val="000000"/>
                <w:spacing w:val="-5"/>
                <w:sz w:val="23"/>
                <w:szCs w:val="23"/>
                <w:lang w:eastAsia="ru-RU"/>
              </w:rPr>
              <w:t>говорной речи».</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bCs/>
                <w:color w:val="000000"/>
                <w:spacing w:val="-4"/>
                <w:sz w:val="23"/>
                <w:szCs w:val="23"/>
                <w:lang w:eastAsia="ru-RU"/>
              </w:rPr>
              <w:t xml:space="preserve">Придумывать </w:t>
            </w:r>
            <w:r w:rsidRPr="00AC718B">
              <w:rPr>
                <w:rFonts w:ascii="Times New Roman" w:eastAsia="Times New Roman" w:hAnsi="Times New Roman" w:cs="Times New Roman"/>
                <w:color w:val="000000"/>
                <w:spacing w:val="-4"/>
                <w:sz w:val="23"/>
                <w:szCs w:val="23"/>
                <w:lang w:eastAsia="ru-RU"/>
              </w:rPr>
              <w:t xml:space="preserve">самостоятельно вопросы по содержанию. </w:t>
            </w:r>
            <w:r w:rsidRPr="00AC718B">
              <w:rPr>
                <w:rFonts w:ascii="Times New Roman" w:eastAsia="Times New Roman" w:hAnsi="Times New Roman" w:cs="Times New Roman"/>
                <w:b/>
                <w:bCs/>
                <w:color w:val="000000"/>
                <w:spacing w:val="-4"/>
                <w:sz w:val="23"/>
                <w:szCs w:val="23"/>
                <w:lang w:eastAsia="ru-RU"/>
              </w:rPr>
              <w:t xml:space="preserve">Находить </w:t>
            </w:r>
            <w:r w:rsidRPr="00AC718B">
              <w:rPr>
                <w:rFonts w:ascii="Times New Roman" w:eastAsia="Times New Roman" w:hAnsi="Times New Roman" w:cs="Times New Roman"/>
                <w:color w:val="000000"/>
                <w:spacing w:val="-4"/>
                <w:sz w:val="23"/>
                <w:szCs w:val="23"/>
                <w:lang w:eastAsia="ru-RU"/>
              </w:rPr>
              <w:t xml:space="preserve">необходимую информацию в журнале. </w:t>
            </w:r>
            <w:r w:rsidRPr="00AC718B">
              <w:rPr>
                <w:rFonts w:ascii="Times New Roman" w:eastAsia="Times New Roman" w:hAnsi="Times New Roman" w:cs="Times New Roman"/>
                <w:b/>
                <w:bCs/>
                <w:color w:val="000000"/>
                <w:spacing w:val="-4"/>
                <w:sz w:val="23"/>
                <w:szCs w:val="23"/>
                <w:lang w:eastAsia="ru-RU"/>
              </w:rPr>
              <w:t xml:space="preserve">Готовить </w:t>
            </w:r>
            <w:r w:rsidRPr="00AC718B">
              <w:rPr>
                <w:rFonts w:ascii="Times New Roman" w:eastAsia="Times New Roman" w:hAnsi="Times New Roman" w:cs="Times New Roman"/>
                <w:color w:val="000000"/>
                <w:spacing w:val="-4"/>
                <w:sz w:val="23"/>
                <w:szCs w:val="23"/>
                <w:lang w:eastAsia="ru-RU"/>
              </w:rPr>
              <w:t xml:space="preserve">сообщение по теме, используя информацию журнала. </w:t>
            </w:r>
            <w:r w:rsidRPr="00AC718B">
              <w:rPr>
                <w:rFonts w:ascii="Times New Roman" w:eastAsia="Times New Roman" w:hAnsi="Times New Roman" w:cs="Times New Roman"/>
                <w:b/>
                <w:bCs/>
                <w:color w:val="000000"/>
                <w:spacing w:val="-3"/>
                <w:sz w:val="23"/>
                <w:szCs w:val="23"/>
                <w:lang w:eastAsia="ru-RU"/>
              </w:rPr>
              <w:t xml:space="preserve">Сочинять </w:t>
            </w:r>
            <w:r w:rsidRPr="00AC718B">
              <w:rPr>
                <w:rFonts w:ascii="Times New Roman" w:eastAsia="Times New Roman" w:hAnsi="Times New Roman" w:cs="Times New Roman"/>
                <w:color w:val="000000"/>
                <w:spacing w:val="-3"/>
                <w:sz w:val="23"/>
                <w:szCs w:val="23"/>
                <w:lang w:eastAsia="ru-RU"/>
              </w:rPr>
              <w:t xml:space="preserve">по материалам художественных текстов свои произведения </w:t>
            </w:r>
            <w:r w:rsidRPr="00AC718B">
              <w:rPr>
                <w:rFonts w:ascii="Times New Roman" w:eastAsia="Times New Roman" w:hAnsi="Times New Roman" w:cs="Times New Roman"/>
                <w:color w:val="000000"/>
                <w:spacing w:val="-5"/>
                <w:sz w:val="23"/>
                <w:szCs w:val="23"/>
                <w:lang w:eastAsia="ru-RU"/>
              </w:rPr>
              <w:t xml:space="preserve">(советы, легенды). </w:t>
            </w:r>
            <w:r w:rsidRPr="00AC718B">
              <w:rPr>
                <w:rFonts w:ascii="Times New Roman" w:eastAsia="Times New Roman" w:hAnsi="Times New Roman" w:cs="Times New Roman"/>
                <w:b/>
                <w:bCs/>
                <w:color w:val="000000"/>
                <w:spacing w:val="-4"/>
                <w:sz w:val="23"/>
                <w:szCs w:val="23"/>
                <w:lang w:eastAsia="ru-RU"/>
              </w:rPr>
              <w:t xml:space="preserve">Проверять </w:t>
            </w:r>
            <w:r w:rsidRPr="00AC718B">
              <w:rPr>
                <w:rFonts w:ascii="Times New Roman" w:eastAsia="Times New Roman" w:hAnsi="Times New Roman" w:cs="Times New Roman"/>
                <w:color w:val="000000"/>
                <w:spacing w:val="-4"/>
                <w:sz w:val="23"/>
                <w:szCs w:val="23"/>
                <w:lang w:eastAsia="ru-RU"/>
              </w:rPr>
              <w:t xml:space="preserve">себя и самостоятельно </w:t>
            </w:r>
            <w:r w:rsidRPr="00AC718B">
              <w:rPr>
                <w:rFonts w:ascii="Times New Roman" w:eastAsia="Times New Roman" w:hAnsi="Times New Roman" w:cs="Times New Roman"/>
                <w:b/>
                <w:bCs/>
                <w:color w:val="000000"/>
                <w:spacing w:val="-4"/>
                <w:sz w:val="23"/>
                <w:szCs w:val="23"/>
                <w:lang w:eastAsia="ru-RU"/>
              </w:rPr>
              <w:t xml:space="preserve">оценивать </w:t>
            </w:r>
            <w:r w:rsidRPr="00AC718B">
              <w:rPr>
                <w:rFonts w:ascii="Times New Roman" w:eastAsia="Times New Roman" w:hAnsi="Times New Roman" w:cs="Times New Roman"/>
                <w:color w:val="000000"/>
                <w:spacing w:val="-4"/>
                <w:sz w:val="23"/>
                <w:szCs w:val="23"/>
                <w:lang w:eastAsia="ru-RU"/>
              </w:rPr>
              <w:t>свои достижения</w:t>
            </w:r>
          </w:p>
          <w:p w:rsidR="00AC718B" w:rsidRPr="00AC718B" w:rsidRDefault="00AC718B" w:rsidP="00AC718B">
            <w:pPr>
              <w:widowControl w:val="0"/>
              <w:shd w:val="clear" w:color="auto" w:fill="FFFFFF"/>
              <w:autoSpaceDE w:val="0"/>
              <w:autoSpaceDN w:val="0"/>
              <w:adjustRightInd w:val="0"/>
              <w:spacing w:after="0" w:line="240" w:lineRule="auto"/>
              <w:ind w:left="7"/>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pacing w:val="-4"/>
                <w:sz w:val="23"/>
                <w:szCs w:val="23"/>
                <w:lang w:eastAsia="ru-RU"/>
              </w:rPr>
              <w:t xml:space="preserve">Прогнозировать </w:t>
            </w:r>
            <w:r w:rsidRPr="00AC718B">
              <w:rPr>
                <w:rFonts w:ascii="Times New Roman" w:eastAsia="Times New Roman" w:hAnsi="Times New Roman" w:cs="Times New Roman"/>
                <w:color w:val="000000"/>
                <w:spacing w:val="-4"/>
                <w:sz w:val="23"/>
                <w:szCs w:val="23"/>
                <w:lang w:eastAsia="ru-RU"/>
              </w:rPr>
              <w:t xml:space="preserve">содержание раздела. </w:t>
            </w:r>
            <w:r w:rsidRPr="00AC718B">
              <w:rPr>
                <w:rFonts w:ascii="Times New Roman" w:eastAsia="Times New Roman" w:hAnsi="Times New Roman" w:cs="Times New Roman"/>
                <w:b/>
                <w:bCs/>
                <w:color w:val="000000"/>
                <w:spacing w:val="-4"/>
                <w:sz w:val="23"/>
                <w:szCs w:val="23"/>
                <w:lang w:eastAsia="ru-RU"/>
              </w:rPr>
              <w:t xml:space="preserve">Планировать </w:t>
            </w:r>
            <w:r w:rsidRPr="00AC718B">
              <w:rPr>
                <w:rFonts w:ascii="Times New Roman" w:eastAsia="Times New Roman" w:hAnsi="Times New Roman" w:cs="Times New Roman"/>
                <w:color w:val="000000"/>
                <w:spacing w:val="-4"/>
                <w:sz w:val="23"/>
                <w:szCs w:val="23"/>
                <w:lang w:eastAsia="ru-RU"/>
              </w:rPr>
              <w:t xml:space="preserve">работу на уроке. </w:t>
            </w:r>
            <w:r w:rsidRPr="00AC718B">
              <w:rPr>
                <w:rFonts w:ascii="Times New Roman" w:eastAsia="Times New Roman" w:hAnsi="Times New Roman" w:cs="Times New Roman"/>
                <w:b/>
                <w:bCs/>
                <w:color w:val="000000"/>
                <w:spacing w:val="-5"/>
                <w:sz w:val="23"/>
                <w:szCs w:val="23"/>
                <w:lang w:eastAsia="ru-RU"/>
              </w:rPr>
              <w:t xml:space="preserve">Читать и воспринимать </w:t>
            </w:r>
            <w:r w:rsidRPr="00AC718B">
              <w:rPr>
                <w:rFonts w:ascii="Times New Roman" w:eastAsia="Times New Roman" w:hAnsi="Times New Roman" w:cs="Times New Roman"/>
                <w:color w:val="000000"/>
                <w:spacing w:val="-5"/>
                <w:sz w:val="23"/>
                <w:szCs w:val="23"/>
                <w:lang w:eastAsia="ru-RU"/>
              </w:rPr>
              <w:t xml:space="preserve">на слух художественное произведение. </w:t>
            </w:r>
            <w:r w:rsidRPr="00AC718B">
              <w:rPr>
                <w:rFonts w:ascii="Times New Roman" w:eastAsia="Times New Roman" w:hAnsi="Times New Roman" w:cs="Times New Roman"/>
                <w:b/>
                <w:bCs/>
                <w:color w:val="000000"/>
                <w:spacing w:val="-4"/>
                <w:sz w:val="23"/>
                <w:szCs w:val="23"/>
                <w:lang w:eastAsia="ru-RU"/>
              </w:rPr>
              <w:t xml:space="preserve">Находить </w:t>
            </w:r>
            <w:r w:rsidRPr="00AC718B">
              <w:rPr>
                <w:rFonts w:ascii="Times New Roman" w:eastAsia="Times New Roman" w:hAnsi="Times New Roman" w:cs="Times New Roman"/>
                <w:color w:val="000000"/>
                <w:spacing w:val="-4"/>
                <w:sz w:val="23"/>
                <w:szCs w:val="23"/>
                <w:lang w:eastAsia="ru-RU"/>
              </w:rPr>
              <w:t>в мифологическом тексте эпизоды, рассказывающие о пред</w:t>
            </w:r>
            <w:r w:rsidRPr="00AC718B">
              <w:rPr>
                <w:rFonts w:ascii="Times New Roman" w:eastAsia="Times New Roman" w:hAnsi="Times New Roman" w:cs="Times New Roman"/>
                <w:color w:val="000000"/>
                <w:spacing w:val="-4"/>
                <w:sz w:val="23"/>
                <w:szCs w:val="23"/>
                <w:lang w:eastAsia="ru-RU"/>
              </w:rPr>
              <w:softHyphen/>
              <w:t>ставлениях древних людей о мире.</w:t>
            </w:r>
          </w:p>
          <w:p w:rsidR="00AC718B" w:rsidRPr="00AC718B" w:rsidRDefault="00AC718B" w:rsidP="00AC718B">
            <w:pPr>
              <w:widowControl w:val="0"/>
              <w:shd w:val="clear" w:color="auto" w:fill="FFFFFF"/>
              <w:autoSpaceDE w:val="0"/>
              <w:autoSpaceDN w:val="0"/>
              <w:adjustRightInd w:val="0"/>
              <w:spacing w:after="0" w:line="240" w:lineRule="auto"/>
              <w:ind w:left="10" w:right="346"/>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pacing w:val="-4"/>
                <w:sz w:val="23"/>
                <w:szCs w:val="23"/>
                <w:lang w:eastAsia="ru-RU"/>
              </w:rPr>
              <w:t xml:space="preserve">Составлять </w:t>
            </w:r>
            <w:r w:rsidRPr="00AC718B">
              <w:rPr>
                <w:rFonts w:ascii="Times New Roman" w:eastAsia="Times New Roman" w:hAnsi="Times New Roman" w:cs="Times New Roman"/>
                <w:color w:val="000000"/>
                <w:spacing w:val="-4"/>
                <w:sz w:val="23"/>
                <w:szCs w:val="23"/>
                <w:lang w:eastAsia="ru-RU"/>
              </w:rPr>
              <w:t xml:space="preserve">рассказ о творчестве писателя (с помощью учителя). </w:t>
            </w:r>
            <w:r w:rsidRPr="00AC718B">
              <w:rPr>
                <w:rFonts w:ascii="Times New Roman" w:eastAsia="Times New Roman" w:hAnsi="Times New Roman" w:cs="Times New Roman"/>
                <w:b/>
                <w:bCs/>
                <w:color w:val="000000"/>
                <w:spacing w:val="-4"/>
                <w:sz w:val="23"/>
                <w:szCs w:val="23"/>
                <w:lang w:eastAsia="ru-RU"/>
              </w:rPr>
              <w:t xml:space="preserve">Пересказывать </w:t>
            </w:r>
            <w:r w:rsidRPr="00AC718B">
              <w:rPr>
                <w:rFonts w:ascii="Times New Roman" w:eastAsia="Times New Roman" w:hAnsi="Times New Roman" w:cs="Times New Roman"/>
                <w:color w:val="000000"/>
                <w:spacing w:val="-4"/>
                <w:sz w:val="23"/>
                <w:szCs w:val="23"/>
                <w:lang w:eastAsia="ru-RU"/>
              </w:rPr>
              <w:t xml:space="preserve">выборочно произведение. </w:t>
            </w:r>
            <w:r w:rsidRPr="00AC718B">
              <w:rPr>
                <w:rFonts w:ascii="Times New Roman" w:eastAsia="Times New Roman" w:hAnsi="Times New Roman" w:cs="Times New Roman"/>
                <w:b/>
                <w:bCs/>
                <w:color w:val="000000"/>
                <w:spacing w:val="-5"/>
                <w:sz w:val="23"/>
                <w:szCs w:val="23"/>
                <w:lang w:eastAsia="ru-RU"/>
              </w:rPr>
              <w:t xml:space="preserve">Сравнивать </w:t>
            </w:r>
            <w:r w:rsidRPr="00AC718B">
              <w:rPr>
                <w:rFonts w:ascii="Times New Roman" w:eastAsia="Times New Roman" w:hAnsi="Times New Roman" w:cs="Times New Roman"/>
                <w:color w:val="000000"/>
                <w:spacing w:val="-5"/>
                <w:sz w:val="23"/>
                <w:szCs w:val="23"/>
                <w:lang w:eastAsia="ru-RU"/>
              </w:rPr>
              <w:t xml:space="preserve">сказки разных народов. </w:t>
            </w:r>
            <w:r w:rsidRPr="00AC718B">
              <w:rPr>
                <w:rFonts w:ascii="Times New Roman" w:eastAsia="Times New Roman" w:hAnsi="Times New Roman" w:cs="Times New Roman"/>
                <w:b/>
                <w:bCs/>
                <w:color w:val="000000"/>
                <w:spacing w:val="-5"/>
                <w:sz w:val="23"/>
                <w:szCs w:val="23"/>
                <w:lang w:eastAsia="ru-RU"/>
              </w:rPr>
              <w:t xml:space="preserve">Сочинять </w:t>
            </w:r>
            <w:r w:rsidRPr="00AC718B">
              <w:rPr>
                <w:rFonts w:ascii="Times New Roman" w:eastAsia="Times New Roman" w:hAnsi="Times New Roman" w:cs="Times New Roman"/>
                <w:color w:val="000000"/>
                <w:spacing w:val="-5"/>
                <w:sz w:val="23"/>
                <w:szCs w:val="23"/>
                <w:lang w:eastAsia="ru-RU"/>
              </w:rPr>
              <w:t>свои сказки.</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pacing w:val="-3"/>
                <w:sz w:val="23"/>
                <w:szCs w:val="23"/>
                <w:lang w:eastAsia="ru-RU"/>
              </w:rPr>
              <w:t xml:space="preserve">Определять </w:t>
            </w:r>
            <w:r w:rsidRPr="00AC718B">
              <w:rPr>
                <w:rFonts w:ascii="Times New Roman" w:eastAsia="Times New Roman" w:hAnsi="Times New Roman" w:cs="Times New Roman"/>
                <w:color w:val="000000"/>
                <w:spacing w:val="-3"/>
                <w:sz w:val="23"/>
                <w:szCs w:val="23"/>
                <w:lang w:eastAsia="ru-RU"/>
              </w:rPr>
              <w:t xml:space="preserve">нравственный смысл сказки (с помощью учителя). </w:t>
            </w:r>
            <w:r w:rsidRPr="00AC718B">
              <w:rPr>
                <w:rFonts w:ascii="Times New Roman" w:eastAsia="Times New Roman" w:hAnsi="Times New Roman" w:cs="Times New Roman"/>
                <w:b/>
                <w:bCs/>
                <w:color w:val="000000"/>
                <w:spacing w:val="-1"/>
                <w:sz w:val="23"/>
                <w:szCs w:val="23"/>
                <w:lang w:eastAsia="ru-RU"/>
              </w:rPr>
              <w:t xml:space="preserve">Подбирать </w:t>
            </w:r>
            <w:r w:rsidRPr="00AC718B">
              <w:rPr>
                <w:rFonts w:ascii="Times New Roman" w:eastAsia="Times New Roman" w:hAnsi="Times New Roman" w:cs="Times New Roman"/>
                <w:color w:val="000000"/>
                <w:spacing w:val="-1"/>
                <w:sz w:val="23"/>
                <w:szCs w:val="23"/>
                <w:lang w:eastAsia="ru-RU"/>
              </w:rPr>
              <w:t>книги по рекомендованному списку и собственному вы</w:t>
            </w:r>
            <w:r w:rsidRPr="00AC718B">
              <w:rPr>
                <w:rFonts w:ascii="Times New Roman" w:eastAsia="Times New Roman" w:hAnsi="Times New Roman" w:cs="Times New Roman"/>
                <w:color w:val="000000"/>
                <w:spacing w:val="-1"/>
                <w:sz w:val="23"/>
                <w:szCs w:val="23"/>
                <w:lang w:eastAsia="ru-RU"/>
              </w:rPr>
              <w:softHyphen/>
            </w:r>
            <w:r w:rsidRPr="00AC718B">
              <w:rPr>
                <w:rFonts w:ascii="Times New Roman" w:eastAsia="Times New Roman" w:hAnsi="Times New Roman" w:cs="Times New Roman"/>
                <w:color w:val="000000"/>
                <w:spacing w:val="-3"/>
                <w:sz w:val="23"/>
                <w:szCs w:val="23"/>
                <w:lang w:eastAsia="ru-RU"/>
              </w:rPr>
              <w:t xml:space="preserve">бору; </w:t>
            </w:r>
            <w:r w:rsidRPr="00AC718B">
              <w:rPr>
                <w:rFonts w:ascii="Times New Roman" w:eastAsia="Times New Roman" w:hAnsi="Times New Roman" w:cs="Times New Roman"/>
                <w:b/>
                <w:bCs/>
                <w:color w:val="000000"/>
                <w:spacing w:val="-3"/>
                <w:sz w:val="23"/>
                <w:szCs w:val="23"/>
                <w:lang w:eastAsia="ru-RU"/>
              </w:rPr>
              <w:t xml:space="preserve">записывать </w:t>
            </w:r>
            <w:r w:rsidRPr="00AC718B">
              <w:rPr>
                <w:rFonts w:ascii="Times New Roman" w:eastAsia="Times New Roman" w:hAnsi="Times New Roman" w:cs="Times New Roman"/>
                <w:color w:val="000000"/>
                <w:spacing w:val="-3"/>
                <w:sz w:val="23"/>
                <w:szCs w:val="23"/>
                <w:lang w:eastAsia="ru-RU"/>
              </w:rPr>
              <w:t>названия и авторов произведений, прочитанных ле</w:t>
            </w:r>
            <w:r w:rsidRPr="00AC718B">
              <w:rPr>
                <w:rFonts w:ascii="Times New Roman" w:eastAsia="Times New Roman" w:hAnsi="Times New Roman" w:cs="Times New Roman"/>
                <w:color w:val="000000"/>
                <w:spacing w:val="-3"/>
                <w:sz w:val="23"/>
                <w:szCs w:val="23"/>
                <w:lang w:eastAsia="ru-RU"/>
              </w:rPr>
              <w:softHyphen/>
            </w:r>
            <w:r w:rsidRPr="00AC718B">
              <w:rPr>
                <w:rFonts w:ascii="Times New Roman" w:eastAsia="Times New Roman" w:hAnsi="Times New Roman" w:cs="Times New Roman"/>
                <w:color w:val="000000"/>
                <w:spacing w:val="-10"/>
                <w:sz w:val="23"/>
                <w:szCs w:val="23"/>
                <w:lang w:eastAsia="ru-RU"/>
              </w:rPr>
              <w:t>том.</w:t>
            </w:r>
          </w:p>
          <w:p w:rsidR="00AC718B" w:rsidRPr="00AC718B" w:rsidRDefault="00AC718B" w:rsidP="00AC718B">
            <w:pPr>
              <w:widowControl w:val="0"/>
              <w:shd w:val="clear" w:color="auto" w:fill="FFFFFF"/>
              <w:autoSpaceDE w:val="0"/>
              <w:autoSpaceDN w:val="0"/>
              <w:adjustRightInd w:val="0"/>
              <w:spacing w:after="0" w:line="240" w:lineRule="auto"/>
              <w:ind w:left="5"/>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pacing w:val="-6"/>
                <w:sz w:val="23"/>
                <w:szCs w:val="23"/>
                <w:lang w:eastAsia="ru-RU"/>
              </w:rPr>
              <w:t xml:space="preserve">Рассказывать </w:t>
            </w:r>
            <w:r w:rsidRPr="00AC718B">
              <w:rPr>
                <w:rFonts w:ascii="Times New Roman" w:eastAsia="Times New Roman" w:hAnsi="Times New Roman" w:cs="Times New Roman"/>
                <w:color w:val="000000"/>
                <w:spacing w:val="-6"/>
                <w:sz w:val="23"/>
                <w:szCs w:val="23"/>
                <w:lang w:eastAsia="ru-RU"/>
              </w:rPr>
              <w:t xml:space="preserve">о прочитанных книгах зарубежных писателей, </w:t>
            </w:r>
            <w:r w:rsidRPr="00AC718B">
              <w:rPr>
                <w:rFonts w:ascii="Times New Roman" w:eastAsia="Times New Roman" w:hAnsi="Times New Roman" w:cs="Times New Roman"/>
                <w:b/>
                <w:bCs/>
                <w:color w:val="000000"/>
                <w:spacing w:val="-6"/>
                <w:sz w:val="23"/>
                <w:szCs w:val="23"/>
                <w:lang w:eastAsia="ru-RU"/>
              </w:rPr>
              <w:t xml:space="preserve">выражать </w:t>
            </w:r>
            <w:r w:rsidRPr="00AC718B">
              <w:rPr>
                <w:rFonts w:ascii="Times New Roman" w:eastAsia="Times New Roman" w:hAnsi="Times New Roman" w:cs="Times New Roman"/>
                <w:color w:val="000000"/>
                <w:spacing w:val="-4"/>
                <w:sz w:val="23"/>
                <w:szCs w:val="23"/>
                <w:lang w:eastAsia="ru-RU"/>
              </w:rPr>
              <w:t xml:space="preserve">своё мнение. </w:t>
            </w:r>
            <w:r w:rsidRPr="00AC718B">
              <w:rPr>
                <w:rFonts w:ascii="Times New Roman" w:eastAsia="Times New Roman" w:hAnsi="Times New Roman" w:cs="Times New Roman"/>
                <w:b/>
                <w:bCs/>
                <w:color w:val="000000"/>
                <w:spacing w:val="-3"/>
                <w:sz w:val="23"/>
                <w:szCs w:val="23"/>
                <w:lang w:eastAsia="ru-RU"/>
              </w:rPr>
              <w:t xml:space="preserve">Проверять </w:t>
            </w:r>
            <w:r w:rsidRPr="00AC718B">
              <w:rPr>
                <w:rFonts w:ascii="Times New Roman" w:eastAsia="Times New Roman" w:hAnsi="Times New Roman" w:cs="Times New Roman"/>
                <w:color w:val="000000"/>
                <w:spacing w:val="-3"/>
                <w:sz w:val="23"/>
                <w:szCs w:val="23"/>
                <w:lang w:eastAsia="ru-RU"/>
              </w:rPr>
              <w:t xml:space="preserve">себя и самостоятельно </w:t>
            </w:r>
            <w:r w:rsidRPr="00AC718B">
              <w:rPr>
                <w:rFonts w:ascii="Times New Roman" w:eastAsia="Times New Roman" w:hAnsi="Times New Roman" w:cs="Times New Roman"/>
                <w:b/>
                <w:bCs/>
                <w:color w:val="000000"/>
                <w:spacing w:val="-3"/>
                <w:sz w:val="23"/>
                <w:szCs w:val="23"/>
                <w:lang w:eastAsia="ru-RU"/>
              </w:rPr>
              <w:t xml:space="preserve">оценивать </w:t>
            </w:r>
            <w:r w:rsidRPr="00AC718B">
              <w:rPr>
                <w:rFonts w:ascii="Times New Roman" w:eastAsia="Times New Roman" w:hAnsi="Times New Roman" w:cs="Times New Roman"/>
                <w:color w:val="000000"/>
                <w:spacing w:val="-3"/>
                <w:sz w:val="23"/>
                <w:szCs w:val="23"/>
                <w:lang w:eastAsia="ru-RU"/>
              </w:rPr>
              <w:t>свои достижения.</w:t>
            </w:r>
          </w:p>
          <w:p w:rsidR="00AC718B" w:rsidRPr="00AC718B" w:rsidRDefault="00AC718B" w:rsidP="00AC718B">
            <w:pPr>
              <w:widowControl w:val="0"/>
              <w:shd w:val="clear" w:color="auto" w:fill="FFFFFF"/>
              <w:autoSpaceDE w:val="0"/>
              <w:autoSpaceDN w:val="0"/>
              <w:adjustRightInd w:val="0"/>
              <w:spacing w:after="0" w:line="240" w:lineRule="auto"/>
              <w:ind w:right="2"/>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pacing w:val="-5"/>
                <w:sz w:val="23"/>
                <w:szCs w:val="23"/>
                <w:lang w:eastAsia="ru-RU"/>
              </w:rPr>
              <w:t xml:space="preserve">Прогнозировать </w:t>
            </w:r>
            <w:r w:rsidRPr="00AC718B">
              <w:rPr>
                <w:rFonts w:ascii="Times New Roman" w:eastAsia="Times New Roman" w:hAnsi="Times New Roman" w:cs="Times New Roman"/>
                <w:color w:val="000000"/>
                <w:spacing w:val="-5"/>
                <w:sz w:val="23"/>
                <w:szCs w:val="23"/>
                <w:lang w:eastAsia="ru-RU"/>
              </w:rPr>
              <w:t xml:space="preserve">содержание раздела. </w:t>
            </w:r>
            <w:r w:rsidRPr="00AC718B">
              <w:rPr>
                <w:rFonts w:ascii="Times New Roman" w:eastAsia="Times New Roman" w:hAnsi="Times New Roman" w:cs="Times New Roman"/>
                <w:b/>
                <w:bCs/>
                <w:color w:val="000000"/>
                <w:spacing w:val="-5"/>
                <w:sz w:val="23"/>
                <w:szCs w:val="23"/>
                <w:lang w:eastAsia="ru-RU"/>
              </w:rPr>
              <w:t xml:space="preserve">Ориентироваться </w:t>
            </w:r>
            <w:r w:rsidRPr="00AC718B">
              <w:rPr>
                <w:rFonts w:ascii="Times New Roman" w:eastAsia="Times New Roman" w:hAnsi="Times New Roman" w:cs="Times New Roman"/>
                <w:color w:val="000000"/>
                <w:spacing w:val="-5"/>
                <w:sz w:val="23"/>
                <w:szCs w:val="23"/>
                <w:lang w:eastAsia="ru-RU"/>
              </w:rPr>
              <w:t xml:space="preserve">в учебнике по </w:t>
            </w:r>
            <w:r w:rsidRPr="00AC718B">
              <w:rPr>
                <w:rFonts w:ascii="Times New Roman" w:eastAsia="Times New Roman" w:hAnsi="Times New Roman" w:cs="Times New Roman"/>
                <w:color w:val="000000"/>
                <w:spacing w:val="-6"/>
                <w:sz w:val="23"/>
                <w:szCs w:val="23"/>
                <w:lang w:eastAsia="ru-RU"/>
              </w:rPr>
              <w:t>литературному чтению.</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bCs/>
                <w:color w:val="000000"/>
                <w:spacing w:val="-1"/>
                <w:sz w:val="23"/>
                <w:szCs w:val="23"/>
                <w:lang w:eastAsia="ru-RU"/>
              </w:rPr>
              <w:t xml:space="preserve">Знать и применять </w:t>
            </w:r>
            <w:r w:rsidRPr="00AC718B">
              <w:rPr>
                <w:rFonts w:ascii="Times New Roman" w:eastAsia="Times New Roman" w:hAnsi="Times New Roman" w:cs="Times New Roman"/>
                <w:color w:val="000000"/>
                <w:spacing w:val="-1"/>
                <w:sz w:val="23"/>
                <w:szCs w:val="23"/>
                <w:lang w:eastAsia="ru-RU"/>
              </w:rPr>
              <w:t xml:space="preserve">систему условных обозначений при выполнении </w:t>
            </w:r>
            <w:r w:rsidRPr="00AC718B">
              <w:rPr>
                <w:rFonts w:ascii="Times New Roman" w:eastAsia="Times New Roman" w:hAnsi="Times New Roman" w:cs="Times New Roman"/>
                <w:color w:val="000000"/>
                <w:spacing w:val="-6"/>
                <w:sz w:val="23"/>
                <w:szCs w:val="23"/>
                <w:lang w:eastAsia="ru-RU"/>
              </w:rPr>
              <w:t>заданий.</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bCs/>
                <w:color w:val="000000"/>
                <w:spacing w:val="-5"/>
                <w:sz w:val="23"/>
                <w:szCs w:val="23"/>
                <w:lang w:eastAsia="ru-RU"/>
              </w:rPr>
              <w:t xml:space="preserve">Находить </w:t>
            </w:r>
            <w:r w:rsidRPr="00AC718B">
              <w:rPr>
                <w:rFonts w:ascii="Times New Roman" w:eastAsia="Times New Roman" w:hAnsi="Times New Roman" w:cs="Times New Roman"/>
                <w:color w:val="000000"/>
                <w:spacing w:val="-5"/>
                <w:sz w:val="23"/>
                <w:szCs w:val="23"/>
                <w:lang w:eastAsia="ru-RU"/>
              </w:rPr>
              <w:t>нужную главу и нужное произведение в содержании учебни</w:t>
            </w:r>
            <w:r w:rsidRPr="00AC718B">
              <w:rPr>
                <w:rFonts w:ascii="Times New Roman" w:eastAsia="Times New Roman" w:hAnsi="Times New Roman" w:cs="Times New Roman"/>
                <w:color w:val="000000"/>
                <w:spacing w:val="-5"/>
                <w:sz w:val="23"/>
                <w:szCs w:val="23"/>
                <w:lang w:eastAsia="ru-RU"/>
              </w:rPr>
              <w:softHyphen/>
            </w:r>
            <w:r w:rsidRPr="00AC718B">
              <w:rPr>
                <w:rFonts w:ascii="Times New Roman" w:eastAsia="Times New Roman" w:hAnsi="Times New Roman" w:cs="Times New Roman"/>
                <w:color w:val="000000"/>
                <w:spacing w:val="-4"/>
                <w:sz w:val="23"/>
                <w:szCs w:val="23"/>
                <w:lang w:eastAsia="ru-RU"/>
              </w:rPr>
              <w:t xml:space="preserve">ка; </w:t>
            </w:r>
            <w:r w:rsidRPr="00AC718B">
              <w:rPr>
                <w:rFonts w:ascii="Times New Roman" w:eastAsia="Times New Roman" w:hAnsi="Times New Roman" w:cs="Times New Roman"/>
                <w:b/>
                <w:bCs/>
                <w:color w:val="000000"/>
                <w:spacing w:val="-4"/>
                <w:sz w:val="23"/>
                <w:szCs w:val="23"/>
                <w:lang w:eastAsia="ru-RU"/>
              </w:rPr>
              <w:t xml:space="preserve">знать </w:t>
            </w:r>
            <w:r w:rsidRPr="00AC718B">
              <w:rPr>
                <w:rFonts w:ascii="Times New Roman" w:eastAsia="Times New Roman" w:hAnsi="Times New Roman" w:cs="Times New Roman"/>
                <w:color w:val="000000"/>
                <w:spacing w:val="-4"/>
                <w:sz w:val="23"/>
                <w:szCs w:val="23"/>
                <w:lang w:eastAsia="ru-RU"/>
              </w:rPr>
              <w:t xml:space="preserve">фамилии, имена и отчества писателей, произведения которых </w:t>
            </w:r>
            <w:r w:rsidRPr="00AC718B">
              <w:rPr>
                <w:rFonts w:ascii="Times New Roman" w:eastAsia="Times New Roman" w:hAnsi="Times New Roman" w:cs="Times New Roman"/>
                <w:color w:val="000000"/>
                <w:spacing w:val="-6"/>
                <w:sz w:val="23"/>
                <w:szCs w:val="23"/>
                <w:lang w:eastAsia="ru-RU"/>
              </w:rPr>
              <w:t>читали в 1—3 классах.</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bCs/>
                <w:color w:val="000000"/>
                <w:spacing w:val="-4"/>
                <w:sz w:val="23"/>
                <w:szCs w:val="23"/>
                <w:lang w:eastAsia="ru-RU"/>
              </w:rPr>
              <w:t xml:space="preserve">Предполагать </w:t>
            </w:r>
            <w:r w:rsidRPr="00AC718B">
              <w:rPr>
                <w:rFonts w:ascii="Times New Roman" w:eastAsia="Times New Roman" w:hAnsi="Times New Roman" w:cs="Times New Roman"/>
                <w:color w:val="000000"/>
                <w:spacing w:val="-4"/>
                <w:sz w:val="23"/>
                <w:szCs w:val="23"/>
                <w:lang w:eastAsia="ru-RU"/>
              </w:rPr>
              <w:t xml:space="preserve">на основе названия содержание главы. </w:t>
            </w:r>
            <w:r w:rsidRPr="00AC718B">
              <w:rPr>
                <w:rFonts w:ascii="Times New Roman" w:eastAsia="Times New Roman" w:hAnsi="Times New Roman" w:cs="Times New Roman"/>
                <w:b/>
                <w:bCs/>
                <w:color w:val="000000"/>
                <w:spacing w:val="-3"/>
                <w:sz w:val="23"/>
                <w:szCs w:val="23"/>
                <w:lang w:eastAsia="ru-RU"/>
              </w:rPr>
              <w:t xml:space="preserve">Пользоваться </w:t>
            </w:r>
            <w:r w:rsidRPr="00AC718B">
              <w:rPr>
                <w:rFonts w:ascii="Times New Roman" w:eastAsia="Times New Roman" w:hAnsi="Times New Roman" w:cs="Times New Roman"/>
                <w:color w:val="000000"/>
                <w:spacing w:val="-3"/>
                <w:sz w:val="23"/>
                <w:szCs w:val="23"/>
                <w:lang w:eastAsia="ru-RU"/>
              </w:rPr>
              <w:t>словарём в конце учебник</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pacing w:val="-3"/>
                <w:sz w:val="23"/>
                <w:szCs w:val="23"/>
                <w:lang w:eastAsia="ru-RU"/>
              </w:rPr>
            </w:pPr>
            <w:r w:rsidRPr="00AC718B">
              <w:rPr>
                <w:rFonts w:ascii="Times New Roman" w:eastAsia="Times New Roman" w:hAnsi="Times New Roman" w:cs="Times New Roman"/>
                <w:b/>
                <w:color w:val="000000"/>
                <w:spacing w:val="-1"/>
                <w:sz w:val="23"/>
                <w:szCs w:val="23"/>
                <w:lang w:eastAsia="ru-RU"/>
              </w:rPr>
              <w:t>Прогнозировать</w:t>
            </w:r>
            <w:r w:rsidRPr="00AC718B">
              <w:rPr>
                <w:rFonts w:ascii="Times New Roman" w:eastAsia="Times New Roman" w:hAnsi="Times New Roman" w:cs="Times New Roman"/>
                <w:color w:val="000000"/>
                <w:spacing w:val="-1"/>
                <w:sz w:val="23"/>
                <w:szCs w:val="23"/>
                <w:lang w:eastAsia="ru-RU"/>
              </w:rPr>
              <w:t xml:space="preserve"> содержание раздела. </w:t>
            </w:r>
            <w:r w:rsidRPr="00AC718B">
              <w:rPr>
                <w:rFonts w:ascii="Times New Roman" w:eastAsia="Times New Roman" w:hAnsi="Times New Roman" w:cs="Times New Roman"/>
                <w:b/>
                <w:color w:val="000000"/>
                <w:spacing w:val="-1"/>
                <w:sz w:val="23"/>
                <w:szCs w:val="23"/>
                <w:lang w:eastAsia="ru-RU"/>
              </w:rPr>
              <w:t>Планировать</w:t>
            </w:r>
            <w:r w:rsidRPr="00AC718B">
              <w:rPr>
                <w:rFonts w:ascii="Times New Roman" w:eastAsia="Times New Roman" w:hAnsi="Times New Roman" w:cs="Times New Roman"/>
                <w:color w:val="000000"/>
                <w:spacing w:val="-1"/>
                <w:sz w:val="23"/>
                <w:szCs w:val="23"/>
                <w:lang w:eastAsia="ru-RU"/>
              </w:rPr>
              <w:t xml:space="preserve"> работу на уроке. </w:t>
            </w:r>
            <w:r w:rsidRPr="00AC718B">
              <w:rPr>
                <w:rFonts w:ascii="Times New Roman" w:eastAsia="Times New Roman" w:hAnsi="Times New Roman" w:cs="Times New Roman"/>
                <w:b/>
                <w:color w:val="000000"/>
                <w:spacing w:val="-2"/>
                <w:sz w:val="23"/>
                <w:szCs w:val="23"/>
                <w:lang w:eastAsia="ru-RU"/>
              </w:rPr>
              <w:t>Понимать</w:t>
            </w:r>
            <w:r w:rsidRPr="00AC718B">
              <w:rPr>
                <w:rFonts w:ascii="Times New Roman" w:eastAsia="Times New Roman" w:hAnsi="Times New Roman" w:cs="Times New Roman"/>
                <w:color w:val="000000"/>
                <w:spacing w:val="-2"/>
                <w:sz w:val="23"/>
                <w:szCs w:val="23"/>
                <w:lang w:eastAsia="ru-RU"/>
              </w:rPr>
              <w:t xml:space="preserve"> ценность и значимость литературы для сохранения русской </w:t>
            </w:r>
            <w:r w:rsidRPr="00AC718B">
              <w:rPr>
                <w:rFonts w:ascii="Times New Roman" w:eastAsia="Times New Roman" w:hAnsi="Times New Roman" w:cs="Times New Roman"/>
                <w:color w:val="000000"/>
                <w:spacing w:val="-11"/>
                <w:sz w:val="23"/>
                <w:szCs w:val="23"/>
                <w:lang w:eastAsia="ru-RU"/>
              </w:rPr>
              <w:t xml:space="preserve">культуры. </w:t>
            </w:r>
            <w:r w:rsidRPr="00AC718B">
              <w:rPr>
                <w:rFonts w:ascii="Times New Roman" w:eastAsia="Times New Roman" w:hAnsi="Times New Roman" w:cs="Times New Roman"/>
                <w:b/>
                <w:color w:val="000000"/>
                <w:spacing w:val="-3"/>
                <w:sz w:val="23"/>
                <w:szCs w:val="23"/>
                <w:lang w:eastAsia="ru-RU"/>
              </w:rPr>
              <w:t>Читать</w:t>
            </w:r>
            <w:r w:rsidRPr="00AC718B">
              <w:rPr>
                <w:rFonts w:ascii="Times New Roman" w:eastAsia="Times New Roman" w:hAnsi="Times New Roman" w:cs="Times New Roman"/>
                <w:color w:val="000000"/>
                <w:spacing w:val="-3"/>
                <w:sz w:val="23"/>
                <w:szCs w:val="23"/>
                <w:lang w:eastAsia="ru-RU"/>
              </w:rPr>
              <w:t xml:space="preserve"> </w:t>
            </w:r>
            <w:r w:rsidRPr="00AC718B">
              <w:rPr>
                <w:rFonts w:ascii="Times New Roman" w:eastAsia="Times New Roman" w:hAnsi="Times New Roman" w:cs="Times New Roman"/>
                <w:color w:val="000000"/>
                <w:spacing w:val="-3"/>
                <w:sz w:val="23"/>
                <w:szCs w:val="23"/>
                <w:lang w:eastAsia="ru-RU"/>
              </w:rPr>
              <w:lastRenderedPageBreak/>
              <w:t xml:space="preserve">отрывки из древнерусских летописей, былины, жития о Сергии </w:t>
            </w:r>
            <w:r w:rsidRPr="00AC718B">
              <w:rPr>
                <w:rFonts w:ascii="Times New Roman" w:eastAsia="Times New Roman" w:hAnsi="Times New Roman" w:cs="Times New Roman"/>
                <w:color w:val="000000"/>
                <w:spacing w:val="-7"/>
                <w:sz w:val="23"/>
                <w:szCs w:val="23"/>
                <w:lang w:eastAsia="ru-RU"/>
              </w:rPr>
              <w:t xml:space="preserve">Радонежском. </w:t>
            </w:r>
            <w:r w:rsidRPr="00AC718B">
              <w:rPr>
                <w:rFonts w:ascii="Times New Roman" w:eastAsia="Times New Roman" w:hAnsi="Times New Roman" w:cs="Times New Roman"/>
                <w:b/>
                <w:color w:val="000000"/>
                <w:spacing w:val="-3"/>
                <w:sz w:val="23"/>
                <w:szCs w:val="23"/>
                <w:lang w:eastAsia="ru-RU"/>
              </w:rPr>
              <w:t>Находить</w:t>
            </w:r>
            <w:r w:rsidRPr="00AC718B">
              <w:rPr>
                <w:rFonts w:ascii="Times New Roman" w:eastAsia="Times New Roman" w:hAnsi="Times New Roman" w:cs="Times New Roman"/>
                <w:color w:val="000000"/>
                <w:spacing w:val="-3"/>
                <w:sz w:val="23"/>
                <w:szCs w:val="23"/>
                <w:lang w:eastAsia="ru-RU"/>
              </w:rPr>
              <w:t xml:space="preserve"> в тексте летописи данные о различных исторических фактах. </w:t>
            </w:r>
            <w:r w:rsidRPr="00AC718B">
              <w:rPr>
                <w:rFonts w:ascii="Times New Roman" w:eastAsia="Times New Roman" w:hAnsi="Times New Roman" w:cs="Times New Roman"/>
                <w:b/>
                <w:color w:val="000000"/>
                <w:spacing w:val="-3"/>
                <w:sz w:val="23"/>
                <w:szCs w:val="23"/>
                <w:lang w:eastAsia="ru-RU"/>
              </w:rPr>
              <w:t>Сравнивать</w:t>
            </w:r>
            <w:r w:rsidRPr="00AC718B">
              <w:rPr>
                <w:rFonts w:ascii="Times New Roman" w:eastAsia="Times New Roman" w:hAnsi="Times New Roman" w:cs="Times New Roman"/>
                <w:color w:val="000000"/>
                <w:spacing w:val="-3"/>
                <w:sz w:val="23"/>
                <w:szCs w:val="23"/>
                <w:lang w:eastAsia="ru-RU"/>
              </w:rPr>
              <w:t xml:space="preserve"> текст летописи с художественным текстом. </w:t>
            </w:r>
            <w:r w:rsidRPr="00AC718B">
              <w:rPr>
                <w:rFonts w:ascii="Times New Roman" w:eastAsia="Times New Roman" w:hAnsi="Times New Roman" w:cs="Times New Roman"/>
                <w:b/>
                <w:color w:val="000000"/>
                <w:spacing w:val="-2"/>
                <w:sz w:val="23"/>
                <w:szCs w:val="23"/>
                <w:lang w:eastAsia="ru-RU"/>
              </w:rPr>
              <w:t>Сравнивать</w:t>
            </w:r>
            <w:r w:rsidRPr="00AC718B">
              <w:rPr>
                <w:rFonts w:ascii="Times New Roman" w:eastAsia="Times New Roman" w:hAnsi="Times New Roman" w:cs="Times New Roman"/>
                <w:color w:val="000000"/>
                <w:spacing w:val="-2"/>
                <w:sz w:val="23"/>
                <w:szCs w:val="23"/>
                <w:lang w:eastAsia="ru-RU"/>
              </w:rPr>
              <w:t xml:space="preserve"> поэтический и прозаический текст былины. </w:t>
            </w:r>
            <w:r w:rsidRPr="00AC718B">
              <w:rPr>
                <w:rFonts w:ascii="Times New Roman" w:eastAsia="Times New Roman" w:hAnsi="Times New Roman" w:cs="Times New Roman"/>
                <w:b/>
                <w:color w:val="000000"/>
                <w:sz w:val="23"/>
                <w:szCs w:val="23"/>
                <w:lang w:eastAsia="ru-RU"/>
              </w:rPr>
              <w:t>Пересказывать</w:t>
            </w:r>
            <w:r w:rsidRPr="00AC718B">
              <w:rPr>
                <w:rFonts w:ascii="Times New Roman" w:eastAsia="Times New Roman" w:hAnsi="Times New Roman" w:cs="Times New Roman"/>
                <w:color w:val="000000"/>
                <w:sz w:val="23"/>
                <w:szCs w:val="23"/>
                <w:lang w:eastAsia="ru-RU"/>
              </w:rPr>
              <w:t xml:space="preserve"> былину от лица её героя. </w:t>
            </w:r>
            <w:r w:rsidRPr="00AC718B">
              <w:rPr>
                <w:rFonts w:ascii="Times New Roman" w:eastAsia="Times New Roman" w:hAnsi="Times New Roman" w:cs="Times New Roman"/>
                <w:b/>
                <w:color w:val="000000"/>
                <w:sz w:val="23"/>
                <w:szCs w:val="23"/>
                <w:lang w:eastAsia="ru-RU"/>
              </w:rPr>
              <w:t>Определять</w:t>
            </w:r>
            <w:r w:rsidRPr="00AC718B">
              <w:rPr>
                <w:rFonts w:ascii="Times New Roman" w:eastAsia="Times New Roman" w:hAnsi="Times New Roman" w:cs="Times New Roman"/>
                <w:color w:val="000000"/>
                <w:sz w:val="23"/>
                <w:szCs w:val="23"/>
                <w:lang w:eastAsia="ru-RU"/>
              </w:rPr>
              <w:t xml:space="preserve"> героя былины и характеризовать его с опорой на текст. </w:t>
            </w:r>
            <w:r w:rsidRPr="00AC718B">
              <w:rPr>
                <w:rFonts w:ascii="Times New Roman" w:eastAsia="Times New Roman" w:hAnsi="Times New Roman" w:cs="Times New Roman"/>
                <w:b/>
                <w:color w:val="000000"/>
                <w:spacing w:val="-1"/>
                <w:sz w:val="23"/>
                <w:szCs w:val="23"/>
                <w:lang w:eastAsia="ru-RU"/>
              </w:rPr>
              <w:t>Сравнивать</w:t>
            </w:r>
            <w:r w:rsidRPr="00AC718B">
              <w:rPr>
                <w:rFonts w:ascii="Times New Roman" w:eastAsia="Times New Roman" w:hAnsi="Times New Roman" w:cs="Times New Roman"/>
                <w:color w:val="000000"/>
                <w:spacing w:val="-1"/>
                <w:sz w:val="23"/>
                <w:szCs w:val="23"/>
                <w:lang w:eastAsia="ru-RU"/>
              </w:rPr>
              <w:t xml:space="preserve"> былины и волшебные сказки. </w:t>
            </w:r>
            <w:r w:rsidRPr="00AC718B">
              <w:rPr>
                <w:rFonts w:ascii="Times New Roman" w:eastAsia="Times New Roman" w:hAnsi="Times New Roman" w:cs="Times New Roman"/>
                <w:b/>
                <w:color w:val="000000"/>
                <w:spacing w:val="-3"/>
                <w:sz w:val="23"/>
                <w:szCs w:val="23"/>
                <w:lang w:eastAsia="ru-RU"/>
              </w:rPr>
              <w:t>Находить</w:t>
            </w:r>
            <w:r w:rsidRPr="00AC718B">
              <w:rPr>
                <w:rFonts w:ascii="Times New Roman" w:eastAsia="Times New Roman" w:hAnsi="Times New Roman" w:cs="Times New Roman"/>
                <w:color w:val="000000"/>
                <w:spacing w:val="-3"/>
                <w:sz w:val="23"/>
                <w:szCs w:val="23"/>
                <w:lang w:eastAsia="ru-RU"/>
              </w:rPr>
              <w:t xml:space="preserve"> в тексте слова, описывающие внешний вид героя, его харак</w:t>
            </w:r>
            <w:r w:rsidRPr="00AC718B">
              <w:rPr>
                <w:rFonts w:ascii="Times New Roman" w:eastAsia="Times New Roman" w:hAnsi="Times New Roman" w:cs="Times New Roman"/>
                <w:color w:val="000000"/>
                <w:spacing w:val="-3"/>
                <w:sz w:val="23"/>
                <w:szCs w:val="23"/>
                <w:lang w:eastAsia="ru-RU"/>
              </w:rPr>
              <w:softHyphen/>
            </w:r>
            <w:r w:rsidRPr="00AC718B">
              <w:rPr>
                <w:rFonts w:ascii="Times New Roman" w:eastAsia="Times New Roman" w:hAnsi="Times New Roman" w:cs="Times New Roman"/>
                <w:color w:val="000000"/>
                <w:spacing w:val="-4"/>
                <w:sz w:val="23"/>
                <w:szCs w:val="23"/>
                <w:lang w:eastAsia="ru-RU"/>
              </w:rPr>
              <w:t xml:space="preserve">тер и поступки. </w:t>
            </w:r>
            <w:r w:rsidRPr="00AC718B">
              <w:rPr>
                <w:rFonts w:ascii="Times New Roman" w:eastAsia="Times New Roman" w:hAnsi="Times New Roman" w:cs="Times New Roman"/>
                <w:b/>
                <w:color w:val="000000"/>
                <w:spacing w:val="-2"/>
                <w:sz w:val="23"/>
                <w:szCs w:val="23"/>
                <w:lang w:eastAsia="ru-RU"/>
              </w:rPr>
              <w:t>Составлять</w:t>
            </w:r>
            <w:r w:rsidRPr="00AC718B">
              <w:rPr>
                <w:rFonts w:ascii="Times New Roman" w:eastAsia="Times New Roman" w:hAnsi="Times New Roman" w:cs="Times New Roman"/>
                <w:color w:val="000000"/>
                <w:spacing w:val="-2"/>
                <w:sz w:val="23"/>
                <w:szCs w:val="23"/>
                <w:lang w:eastAsia="ru-RU"/>
              </w:rPr>
              <w:t xml:space="preserve"> рассказ по репродукциям картин известных художников.</w:t>
            </w:r>
            <w:r w:rsidRPr="00AC718B">
              <w:rPr>
                <w:rFonts w:ascii="Times New Roman" w:eastAsia="Times New Roman" w:hAnsi="Times New Roman" w:cs="Times New Roman"/>
                <w:b/>
                <w:color w:val="000000"/>
                <w:spacing w:val="-3"/>
                <w:sz w:val="23"/>
                <w:szCs w:val="23"/>
                <w:lang w:eastAsia="ru-RU"/>
              </w:rPr>
              <w:t>Описывать</w:t>
            </w:r>
            <w:r w:rsidRPr="00AC718B">
              <w:rPr>
                <w:rFonts w:ascii="Times New Roman" w:eastAsia="Times New Roman" w:hAnsi="Times New Roman" w:cs="Times New Roman"/>
                <w:color w:val="000000"/>
                <w:spacing w:val="-3"/>
                <w:sz w:val="23"/>
                <w:szCs w:val="23"/>
                <w:lang w:eastAsia="ru-RU"/>
              </w:rPr>
              <w:t xml:space="preserve"> скульптурный памятник известному человеку. </w:t>
            </w:r>
            <w:r w:rsidRPr="00AC718B">
              <w:rPr>
                <w:rFonts w:ascii="Times New Roman" w:eastAsia="Times New Roman" w:hAnsi="Times New Roman" w:cs="Times New Roman"/>
                <w:b/>
                <w:color w:val="000000"/>
                <w:spacing w:val="-7"/>
                <w:sz w:val="23"/>
                <w:szCs w:val="23"/>
                <w:lang w:eastAsia="ru-RU"/>
              </w:rPr>
              <w:t>Находить</w:t>
            </w:r>
            <w:r w:rsidRPr="00AC718B">
              <w:rPr>
                <w:rFonts w:ascii="Times New Roman" w:eastAsia="Times New Roman" w:hAnsi="Times New Roman" w:cs="Times New Roman"/>
                <w:color w:val="000000"/>
                <w:spacing w:val="-7"/>
                <w:sz w:val="23"/>
                <w:szCs w:val="23"/>
                <w:lang w:eastAsia="ru-RU"/>
              </w:rPr>
              <w:t xml:space="preserve"> информацию об интересных фактах из жизни святого человека. </w:t>
            </w:r>
            <w:r w:rsidRPr="00AC718B">
              <w:rPr>
                <w:rFonts w:ascii="Times New Roman" w:eastAsia="Times New Roman" w:hAnsi="Times New Roman" w:cs="Times New Roman"/>
                <w:b/>
                <w:color w:val="000000"/>
                <w:sz w:val="23"/>
                <w:szCs w:val="23"/>
                <w:lang w:eastAsia="ru-RU"/>
              </w:rPr>
              <w:t>Описывать</w:t>
            </w:r>
            <w:r w:rsidRPr="00AC718B">
              <w:rPr>
                <w:rFonts w:ascii="Times New Roman" w:eastAsia="Times New Roman" w:hAnsi="Times New Roman" w:cs="Times New Roman"/>
                <w:color w:val="000000"/>
                <w:sz w:val="23"/>
                <w:szCs w:val="23"/>
                <w:lang w:eastAsia="ru-RU"/>
              </w:rPr>
              <w:t xml:space="preserve"> характер человека; высказывать своё отношение. </w:t>
            </w:r>
            <w:r w:rsidRPr="00AC718B">
              <w:rPr>
                <w:rFonts w:ascii="Times New Roman" w:eastAsia="Times New Roman" w:hAnsi="Times New Roman" w:cs="Times New Roman"/>
                <w:b/>
                <w:color w:val="000000"/>
                <w:sz w:val="23"/>
                <w:szCs w:val="23"/>
                <w:lang w:eastAsia="ru-RU"/>
              </w:rPr>
              <w:t xml:space="preserve">Рассказать </w:t>
            </w:r>
            <w:r w:rsidRPr="00AC718B">
              <w:rPr>
                <w:rFonts w:ascii="Times New Roman" w:eastAsia="Times New Roman" w:hAnsi="Times New Roman" w:cs="Times New Roman"/>
                <w:color w:val="000000"/>
                <w:sz w:val="23"/>
                <w:szCs w:val="23"/>
                <w:lang w:eastAsia="ru-RU"/>
              </w:rPr>
              <w:t xml:space="preserve">об известном историческом событии на основе опорных </w:t>
            </w:r>
            <w:r w:rsidRPr="00AC718B">
              <w:rPr>
                <w:rFonts w:ascii="Times New Roman" w:eastAsia="Times New Roman" w:hAnsi="Times New Roman" w:cs="Times New Roman"/>
                <w:color w:val="000000"/>
                <w:spacing w:val="-4"/>
                <w:sz w:val="23"/>
                <w:szCs w:val="23"/>
                <w:lang w:eastAsia="ru-RU"/>
              </w:rPr>
              <w:t xml:space="preserve">слов и других источников информации; </w:t>
            </w:r>
            <w:r w:rsidRPr="00AC718B">
              <w:rPr>
                <w:rFonts w:ascii="Times New Roman" w:eastAsia="Times New Roman" w:hAnsi="Times New Roman" w:cs="Times New Roman"/>
                <w:b/>
                <w:color w:val="000000"/>
                <w:spacing w:val="-2"/>
                <w:sz w:val="23"/>
                <w:szCs w:val="23"/>
                <w:lang w:eastAsia="ru-RU"/>
              </w:rPr>
              <w:t>Участвовать</w:t>
            </w:r>
            <w:r w:rsidRPr="00AC718B">
              <w:rPr>
                <w:rFonts w:ascii="Times New Roman" w:eastAsia="Times New Roman" w:hAnsi="Times New Roman" w:cs="Times New Roman"/>
                <w:color w:val="000000"/>
                <w:spacing w:val="-2"/>
                <w:sz w:val="23"/>
                <w:szCs w:val="23"/>
                <w:lang w:eastAsia="ru-RU"/>
              </w:rPr>
              <w:t xml:space="preserve"> в про</w:t>
            </w:r>
            <w:r w:rsidRPr="00AC718B">
              <w:rPr>
                <w:rFonts w:ascii="Times New Roman" w:eastAsia="Times New Roman" w:hAnsi="Times New Roman" w:cs="Times New Roman"/>
                <w:b/>
                <w:color w:val="000000"/>
                <w:spacing w:val="-2"/>
                <w:sz w:val="23"/>
                <w:szCs w:val="23"/>
                <w:lang w:eastAsia="ru-RU"/>
              </w:rPr>
              <w:t>ектной деятельности.</w:t>
            </w:r>
            <w:r w:rsidRPr="00AC718B">
              <w:rPr>
                <w:rFonts w:ascii="Times New Roman" w:eastAsia="Times New Roman" w:hAnsi="Times New Roman" w:cs="Times New Roman"/>
                <w:color w:val="000000"/>
                <w:spacing w:val="-2"/>
                <w:sz w:val="23"/>
                <w:szCs w:val="23"/>
                <w:lang w:eastAsia="ru-RU"/>
              </w:rPr>
              <w:t xml:space="preserve"> </w:t>
            </w:r>
            <w:r w:rsidRPr="00AC718B">
              <w:rPr>
                <w:rFonts w:ascii="Times New Roman" w:eastAsia="Times New Roman" w:hAnsi="Times New Roman" w:cs="Times New Roman"/>
                <w:color w:val="000000"/>
                <w:spacing w:val="-7"/>
                <w:sz w:val="23"/>
                <w:szCs w:val="23"/>
                <w:lang w:eastAsia="ru-RU"/>
              </w:rPr>
              <w:t xml:space="preserve">Составлять летопись современных важных событий (с помощью учителя). </w:t>
            </w:r>
            <w:r w:rsidRPr="00AC718B">
              <w:rPr>
                <w:rFonts w:ascii="Times New Roman" w:eastAsia="Times New Roman" w:hAnsi="Times New Roman" w:cs="Times New Roman"/>
                <w:b/>
                <w:color w:val="000000"/>
                <w:spacing w:val="-3"/>
                <w:sz w:val="23"/>
                <w:szCs w:val="23"/>
                <w:lang w:eastAsia="ru-RU"/>
              </w:rPr>
              <w:t>Договариваться</w:t>
            </w:r>
            <w:r w:rsidRPr="00AC718B">
              <w:rPr>
                <w:rFonts w:ascii="Times New Roman" w:eastAsia="Times New Roman" w:hAnsi="Times New Roman" w:cs="Times New Roman"/>
                <w:color w:val="000000"/>
                <w:spacing w:val="-3"/>
                <w:sz w:val="23"/>
                <w:szCs w:val="23"/>
                <w:lang w:eastAsia="ru-RU"/>
              </w:rPr>
              <w:t xml:space="preserve"> друг с другом; принимать позицию собеседника, про</w:t>
            </w:r>
            <w:r w:rsidRPr="00AC718B">
              <w:rPr>
                <w:rFonts w:ascii="Times New Roman" w:eastAsia="Times New Roman" w:hAnsi="Times New Roman" w:cs="Times New Roman"/>
                <w:color w:val="000000"/>
                <w:spacing w:val="-3"/>
                <w:sz w:val="23"/>
                <w:szCs w:val="23"/>
                <w:lang w:eastAsia="ru-RU"/>
              </w:rPr>
              <w:softHyphen/>
            </w:r>
            <w:r w:rsidRPr="00AC718B">
              <w:rPr>
                <w:rFonts w:ascii="Times New Roman" w:eastAsia="Times New Roman" w:hAnsi="Times New Roman" w:cs="Times New Roman"/>
                <w:color w:val="000000"/>
                <w:sz w:val="23"/>
                <w:szCs w:val="23"/>
                <w:lang w:eastAsia="ru-RU"/>
              </w:rPr>
              <w:t xml:space="preserve">являть к нему внимание. </w:t>
            </w:r>
            <w:r w:rsidRPr="00AC718B">
              <w:rPr>
                <w:rFonts w:ascii="Times New Roman" w:eastAsia="Times New Roman" w:hAnsi="Times New Roman" w:cs="Times New Roman"/>
                <w:b/>
                <w:color w:val="000000"/>
                <w:sz w:val="23"/>
                <w:szCs w:val="23"/>
                <w:lang w:eastAsia="ru-RU"/>
              </w:rPr>
              <w:t>Проверять</w:t>
            </w:r>
            <w:r w:rsidRPr="00AC718B">
              <w:rPr>
                <w:rFonts w:ascii="Times New Roman" w:eastAsia="Times New Roman" w:hAnsi="Times New Roman" w:cs="Times New Roman"/>
                <w:color w:val="000000"/>
                <w:sz w:val="23"/>
                <w:szCs w:val="23"/>
                <w:lang w:eastAsia="ru-RU"/>
              </w:rPr>
              <w:t xml:space="preserve"> себя и самостоятельно оценивать свои достижения при </w:t>
            </w:r>
            <w:r w:rsidRPr="00AC718B">
              <w:rPr>
                <w:rFonts w:ascii="Times New Roman" w:eastAsia="Times New Roman" w:hAnsi="Times New Roman" w:cs="Times New Roman"/>
                <w:color w:val="000000"/>
                <w:spacing w:val="-3"/>
                <w:sz w:val="23"/>
                <w:szCs w:val="23"/>
                <w:lang w:eastAsia="ru-RU"/>
              </w:rPr>
              <w:t xml:space="preserve">работе с текстом, используя обобщающие вопросы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pacing w:val="-3"/>
                <w:sz w:val="23"/>
                <w:szCs w:val="23"/>
                <w:lang w:eastAsia="ru-RU"/>
              </w:rPr>
              <w:t>учебника.</w:t>
            </w:r>
          </w:p>
        </w:tc>
      </w:tr>
    </w:tbl>
    <w:tbl>
      <w:tblPr>
        <w:tblpPr w:leftFromText="180" w:rightFromText="180" w:vertAnchor="text" w:horzAnchor="margin" w:tblpXSpec="center" w:tblpY="28"/>
        <w:tblW w:w="158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18"/>
        <w:gridCol w:w="5245"/>
        <w:gridCol w:w="425"/>
        <w:gridCol w:w="567"/>
        <w:gridCol w:w="425"/>
        <w:gridCol w:w="567"/>
        <w:gridCol w:w="6129"/>
      </w:tblGrid>
      <w:tr w:rsidR="00AC718B" w:rsidRPr="00AC718B" w:rsidTr="005577CD">
        <w:tc>
          <w:tcPr>
            <w:tcW w:w="2518" w:type="dxa"/>
            <w:shd w:val="clear" w:color="auto" w:fill="auto"/>
          </w:tcPr>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p>
        </w:tc>
        <w:tc>
          <w:tcPr>
            <w:tcW w:w="5245" w:type="dxa"/>
            <w:shd w:val="clear" w:color="auto" w:fill="auto"/>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b/>
                <w:bCs/>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Резервные  часы</w:t>
            </w:r>
          </w:p>
        </w:tc>
        <w:tc>
          <w:tcPr>
            <w:tcW w:w="425"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4</w:t>
            </w:r>
          </w:p>
        </w:tc>
        <w:tc>
          <w:tcPr>
            <w:tcW w:w="567" w:type="dxa"/>
            <w:shd w:val="clear" w:color="auto" w:fill="auto"/>
          </w:tcPr>
          <w:p w:rsidR="00AC718B" w:rsidRPr="00AC718B" w:rsidRDefault="00AC718B" w:rsidP="00AC718B">
            <w:pPr>
              <w:widowControl w:val="0"/>
              <w:autoSpaceDE w:val="0"/>
              <w:autoSpaceDN w:val="0"/>
              <w:adjustRightInd w:val="0"/>
              <w:spacing w:after="0" w:line="240" w:lineRule="auto"/>
              <w:ind w:right="55"/>
              <w:jc w:val="both"/>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2</w:t>
            </w:r>
          </w:p>
        </w:tc>
        <w:tc>
          <w:tcPr>
            <w:tcW w:w="425" w:type="dxa"/>
            <w:shd w:val="clear" w:color="auto" w:fill="auto"/>
          </w:tcPr>
          <w:p w:rsidR="00AC718B" w:rsidRPr="00AC718B" w:rsidRDefault="00AC718B" w:rsidP="00AC718B">
            <w:pPr>
              <w:widowControl w:val="0"/>
              <w:autoSpaceDE w:val="0"/>
              <w:autoSpaceDN w:val="0"/>
              <w:adjustRightInd w:val="0"/>
              <w:spacing w:after="0" w:line="240" w:lineRule="auto"/>
              <w:ind w:right="55"/>
              <w:jc w:val="both"/>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w:t>
            </w:r>
          </w:p>
        </w:tc>
        <w:tc>
          <w:tcPr>
            <w:tcW w:w="567" w:type="dxa"/>
            <w:shd w:val="clear" w:color="auto" w:fill="auto"/>
          </w:tcPr>
          <w:p w:rsidR="00AC718B" w:rsidRPr="00AC718B" w:rsidRDefault="00AC718B" w:rsidP="00AC718B">
            <w:pPr>
              <w:widowControl w:val="0"/>
              <w:autoSpaceDE w:val="0"/>
              <w:autoSpaceDN w:val="0"/>
              <w:adjustRightInd w:val="0"/>
              <w:spacing w:after="0" w:line="240" w:lineRule="auto"/>
              <w:ind w:right="55"/>
              <w:jc w:val="both"/>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2</w:t>
            </w:r>
          </w:p>
        </w:tc>
        <w:tc>
          <w:tcPr>
            <w:tcW w:w="6129" w:type="dxa"/>
            <w:shd w:val="clear" w:color="auto" w:fill="auto"/>
          </w:tcPr>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p>
        </w:tc>
      </w:tr>
      <w:tr w:rsidR="00AC718B" w:rsidRPr="00AC718B" w:rsidTr="005577CD">
        <w:tc>
          <w:tcPr>
            <w:tcW w:w="2518" w:type="dxa"/>
            <w:shd w:val="clear" w:color="auto" w:fill="auto"/>
          </w:tcPr>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p>
        </w:tc>
        <w:tc>
          <w:tcPr>
            <w:tcW w:w="5245" w:type="dxa"/>
            <w:shd w:val="clear" w:color="auto" w:fill="auto"/>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 xml:space="preserve">Итого </w:t>
            </w:r>
          </w:p>
        </w:tc>
        <w:tc>
          <w:tcPr>
            <w:tcW w:w="425" w:type="dxa"/>
            <w:shd w:val="clear" w:color="auto" w:fill="auto"/>
            <w:vAlign w:val="center"/>
          </w:tcPr>
          <w:p w:rsidR="00AC718B" w:rsidRPr="00AC718B" w:rsidRDefault="00AC718B" w:rsidP="00AC718B">
            <w:pPr>
              <w:widowControl w:val="0"/>
              <w:autoSpaceDE w:val="0"/>
              <w:autoSpaceDN w:val="0"/>
              <w:adjustRightInd w:val="0"/>
              <w:spacing w:after="0" w:line="240" w:lineRule="auto"/>
              <w:ind w:left="-109" w:right="-87"/>
              <w:jc w:val="center"/>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40</w:t>
            </w:r>
          </w:p>
        </w:tc>
        <w:tc>
          <w:tcPr>
            <w:tcW w:w="567" w:type="dxa"/>
            <w:shd w:val="clear" w:color="auto" w:fill="auto"/>
            <w:vAlign w:val="center"/>
          </w:tcPr>
          <w:p w:rsidR="00AC718B" w:rsidRPr="00AC718B" w:rsidRDefault="00AC718B" w:rsidP="00AC718B">
            <w:pPr>
              <w:widowControl w:val="0"/>
              <w:autoSpaceDE w:val="0"/>
              <w:autoSpaceDN w:val="0"/>
              <w:adjustRightInd w:val="0"/>
              <w:spacing w:after="0" w:line="240" w:lineRule="auto"/>
              <w:ind w:left="-109" w:right="-87"/>
              <w:jc w:val="center"/>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136</w:t>
            </w:r>
          </w:p>
        </w:tc>
        <w:tc>
          <w:tcPr>
            <w:tcW w:w="425" w:type="dxa"/>
            <w:shd w:val="clear" w:color="auto" w:fill="auto"/>
            <w:vAlign w:val="center"/>
          </w:tcPr>
          <w:p w:rsidR="00AC718B" w:rsidRPr="00AC718B" w:rsidRDefault="00AC718B" w:rsidP="00AC718B">
            <w:pPr>
              <w:widowControl w:val="0"/>
              <w:autoSpaceDE w:val="0"/>
              <w:autoSpaceDN w:val="0"/>
              <w:adjustRightInd w:val="0"/>
              <w:spacing w:after="0" w:line="240" w:lineRule="auto"/>
              <w:ind w:left="-109" w:right="-87"/>
              <w:jc w:val="center"/>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136</w:t>
            </w:r>
          </w:p>
        </w:tc>
        <w:tc>
          <w:tcPr>
            <w:tcW w:w="567" w:type="dxa"/>
            <w:shd w:val="clear" w:color="auto" w:fill="auto"/>
            <w:vAlign w:val="center"/>
          </w:tcPr>
          <w:p w:rsidR="00AC718B" w:rsidRPr="00AC718B" w:rsidRDefault="00AC718B" w:rsidP="00AC718B">
            <w:pPr>
              <w:widowControl w:val="0"/>
              <w:autoSpaceDE w:val="0"/>
              <w:autoSpaceDN w:val="0"/>
              <w:adjustRightInd w:val="0"/>
              <w:spacing w:after="0" w:line="240" w:lineRule="auto"/>
              <w:ind w:left="-109" w:right="-87"/>
              <w:jc w:val="center"/>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136</w:t>
            </w:r>
          </w:p>
        </w:tc>
        <w:tc>
          <w:tcPr>
            <w:tcW w:w="6129" w:type="dxa"/>
            <w:shd w:val="clear" w:color="auto" w:fill="auto"/>
          </w:tcPr>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p>
        </w:tc>
      </w:tr>
    </w:tbl>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sectPr w:rsidR="00AC718B" w:rsidRPr="00AC718B" w:rsidSect="005577CD">
          <w:pgSz w:w="16839" w:h="11907" w:orient="landscape" w:code="9"/>
          <w:pgMar w:top="709" w:right="567" w:bottom="1134" w:left="1134" w:header="567" w:footer="567" w:gutter="0"/>
          <w:cols w:space="720"/>
          <w:noEndnote/>
          <w:docGrid w:linePitch="326"/>
        </w:sectPr>
      </w:pP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Times New Roman" w:hAnsi="Times New Roman" w:cs="Times New Roman"/>
          <w:b/>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Times New Roman" w:hAnsi="Times New Roman" w:cs="Times New Roman"/>
          <w:b/>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Times New Roman" w:hAnsi="Times New Roman" w:cs="Times New Roman"/>
          <w:b/>
          <w:iCs/>
          <w:color w:val="000000"/>
          <w:sz w:val="23"/>
          <w:szCs w:val="23"/>
          <w:lang w:eastAsia="ru-RU"/>
        </w:rPr>
      </w:pPr>
      <w:r w:rsidRPr="00AC718B">
        <w:rPr>
          <w:rFonts w:ascii="Times New Roman" w:eastAsia="Times New Roman" w:hAnsi="Times New Roman" w:cs="Times New Roman"/>
          <w:b/>
          <w:iCs/>
          <w:color w:val="000000"/>
          <w:sz w:val="23"/>
          <w:szCs w:val="23"/>
          <w:lang w:eastAsia="ru-RU"/>
        </w:rPr>
        <w:t>Учебно-методическое и материально-техническое обеспечение.</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color w:val="000000"/>
          <w:sz w:val="23"/>
          <w:szCs w:val="23"/>
          <w:lang w:eastAsia="ru-RU"/>
        </w:rPr>
      </w:pPr>
    </w:p>
    <w:tbl>
      <w:tblPr>
        <w:tblW w:w="155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14"/>
        <w:gridCol w:w="6379"/>
      </w:tblGrid>
      <w:tr w:rsidR="00AC718B" w:rsidRPr="00AC718B" w:rsidTr="005577CD">
        <w:tc>
          <w:tcPr>
            <w:tcW w:w="9214" w:type="dxa"/>
            <w:shd w:val="clear" w:color="auto" w:fill="auto"/>
          </w:tcPr>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iCs/>
                <w:color w:val="000000"/>
                <w:sz w:val="23"/>
                <w:szCs w:val="23"/>
                <w:lang w:eastAsia="ru-RU"/>
              </w:rPr>
            </w:pPr>
            <w:r w:rsidRPr="00AC718B">
              <w:rPr>
                <w:rFonts w:ascii="Times New Roman" w:eastAsia="Times New Roman" w:hAnsi="Times New Roman" w:cs="Times New Roman"/>
                <w:iCs/>
                <w:color w:val="000000"/>
                <w:sz w:val="23"/>
                <w:szCs w:val="23"/>
                <w:lang w:eastAsia="ru-RU"/>
              </w:rPr>
              <w:t>Наименование объектов и средств материально-технического обеспечения</w:t>
            </w:r>
          </w:p>
        </w:tc>
        <w:tc>
          <w:tcPr>
            <w:tcW w:w="6379" w:type="dxa"/>
            <w:shd w:val="clear" w:color="auto" w:fill="auto"/>
          </w:tcPr>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iCs/>
                <w:color w:val="000000"/>
                <w:sz w:val="23"/>
                <w:szCs w:val="23"/>
                <w:lang w:eastAsia="ru-RU"/>
              </w:rPr>
            </w:pPr>
            <w:r w:rsidRPr="00AC718B">
              <w:rPr>
                <w:rFonts w:ascii="Times New Roman" w:eastAsia="Times New Roman" w:hAnsi="Times New Roman" w:cs="Times New Roman"/>
                <w:iCs/>
                <w:color w:val="000000"/>
                <w:sz w:val="23"/>
                <w:szCs w:val="23"/>
                <w:lang w:val="en-US" w:eastAsia="ru-RU"/>
              </w:rPr>
              <w:t>Примечания</w:t>
            </w:r>
          </w:p>
        </w:tc>
      </w:tr>
      <w:tr w:rsidR="00AC718B" w:rsidRPr="00AC718B" w:rsidTr="005577CD">
        <w:tc>
          <w:tcPr>
            <w:tcW w:w="15593" w:type="dxa"/>
            <w:gridSpan w:val="2"/>
            <w:shd w:val="clear" w:color="auto" w:fill="auto"/>
          </w:tcPr>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iCs/>
                <w:color w:val="000000"/>
                <w:sz w:val="23"/>
                <w:szCs w:val="23"/>
                <w:lang w:eastAsia="ru-RU"/>
              </w:rPr>
            </w:pPr>
            <w:r w:rsidRPr="00AC718B">
              <w:rPr>
                <w:rFonts w:ascii="Times New Roman" w:eastAsia="Times New Roman" w:hAnsi="Times New Roman" w:cs="Times New Roman"/>
                <w:iCs/>
                <w:color w:val="000000"/>
                <w:sz w:val="23"/>
                <w:szCs w:val="23"/>
                <w:lang w:val="en-US" w:eastAsia="ru-RU"/>
              </w:rPr>
              <w:t>Книгопечатная продукция</w:t>
            </w:r>
          </w:p>
        </w:tc>
      </w:tr>
      <w:tr w:rsidR="00AC718B" w:rsidRPr="00AC718B" w:rsidTr="005577CD">
        <w:tc>
          <w:tcPr>
            <w:tcW w:w="9214" w:type="dxa"/>
            <w:shd w:val="clear" w:color="auto" w:fill="auto"/>
          </w:tcPr>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Times New Roman" w:hAnsi="Times New Roman" w:cs="Times New Roman"/>
                <w:iCs/>
                <w:color w:val="000000"/>
                <w:sz w:val="23"/>
                <w:szCs w:val="23"/>
                <w:lang w:eastAsia="ru-RU"/>
              </w:rPr>
            </w:pPr>
            <w:r w:rsidRPr="00AC718B">
              <w:rPr>
                <w:rFonts w:ascii="Times New Roman" w:eastAsia="Times New Roman" w:hAnsi="Times New Roman" w:cs="Times New Roman"/>
                <w:iCs/>
                <w:color w:val="000000"/>
                <w:sz w:val="23"/>
                <w:szCs w:val="23"/>
                <w:lang w:eastAsia="ru-RU"/>
              </w:rPr>
              <w:t xml:space="preserve">Климанова Л. Ф., Бойкина М. В. </w:t>
            </w: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Times New Roman" w:hAnsi="Times New Roman" w:cs="Times New Roman"/>
                <w:iCs/>
                <w:color w:val="000000"/>
                <w:sz w:val="23"/>
                <w:szCs w:val="23"/>
                <w:lang w:eastAsia="ru-RU"/>
              </w:rPr>
            </w:pPr>
            <w:r w:rsidRPr="00AC718B">
              <w:rPr>
                <w:rFonts w:ascii="Times New Roman" w:eastAsia="Times New Roman" w:hAnsi="Times New Roman" w:cs="Times New Roman"/>
                <w:iCs/>
                <w:color w:val="000000"/>
                <w:sz w:val="23"/>
                <w:szCs w:val="23"/>
                <w:lang w:eastAsia="ru-RU"/>
              </w:rPr>
              <w:t xml:space="preserve">Литературное чтение. </w:t>
            </w: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Times New Roman" w:hAnsi="Times New Roman" w:cs="Times New Roman"/>
                <w:iCs/>
                <w:color w:val="000000"/>
                <w:sz w:val="23"/>
                <w:szCs w:val="23"/>
                <w:lang w:eastAsia="ru-RU"/>
              </w:rPr>
            </w:pPr>
            <w:r w:rsidRPr="00AC718B">
              <w:rPr>
                <w:rFonts w:ascii="Times New Roman" w:eastAsia="Times New Roman" w:hAnsi="Times New Roman" w:cs="Times New Roman"/>
                <w:iCs/>
                <w:color w:val="000000"/>
                <w:sz w:val="23"/>
                <w:szCs w:val="23"/>
                <w:lang w:eastAsia="ru-RU"/>
              </w:rPr>
              <w:t>Рабочиепрограммы. 1—4 классы. Учебники / авторы: Климанова Л. Ф., Горецкий В. Г., Голованова В. Г.,</w:t>
            </w:r>
            <w:r w:rsidRPr="00AC718B">
              <w:rPr>
                <w:rFonts w:ascii="Times New Roman" w:eastAsia="Times New Roman" w:hAnsi="Times New Roman" w:cs="Times New Roman"/>
                <w:i/>
                <w:iCs/>
                <w:color w:val="000000"/>
                <w:sz w:val="23"/>
                <w:szCs w:val="23"/>
                <w:lang w:eastAsia="ru-RU"/>
              </w:rPr>
              <w:t xml:space="preserve"> Виноградская Л. А., Бойкина </w:t>
            </w:r>
            <w:r w:rsidRPr="00AC718B">
              <w:rPr>
                <w:rFonts w:ascii="Times New Roman" w:eastAsia="Times New Roman" w:hAnsi="Times New Roman" w:cs="Times New Roman"/>
                <w:iCs/>
                <w:color w:val="000000"/>
                <w:sz w:val="23"/>
                <w:szCs w:val="23"/>
                <w:lang w:eastAsia="ru-RU"/>
              </w:rPr>
              <w:t xml:space="preserve">М. В. </w:t>
            </w: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Times New Roman" w:hAnsi="Times New Roman" w:cs="Times New Roman"/>
                <w:iCs/>
                <w:color w:val="000000"/>
                <w:sz w:val="23"/>
                <w:szCs w:val="23"/>
                <w:lang w:eastAsia="ru-RU"/>
              </w:rPr>
            </w:pPr>
            <w:r w:rsidRPr="00AC718B">
              <w:rPr>
                <w:rFonts w:ascii="Times New Roman" w:eastAsia="Times New Roman" w:hAnsi="Times New Roman" w:cs="Times New Roman"/>
                <w:iCs/>
                <w:color w:val="000000"/>
                <w:sz w:val="23"/>
                <w:szCs w:val="23"/>
                <w:lang w:eastAsia="ru-RU"/>
              </w:rPr>
              <w:t xml:space="preserve"> 1. Литературное чтение. Учебник. 1 класс. В 2 ч. Ч. 1. </w:t>
            </w: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Times New Roman" w:hAnsi="Times New Roman" w:cs="Times New Roman"/>
                <w:iCs/>
                <w:color w:val="000000"/>
                <w:sz w:val="23"/>
                <w:szCs w:val="23"/>
                <w:lang w:eastAsia="ru-RU"/>
              </w:rPr>
            </w:pPr>
            <w:r w:rsidRPr="00AC718B">
              <w:rPr>
                <w:rFonts w:ascii="Times New Roman" w:eastAsia="Times New Roman" w:hAnsi="Times New Roman" w:cs="Times New Roman"/>
                <w:iCs/>
                <w:color w:val="000000"/>
                <w:sz w:val="23"/>
                <w:szCs w:val="23"/>
                <w:lang w:eastAsia="ru-RU"/>
              </w:rPr>
              <w:t xml:space="preserve"> 2. Литературное чтение. Учебник. 1 класс. В 2 ч. Ч. 2. </w:t>
            </w: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Times New Roman" w:hAnsi="Times New Roman" w:cs="Times New Roman"/>
                <w:iCs/>
                <w:color w:val="000000"/>
                <w:sz w:val="23"/>
                <w:szCs w:val="23"/>
                <w:lang w:eastAsia="ru-RU"/>
              </w:rPr>
            </w:pPr>
            <w:r w:rsidRPr="00AC718B">
              <w:rPr>
                <w:rFonts w:ascii="Times New Roman" w:eastAsia="Times New Roman" w:hAnsi="Times New Roman" w:cs="Times New Roman"/>
                <w:iCs/>
                <w:color w:val="000000"/>
                <w:sz w:val="23"/>
                <w:szCs w:val="23"/>
                <w:lang w:eastAsia="ru-RU"/>
              </w:rPr>
              <w:t xml:space="preserve">3. Литературное чтение. Учебник. 2 класс. В 2 ч. Ч. 1. </w:t>
            </w: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Times New Roman" w:hAnsi="Times New Roman" w:cs="Times New Roman"/>
                <w:iCs/>
                <w:color w:val="000000"/>
                <w:sz w:val="23"/>
                <w:szCs w:val="23"/>
                <w:lang w:eastAsia="ru-RU"/>
              </w:rPr>
            </w:pPr>
            <w:r w:rsidRPr="00AC718B">
              <w:rPr>
                <w:rFonts w:ascii="Times New Roman" w:eastAsia="Times New Roman" w:hAnsi="Times New Roman" w:cs="Times New Roman"/>
                <w:iCs/>
                <w:color w:val="000000"/>
                <w:sz w:val="23"/>
                <w:szCs w:val="23"/>
                <w:lang w:eastAsia="ru-RU"/>
              </w:rPr>
              <w:t xml:space="preserve">4. Литературное чтение. Учебник. 2 класс. В 2 ч. Ч. 2. </w:t>
            </w: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Times New Roman" w:hAnsi="Times New Roman" w:cs="Times New Roman"/>
                <w:iCs/>
                <w:color w:val="000000"/>
                <w:sz w:val="23"/>
                <w:szCs w:val="23"/>
                <w:lang w:eastAsia="ru-RU"/>
              </w:rPr>
            </w:pPr>
            <w:r w:rsidRPr="00AC718B">
              <w:rPr>
                <w:rFonts w:ascii="Times New Roman" w:eastAsia="Times New Roman" w:hAnsi="Times New Roman" w:cs="Times New Roman"/>
                <w:iCs/>
                <w:color w:val="000000"/>
                <w:sz w:val="23"/>
                <w:szCs w:val="23"/>
                <w:lang w:eastAsia="ru-RU"/>
              </w:rPr>
              <w:t xml:space="preserve">5. Литературное чтение. Учебник. 3 класс. В 2 ч. Ч. 1. </w:t>
            </w: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Times New Roman" w:hAnsi="Times New Roman" w:cs="Times New Roman"/>
                <w:iCs/>
                <w:color w:val="000000"/>
                <w:sz w:val="23"/>
                <w:szCs w:val="23"/>
                <w:lang w:eastAsia="ru-RU"/>
              </w:rPr>
            </w:pPr>
            <w:r w:rsidRPr="00AC718B">
              <w:rPr>
                <w:rFonts w:ascii="Times New Roman" w:eastAsia="Times New Roman" w:hAnsi="Times New Roman" w:cs="Times New Roman"/>
                <w:iCs/>
                <w:color w:val="000000"/>
                <w:sz w:val="23"/>
                <w:szCs w:val="23"/>
                <w:lang w:eastAsia="ru-RU"/>
              </w:rPr>
              <w:t xml:space="preserve">6. Литературное чтение. Учебник. 3 класс. В 2 ч. Ч. 2. </w:t>
            </w: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Times New Roman" w:hAnsi="Times New Roman" w:cs="Times New Roman"/>
                <w:iCs/>
                <w:color w:val="000000"/>
                <w:sz w:val="23"/>
                <w:szCs w:val="23"/>
                <w:lang w:eastAsia="ru-RU"/>
              </w:rPr>
            </w:pPr>
            <w:r w:rsidRPr="00AC718B">
              <w:rPr>
                <w:rFonts w:ascii="Times New Roman" w:eastAsia="Times New Roman" w:hAnsi="Times New Roman" w:cs="Times New Roman"/>
                <w:iCs/>
                <w:color w:val="000000"/>
                <w:sz w:val="23"/>
                <w:szCs w:val="23"/>
                <w:lang w:eastAsia="ru-RU"/>
              </w:rPr>
              <w:t xml:space="preserve">7. Литературное чтение. Учебник. 4 класс. В 2 ч. Ч. 1. </w:t>
            </w: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iCs/>
                <w:color w:val="000000"/>
                <w:sz w:val="23"/>
                <w:szCs w:val="23"/>
                <w:lang w:eastAsia="ru-RU"/>
              </w:rPr>
            </w:pPr>
            <w:r w:rsidRPr="00AC718B">
              <w:rPr>
                <w:rFonts w:ascii="Times New Roman" w:eastAsia="Times New Roman" w:hAnsi="Times New Roman" w:cs="Times New Roman"/>
                <w:iCs/>
                <w:color w:val="000000"/>
                <w:sz w:val="23"/>
                <w:szCs w:val="23"/>
                <w:lang w:eastAsia="ru-RU"/>
              </w:rPr>
              <w:t>8. Литературное чтение. Учебник. 4 класс. В 2 ч. Ч. 2</w:t>
            </w:r>
          </w:p>
        </w:tc>
        <w:tc>
          <w:tcPr>
            <w:tcW w:w="6379" w:type="dxa"/>
            <w:shd w:val="clear" w:color="auto" w:fill="auto"/>
          </w:tcPr>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Cs/>
                <w:color w:val="000000"/>
                <w:sz w:val="23"/>
                <w:szCs w:val="23"/>
                <w:lang w:eastAsia="ru-RU"/>
              </w:rPr>
            </w:pPr>
            <w:r w:rsidRPr="00AC718B">
              <w:rPr>
                <w:rFonts w:ascii="Times New Roman" w:eastAsia="Times New Roman" w:hAnsi="Times New Roman" w:cs="Times New Roman"/>
                <w:iCs/>
                <w:color w:val="000000"/>
                <w:sz w:val="23"/>
                <w:szCs w:val="23"/>
                <w:lang w:eastAsia="ru-RU"/>
              </w:rPr>
              <w:t>В программе определены цели и ценностные ориентиры начального курса литературного чте- ния;рассмотреныподходыкструктурированию учебного материала и к организации деятель- ности учащихся; представлены результаты изуче- ния предмета, основное содержание курса, тема- тическое планирование с характеристикой ос- новных видов</w:t>
            </w:r>
            <w:r w:rsidRPr="00AC718B">
              <w:rPr>
                <w:rFonts w:ascii="Times New Roman" w:eastAsia="Times New Roman" w:hAnsi="Times New Roman" w:cs="Times New Roman"/>
                <w:i/>
                <w:iCs/>
                <w:color w:val="000000"/>
                <w:sz w:val="23"/>
                <w:szCs w:val="23"/>
                <w:lang w:eastAsia="ru-RU"/>
              </w:rPr>
              <w:t xml:space="preserve"> </w:t>
            </w:r>
            <w:r w:rsidRPr="00AC718B">
              <w:rPr>
                <w:rFonts w:ascii="Times New Roman" w:eastAsia="Times New Roman" w:hAnsi="Times New Roman" w:cs="Times New Roman"/>
                <w:iCs/>
                <w:color w:val="000000"/>
                <w:sz w:val="23"/>
                <w:szCs w:val="23"/>
                <w:lang w:eastAsia="ru-RU"/>
              </w:rPr>
              <w:t>деятельности учащихся; описано материально-техническое обеспечение.</w:t>
            </w:r>
          </w:p>
        </w:tc>
      </w:tr>
      <w:tr w:rsidR="00AC718B" w:rsidRPr="00AC718B" w:rsidTr="005577CD">
        <w:tc>
          <w:tcPr>
            <w:tcW w:w="9214" w:type="dxa"/>
            <w:shd w:val="clear" w:color="auto" w:fill="auto"/>
          </w:tcPr>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Times New Roman" w:hAnsi="Times New Roman" w:cs="Times New Roman"/>
                <w:iCs/>
                <w:color w:val="000000"/>
                <w:sz w:val="23"/>
                <w:szCs w:val="23"/>
                <w:lang w:eastAsia="ru-RU"/>
              </w:rPr>
            </w:pPr>
            <w:r w:rsidRPr="00AC718B">
              <w:rPr>
                <w:rFonts w:ascii="Times New Roman" w:eastAsia="Times New Roman" w:hAnsi="Times New Roman" w:cs="Times New Roman"/>
                <w:iCs/>
                <w:color w:val="000000"/>
                <w:sz w:val="23"/>
                <w:szCs w:val="23"/>
                <w:lang w:eastAsia="ru-RU"/>
              </w:rPr>
              <w:t xml:space="preserve">Рабочие тетради / авторы: Бойкина М. В., Виноградская Л. А. </w:t>
            </w: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Times New Roman" w:hAnsi="Times New Roman" w:cs="Times New Roman"/>
                <w:iCs/>
                <w:color w:val="000000"/>
                <w:sz w:val="23"/>
                <w:szCs w:val="23"/>
                <w:lang w:eastAsia="ru-RU"/>
              </w:rPr>
            </w:pPr>
            <w:r w:rsidRPr="00AC718B">
              <w:rPr>
                <w:rFonts w:ascii="Times New Roman" w:eastAsia="Times New Roman" w:hAnsi="Times New Roman" w:cs="Times New Roman"/>
                <w:iCs/>
                <w:color w:val="000000"/>
                <w:sz w:val="23"/>
                <w:szCs w:val="23"/>
                <w:lang w:eastAsia="ru-RU"/>
              </w:rPr>
              <w:t xml:space="preserve">1. Литературное чтение. Рабочая тетрадь.  1класс. </w:t>
            </w: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Times New Roman" w:hAnsi="Times New Roman" w:cs="Times New Roman"/>
                <w:iCs/>
                <w:color w:val="000000"/>
                <w:sz w:val="23"/>
                <w:szCs w:val="23"/>
                <w:lang w:eastAsia="ru-RU"/>
              </w:rPr>
            </w:pPr>
            <w:r w:rsidRPr="00AC718B">
              <w:rPr>
                <w:rFonts w:ascii="Times New Roman" w:eastAsia="Times New Roman" w:hAnsi="Times New Roman" w:cs="Times New Roman"/>
                <w:iCs/>
                <w:color w:val="000000"/>
                <w:sz w:val="23"/>
                <w:szCs w:val="23"/>
                <w:lang w:eastAsia="ru-RU"/>
              </w:rPr>
              <w:t xml:space="preserve">2. Литературное чтение. Рабочая тетрадь.  2 класс. </w:t>
            </w: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Times New Roman" w:hAnsi="Times New Roman" w:cs="Times New Roman"/>
                <w:iCs/>
                <w:color w:val="000000"/>
                <w:sz w:val="23"/>
                <w:szCs w:val="23"/>
                <w:lang w:eastAsia="ru-RU"/>
              </w:rPr>
            </w:pPr>
            <w:r w:rsidRPr="00AC718B">
              <w:rPr>
                <w:rFonts w:ascii="Times New Roman" w:eastAsia="Times New Roman" w:hAnsi="Times New Roman" w:cs="Times New Roman"/>
                <w:iCs/>
                <w:color w:val="000000"/>
                <w:sz w:val="23"/>
                <w:szCs w:val="23"/>
                <w:lang w:eastAsia="ru-RU"/>
              </w:rPr>
              <w:t xml:space="preserve">3. Литературное чтение. Рабочая тетрадь.  3 класс. </w:t>
            </w: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Times New Roman" w:hAnsi="Times New Roman" w:cs="Times New Roman"/>
                <w:iCs/>
                <w:color w:val="000000"/>
                <w:sz w:val="23"/>
                <w:szCs w:val="23"/>
                <w:lang w:eastAsia="ru-RU"/>
              </w:rPr>
            </w:pPr>
            <w:r w:rsidRPr="00AC718B">
              <w:rPr>
                <w:rFonts w:ascii="Times New Roman" w:eastAsia="Times New Roman" w:hAnsi="Times New Roman" w:cs="Times New Roman"/>
                <w:iCs/>
                <w:color w:val="000000"/>
                <w:sz w:val="23"/>
                <w:szCs w:val="23"/>
                <w:lang w:eastAsia="ru-RU"/>
              </w:rPr>
              <w:t xml:space="preserve">4. Литературное чтение. Рабочая тетрадь.  4 класс. </w:t>
            </w: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Times New Roman" w:hAnsi="Times New Roman" w:cs="Times New Roman"/>
                <w:iCs/>
                <w:color w:val="000000"/>
                <w:sz w:val="23"/>
                <w:szCs w:val="23"/>
                <w:lang w:eastAsia="ru-RU"/>
              </w:rPr>
            </w:pPr>
            <w:r w:rsidRPr="00AC718B">
              <w:rPr>
                <w:rFonts w:ascii="Times New Roman" w:eastAsia="Times New Roman" w:hAnsi="Times New Roman" w:cs="Times New Roman"/>
                <w:iCs/>
                <w:color w:val="000000"/>
                <w:sz w:val="23"/>
                <w:szCs w:val="23"/>
                <w:lang w:eastAsia="ru-RU"/>
              </w:rPr>
              <w:t xml:space="preserve">Методические пособия </w:t>
            </w: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Times New Roman" w:hAnsi="Times New Roman" w:cs="Times New Roman"/>
                <w:iCs/>
                <w:color w:val="000000"/>
                <w:sz w:val="23"/>
                <w:szCs w:val="23"/>
                <w:lang w:eastAsia="ru-RU"/>
              </w:rPr>
            </w:pPr>
            <w:r w:rsidRPr="00AC718B">
              <w:rPr>
                <w:rFonts w:ascii="Times New Roman" w:eastAsia="Times New Roman" w:hAnsi="Times New Roman" w:cs="Times New Roman"/>
                <w:iCs/>
                <w:color w:val="000000"/>
                <w:sz w:val="23"/>
                <w:szCs w:val="23"/>
                <w:lang w:eastAsia="ru-RU"/>
              </w:rPr>
              <w:t xml:space="preserve">1. СтефаненкоН.А. Литературное чтение. Методические рекомен- дации. 1 класс. </w:t>
            </w: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Times New Roman" w:hAnsi="Times New Roman" w:cs="Times New Roman"/>
                <w:iCs/>
                <w:color w:val="000000"/>
                <w:sz w:val="23"/>
                <w:szCs w:val="23"/>
                <w:lang w:eastAsia="ru-RU"/>
              </w:rPr>
            </w:pPr>
            <w:r w:rsidRPr="00AC718B">
              <w:rPr>
                <w:rFonts w:ascii="Times New Roman" w:eastAsia="Times New Roman" w:hAnsi="Times New Roman" w:cs="Times New Roman"/>
                <w:iCs/>
                <w:color w:val="000000"/>
                <w:sz w:val="23"/>
                <w:szCs w:val="23"/>
                <w:lang w:eastAsia="ru-RU"/>
              </w:rPr>
              <w:t>2. СтефаненкоН.А. Литературное чтение. Методические рекомен- дации. 2 класс.</w:t>
            </w: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Times New Roman" w:hAnsi="Times New Roman" w:cs="Times New Roman"/>
                <w:iCs/>
                <w:color w:val="000000"/>
                <w:sz w:val="23"/>
                <w:szCs w:val="23"/>
                <w:lang w:eastAsia="ru-RU"/>
              </w:rPr>
            </w:pPr>
            <w:r w:rsidRPr="00AC718B">
              <w:rPr>
                <w:rFonts w:ascii="Times New Roman" w:eastAsia="Times New Roman" w:hAnsi="Times New Roman" w:cs="Times New Roman"/>
                <w:iCs/>
                <w:color w:val="000000"/>
                <w:sz w:val="23"/>
                <w:szCs w:val="23"/>
                <w:lang w:eastAsia="ru-RU"/>
              </w:rPr>
              <w:t xml:space="preserve"> 3. СтефаненкоН.А. Литературное чтение. Методические рекомендации. 3 класс.</w:t>
            </w: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Times New Roman" w:hAnsi="Times New Roman" w:cs="Times New Roman"/>
                <w:iCs/>
                <w:color w:val="000000"/>
                <w:sz w:val="23"/>
                <w:szCs w:val="23"/>
                <w:lang w:eastAsia="ru-RU"/>
              </w:rPr>
            </w:pPr>
            <w:r w:rsidRPr="00AC718B">
              <w:rPr>
                <w:rFonts w:ascii="Times New Roman" w:eastAsia="Times New Roman" w:hAnsi="Times New Roman" w:cs="Times New Roman"/>
                <w:iCs/>
                <w:color w:val="000000"/>
                <w:sz w:val="23"/>
                <w:szCs w:val="23"/>
                <w:lang w:eastAsia="ru-RU"/>
              </w:rPr>
              <w:t xml:space="preserve"> 4. СтефаненкоН.А. Литературное чтение. Методические рекомендации. 4 класс. </w:t>
            </w: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Times New Roman" w:hAnsi="Times New Roman" w:cs="Times New Roman"/>
                <w:iCs/>
                <w:color w:val="000000"/>
                <w:sz w:val="23"/>
                <w:szCs w:val="23"/>
                <w:lang w:eastAsia="ru-RU"/>
              </w:rPr>
            </w:pPr>
            <w:r w:rsidRPr="00AC718B">
              <w:rPr>
                <w:rFonts w:ascii="Times New Roman" w:eastAsia="Times New Roman" w:hAnsi="Times New Roman" w:cs="Times New Roman"/>
                <w:iCs/>
                <w:color w:val="000000"/>
                <w:sz w:val="23"/>
                <w:szCs w:val="23"/>
                <w:lang w:eastAsia="ru-RU"/>
              </w:rPr>
              <w:t xml:space="preserve">5. Бойкина М. В., Илюшин Л. С., Галактионова Т. Г., Роговцева Н. И. Литературное чтение. Поурочные разработки. Технологические карты уроков. 1 класс. </w:t>
            </w: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Times New Roman" w:hAnsi="Times New Roman" w:cs="Times New Roman"/>
                <w:iCs/>
                <w:color w:val="000000"/>
                <w:sz w:val="23"/>
                <w:szCs w:val="23"/>
                <w:lang w:eastAsia="ru-RU"/>
              </w:rPr>
            </w:pPr>
            <w:r w:rsidRPr="00AC718B">
              <w:rPr>
                <w:rFonts w:ascii="Times New Roman" w:eastAsia="Times New Roman" w:hAnsi="Times New Roman" w:cs="Times New Roman"/>
                <w:iCs/>
                <w:color w:val="000000"/>
                <w:sz w:val="23"/>
                <w:szCs w:val="23"/>
                <w:lang w:eastAsia="ru-RU"/>
              </w:rPr>
              <w:t xml:space="preserve">6. Бойкина М. В., Илюшин Л. С., Галактионова Т. Г., Роговцева Н. И. Литературное чтение. Поурочные разработки. Технологические карты уроков. 2 класс. </w:t>
            </w: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Times New Roman" w:hAnsi="Times New Roman" w:cs="Times New Roman"/>
                <w:iCs/>
                <w:color w:val="000000"/>
                <w:sz w:val="23"/>
                <w:szCs w:val="23"/>
                <w:lang w:eastAsia="ru-RU"/>
              </w:rPr>
            </w:pPr>
            <w:r w:rsidRPr="00AC718B">
              <w:rPr>
                <w:rFonts w:ascii="Times New Roman" w:eastAsia="Times New Roman" w:hAnsi="Times New Roman" w:cs="Times New Roman"/>
                <w:iCs/>
                <w:color w:val="000000"/>
                <w:sz w:val="23"/>
                <w:szCs w:val="23"/>
                <w:lang w:eastAsia="ru-RU"/>
              </w:rPr>
              <w:t xml:space="preserve">7. Бойкина М. В., Илюшин Л. С., Галактионова Т. Г., Роговцева Н. И. Литературное чтение. Поурочные разработки. Технологические карты уроков. 3 класс. </w:t>
            </w: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Times New Roman" w:hAnsi="Times New Roman" w:cs="Times New Roman"/>
                <w:iCs/>
                <w:color w:val="000000"/>
                <w:sz w:val="23"/>
                <w:szCs w:val="23"/>
                <w:lang w:eastAsia="ru-RU"/>
              </w:rPr>
            </w:pPr>
            <w:r w:rsidRPr="00AC718B">
              <w:rPr>
                <w:rFonts w:ascii="Times New Roman" w:eastAsia="Times New Roman" w:hAnsi="Times New Roman" w:cs="Times New Roman"/>
                <w:iCs/>
                <w:color w:val="000000"/>
                <w:sz w:val="23"/>
                <w:szCs w:val="23"/>
                <w:lang w:eastAsia="ru-RU"/>
              </w:rPr>
              <w:t>8. Бойкина М. В., Илюшин Л. С., Галактионова Т. Г., Роговцева Н. И. Литературное чтение. Поурочные разработки. Технологические карты уроков. 4 класс.</w:t>
            </w: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iCs/>
                <w:color w:val="000000"/>
                <w:sz w:val="23"/>
                <w:szCs w:val="23"/>
                <w:lang w:eastAsia="ru-RU"/>
              </w:rPr>
            </w:pPr>
            <w:r w:rsidRPr="00AC718B">
              <w:rPr>
                <w:rFonts w:ascii="Times New Roman" w:eastAsia="Times New Roman" w:hAnsi="Times New Roman" w:cs="Times New Roman"/>
                <w:iCs/>
                <w:color w:val="000000"/>
                <w:sz w:val="23"/>
                <w:szCs w:val="23"/>
                <w:lang w:eastAsia="ru-RU"/>
              </w:rPr>
              <w:t xml:space="preserve">Книги для учителя 1. Полозова Т. Д. Как сформировать читательскую активность. 2. Чутко </w:t>
            </w:r>
            <w:r w:rsidRPr="00AC718B">
              <w:rPr>
                <w:rFonts w:ascii="Times New Roman" w:eastAsia="Times New Roman" w:hAnsi="Times New Roman" w:cs="Times New Roman"/>
                <w:iCs/>
                <w:color w:val="000000"/>
                <w:sz w:val="23"/>
                <w:szCs w:val="23"/>
                <w:lang w:eastAsia="ru-RU"/>
              </w:rPr>
              <w:lastRenderedPageBreak/>
              <w:t>Н. Г. Формирование познавательной активности у млад- шего школьника</w:t>
            </w:r>
          </w:p>
        </w:tc>
        <w:tc>
          <w:tcPr>
            <w:tcW w:w="6379" w:type="dxa"/>
            <w:shd w:val="clear" w:color="auto" w:fill="auto"/>
          </w:tcPr>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i/>
                <w:iCs/>
                <w:color w:val="000000"/>
                <w:sz w:val="23"/>
                <w:szCs w:val="23"/>
                <w:lang w:eastAsia="ru-RU"/>
              </w:rPr>
            </w:pPr>
            <w:r w:rsidRPr="00AC718B">
              <w:rPr>
                <w:rFonts w:ascii="Times New Roman" w:eastAsia="Times New Roman" w:hAnsi="Times New Roman" w:cs="Times New Roman"/>
                <w:iCs/>
                <w:color w:val="000000"/>
                <w:sz w:val="23"/>
                <w:szCs w:val="23"/>
                <w:lang w:eastAsia="ru-RU"/>
              </w:rPr>
              <w:lastRenderedPageBreak/>
              <w:t>Многие задания ориентированы на коммуника- тивное взаимодействие учащихся, на развитие у них способности к сотрудничеству при чтении и обсуждении литературных произведений. Рабочие тетради дополняют учебники по литературному чтению авторов Л. Ф. Климановой и др. В тетрадях представлена система вопросов и заданий к разделам учебников, материалы для проведения самостоятельных работ, дополнительный материал для отработки навыка чтения, работы с текстом, книгой. В пособиях рассматриваются теоретические основы</w:t>
            </w:r>
            <w:r w:rsidRPr="00AC718B">
              <w:rPr>
                <w:rFonts w:ascii="Times New Roman" w:eastAsia="Times New Roman" w:hAnsi="Times New Roman" w:cs="Times New Roman"/>
                <w:i/>
                <w:iCs/>
                <w:color w:val="000000"/>
                <w:sz w:val="23"/>
                <w:szCs w:val="23"/>
                <w:lang w:eastAsia="ru-RU"/>
              </w:rPr>
              <w:t xml:space="preserve"> </w:t>
            </w:r>
            <w:r w:rsidRPr="00AC718B">
              <w:rPr>
                <w:rFonts w:ascii="Times New Roman" w:eastAsia="Times New Roman" w:hAnsi="Times New Roman" w:cs="Times New Roman"/>
                <w:iCs/>
                <w:color w:val="000000"/>
                <w:sz w:val="23"/>
                <w:szCs w:val="23"/>
                <w:lang w:eastAsia="ru-RU"/>
              </w:rPr>
              <w:t>обучения чтению, основные положения программы «Литературное чтение» в начальной школе, даются общие рекомендации по организации уроков литературного чтения. Анализируются пути достижения личностных, метапредметных и предметных результатов обучения.</w:t>
            </w:r>
          </w:p>
          <w:p w:rsidR="00AC718B" w:rsidRPr="00AC718B" w:rsidRDefault="00AC718B" w:rsidP="00AC718B">
            <w:pPr>
              <w:widowControl w:val="0"/>
              <w:autoSpaceDE w:val="0"/>
              <w:autoSpaceDN w:val="0"/>
              <w:adjustRightInd w:val="0"/>
              <w:spacing w:after="0" w:line="240" w:lineRule="auto"/>
              <w:rPr>
                <w:rFonts w:ascii="Times New Roman" w:eastAsia="@Arial Unicode MS"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 книгах рассматриваются требования к обуче- нию творческому чтению и подходы к формиро- ванию читательской активности младших школьников.</w:t>
            </w:r>
          </w:p>
        </w:tc>
      </w:tr>
      <w:tr w:rsidR="00AC718B" w:rsidRPr="00AC718B" w:rsidTr="005577CD">
        <w:tc>
          <w:tcPr>
            <w:tcW w:w="15593" w:type="dxa"/>
            <w:gridSpan w:val="2"/>
            <w:shd w:val="clear" w:color="auto" w:fill="auto"/>
          </w:tcPr>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iCs/>
                <w:color w:val="000000"/>
                <w:sz w:val="23"/>
                <w:szCs w:val="23"/>
                <w:lang w:eastAsia="ru-RU"/>
              </w:rPr>
            </w:pPr>
            <w:r w:rsidRPr="00AC718B">
              <w:rPr>
                <w:rFonts w:ascii="Times New Roman" w:eastAsia="Times New Roman" w:hAnsi="Times New Roman" w:cs="Times New Roman"/>
                <w:iCs/>
                <w:color w:val="000000"/>
                <w:sz w:val="23"/>
                <w:szCs w:val="23"/>
                <w:lang w:val="en-US" w:eastAsia="ru-RU"/>
              </w:rPr>
              <w:lastRenderedPageBreak/>
              <w:t>Печатные пособия</w:t>
            </w:r>
          </w:p>
        </w:tc>
      </w:tr>
      <w:tr w:rsidR="00AC718B" w:rsidRPr="00AC718B" w:rsidTr="005577CD">
        <w:trPr>
          <w:trHeight w:val="1718"/>
        </w:trPr>
        <w:tc>
          <w:tcPr>
            <w:tcW w:w="9214" w:type="dxa"/>
            <w:shd w:val="clear" w:color="auto" w:fill="auto"/>
          </w:tcPr>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iCs/>
                <w:color w:val="000000"/>
                <w:sz w:val="23"/>
                <w:szCs w:val="23"/>
                <w:lang w:eastAsia="ru-RU"/>
              </w:rPr>
            </w:pPr>
            <w:r w:rsidRPr="00AC718B">
              <w:rPr>
                <w:rFonts w:ascii="Times New Roman" w:eastAsia="Times New Roman" w:hAnsi="Times New Roman" w:cs="Times New Roman"/>
                <w:iCs/>
                <w:color w:val="000000"/>
                <w:sz w:val="23"/>
                <w:szCs w:val="23"/>
                <w:lang w:eastAsia="ru-RU"/>
              </w:rPr>
              <w:t xml:space="preserve">Наборы сюжетных картинок в соответствии с тематикой, определённой в примерной программе по литературному чтению (в том числе в циф- ровой форме). Словари по русскому языку. Репродукции картин и художественные фотографии в соответствии с программой по литературному чтению (в том числе в цифровой форме). Детские книги разных типов из круга детского чтения. </w:t>
            </w:r>
            <w:r w:rsidRPr="00AC718B">
              <w:rPr>
                <w:rFonts w:ascii="Times New Roman" w:eastAsia="Times New Roman" w:hAnsi="Times New Roman" w:cs="Times New Roman"/>
                <w:iCs/>
                <w:color w:val="000000"/>
                <w:sz w:val="23"/>
                <w:szCs w:val="23"/>
                <w:lang w:val="en-US" w:eastAsia="ru-RU"/>
              </w:rPr>
              <w:t>Портреты поэ- тов и писателей</w:t>
            </w:r>
          </w:p>
        </w:tc>
        <w:tc>
          <w:tcPr>
            <w:tcW w:w="6379" w:type="dxa"/>
            <w:shd w:val="clear" w:color="auto" w:fill="auto"/>
          </w:tcPr>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Arial Unicode MS" w:hAnsi="Times New Roman" w:cs="Times New Roman"/>
                <w:i/>
                <w:iCs/>
                <w:color w:val="000000"/>
                <w:sz w:val="23"/>
                <w:szCs w:val="23"/>
                <w:lang w:eastAsia="ru-RU"/>
              </w:rPr>
            </w:pPr>
          </w:p>
        </w:tc>
      </w:tr>
      <w:tr w:rsidR="00AC718B" w:rsidRPr="00AC718B" w:rsidTr="005577CD">
        <w:tc>
          <w:tcPr>
            <w:tcW w:w="15593" w:type="dxa"/>
            <w:gridSpan w:val="2"/>
            <w:shd w:val="clear" w:color="auto" w:fill="auto"/>
          </w:tcPr>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iCs/>
                <w:color w:val="000000"/>
                <w:sz w:val="23"/>
                <w:szCs w:val="23"/>
                <w:lang w:eastAsia="ru-RU"/>
              </w:rPr>
            </w:pPr>
            <w:r w:rsidRPr="00AC718B">
              <w:rPr>
                <w:rFonts w:ascii="Times New Roman" w:eastAsia="Times New Roman" w:hAnsi="Times New Roman" w:cs="Times New Roman"/>
                <w:iCs/>
                <w:color w:val="000000"/>
                <w:sz w:val="23"/>
                <w:szCs w:val="23"/>
                <w:lang w:val="en-US" w:eastAsia="ru-RU"/>
              </w:rPr>
              <w:t>Технические средства обучения</w:t>
            </w:r>
          </w:p>
        </w:tc>
      </w:tr>
      <w:tr w:rsidR="00AC718B" w:rsidRPr="00AC718B" w:rsidTr="005577CD">
        <w:tc>
          <w:tcPr>
            <w:tcW w:w="9214" w:type="dxa"/>
            <w:shd w:val="clear" w:color="auto" w:fill="auto"/>
          </w:tcPr>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Times New Roman" w:hAnsi="Times New Roman" w:cs="Times New Roman"/>
                <w:iCs/>
                <w:color w:val="000000"/>
                <w:sz w:val="23"/>
                <w:szCs w:val="23"/>
                <w:lang w:eastAsia="ru-RU"/>
              </w:rPr>
            </w:pPr>
            <w:r w:rsidRPr="00AC718B">
              <w:rPr>
                <w:rFonts w:ascii="Times New Roman" w:eastAsia="Times New Roman" w:hAnsi="Times New Roman" w:cs="Times New Roman"/>
                <w:iCs/>
                <w:color w:val="000000"/>
                <w:sz w:val="23"/>
                <w:szCs w:val="23"/>
                <w:lang w:eastAsia="ru-RU"/>
              </w:rPr>
              <w:t>Классная доска с набором приспособ</w:t>
            </w:r>
            <w:r w:rsidR="00D50A57">
              <w:rPr>
                <w:rFonts w:ascii="Times New Roman" w:eastAsia="Times New Roman" w:hAnsi="Times New Roman" w:cs="Times New Roman"/>
                <w:iCs/>
                <w:color w:val="000000"/>
                <w:sz w:val="23"/>
                <w:szCs w:val="23"/>
                <w:lang w:eastAsia="ru-RU"/>
              </w:rPr>
              <w:t>лений для крепления таблиц, по</w:t>
            </w:r>
            <w:r w:rsidRPr="00AC718B">
              <w:rPr>
                <w:rFonts w:ascii="Times New Roman" w:eastAsia="Times New Roman" w:hAnsi="Times New Roman" w:cs="Times New Roman"/>
                <w:iCs/>
                <w:color w:val="000000"/>
                <w:sz w:val="23"/>
                <w:szCs w:val="23"/>
                <w:lang w:eastAsia="ru-RU"/>
              </w:rPr>
              <w:t>стеров и картинок. Настенная доска с набором приспособлений для крепления картинок. Телевизор (по возможности). Видеомагнитофон/видеоплейер (по возможности). Аудиоцентр/магнитофон. Диапроектор. Мультимедийный проектор (по возможности). Экспозиционный экран (по возможности). Компьютер (по возможности). Сканер (по возможности). Принтер лазерный (по возможности).</w:t>
            </w: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iCs/>
                <w:color w:val="000000"/>
                <w:sz w:val="23"/>
                <w:szCs w:val="23"/>
                <w:lang w:eastAsia="ru-RU"/>
              </w:rPr>
            </w:pPr>
            <w:r w:rsidRPr="00AC718B">
              <w:rPr>
                <w:rFonts w:ascii="Times New Roman" w:eastAsia="Times New Roman" w:hAnsi="Times New Roman" w:cs="Times New Roman"/>
                <w:iCs/>
                <w:color w:val="000000"/>
                <w:sz w:val="23"/>
                <w:szCs w:val="23"/>
                <w:lang w:eastAsia="ru-RU"/>
              </w:rPr>
              <w:t>Принтер струйный цветной (по возможности). Фотокамера цифровая (по возможности). Видеокамера цифровая со штативом (по возможности). Лингафонные устройства, обеспечивающие связь между преподаваелем и учащимися, между учащимися (по возможности)</w:t>
            </w:r>
          </w:p>
        </w:tc>
        <w:tc>
          <w:tcPr>
            <w:tcW w:w="6379" w:type="dxa"/>
            <w:shd w:val="clear" w:color="auto" w:fill="auto"/>
          </w:tcPr>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Times New Roman" w:hAnsi="Times New Roman" w:cs="Times New Roman"/>
                <w:iCs/>
                <w:color w:val="000000"/>
                <w:sz w:val="23"/>
                <w:szCs w:val="23"/>
                <w:lang w:eastAsia="ru-RU"/>
              </w:rPr>
            </w:pPr>
            <w:r w:rsidRPr="00AC718B">
              <w:rPr>
                <w:rFonts w:ascii="Times New Roman" w:eastAsia="Times New Roman" w:hAnsi="Times New Roman" w:cs="Times New Roman"/>
                <w:iCs/>
                <w:color w:val="000000"/>
                <w:sz w:val="23"/>
                <w:szCs w:val="23"/>
                <w:lang w:eastAsia="ru-RU"/>
              </w:rPr>
              <w:t xml:space="preserve">С диагональю не менее </w:t>
            </w:r>
            <w:smartTag w:uri="urn:schemas-microsoft-com:office:smarttags" w:element="metricconverter">
              <w:smartTagPr>
                <w:attr w:name="ProductID" w:val="72 см"/>
              </w:smartTagPr>
              <w:r w:rsidRPr="00AC718B">
                <w:rPr>
                  <w:rFonts w:ascii="Times New Roman" w:eastAsia="Times New Roman" w:hAnsi="Times New Roman" w:cs="Times New Roman"/>
                  <w:iCs/>
                  <w:color w:val="000000"/>
                  <w:sz w:val="23"/>
                  <w:szCs w:val="23"/>
                  <w:lang w:eastAsia="ru-RU"/>
                </w:rPr>
                <w:t>72 см</w:t>
              </w:r>
            </w:smartTag>
            <w:r w:rsidRPr="00AC718B">
              <w:rPr>
                <w:rFonts w:ascii="Times New Roman" w:eastAsia="Times New Roman" w:hAnsi="Times New Roman" w:cs="Times New Roman"/>
                <w:iCs/>
                <w:color w:val="000000"/>
                <w:sz w:val="23"/>
                <w:szCs w:val="23"/>
                <w:lang w:eastAsia="ru-RU"/>
              </w:rPr>
              <w:t xml:space="preserve"> Размер не менее 150 × </w:t>
            </w:r>
            <w:smartTag w:uri="urn:schemas-microsoft-com:office:smarttags" w:element="metricconverter">
              <w:smartTagPr>
                <w:attr w:name="ProductID" w:val="150 см"/>
              </w:smartTagPr>
              <w:r w:rsidRPr="00AC718B">
                <w:rPr>
                  <w:rFonts w:ascii="Times New Roman" w:eastAsia="Times New Roman" w:hAnsi="Times New Roman" w:cs="Times New Roman"/>
                  <w:iCs/>
                  <w:color w:val="000000"/>
                  <w:sz w:val="23"/>
                  <w:szCs w:val="23"/>
                  <w:lang w:eastAsia="ru-RU"/>
                </w:rPr>
                <w:t>150 см</w:t>
              </w:r>
            </w:smartTag>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Times New Roman" w:hAnsi="Times New Roman" w:cs="Times New Roman"/>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Times New Roman" w:hAnsi="Times New Roman" w:cs="Times New Roman"/>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Times New Roman" w:hAnsi="Times New Roman" w:cs="Times New Roman"/>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iCs/>
                <w:color w:val="000000"/>
                <w:sz w:val="23"/>
                <w:szCs w:val="23"/>
                <w:lang w:eastAsia="ru-RU"/>
              </w:rPr>
            </w:pPr>
            <w:r w:rsidRPr="00AC718B">
              <w:rPr>
                <w:rFonts w:ascii="Times New Roman" w:eastAsia="Times New Roman" w:hAnsi="Times New Roman" w:cs="Times New Roman"/>
                <w:iCs/>
                <w:color w:val="000000"/>
                <w:sz w:val="23"/>
                <w:szCs w:val="23"/>
                <w:lang w:eastAsia="ru-RU"/>
              </w:rPr>
              <w:t>В школах с родным (нерусским) языком обучения</w:t>
            </w:r>
          </w:p>
        </w:tc>
      </w:tr>
      <w:tr w:rsidR="00AC718B" w:rsidRPr="00AC718B" w:rsidTr="005577CD">
        <w:tc>
          <w:tcPr>
            <w:tcW w:w="15593" w:type="dxa"/>
            <w:gridSpan w:val="2"/>
            <w:shd w:val="clear" w:color="auto" w:fill="auto"/>
          </w:tcPr>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Times New Roman" w:hAnsi="Times New Roman" w:cs="Times New Roman"/>
                <w:iCs/>
                <w:color w:val="000000"/>
                <w:sz w:val="23"/>
                <w:szCs w:val="23"/>
                <w:lang w:eastAsia="ru-RU"/>
              </w:rPr>
            </w:pPr>
            <w:r w:rsidRPr="00AC718B">
              <w:rPr>
                <w:rFonts w:ascii="Times New Roman" w:eastAsia="Times New Roman" w:hAnsi="Times New Roman" w:cs="Times New Roman"/>
                <w:iCs/>
                <w:color w:val="000000"/>
                <w:sz w:val="23"/>
                <w:szCs w:val="23"/>
                <w:lang w:val="en-US" w:eastAsia="ru-RU"/>
              </w:rPr>
              <w:t>Экранно-звуковые пособия</w:t>
            </w:r>
          </w:p>
        </w:tc>
      </w:tr>
      <w:tr w:rsidR="00AC718B" w:rsidRPr="00AC718B" w:rsidTr="005577CD">
        <w:tc>
          <w:tcPr>
            <w:tcW w:w="9214" w:type="dxa"/>
            <w:shd w:val="clear" w:color="auto" w:fill="auto"/>
          </w:tcPr>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i/>
                <w:iCs/>
                <w:color w:val="000000"/>
                <w:sz w:val="23"/>
                <w:szCs w:val="23"/>
                <w:lang w:eastAsia="ru-RU"/>
              </w:rPr>
            </w:pPr>
            <w:r w:rsidRPr="00AC718B">
              <w:rPr>
                <w:rFonts w:ascii="Times New Roman" w:eastAsia="Times New Roman" w:hAnsi="Times New Roman" w:cs="Times New Roman"/>
                <w:iCs/>
                <w:color w:val="000000"/>
                <w:sz w:val="23"/>
                <w:szCs w:val="23"/>
                <w:lang w:eastAsia="ru-RU"/>
              </w:rPr>
              <w:t>Аудиозаписи художественного исполнения изучаемых произведений. Видеофильмы, соответствующие содержанию обучения (по возможности). Аудиоприложение на электронном носителе к учебнику «Литературное чтение» авторовЛ.Ф.Климановойидр. Составители: Н. А.</w:t>
            </w:r>
            <w:r w:rsidRPr="00AC718B">
              <w:rPr>
                <w:rFonts w:ascii="Times New Roman" w:eastAsia="Times New Roman" w:hAnsi="Times New Roman" w:cs="Times New Roman"/>
                <w:i/>
                <w:iCs/>
                <w:color w:val="000000"/>
                <w:sz w:val="23"/>
                <w:szCs w:val="23"/>
                <w:lang w:eastAsia="ru-RU"/>
              </w:rPr>
              <w:t xml:space="preserve"> </w:t>
            </w:r>
            <w:r w:rsidRPr="00AC718B">
              <w:rPr>
                <w:rFonts w:ascii="Times New Roman" w:eastAsia="Times New Roman" w:hAnsi="Times New Roman" w:cs="Times New Roman"/>
                <w:iCs/>
                <w:color w:val="000000"/>
                <w:sz w:val="23"/>
                <w:szCs w:val="23"/>
                <w:lang w:eastAsia="ru-RU"/>
              </w:rPr>
              <w:t>Стефаненко, И. В. Рябушкина. 1, 2, 3, 4 классы. Слайды (диапозитивы), соответствующие содержанию обучения (по возможности). Мультимедийные (цифровые) образовательные ресурсы, соответствующие содержанию обучения (по возможности)</w:t>
            </w:r>
          </w:p>
        </w:tc>
        <w:tc>
          <w:tcPr>
            <w:tcW w:w="6379" w:type="dxa"/>
            <w:shd w:val="clear" w:color="auto" w:fill="auto"/>
          </w:tcPr>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Times New Roman" w:hAnsi="Times New Roman" w:cs="Times New Roman"/>
                <w:i/>
                <w:iCs/>
                <w:color w:val="000000"/>
                <w:sz w:val="23"/>
                <w:szCs w:val="23"/>
                <w:lang w:eastAsia="ru-RU"/>
              </w:rPr>
            </w:pPr>
          </w:p>
        </w:tc>
      </w:tr>
    </w:tbl>
    <w:tbl>
      <w:tblPr>
        <w:tblpPr w:leftFromText="180" w:rightFromText="180" w:vertAnchor="text" w:horzAnchor="page" w:tblpX="2729" w:tblpY="1065"/>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348"/>
      </w:tblGrid>
      <w:tr w:rsidR="00AC718B" w:rsidRPr="00AC718B" w:rsidTr="005577CD">
        <w:tc>
          <w:tcPr>
            <w:tcW w:w="10348" w:type="dxa"/>
            <w:shd w:val="clear" w:color="auto" w:fill="auto"/>
          </w:tcPr>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Times New Roman" w:hAnsi="Times New Roman" w:cs="Times New Roman"/>
                <w:iCs/>
                <w:color w:val="000000"/>
                <w:sz w:val="23"/>
                <w:szCs w:val="23"/>
                <w:lang w:eastAsia="ru-RU"/>
              </w:rPr>
            </w:pPr>
            <w:r w:rsidRPr="00AC718B">
              <w:rPr>
                <w:rFonts w:ascii="Times New Roman" w:eastAsia="Times New Roman" w:hAnsi="Times New Roman" w:cs="Times New Roman"/>
                <w:iCs/>
                <w:color w:val="000000"/>
                <w:sz w:val="23"/>
                <w:szCs w:val="23"/>
                <w:lang w:val="en-US" w:eastAsia="ru-RU"/>
              </w:rPr>
              <w:t>Игры и игрушки</w:t>
            </w:r>
          </w:p>
        </w:tc>
      </w:tr>
      <w:tr w:rsidR="00AC718B" w:rsidRPr="00AC718B" w:rsidTr="005577CD">
        <w:tc>
          <w:tcPr>
            <w:tcW w:w="10348" w:type="dxa"/>
            <w:shd w:val="clear" w:color="auto" w:fill="auto"/>
          </w:tcPr>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Times New Roman" w:hAnsi="Times New Roman" w:cs="Times New Roman"/>
                <w:iCs/>
                <w:color w:val="000000"/>
                <w:sz w:val="23"/>
                <w:szCs w:val="23"/>
                <w:lang w:eastAsia="ru-RU"/>
              </w:rPr>
            </w:pPr>
            <w:r w:rsidRPr="00AC718B">
              <w:rPr>
                <w:rFonts w:ascii="Times New Roman" w:eastAsia="Times New Roman" w:hAnsi="Times New Roman" w:cs="Times New Roman"/>
                <w:iCs/>
                <w:color w:val="000000"/>
                <w:sz w:val="23"/>
                <w:szCs w:val="23"/>
                <w:lang w:eastAsia="ru-RU"/>
              </w:rPr>
              <w:t>Настольные развивающие игры, литературное лото, викторины</w:t>
            </w:r>
          </w:p>
        </w:tc>
      </w:tr>
      <w:tr w:rsidR="00AC718B" w:rsidRPr="00AC718B" w:rsidTr="005577CD">
        <w:tc>
          <w:tcPr>
            <w:tcW w:w="10348" w:type="dxa"/>
            <w:shd w:val="clear" w:color="auto" w:fill="auto"/>
          </w:tcPr>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Times New Roman" w:hAnsi="Times New Roman" w:cs="Times New Roman"/>
                <w:iCs/>
                <w:color w:val="000000"/>
                <w:sz w:val="23"/>
                <w:szCs w:val="23"/>
                <w:lang w:eastAsia="ru-RU"/>
              </w:rPr>
            </w:pPr>
            <w:r w:rsidRPr="00AC718B">
              <w:rPr>
                <w:rFonts w:ascii="Times New Roman" w:eastAsia="Times New Roman" w:hAnsi="Times New Roman" w:cs="Times New Roman"/>
                <w:iCs/>
                <w:color w:val="000000"/>
                <w:sz w:val="23"/>
                <w:szCs w:val="23"/>
                <w:lang w:val="en-US" w:eastAsia="ru-RU"/>
              </w:rPr>
              <w:t>Оборудование класса</w:t>
            </w:r>
          </w:p>
        </w:tc>
      </w:tr>
      <w:tr w:rsidR="00AC718B" w:rsidRPr="00AC718B" w:rsidTr="005577CD">
        <w:tc>
          <w:tcPr>
            <w:tcW w:w="10348" w:type="dxa"/>
            <w:shd w:val="clear" w:color="auto" w:fill="auto"/>
          </w:tcPr>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Times New Roman" w:hAnsi="Times New Roman" w:cs="Times New Roman"/>
                <w:iCs/>
                <w:color w:val="000000"/>
                <w:sz w:val="23"/>
                <w:szCs w:val="23"/>
                <w:lang w:eastAsia="ru-RU"/>
              </w:rPr>
            </w:pPr>
            <w:r w:rsidRPr="00AC718B">
              <w:rPr>
                <w:rFonts w:ascii="Times New Roman" w:eastAsia="Times New Roman" w:hAnsi="Times New Roman" w:cs="Times New Roman"/>
                <w:iCs/>
                <w:color w:val="000000"/>
                <w:sz w:val="23"/>
                <w:szCs w:val="23"/>
                <w:lang w:eastAsia="ru-RU"/>
              </w:rPr>
              <w:t>Ученические  двухместные столы с комплектом стульев. Стол учительский с тумбой. Шкафы для хранения учебников, дидактических материалов, пособий и пр. Настенные доски для вывешивания иллюстративного материала. Полки для книг. Подставки для книг, держатели для схем и таблиц и т. п.</w:t>
            </w:r>
          </w:p>
        </w:tc>
      </w:tr>
    </w:tbl>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Times New Roman" w:hAnsi="Times New Roman" w:cs="Times New Roman"/>
          <w:iCs/>
          <w:color w:val="000000"/>
          <w:sz w:val="23"/>
          <w:szCs w:val="23"/>
          <w:lang w:eastAsia="ru-RU"/>
        </w:rPr>
        <w:sectPr w:rsidR="00AC718B" w:rsidRPr="00AC718B" w:rsidSect="005577CD">
          <w:pgSz w:w="16839" w:h="11907" w:orient="landscape" w:code="9"/>
          <w:pgMar w:top="709" w:right="567" w:bottom="1134" w:left="1134" w:header="567" w:footer="567" w:gutter="0"/>
          <w:cols w:space="720"/>
          <w:noEndnote/>
          <w:docGrid w:linePitch="326"/>
        </w:sectPr>
      </w:pP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Arial Unicode MS" w:hAnsi="Times New Roman" w:cs="Times New Roman"/>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
          <w:iCs/>
          <w:color w:val="000000"/>
          <w:sz w:val="23"/>
          <w:szCs w:val="23"/>
          <w:lang w:eastAsia="ru-RU"/>
        </w:rPr>
      </w:pPr>
      <w:r w:rsidRPr="00AC718B">
        <w:rPr>
          <w:rFonts w:ascii="Times New Roman" w:eastAsia="@Arial Unicode MS" w:hAnsi="Times New Roman" w:cs="Times New Roman"/>
          <w:b/>
          <w:i/>
          <w:iCs/>
          <w:color w:val="000000"/>
          <w:sz w:val="23"/>
          <w:szCs w:val="23"/>
          <w:lang w:eastAsia="ru-RU"/>
        </w:rPr>
        <w:t>2.2.2.3. Чеченский  язык.</w:t>
      </w: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
          <w:iCs/>
          <w:color w:val="000000"/>
          <w:sz w:val="23"/>
          <w:szCs w:val="23"/>
          <w:lang w:eastAsia="ru-RU"/>
        </w:rPr>
      </w:pPr>
      <w:r w:rsidRPr="00AC718B">
        <w:rPr>
          <w:rFonts w:ascii="Times New Roman" w:eastAsia="@Arial Unicode MS" w:hAnsi="Times New Roman" w:cs="Times New Roman"/>
          <w:b/>
          <w:i/>
          <w:iCs/>
          <w:color w:val="000000"/>
          <w:sz w:val="23"/>
          <w:szCs w:val="23"/>
          <w:lang w:eastAsia="ru-RU"/>
        </w:rPr>
        <w:t>Пояснительная записка.</w:t>
      </w:r>
    </w:p>
    <w:p w:rsidR="00AC718B" w:rsidRPr="00AC718B" w:rsidRDefault="00AC718B" w:rsidP="00AC718B">
      <w:pPr>
        <w:autoSpaceDE w:val="0"/>
        <w:autoSpaceDN w:val="0"/>
        <w:adjustRightInd w:val="0"/>
        <w:spacing w:after="0" w:line="240" w:lineRule="auto"/>
        <w:jc w:val="center"/>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Нохчийн мотт.</w:t>
      </w:r>
    </w:p>
    <w:p w:rsidR="00AC718B" w:rsidRPr="00AC718B" w:rsidRDefault="00AC718B" w:rsidP="00AC718B">
      <w:pPr>
        <w:autoSpaceDE w:val="0"/>
        <w:autoSpaceDN w:val="0"/>
        <w:adjustRightInd w:val="0"/>
        <w:spacing w:after="0" w:line="240" w:lineRule="auto"/>
        <w:jc w:val="center"/>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ДОВЗИЙТАРАН КЕХАТ</w:t>
      </w:r>
    </w:p>
    <w:p w:rsidR="00AC718B" w:rsidRPr="00AC718B" w:rsidRDefault="00AC718B" w:rsidP="00AC718B">
      <w:pPr>
        <w:widowControl w:val="0"/>
        <w:autoSpaceDE w:val="0"/>
        <w:autoSpaceDN w:val="0"/>
        <w:adjustRightInd w:val="0"/>
        <w:spacing w:after="0" w:line="240" w:lineRule="auto"/>
        <w:ind w:left="-851" w:right="-143" w:firstLine="425"/>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Документан бух</w:t>
      </w:r>
    </w:p>
    <w:p w:rsidR="00AC718B" w:rsidRPr="00AC718B" w:rsidRDefault="00AC718B" w:rsidP="00AC718B">
      <w:pPr>
        <w:autoSpaceDE w:val="0"/>
        <w:autoSpaceDN w:val="0"/>
        <w:adjustRightInd w:val="0"/>
        <w:spacing w:after="0" w:line="240" w:lineRule="auto"/>
        <w:jc w:val="both"/>
        <w:rPr>
          <w:rFonts w:ascii="Times New Roman" w:eastAsia="Times New Roman" w:hAnsi="Times New Roman" w:cs="Times New Roman"/>
          <w:color w:val="000000"/>
          <w:sz w:val="23"/>
          <w:szCs w:val="23"/>
          <w:shd w:val="clear" w:color="auto" w:fill="FFFFFF"/>
          <w:lang w:eastAsia="ru-RU"/>
        </w:rPr>
      </w:pPr>
      <w:r w:rsidRPr="00AC718B">
        <w:rPr>
          <w:rFonts w:ascii="Times New Roman" w:eastAsia="Times New Roman" w:hAnsi="Times New Roman" w:cs="Times New Roman"/>
          <w:color w:val="000000"/>
          <w:sz w:val="23"/>
          <w:szCs w:val="23"/>
          <w:lang w:eastAsia="ru-RU"/>
        </w:rPr>
        <w:t xml:space="preserve">Дешаран предметан «Нохчийн мотт» юьхьанцарчу классашна  лерина йолу  белхан программа  </w:t>
      </w:r>
      <w:r w:rsidRPr="00AC718B">
        <w:rPr>
          <w:rFonts w:ascii="Times New Roman" w:eastAsia="Times New Roman" w:hAnsi="Times New Roman" w:cs="Times New Roman"/>
          <w:color w:val="000000"/>
          <w:sz w:val="23"/>
          <w:szCs w:val="23"/>
          <w:shd w:val="clear" w:color="auto" w:fill="FFFFFF"/>
          <w:lang w:eastAsia="ru-RU"/>
        </w:rPr>
        <w:t>х1оттийна</w:t>
      </w:r>
    </w:p>
    <w:p w:rsidR="00AC718B" w:rsidRPr="00AC718B" w:rsidRDefault="00AC718B" w:rsidP="00AC718B">
      <w:pPr>
        <w:autoSpaceDE w:val="0"/>
        <w:autoSpaceDN w:val="0"/>
        <w:adjustRightInd w:val="0"/>
        <w:spacing w:after="0" w:line="240" w:lineRule="auto"/>
        <w:jc w:val="both"/>
        <w:rPr>
          <w:rFonts w:ascii="Times New Roman" w:eastAsia="Times New Roman" w:hAnsi="Times New Roman" w:cs="Times New Roman"/>
          <w:color w:val="000000"/>
          <w:sz w:val="23"/>
          <w:szCs w:val="23"/>
          <w:shd w:val="clear" w:color="auto" w:fill="FFFFFF"/>
          <w:lang w:eastAsia="ru-RU"/>
        </w:rPr>
      </w:pPr>
      <w:r w:rsidRPr="00AC718B">
        <w:rPr>
          <w:rFonts w:ascii="Times New Roman" w:eastAsia="Times New Roman" w:hAnsi="Times New Roman" w:cs="Times New Roman"/>
          <w:color w:val="000000"/>
          <w:sz w:val="23"/>
          <w:szCs w:val="23"/>
          <w:shd w:val="clear" w:color="auto" w:fill="FFFFFF"/>
          <w:lang w:eastAsia="ru-RU"/>
        </w:rPr>
        <w:t xml:space="preserve"> хIокху документин бух тIехь:</w:t>
      </w:r>
    </w:p>
    <w:p w:rsidR="00AC718B" w:rsidRPr="00AC718B" w:rsidRDefault="00D50A57" w:rsidP="00AC718B">
      <w:pPr>
        <w:widowControl w:val="0"/>
        <w:numPr>
          <w:ilvl w:val="0"/>
          <w:numId w:val="253"/>
        </w:numPr>
        <w:autoSpaceDE w:val="0"/>
        <w:autoSpaceDN w:val="0"/>
        <w:adjustRightInd w:val="0"/>
        <w:spacing w:after="0" w:line="240" w:lineRule="auto"/>
        <w:jc w:val="both"/>
        <w:rPr>
          <w:rFonts w:ascii="Times New Roman" w:eastAsia="Times New Roman" w:hAnsi="Times New Roman" w:cs="Times New Roman"/>
          <w:color w:val="000000"/>
          <w:sz w:val="23"/>
          <w:szCs w:val="23"/>
          <w:shd w:val="clear" w:color="auto" w:fill="FFFFFF"/>
          <w:lang w:eastAsia="ru-RU"/>
        </w:rPr>
      </w:pPr>
      <w:r>
        <w:rPr>
          <w:rFonts w:ascii="Times New Roman" w:eastAsia="Times New Roman" w:hAnsi="Times New Roman" w:cs="Times New Roman"/>
          <w:color w:val="000000"/>
          <w:sz w:val="23"/>
          <w:szCs w:val="23"/>
          <w:shd w:val="clear" w:color="auto" w:fill="FFFFFF"/>
          <w:lang w:eastAsia="ru-RU"/>
        </w:rPr>
        <w:t>Новосолкушински</w:t>
      </w:r>
      <w:r w:rsidR="00AC718B" w:rsidRPr="00AC718B">
        <w:rPr>
          <w:rFonts w:ascii="Times New Roman" w:eastAsia="Times New Roman" w:hAnsi="Times New Roman" w:cs="Times New Roman"/>
          <w:color w:val="000000"/>
          <w:sz w:val="23"/>
          <w:szCs w:val="23"/>
          <w:shd w:val="clear" w:color="auto" w:fill="FFFFFF"/>
          <w:lang w:eastAsia="ru-RU"/>
        </w:rPr>
        <w:t xml:space="preserve"> йолчу юккъерчу юкъарадешаран ишколан </w:t>
      </w:r>
      <w:r w:rsidR="00AC718B" w:rsidRPr="00AC718B">
        <w:rPr>
          <w:rFonts w:ascii="Times New Roman" w:eastAsia="Times New Roman" w:hAnsi="Times New Roman" w:cs="Times New Roman"/>
          <w:bCs/>
          <w:color w:val="000000"/>
          <w:sz w:val="23"/>
          <w:szCs w:val="23"/>
          <w:lang w:eastAsia="ru-RU"/>
        </w:rPr>
        <w:t xml:space="preserve"> юьхьанцарчу классашна лерина  йолу программа</w:t>
      </w:r>
    </w:p>
    <w:p w:rsidR="00AC718B" w:rsidRPr="00AC718B" w:rsidRDefault="00AC718B" w:rsidP="00AC718B">
      <w:pPr>
        <w:widowControl w:val="0"/>
        <w:numPr>
          <w:ilvl w:val="0"/>
          <w:numId w:val="253"/>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 xml:space="preserve">юьхьанцара юкъарадешаран федеральни пачхьалкхан дешаран стандартан </w:t>
      </w:r>
    </w:p>
    <w:p w:rsidR="00AC718B" w:rsidRPr="00AC718B" w:rsidRDefault="00AC718B" w:rsidP="00AC718B">
      <w:pPr>
        <w:widowControl w:val="0"/>
        <w:numPr>
          <w:ilvl w:val="0"/>
          <w:numId w:val="253"/>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Юкъара дешаран а, коьрта юкъара дешаран а пачхьалкхан программа   </w:t>
      </w:r>
    </w:p>
    <w:p w:rsidR="00AC718B" w:rsidRPr="00AC718B" w:rsidRDefault="00AC718B" w:rsidP="00AC718B">
      <w:pPr>
        <w:widowControl w:val="0"/>
        <w:numPr>
          <w:ilvl w:val="0"/>
          <w:numId w:val="253"/>
        </w:numPr>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Э.Х.</w:t>
      </w:r>
      <w:r w:rsidRPr="00AC718B">
        <w:rPr>
          <w:rFonts w:ascii="Times New Roman" w:eastAsia="Times New Roman" w:hAnsi="Times New Roman" w:cs="Times New Roman"/>
          <w:bCs/>
          <w:color w:val="000000"/>
          <w:sz w:val="23"/>
          <w:szCs w:val="23"/>
          <w:lang w:eastAsia="ru-RU"/>
        </w:rPr>
        <w:t xml:space="preserve"> </w:t>
      </w:r>
      <w:r w:rsidRPr="00AC718B">
        <w:rPr>
          <w:rFonts w:ascii="Times New Roman" w:eastAsia="Times New Roman" w:hAnsi="Times New Roman" w:cs="Times New Roman"/>
          <w:color w:val="000000"/>
          <w:sz w:val="23"/>
          <w:szCs w:val="23"/>
          <w:lang w:eastAsia="ru-RU"/>
        </w:rPr>
        <w:t xml:space="preserve">Эдиловн </w:t>
      </w:r>
      <w:r w:rsidRPr="00AC718B">
        <w:rPr>
          <w:rFonts w:ascii="Times New Roman" w:eastAsia="Times New Roman" w:hAnsi="Times New Roman" w:cs="Times New Roman"/>
          <w:bCs/>
          <w:color w:val="000000"/>
          <w:sz w:val="23"/>
          <w:szCs w:val="23"/>
          <w:lang w:eastAsia="ru-RU"/>
        </w:rPr>
        <w:t xml:space="preserve">Нохчийн меттан юьхьанцарчу классашна лерина герггарчу хьесапехь йолу программа, </w:t>
      </w:r>
      <w:r w:rsidRPr="00AC718B">
        <w:rPr>
          <w:rFonts w:ascii="Times New Roman" w:eastAsia="Times New Roman" w:hAnsi="Times New Roman" w:cs="Times New Roman"/>
          <w:color w:val="000000"/>
          <w:sz w:val="23"/>
          <w:szCs w:val="23"/>
          <w:lang w:eastAsia="ru-RU"/>
        </w:rPr>
        <w:t>Нохчийн Республикин дешаран а, 1илманан а министерствос магийна йолу.</w:t>
      </w:r>
    </w:p>
    <w:p w:rsidR="00AC718B" w:rsidRPr="00AC718B" w:rsidRDefault="00AC718B" w:rsidP="00AC718B">
      <w:pPr>
        <w:widowControl w:val="0"/>
        <w:numPr>
          <w:ilvl w:val="0"/>
          <w:numId w:val="253"/>
        </w:numPr>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 xml:space="preserve">           Юьхьанцара юкъарадешаран школа - мехала, керла, жоьпаллин мур бу беран дахарехь: х1окху школехь д1адолало диллина долу дешар, кхузахь шорло цуьнан гонахарчу дахарца йолу юкъаметтигаш, хийцало юкъараллин дарж а, ша -шен вовзийта оьшуш хилар а совдолу. Т1аьхьа хиндолчу дерриге а дешаран бух кхуллу юьхьанцарчу школашкахь. Юьхьанцарчу школехь нохчийн матто, кхечу предметаша санна, меттан 1илманан декъехь шен маь1ница а йоккха меттиг д1алоцу. Цуьнан дешарца а, кхетамца кхиорехь а доккха маь1на ду.</w:t>
      </w:r>
    </w:p>
    <w:p w:rsidR="00AC718B" w:rsidRPr="00AC718B" w:rsidRDefault="00AC718B" w:rsidP="00AC718B">
      <w:pPr>
        <w:autoSpaceDE w:val="0"/>
        <w:autoSpaceDN w:val="0"/>
        <w:adjustRightInd w:val="0"/>
        <w:spacing w:after="0" w:line="240" w:lineRule="auto"/>
        <w:ind w:firstLine="51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Маттах лаьцна хаарш, барта а, йозанан а къамелан хаамаш караберзорца дешархойн таро хуьлу кхийолу дешаран предметаш а кхиамца 1амо, цуьнца цхьаьна гонахарчу дахарх дозуш долу шайн хаарш шордан.</w:t>
      </w:r>
    </w:p>
    <w:p w:rsidR="00AC718B" w:rsidRPr="00AC718B" w:rsidRDefault="00AC718B" w:rsidP="00AC718B">
      <w:pPr>
        <w:autoSpaceDE w:val="0"/>
        <w:autoSpaceDN w:val="0"/>
        <w:adjustRightInd w:val="0"/>
        <w:spacing w:after="0" w:line="240" w:lineRule="auto"/>
        <w:ind w:firstLine="355"/>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«Школана хьалха лаьтта декхарш кхочушдарехь 1аламат доккха маь1на ду ненан меттан, х1унда аьлча школо болх оцу маттахь д1аболорца караерзайо беро дахарехь гулйина а ненан маттахь билгалйолуш йолу а хьекъалан хазна. Оцу кийчачу буха т1ехь школо д1ах1оттабо ша кхид1а а бен болу болх, аьлча а дуьненах лаьцна болу берийн кхетам алсам а боккху, уьш г1иллакх-оьздангалла йолуш кхиорехь а царна дешар 1аморехь а дерриге а декхарш кхочуш а до.</w:t>
      </w:r>
    </w:p>
    <w:p w:rsidR="00AC718B" w:rsidRPr="00AC718B" w:rsidRDefault="00AC718B" w:rsidP="00AC718B">
      <w:pPr>
        <w:autoSpaceDE w:val="0"/>
        <w:autoSpaceDN w:val="0"/>
        <w:adjustRightInd w:val="0"/>
        <w:spacing w:after="0" w:line="240" w:lineRule="auto"/>
        <w:ind w:firstLine="346"/>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Вайн школашкара дешархой юкъараллин пайдечу къинхьегамна а, нохчийн къоман беркате т1аьхье хинйолчу кепара а кечбаран декхарца цхьаьна царна нохчийн меттан хаамаш балар доккха маь1на долуш ду.</w:t>
      </w:r>
    </w:p>
    <w:p w:rsidR="00AC718B" w:rsidRPr="00AC718B" w:rsidRDefault="00AC718B" w:rsidP="00AC718B">
      <w:pPr>
        <w:autoSpaceDE w:val="0"/>
        <w:autoSpaceDN w:val="0"/>
        <w:adjustRightInd w:val="0"/>
        <w:spacing w:after="0" w:line="240" w:lineRule="auto"/>
        <w:ind w:firstLine="288"/>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Юьхьанцарчу муьрехь ненан мотт хьехаран коьрта декхар ду къамелан г1уллакхан цхьадолу тайпанаш 1амор (кьамелеладог1аррий, цунах кхетаррий; вистхила 1аморрий; дешаррий, йозий). Цул сов, оцу муьрехь ондда бух кхолла беза ненан маттахь вовшашца т1екаре хила хаарна, иза берашна хьехаран а, кхетош-кхиоран а коьрта г1ирс хилар хаийтарна.</w:t>
      </w:r>
    </w:p>
    <w:p w:rsidR="00AC718B" w:rsidRPr="00AC718B" w:rsidRDefault="00AC718B" w:rsidP="00AC718B">
      <w:pPr>
        <w:autoSpaceDE w:val="0"/>
        <w:autoSpaceDN w:val="0"/>
        <w:adjustRightInd w:val="0"/>
        <w:spacing w:after="0" w:line="240" w:lineRule="auto"/>
        <w:ind w:firstLine="336"/>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Цуьнца цхьаьна кхийолчу дешаран предметийн санна, не</w:t>
      </w:r>
      <w:r w:rsidRPr="00AC718B">
        <w:rPr>
          <w:rFonts w:ascii="Times New Roman" w:eastAsia="Calibri" w:hAnsi="Times New Roman" w:cs="Times New Roman"/>
          <w:color w:val="000000"/>
          <w:sz w:val="23"/>
          <w:szCs w:val="23"/>
          <w:lang w:eastAsia="ru-RU"/>
        </w:rPr>
        <w:softHyphen/>
        <w:t>нан матто юьхьанцарчу муьрехь кхочушдан деза цхьадолу мехала юкъара г1уллакхаш а:</w:t>
      </w:r>
    </w:p>
    <w:p w:rsidR="00AC718B" w:rsidRPr="00AC718B" w:rsidRDefault="00AC718B" w:rsidP="00AC718B">
      <w:pPr>
        <w:tabs>
          <w:tab w:val="left" w:pos="528"/>
        </w:tabs>
        <w:autoSpaceDE w:val="0"/>
        <w:autoSpaceDN w:val="0"/>
        <w:adjustRightInd w:val="0"/>
        <w:spacing w:after="0" w:line="240" w:lineRule="auto"/>
        <w:ind w:firstLine="336"/>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w:t>
      </w:r>
      <w:r w:rsidRPr="00AC718B">
        <w:rPr>
          <w:rFonts w:ascii="Times New Roman" w:eastAsia="Times New Roman" w:hAnsi="Times New Roman" w:cs="Times New Roman"/>
          <w:color w:val="000000"/>
          <w:sz w:val="23"/>
          <w:szCs w:val="23"/>
          <w:lang w:eastAsia="ru-RU"/>
        </w:rPr>
        <w:tab/>
        <w:t>дешархойн 1аламах а, юкъараллих а долу хааршший, 1илманан юьхьанцара кхетаммий кхиор;</w:t>
      </w:r>
    </w:p>
    <w:p w:rsidR="00AC718B" w:rsidRPr="00AC718B" w:rsidRDefault="00AC718B" w:rsidP="00AC718B">
      <w:pPr>
        <w:widowControl w:val="0"/>
        <w:numPr>
          <w:ilvl w:val="0"/>
          <w:numId w:val="249"/>
        </w:numPr>
        <w:tabs>
          <w:tab w:val="left" w:pos="461"/>
        </w:tabs>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логически а, васт х1отторан а ойла кхиор;</w:t>
      </w:r>
    </w:p>
    <w:p w:rsidR="00AC718B" w:rsidRPr="00AC718B" w:rsidRDefault="00AC718B" w:rsidP="00AC718B">
      <w:pPr>
        <w:widowControl w:val="0"/>
        <w:numPr>
          <w:ilvl w:val="0"/>
          <w:numId w:val="249"/>
        </w:numPr>
        <w:tabs>
          <w:tab w:val="left" w:pos="461"/>
        </w:tabs>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къинхьегаме а, цуьнца цхьаьна дешаре а болу лаам кхиор;</w:t>
      </w:r>
    </w:p>
    <w:p w:rsidR="00AC718B" w:rsidRPr="00AC718B" w:rsidRDefault="00AC718B" w:rsidP="00AC718B">
      <w:pPr>
        <w:widowControl w:val="0"/>
        <w:numPr>
          <w:ilvl w:val="0"/>
          <w:numId w:val="249"/>
        </w:numPr>
        <w:tabs>
          <w:tab w:val="left" w:pos="461"/>
        </w:tabs>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лакхарчу классашкахь кхиамца деша бераш кечдар;</w:t>
      </w:r>
    </w:p>
    <w:p w:rsidR="00AC718B" w:rsidRPr="00AC718B" w:rsidRDefault="00AC718B" w:rsidP="00AC718B">
      <w:pPr>
        <w:widowControl w:val="0"/>
        <w:numPr>
          <w:ilvl w:val="0"/>
          <w:numId w:val="249"/>
        </w:numPr>
        <w:tabs>
          <w:tab w:val="left" w:pos="461"/>
        </w:tabs>
        <w:autoSpaceDE w:val="0"/>
        <w:autoSpaceDN w:val="0"/>
        <w:adjustRightInd w:val="0"/>
        <w:spacing w:after="0" w:line="240" w:lineRule="auto"/>
        <w:ind w:firstLine="346"/>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гонахарчу дахарца йолу юкъаметтиг а, нахе йолу нийса дог-ойла а кхетош-кхиор</w:t>
      </w:r>
      <w:r w:rsidRPr="00AC718B">
        <w:rPr>
          <w:rFonts w:ascii="Times New Roman" w:eastAsia="Times New Roman" w:hAnsi="Times New Roman" w:cs="Times New Roman"/>
          <w:color w:val="000000"/>
          <w:sz w:val="23"/>
          <w:szCs w:val="23"/>
          <w:vertAlign w:val="superscript"/>
          <w:lang w:eastAsia="ru-RU"/>
        </w:rPr>
        <w:footnoteReference w:id="1"/>
      </w:r>
      <w:r w:rsidRPr="00AC718B">
        <w:rPr>
          <w:rFonts w:ascii="Times New Roman" w:eastAsia="Times New Roman" w:hAnsi="Times New Roman" w:cs="Times New Roman"/>
          <w:color w:val="000000"/>
          <w:sz w:val="23"/>
          <w:szCs w:val="23"/>
          <w:lang w:eastAsia="ru-RU"/>
        </w:rPr>
        <w:t>.</w:t>
      </w:r>
    </w:p>
    <w:p w:rsidR="00AC718B" w:rsidRPr="00AC718B" w:rsidRDefault="00AC718B" w:rsidP="00AC718B">
      <w:pPr>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Программин бухе ехкина х1ара принципаш:</w:t>
      </w:r>
    </w:p>
    <w:p w:rsidR="00AC718B" w:rsidRPr="00AC718B" w:rsidRDefault="00AC718B" w:rsidP="00AC718B">
      <w:pPr>
        <w:widowControl w:val="0"/>
        <w:numPr>
          <w:ilvl w:val="0"/>
          <w:numId w:val="250"/>
        </w:numPr>
        <w:tabs>
          <w:tab w:val="left" w:pos="538"/>
        </w:tabs>
        <w:autoSpaceDE w:val="0"/>
        <w:autoSpaceDN w:val="0"/>
        <w:adjustRightInd w:val="0"/>
        <w:spacing w:after="0" w:line="240" w:lineRule="auto"/>
        <w:ind w:firstLine="35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уьйран принцип, къамел кхиоран декъехь дешархой т1екаре хила 1амор шегара лоьхуш йолу;</w:t>
      </w:r>
    </w:p>
    <w:p w:rsidR="00AC718B" w:rsidRPr="00AC718B" w:rsidRDefault="00AC718B" w:rsidP="00AC718B">
      <w:pPr>
        <w:widowControl w:val="0"/>
        <w:numPr>
          <w:ilvl w:val="0"/>
          <w:numId w:val="250"/>
        </w:numPr>
        <w:tabs>
          <w:tab w:val="left" w:pos="538"/>
        </w:tabs>
        <w:autoSpaceDE w:val="0"/>
        <w:autoSpaceDN w:val="0"/>
        <w:adjustRightInd w:val="0"/>
        <w:spacing w:after="0" w:line="240" w:lineRule="auto"/>
        <w:ind w:firstLine="35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кхетамаллин принцип, мотт 1аморца доьзнарг кхетам болуш 1амор лоьхуш йолу.</w:t>
      </w:r>
    </w:p>
    <w:p w:rsidR="00AC718B" w:rsidRPr="00AC718B" w:rsidRDefault="00AC718B" w:rsidP="00AC718B">
      <w:pPr>
        <w:autoSpaceDE w:val="0"/>
        <w:autoSpaceDN w:val="0"/>
        <w:adjustRightInd w:val="0"/>
        <w:spacing w:after="0" w:line="240" w:lineRule="auto"/>
        <w:ind w:firstLine="341"/>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Программо маттаца дозург практически карадерзо дезарг къастийна ца 1аш, меттан хиламаш, цара маттехь д1алоцучу меттиге хьаьжжина, хьалха-т1аьхьа уьш караберзор а тидаме эцна.</w:t>
      </w:r>
    </w:p>
    <w:p w:rsidR="00AC718B" w:rsidRPr="00AC718B" w:rsidRDefault="00AC718B" w:rsidP="00AC718B">
      <w:pPr>
        <w:autoSpaceDE w:val="0"/>
        <w:autoSpaceDN w:val="0"/>
        <w:adjustRightInd w:val="0"/>
        <w:spacing w:after="0" w:line="240" w:lineRule="auto"/>
        <w:ind w:firstLine="336"/>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 xml:space="preserve">Нохчийн мотт 1аморехь дешархойн дешнийн барам совбаккхар а ду мехала. Жигара шех олуш болу дешнийн барам х1ора классехь билгалбеш тидаме эцнарг х1ара ду: оцу барамехь дешнаш берийн лексикехь хилахь, цара таро лур ю царна х1ора денна йоза - дешар 1аморан декъехь т1екаре </w:t>
      </w:r>
      <w:r w:rsidRPr="00AC718B">
        <w:rPr>
          <w:rFonts w:ascii="Times New Roman" w:eastAsia="Calibri" w:hAnsi="Times New Roman" w:cs="Times New Roman"/>
          <w:color w:val="000000"/>
          <w:sz w:val="23"/>
          <w:szCs w:val="23"/>
          <w:lang w:eastAsia="ru-RU"/>
        </w:rPr>
        <w:lastRenderedPageBreak/>
        <w:t>хила. Юьхьанцарчу классийн дешархойн лексикийн барам 3000 гергга дош хила деза, царах 600 дош карадерзадо цара 1-чу классехь, 700-шолг1ачу классехь, 800-3-чу классехь, 850-4-чу классехь. Хьехархочо шен лаамехь церан барам совбоккхуш х1ора классехь юкъадало тарло кхин а 50-70 дош.</w:t>
      </w:r>
    </w:p>
    <w:p w:rsidR="00AC718B" w:rsidRPr="00AC718B" w:rsidRDefault="00AC718B" w:rsidP="00AC718B">
      <w:pPr>
        <w:autoSpaceDE w:val="0"/>
        <w:autoSpaceDN w:val="0"/>
        <w:adjustRightInd w:val="0"/>
        <w:spacing w:after="0" w:line="240" w:lineRule="auto"/>
        <w:ind w:firstLine="336"/>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И дешнаш жигара карадерзор д1ахьо церан лексически цхьа маь1наш хилар а довзуьйтуш, омонимаш, синонимаш, антонимаш йовзийтарца, дешхьалхенийн, суффиксийн г1оьнца цхьана орамах керла дешнаш кхолларца.</w:t>
      </w:r>
    </w:p>
    <w:p w:rsidR="00AC718B" w:rsidRPr="00AC718B" w:rsidRDefault="00AC718B" w:rsidP="00AC718B">
      <w:pPr>
        <w:autoSpaceDE w:val="0"/>
        <w:autoSpaceDN w:val="0"/>
        <w:adjustRightInd w:val="0"/>
        <w:spacing w:after="0" w:line="240" w:lineRule="auto"/>
        <w:ind w:firstLine="346"/>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Дешархошна бовзуьйту дешан фонетически, морфологически х1оттам, цара 1амадо коьрта къамелан дакъош а, церан грамматически категореш а, предложенехь оцу къамелан дакъоша кхочушден синтаксически г1уллакх а. Лексически а, грамматически декъехь дешнаш карадерзор деа шарахь д1ахьо.</w:t>
      </w:r>
    </w:p>
    <w:p w:rsidR="00AC718B" w:rsidRPr="00AC718B" w:rsidRDefault="00AC718B" w:rsidP="00AC718B">
      <w:pPr>
        <w:autoSpaceDE w:val="0"/>
        <w:autoSpaceDN w:val="0"/>
        <w:adjustRightInd w:val="0"/>
        <w:spacing w:after="0" w:line="240" w:lineRule="auto"/>
        <w:ind w:firstLine="336"/>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Грамматически а, орфографически а материал программи юкъа ялийна х1ора т1ейог1учу классехь т1етт1а шоръяран, к1аргъяран, чолхеяккхаран хьесапехь.</w:t>
      </w:r>
    </w:p>
    <w:p w:rsidR="00AC718B" w:rsidRPr="00AC718B" w:rsidRDefault="00AC718B" w:rsidP="00AC718B">
      <w:pPr>
        <w:autoSpaceDE w:val="0"/>
        <w:autoSpaceDN w:val="0"/>
        <w:adjustRightInd w:val="0"/>
        <w:spacing w:after="0" w:line="240" w:lineRule="auto"/>
        <w:ind w:firstLine="341"/>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Массо а кепара мотт 1аморан а, къамел кхиоран а г1уллакх кхочушдина самукъанечу, еша дог дог1учу тексташна а, упражненешна а т1ехь.</w:t>
      </w:r>
    </w:p>
    <w:p w:rsidR="00AC718B" w:rsidRPr="00AC718B" w:rsidRDefault="00AC718B" w:rsidP="00AC718B">
      <w:pPr>
        <w:autoSpaceDE w:val="0"/>
        <w:autoSpaceDN w:val="0"/>
        <w:adjustRightInd w:val="0"/>
        <w:spacing w:after="0" w:line="240" w:lineRule="auto"/>
        <w:ind w:firstLine="341"/>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Программехь коьрта меттиг д1алоцу т1екаре хила 1аморан карадерзораш, шардарш кхиоран балхо. Барта къамел кхиор хила деза дешархойн коьртачу тидамехь уьш еша а, яздан а 1емачу хенахь а, грамматикех болу хаамаш царна бовзуьйтуш а, йозаелла тексташ х1иттош а, упражненеш кхочушъеш а.</w:t>
      </w:r>
    </w:p>
    <w:p w:rsidR="00AC718B" w:rsidRPr="00AC718B" w:rsidRDefault="00AC718B" w:rsidP="00AC718B">
      <w:pPr>
        <w:autoSpaceDE w:val="0"/>
        <w:autoSpaceDN w:val="0"/>
        <w:adjustRightInd w:val="0"/>
        <w:spacing w:after="0" w:line="240" w:lineRule="auto"/>
        <w:ind w:firstLine="341"/>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Х1ора урокехь берийн дистхилар алссам хила деза: хаттарш деш, царна жоьпаш луш, шайх лаьцна дуьйцуш, вовшашца къамел деш, хьехархочуьнца юкъаметтиг лелош, ешначун чулацам юхасхьабуьйцуш.</w:t>
      </w:r>
    </w:p>
    <w:p w:rsidR="00AC718B" w:rsidRPr="00AC718B" w:rsidRDefault="00AC718B" w:rsidP="00AC718B">
      <w:pPr>
        <w:autoSpaceDE w:val="0"/>
        <w:autoSpaceDN w:val="0"/>
        <w:adjustRightInd w:val="0"/>
        <w:spacing w:after="0" w:line="240" w:lineRule="auto"/>
        <w:ind w:firstLine="341"/>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Дешан маь1ни т1ехь а, аларна, нийсаяздарна а т1ехь бен болх биллина беш хилар мехала ду. Билгалйинчу темина, суьртах, бинчу тидамех, кинох лаьцна шайна еллачу кепаца а, шаьш а дийцаран, хаттаран, айдаран, т1едожоран предложенеш, тексташ, диалогаш х1итто 1амо деза бераш.</w:t>
      </w:r>
    </w:p>
    <w:p w:rsidR="00AC718B" w:rsidRPr="00AC718B" w:rsidRDefault="00AC718B" w:rsidP="00AC718B">
      <w:pPr>
        <w:tabs>
          <w:tab w:val="left" w:pos="451"/>
        </w:tabs>
        <w:autoSpaceDE w:val="0"/>
        <w:autoSpaceDN w:val="0"/>
        <w:adjustRightInd w:val="0"/>
        <w:spacing w:after="0" w:line="240" w:lineRule="auto"/>
        <w:ind w:firstLine="350"/>
        <w:jc w:val="both"/>
        <w:rPr>
          <w:rFonts w:ascii="Times New Roman" w:eastAsia="Times New Roman" w:hAnsi="Times New Roman" w:cs="Times New Roman"/>
          <w:color w:val="000000"/>
          <w:sz w:val="23"/>
          <w:szCs w:val="23"/>
          <w:lang w:eastAsia="ru-RU"/>
        </w:rPr>
      </w:pPr>
    </w:p>
    <w:p w:rsidR="00AC718B" w:rsidRPr="00AC718B" w:rsidRDefault="00AC718B" w:rsidP="00AC718B">
      <w:pPr>
        <w:widowControl w:val="0"/>
        <w:spacing w:after="0" w:line="240" w:lineRule="auto"/>
        <w:jc w:val="both"/>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Общая характеристика учебного предмета.</w:t>
      </w:r>
    </w:p>
    <w:p w:rsidR="00AC718B" w:rsidRPr="00AC718B" w:rsidRDefault="00AC718B" w:rsidP="00AC718B">
      <w:pPr>
        <w:widowControl w:val="0"/>
        <w:spacing w:after="0" w:line="240" w:lineRule="auto"/>
        <w:jc w:val="both"/>
        <w:rPr>
          <w:rFonts w:ascii="Times New Roman" w:eastAsia="Times New Roman" w:hAnsi="Times New Roman" w:cs="Times New Roman"/>
          <w:b/>
          <w:color w:val="000000"/>
          <w:sz w:val="23"/>
          <w:szCs w:val="23"/>
          <w:lang w:eastAsia="ru-RU"/>
        </w:rPr>
      </w:pPr>
    </w:p>
    <w:p w:rsidR="00AC718B" w:rsidRPr="00AC718B" w:rsidRDefault="00AC718B" w:rsidP="00AC718B">
      <w:pPr>
        <w:autoSpaceDE w:val="0"/>
        <w:autoSpaceDN w:val="0"/>
        <w:adjustRightInd w:val="0"/>
        <w:spacing w:after="0" w:line="240" w:lineRule="auto"/>
        <w:jc w:val="both"/>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b/>
          <w:bCs/>
          <w:color w:val="000000"/>
          <w:sz w:val="23"/>
          <w:szCs w:val="23"/>
          <w:lang w:eastAsia="ru-RU"/>
        </w:rPr>
        <w:t>Юьхьанцарчу школехь нохчийн мотт 1аморан 1алашонаш:</w:t>
      </w:r>
    </w:p>
    <w:p w:rsidR="00AC718B" w:rsidRPr="00AC718B" w:rsidRDefault="00AC718B" w:rsidP="00AC718B">
      <w:pPr>
        <w:widowControl w:val="0"/>
        <w:numPr>
          <w:ilvl w:val="0"/>
          <w:numId w:val="251"/>
        </w:numPr>
        <w:tabs>
          <w:tab w:val="left" w:pos="451"/>
        </w:tabs>
        <w:autoSpaceDE w:val="0"/>
        <w:autoSpaceDN w:val="0"/>
        <w:adjustRightInd w:val="0"/>
        <w:spacing w:after="0" w:line="240" w:lineRule="auto"/>
        <w:ind w:firstLine="35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т1екаре хила дезаран, йоза-дешар кхид1а а 1амо дезаран 1алашонца нохчийн мотт караберзор;</w:t>
      </w:r>
    </w:p>
    <w:p w:rsidR="00AC718B" w:rsidRPr="00AC718B" w:rsidRDefault="00AC718B" w:rsidP="00AC718B">
      <w:pPr>
        <w:widowControl w:val="0"/>
        <w:numPr>
          <w:ilvl w:val="0"/>
          <w:numId w:val="251"/>
        </w:numPr>
        <w:tabs>
          <w:tab w:val="left" w:pos="451"/>
        </w:tabs>
        <w:autoSpaceDE w:val="0"/>
        <w:autoSpaceDN w:val="0"/>
        <w:adjustRightInd w:val="0"/>
        <w:spacing w:after="0" w:line="240" w:lineRule="auto"/>
        <w:ind w:firstLine="35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къамелдаран хьуьнарш кхиор, нохчийн маттахь вовшашца т1екаре лело хаар;</w:t>
      </w:r>
    </w:p>
    <w:p w:rsidR="00AC718B" w:rsidRPr="00AC718B" w:rsidRDefault="00AC718B" w:rsidP="00AC718B">
      <w:pPr>
        <w:widowControl w:val="0"/>
        <w:numPr>
          <w:ilvl w:val="0"/>
          <w:numId w:val="251"/>
        </w:numPr>
        <w:tabs>
          <w:tab w:val="left" w:pos="451"/>
        </w:tabs>
        <w:autoSpaceDE w:val="0"/>
        <w:autoSpaceDN w:val="0"/>
        <w:adjustRightInd w:val="0"/>
        <w:spacing w:after="0" w:line="240" w:lineRule="auto"/>
        <w:ind w:firstLine="35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нохчийн меттан лексикех, фонетикех, грамматикех болу т1еххулара хаамаш караберзор;</w:t>
      </w:r>
    </w:p>
    <w:p w:rsidR="00AC718B" w:rsidRPr="00AC718B" w:rsidRDefault="00AC718B" w:rsidP="00AC718B">
      <w:pPr>
        <w:tabs>
          <w:tab w:val="left" w:pos="456"/>
        </w:tabs>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color w:val="000000"/>
          <w:sz w:val="23"/>
          <w:szCs w:val="23"/>
          <w:lang w:eastAsia="ru-RU"/>
        </w:rPr>
        <w:tab/>
        <w:t>ладог1а, вистхила, шен маттахь еша, яздан хаар карадерзор;</w:t>
      </w:r>
    </w:p>
    <w:p w:rsidR="00AC718B" w:rsidRPr="00AC718B" w:rsidRDefault="00AC718B" w:rsidP="00AC718B">
      <w:pPr>
        <w:tabs>
          <w:tab w:val="left" w:pos="451"/>
        </w:tabs>
        <w:autoSpaceDE w:val="0"/>
        <w:autoSpaceDN w:val="0"/>
        <w:adjustRightInd w:val="0"/>
        <w:spacing w:after="0" w:line="240" w:lineRule="auto"/>
        <w:ind w:firstLine="35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w:t>
      </w:r>
      <w:r w:rsidRPr="00AC718B">
        <w:rPr>
          <w:rFonts w:ascii="Times New Roman" w:eastAsia="Times New Roman" w:hAnsi="Times New Roman" w:cs="Times New Roman"/>
          <w:color w:val="000000"/>
          <w:sz w:val="23"/>
          <w:szCs w:val="23"/>
          <w:lang w:eastAsia="ru-RU"/>
        </w:rPr>
        <w:tab/>
        <w:t>Нохчийн Республикин пачхьалкхан нохчийн матте шовкъ кхоллар, шен къоман культурин дакъа иза хиларе терра.</w:t>
      </w:r>
    </w:p>
    <w:p w:rsidR="00AC718B" w:rsidRPr="00AC718B" w:rsidRDefault="00AC718B" w:rsidP="00AC718B">
      <w:pPr>
        <w:widowControl w:val="0"/>
        <w:spacing w:after="0" w:line="240" w:lineRule="auto"/>
        <w:jc w:val="both"/>
        <w:rPr>
          <w:rFonts w:ascii="Times New Roman" w:eastAsia="Times New Roman" w:hAnsi="Times New Roman" w:cs="Times New Roman"/>
          <w:b/>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3"/>
          <w:szCs w:val="23"/>
          <w:lang w:eastAsia="ru-RU"/>
        </w:rPr>
      </w:pPr>
      <w:r w:rsidRPr="00AC718B">
        <w:rPr>
          <w:rFonts w:ascii="Times New Roman" w:eastAsia="Times New Roman" w:hAnsi="Times New Roman" w:cs="Times New Roman"/>
          <w:b/>
          <w:i/>
          <w:iCs/>
          <w:color w:val="000000"/>
          <w:sz w:val="23"/>
          <w:szCs w:val="23"/>
          <w:lang w:eastAsia="ru-RU"/>
        </w:rPr>
        <w:t>Место предмета в базисном учебном плане.</w:t>
      </w:r>
      <w:r w:rsidRPr="00AC718B">
        <w:rPr>
          <w:rFonts w:ascii="Times New Roman" w:eastAsia="@Arial Unicode MS" w:hAnsi="Times New Roman" w:cs="Times New Roman"/>
          <w:b/>
          <w:i/>
          <w:iCs/>
          <w:color w:val="000000"/>
          <w:sz w:val="23"/>
          <w:szCs w:val="23"/>
          <w:lang w:eastAsia="ru-RU"/>
        </w:rPr>
        <w:t xml:space="preserve"> </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3"/>
          <w:szCs w:val="23"/>
          <w:lang w:eastAsia="ru-RU"/>
        </w:rPr>
      </w:pPr>
    </w:p>
    <w:p w:rsidR="00AC718B" w:rsidRPr="00AC718B" w:rsidRDefault="00AC718B" w:rsidP="00AC718B">
      <w:pPr>
        <w:autoSpaceDE w:val="0"/>
        <w:autoSpaceDN w:val="0"/>
        <w:adjustRightInd w:val="0"/>
        <w:spacing w:after="0" w:line="240" w:lineRule="auto"/>
        <w:rPr>
          <w:rFonts w:ascii="Times New Roman" w:eastAsia="@Arial Unicode MS" w:hAnsi="Times New Roman" w:cs="Times New Roman"/>
          <w:b/>
          <w:i/>
          <w:iCs/>
          <w:color w:val="000000"/>
          <w:sz w:val="23"/>
          <w:szCs w:val="23"/>
          <w:lang w:eastAsia="ru-RU"/>
        </w:rPr>
      </w:pPr>
    </w:p>
    <w:p w:rsidR="00AC718B" w:rsidRPr="00AC718B" w:rsidRDefault="00AC718B" w:rsidP="00AC718B">
      <w:pPr>
        <w:autoSpaceDE w:val="0"/>
        <w:autoSpaceDN w:val="0"/>
        <w:adjustRightInd w:val="0"/>
        <w:spacing w:after="0" w:line="240" w:lineRule="auto"/>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b/>
          <w:bCs/>
          <w:color w:val="000000"/>
          <w:sz w:val="23"/>
          <w:szCs w:val="23"/>
          <w:lang w:eastAsia="ru-RU"/>
        </w:rPr>
        <w:t>Дешаран планехь нохчийн матто д1алоцу меттиг</w:t>
      </w:r>
    </w:p>
    <w:p w:rsidR="00AC718B" w:rsidRPr="00AC718B" w:rsidRDefault="00AC718B" w:rsidP="00AC718B">
      <w:pPr>
        <w:autoSpaceDE w:val="0"/>
        <w:autoSpaceDN w:val="0"/>
        <w:adjustRightInd w:val="0"/>
        <w:spacing w:after="0" w:line="240" w:lineRule="auto"/>
        <w:ind w:firstLine="336"/>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Юьханцарчу ишколан белхан программи тIехь Нохчийн мотт хьеха билгалдина 270 сахьт:</w:t>
      </w:r>
    </w:p>
    <w:p w:rsidR="00AC718B" w:rsidRPr="00AC718B" w:rsidRDefault="00AC718B" w:rsidP="00AC718B">
      <w:pPr>
        <w:autoSpaceDE w:val="0"/>
        <w:autoSpaceDN w:val="0"/>
        <w:adjustRightInd w:val="0"/>
        <w:spacing w:after="0" w:line="240" w:lineRule="auto"/>
        <w:ind w:firstLine="336"/>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 xml:space="preserve"> 1-чу классехь 66 сахьт,кIирнах 2 сахьт (33 белхан кIира) </w:t>
      </w:r>
    </w:p>
    <w:p w:rsidR="00AC718B" w:rsidRPr="00AC718B" w:rsidRDefault="00AC718B" w:rsidP="00AC718B">
      <w:pPr>
        <w:autoSpaceDE w:val="0"/>
        <w:autoSpaceDN w:val="0"/>
        <w:adjustRightInd w:val="0"/>
        <w:spacing w:after="0" w:line="240" w:lineRule="auto"/>
        <w:ind w:firstLine="336"/>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2-чу классехь 68 сахьт, кIирнах 2 сахьт (34 белхан кIира)</w:t>
      </w:r>
    </w:p>
    <w:p w:rsidR="00AC718B" w:rsidRPr="00AC718B" w:rsidRDefault="00AC718B" w:rsidP="00AC718B">
      <w:pPr>
        <w:autoSpaceDE w:val="0"/>
        <w:autoSpaceDN w:val="0"/>
        <w:adjustRightInd w:val="0"/>
        <w:spacing w:after="0" w:line="240" w:lineRule="auto"/>
        <w:ind w:firstLine="336"/>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 xml:space="preserve">3-чу классехь 68 сахьт, кIирнах 2 сахьт (34 белхан кIира)  </w:t>
      </w:r>
    </w:p>
    <w:p w:rsidR="00AC718B" w:rsidRPr="00AC718B" w:rsidRDefault="00AC718B" w:rsidP="00AC718B">
      <w:pPr>
        <w:autoSpaceDE w:val="0"/>
        <w:autoSpaceDN w:val="0"/>
        <w:adjustRightInd w:val="0"/>
        <w:spacing w:after="0" w:line="240" w:lineRule="auto"/>
        <w:ind w:firstLine="336"/>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 xml:space="preserve">4-чу классехь 68 сахьт, кIирнах 2 сахьт (34 белхан кIира) </w:t>
      </w:r>
    </w:p>
    <w:p w:rsidR="00AC718B" w:rsidRPr="00AC718B" w:rsidRDefault="00AC718B" w:rsidP="00AC718B">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Белхан программа лерина 68 сахьтана мот шарахь, кIирнах 2 сахьт, 33 белхан кIира.</w:t>
      </w:r>
    </w:p>
    <w:p w:rsidR="00AC718B" w:rsidRPr="00AC718B" w:rsidRDefault="00AC718B" w:rsidP="00AC718B">
      <w:pPr>
        <w:autoSpaceDE w:val="0"/>
        <w:autoSpaceDN w:val="0"/>
        <w:adjustRightInd w:val="0"/>
        <w:spacing w:after="0" w:line="240" w:lineRule="auto"/>
        <w:rPr>
          <w:rFonts w:ascii="Times New Roman" w:eastAsia="Times New Roman" w:hAnsi="Times New Roman" w:cs="Times New Roman"/>
          <w:b/>
          <w:bCs/>
          <w:color w:val="000000"/>
          <w:sz w:val="23"/>
          <w:szCs w:val="23"/>
          <w:lang w:eastAsia="ru-RU"/>
        </w:rPr>
      </w:pPr>
    </w:p>
    <w:p w:rsidR="00AC718B" w:rsidRPr="00AC718B" w:rsidRDefault="00AC718B" w:rsidP="00AC718B">
      <w:pPr>
        <w:autoSpaceDE w:val="0"/>
        <w:autoSpaceDN w:val="0"/>
        <w:adjustRightInd w:val="0"/>
        <w:spacing w:after="0" w:line="240" w:lineRule="auto"/>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b/>
          <w:bCs/>
          <w:color w:val="000000"/>
          <w:sz w:val="23"/>
          <w:szCs w:val="23"/>
          <w:lang w:eastAsia="ru-RU"/>
        </w:rPr>
        <w:t>Дешаран предмет 1аморан жам1аш</w:t>
      </w:r>
    </w:p>
    <w:p w:rsidR="00AC718B" w:rsidRPr="00AC718B" w:rsidRDefault="00AC718B" w:rsidP="00AC718B">
      <w:pPr>
        <w:autoSpaceDE w:val="0"/>
        <w:autoSpaceDN w:val="0"/>
        <w:adjustRightInd w:val="0"/>
        <w:spacing w:after="0" w:line="240" w:lineRule="auto"/>
        <w:ind w:firstLine="346"/>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Юьхьанцара школа чекхъяьккхинчу дешархочуьнгахь нохчийн меттан программа караерзоран декъехь хила деза хаарш:</w:t>
      </w:r>
    </w:p>
    <w:p w:rsidR="00AC718B" w:rsidRPr="00AC718B" w:rsidRDefault="00AC718B" w:rsidP="00AC718B">
      <w:pPr>
        <w:autoSpaceDE w:val="0"/>
        <w:autoSpaceDN w:val="0"/>
        <w:adjustRightInd w:val="0"/>
        <w:spacing w:after="0" w:line="240" w:lineRule="auto"/>
        <w:ind w:firstLine="288"/>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-нохчийн мотт пачхьалкхан мотт а, иза уьйран а, гонахара дахар довзаран а г1ирс хиларх кхеташ хилар;</w:t>
      </w:r>
    </w:p>
    <w:p w:rsidR="00AC718B" w:rsidRPr="00AC718B" w:rsidRDefault="00AC718B" w:rsidP="00AC718B">
      <w:pPr>
        <w:autoSpaceDE w:val="0"/>
        <w:autoSpaceDN w:val="0"/>
        <w:adjustRightInd w:val="0"/>
        <w:spacing w:after="0" w:line="240" w:lineRule="auto"/>
        <w:ind w:firstLine="336"/>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-школан а, юкъараллин а дахарехь нохчийн меттан хаарех пайда эца хьуьнар хилар;</w:t>
      </w:r>
    </w:p>
    <w:p w:rsidR="00AC718B" w:rsidRPr="00AC718B" w:rsidRDefault="00AC718B" w:rsidP="00AC718B">
      <w:pPr>
        <w:tabs>
          <w:tab w:val="left" w:pos="566"/>
        </w:tabs>
        <w:autoSpaceDE w:val="0"/>
        <w:autoSpaceDN w:val="0"/>
        <w:adjustRightInd w:val="0"/>
        <w:spacing w:after="0" w:line="240" w:lineRule="auto"/>
        <w:ind w:firstLine="341"/>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w:t>
      </w:r>
      <w:r w:rsidRPr="00AC718B">
        <w:rPr>
          <w:rFonts w:ascii="Times New Roman" w:eastAsia="Times New Roman" w:hAnsi="Times New Roman" w:cs="Times New Roman"/>
          <w:color w:val="000000"/>
          <w:sz w:val="23"/>
          <w:szCs w:val="23"/>
          <w:lang w:eastAsia="ru-RU"/>
        </w:rPr>
        <w:tab/>
        <w:t>нохчийн мотт къоман культурин а, синъоьздангаллин а мехаллийн цхьа т1ег1а лара дезарх кхеташ хилар;</w:t>
      </w:r>
    </w:p>
    <w:p w:rsidR="00AC718B" w:rsidRPr="00AC718B" w:rsidRDefault="00AC718B" w:rsidP="00AC718B">
      <w:pPr>
        <w:autoSpaceDE w:val="0"/>
        <w:autoSpaceDN w:val="0"/>
        <w:adjustRightInd w:val="0"/>
        <w:spacing w:after="0" w:line="240" w:lineRule="auto"/>
        <w:ind w:firstLine="346"/>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lastRenderedPageBreak/>
        <w:t>-тайп-тайпанчу хьелашкахь шен нийсархошца а, баккхийчаьрца а юкъаметтигаш лело хаар карадерзор, мехалчу х1умнашка а, синъоьздангаллин мехаллашка а экаме хила везарх кхеташ хилар.</w:t>
      </w:r>
    </w:p>
    <w:p w:rsidR="00AC718B" w:rsidRPr="00AC718B" w:rsidRDefault="00AC718B" w:rsidP="00AC718B">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3"/>
          <w:szCs w:val="23"/>
          <w:lang w:eastAsia="ru-RU"/>
        </w:rPr>
      </w:pPr>
      <w:r w:rsidRPr="00AC718B">
        <w:rPr>
          <w:rFonts w:ascii="Times New Roman" w:eastAsia="@Arial Unicode MS" w:hAnsi="Times New Roman" w:cs="Times New Roman"/>
          <w:b/>
          <w:i/>
          <w:iCs/>
          <w:color w:val="000000"/>
          <w:sz w:val="23"/>
          <w:szCs w:val="23"/>
          <w:lang w:eastAsia="ru-RU"/>
        </w:rPr>
        <w:t xml:space="preserve">Описание ценостных ориентиров содержания учебного предмета. </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Calibri" w:hAnsi="Times New Roman" w:cs="Times New Roman"/>
          <w:b/>
          <w:bCs/>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3"/>
          <w:szCs w:val="23"/>
          <w:lang w:eastAsia="ru-RU"/>
        </w:rPr>
      </w:pPr>
      <w:r w:rsidRPr="00AC718B">
        <w:rPr>
          <w:rFonts w:ascii="Times New Roman" w:eastAsia="Calibri" w:hAnsi="Times New Roman" w:cs="Times New Roman"/>
          <w:b/>
          <w:bCs/>
          <w:i/>
          <w:iCs/>
          <w:color w:val="000000"/>
          <w:sz w:val="23"/>
          <w:szCs w:val="23"/>
          <w:lang w:eastAsia="ru-RU"/>
        </w:rPr>
        <w:t>Дешаран предметан чулацаман мехаллин аг1онаш:</w:t>
      </w:r>
    </w:p>
    <w:p w:rsidR="00AC718B" w:rsidRPr="00AC718B" w:rsidRDefault="00AC718B" w:rsidP="00AC718B">
      <w:pPr>
        <w:autoSpaceDE w:val="0"/>
        <w:autoSpaceDN w:val="0"/>
        <w:adjustRightInd w:val="0"/>
        <w:spacing w:after="0" w:line="240" w:lineRule="auto"/>
        <w:ind w:firstLine="288"/>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 xml:space="preserve">     Юьхьанцара школа чекхъяьккхинчу дешархойн программа караерзийча хила деза жам1аш:</w:t>
      </w:r>
    </w:p>
    <w:p w:rsidR="00AC718B" w:rsidRPr="00AC718B" w:rsidRDefault="00AC718B" w:rsidP="00AC718B">
      <w:pPr>
        <w:tabs>
          <w:tab w:val="left" w:pos="528"/>
        </w:tabs>
        <w:autoSpaceDE w:val="0"/>
        <w:autoSpaceDN w:val="0"/>
        <w:adjustRightInd w:val="0"/>
        <w:spacing w:after="0" w:line="240" w:lineRule="auto"/>
        <w:ind w:firstLine="341"/>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w:t>
      </w:r>
      <w:r w:rsidRPr="00AC718B">
        <w:rPr>
          <w:rFonts w:ascii="Times New Roman" w:eastAsia="Times New Roman" w:hAnsi="Times New Roman" w:cs="Times New Roman"/>
          <w:color w:val="000000"/>
          <w:sz w:val="23"/>
          <w:szCs w:val="23"/>
          <w:lang w:eastAsia="ru-RU"/>
        </w:rPr>
        <w:tab/>
        <w:t>дешархой синъоьздангаллин мехаллаш евзаш, къоман г1иллакх-оьздангаллин баххаш т1ехь кхиъна хилар;</w:t>
      </w:r>
    </w:p>
    <w:p w:rsidR="00AC718B" w:rsidRPr="00AC718B" w:rsidRDefault="00AC718B" w:rsidP="00AC718B">
      <w:pPr>
        <w:widowControl w:val="0"/>
        <w:numPr>
          <w:ilvl w:val="0"/>
          <w:numId w:val="252"/>
        </w:numPr>
        <w:tabs>
          <w:tab w:val="left" w:pos="466"/>
        </w:tabs>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доьзалан дахар девзаш хилар;</w:t>
      </w:r>
    </w:p>
    <w:p w:rsidR="00AC718B" w:rsidRPr="00AC718B" w:rsidRDefault="00AC718B" w:rsidP="00AC718B">
      <w:pPr>
        <w:widowControl w:val="0"/>
        <w:numPr>
          <w:ilvl w:val="0"/>
          <w:numId w:val="252"/>
        </w:numPr>
        <w:tabs>
          <w:tab w:val="left" w:pos="466"/>
        </w:tabs>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къоман культура а, бусулба дин а девзаш хилар;</w:t>
      </w:r>
    </w:p>
    <w:p w:rsidR="00AC718B" w:rsidRPr="00AC718B" w:rsidRDefault="00AC718B" w:rsidP="00AC718B">
      <w:pPr>
        <w:tabs>
          <w:tab w:val="left" w:pos="470"/>
        </w:tabs>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w:t>
      </w:r>
      <w:r w:rsidRPr="00AC718B">
        <w:rPr>
          <w:rFonts w:ascii="Times New Roman" w:eastAsia="Times New Roman" w:hAnsi="Times New Roman" w:cs="Times New Roman"/>
          <w:color w:val="000000"/>
          <w:sz w:val="23"/>
          <w:szCs w:val="23"/>
          <w:lang w:eastAsia="ru-RU"/>
        </w:rPr>
        <w:tab/>
        <w:t>Росси пачхьалкхан гражданин ша вуйла хууш хилар;</w:t>
      </w:r>
    </w:p>
    <w:p w:rsidR="00AC718B" w:rsidRPr="00AC718B" w:rsidRDefault="00AC718B" w:rsidP="00AC718B">
      <w:pPr>
        <w:tabs>
          <w:tab w:val="left" w:pos="461"/>
        </w:tabs>
        <w:autoSpaceDE w:val="0"/>
        <w:autoSpaceDN w:val="0"/>
        <w:adjustRightInd w:val="0"/>
        <w:spacing w:after="0" w:line="240" w:lineRule="auto"/>
        <w:ind w:firstLine="341"/>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w:t>
      </w:r>
      <w:r w:rsidRPr="00AC718B">
        <w:rPr>
          <w:rFonts w:ascii="Times New Roman" w:eastAsia="Times New Roman" w:hAnsi="Times New Roman" w:cs="Times New Roman"/>
          <w:color w:val="000000"/>
          <w:sz w:val="23"/>
          <w:szCs w:val="23"/>
          <w:lang w:eastAsia="ru-RU"/>
        </w:rPr>
        <w:tab/>
        <w:t>синъоьздангаллин мехаллаш кхиор дешархойн коьртачу г1уллакхашна т1е дахар: урокийн, урокел арахьарчу а, юкъараллин пайдечу а.</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Arial Unicode MS" w:hAnsi="Times New Roman" w:cs="Times New Roman"/>
          <w:b/>
          <w:i/>
          <w:iCs/>
          <w:color w:val="000000"/>
          <w:sz w:val="23"/>
          <w:szCs w:val="23"/>
          <w:lang w:eastAsia="ru-RU"/>
        </w:rPr>
      </w:pPr>
      <w:r w:rsidRPr="00AC718B">
        <w:rPr>
          <w:rFonts w:ascii="Times New Roman" w:eastAsia="@Arial Unicode MS" w:hAnsi="Times New Roman" w:cs="Times New Roman"/>
          <w:b/>
          <w:i/>
          <w:iCs/>
          <w:color w:val="000000"/>
          <w:sz w:val="23"/>
          <w:szCs w:val="23"/>
          <w:lang w:eastAsia="ru-RU"/>
        </w:rPr>
        <w:t xml:space="preserve">Личностные, метапредметные и предметные результаты освоения конкретного учебного предмета. </w:t>
      </w:r>
    </w:p>
    <w:p w:rsidR="00AC718B" w:rsidRPr="00AC718B" w:rsidRDefault="00AC718B" w:rsidP="00AC718B">
      <w:pPr>
        <w:autoSpaceDE w:val="0"/>
        <w:autoSpaceDN w:val="0"/>
        <w:adjustRightInd w:val="0"/>
        <w:spacing w:after="0" w:line="240" w:lineRule="auto"/>
        <w:jc w:val="both"/>
        <w:rPr>
          <w:rFonts w:ascii="Times New Roman" w:eastAsia="Times New Roman" w:hAnsi="Times New Roman" w:cs="Times New Roman"/>
          <w:b/>
          <w:bCs/>
          <w:color w:val="000000"/>
          <w:sz w:val="23"/>
          <w:szCs w:val="23"/>
          <w:lang w:eastAsia="ru-RU"/>
        </w:rPr>
      </w:pPr>
    </w:p>
    <w:p w:rsidR="00AC718B" w:rsidRPr="00AC718B" w:rsidRDefault="00AC718B" w:rsidP="00AC718B">
      <w:pPr>
        <w:autoSpaceDE w:val="0"/>
        <w:autoSpaceDN w:val="0"/>
        <w:adjustRightInd w:val="0"/>
        <w:spacing w:after="0" w:line="240" w:lineRule="auto"/>
        <w:jc w:val="both"/>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b/>
          <w:bCs/>
          <w:color w:val="000000"/>
          <w:sz w:val="23"/>
          <w:szCs w:val="23"/>
          <w:lang w:eastAsia="ru-RU"/>
        </w:rPr>
        <w:t>Юьхьанцарчу школехь нохчийн мотт 1аморан метапредметни жам1аш:</w:t>
      </w:r>
    </w:p>
    <w:p w:rsidR="00AC718B" w:rsidRPr="00AC718B" w:rsidRDefault="00AC718B" w:rsidP="00AC718B">
      <w:pPr>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-хезаш долу къамел цхьатера т1елацар  ( баккхийчара а, шен нийсархоша а олург, берийн радиопередачашкахь, аудиозаписашкахь, кхечу хаамийн технологийн кепашкахь хезарг);</w:t>
      </w:r>
    </w:p>
    <w:p w:rsidR="00AC718B" w:rsidRPr="00AC718B" w:rsidRDefault="00AC718B" w:rsidP="00AC718B">
      <w:pPr>
        <w:autoSpaceDE w:val="0"/>
        <w:autoSpaceDN w:val="0"/>
        <w:adjustRightInd w:val="0"/>
        <w:spacing w:after="0" w:line="240" w:lineRule="auto"/>
        <w:ind w:firstLine="341"/>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-дешнаш, дешдакъош, аьзнаш, аьзнийн цхьаьнакхетарш, предложенеш ала а, х1итто а карадирзина хилар;</w:t>
      </w:r>
    </w:p>
    <w:p w:rsidR="00AC718B" w:rsidRPr="00AC718B" w:rsidRDefault="00AC718B" w:rsidP="00AC718B">
      <w:pPr>
        <w:autoSpaceDE w:val="0"/>
        <w:autoSpaceDN w:val="0"/>
        <w:adjustRightInd w:val="0"/>
        <w:spacing w:after="0" w:line="240" w:lineRule="auto"/>
        <w:ind w:firstLine="288"/>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-билгалйинчу темина диалог х1отто, даьржина а, доцца хаттаршна жоьпаш дала а, диалог д1айоло а, чекхъяккха дог дар карадирзина хилар;</w:t>
      </w:r>
    </w:p>
    <w:p w:rsidR="00AC718B" w:rsidRPr="00AC718B" w:rsidRDefault="00AC718B" w:rsidP="00AC718B">
      <w:pPr>
        <w:tabs>
          <w:tab w:val="left" w:pos="485"/>
        </w:tabs>
        <w:autoSpaceDE w:val="0"/>
        <w:autoSpaceDN w:val="0"/>
        <w:adjustRightInd w:val="0"/>
        <w:spacing w:after="0" w:line="240" w:lineRule="auto"/>
        <w:ind w:firstLine="341"/>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w:t>
      </w:r>
      <w:r w:rsidRPr="00AC718B">
        <w:rPr>
          <w:rFonts w:ascii="Times New Roman" w:eastAsia="Times New Roman" w:hAnsi="Times New Roman" w:cs="Times New Roman"/>
          <w:color w:val="000000"/>
          <w:sz w:val="23"/>
          <w:szCs w:val="23"/>
          <w:lang w:eastAsia="ru-RU"/>
        </w:rPr>
        <w:tab/>
        <w:t>кечам бина а, боцуш а, кхеташ, сиха къастош ешар, текст йоцца а, хоржуш а юха схьайийцар карадирзина хилар;</w:t>
      </w:r>
    </w:p>
    <w:p w:rsidR="00AC718B" w:rsidRPr="00AC718B" w:rsidRDefault="00AC718B" w:rsidP="00AC718B">
      <w:pPr>
        <w:autoSpaceDE w:val="0"/>
        <w:autoSpaceDN w:val="0"/>
        <w:adjustRightInd w:val="0"/>
        <w:spacing w:after="0" w:line="240" w:lineRule="auto"/>
        <w:ind w:firstLine="341"/>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-хьехархочун г1оьнца а, ша а, орфографически а, пунктуационни а бакъонаш ларъеш талламан а, 1аморан а кепара белхаш кхочушбан хаар карадирзина хилар;</w:t>
      </w:r>
    </w:p>
    <w:p w:rsidR="00AC718B" w:rsidRPr="00AC718B" w:rsidRDefault="00AC718B" w:rsidP="00AC718B">
      <w:pPr>
        <w:autoSpaceDE w:val="0"/>
        <w:autoSpaceDN w:val="0"/>
        <w:adjustRightInd w:val="0"/>
        <w:spacing w:after="0" w:line="240" w:lineRule="auto"/>
        <w:ind w:firstLine="355"/>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-ша язбина белхаш талла а, нохчийн маттах шен долчу хааршна вукху предметашца дустарца анализ ян а хаар карадирзина хилар;</w:t>
      </w:r>
    </w:p>
    <w:p w:rsidR="00AC718B" w:rsidRPr="00AC718B" w:rsidRDefault="00AC718B" w:rsidP="00AC718B">
      <w:pPr>
        <w:tabs>
          <w:tab w:val="left" w:pos="605"/>
        </w:tabs>
        <w:autoSpaceDE w:val="0"/>
        <w:autoSpaceDN w:val="0"/>
        <w:adjustRightInd w:val="0"/>
        <w:spacing w:after="0" w:line="240" w:lineRule="auto"/>
        <w:ind w:firstLine="346"/>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w:t>
      </w:r>
      <w:r w:rsidRPr="00AC718B">
        <w:rPr>
          <w:rFonts w:ascii="Times New Roman" w:eastAsia="Times New Roman" w:hAnsi="Times New Roman" w:cs="Times New Roman"/>
          <w:color w:val="000000"/>
          <w:sz w:val="23"/>
          <w:szCs w:val="23"/>
          <w:lang w:eastAsia="ru-RU"/>
        </w:rPr>
        <w:tab/>
        <w:t>нохчийн меттан чулацаме хьаьжжина юьхьанцарчу дешаран материальни а, хаамийн а гонахехь болх бан хаар карадирзина хилар;</w:t>
      </w:r>
    </w:p>
    <w:p w:rsidR="00AC718B" w:rsidRPr="00AC718B" w:rsidRDefault="00AC718B" w:rsidP="00AC718B">
      <w:pPr>
        <w:autoSpaceDE w:val="0"/>
        <w:autoSpaceDN w:val="0"/>
        <w:adjustRightInd w:val="0"/>
        <w:spacing w:after="0" w:line="240" w:lineRule="auto"/>
        <w:ind w:firstLine="346"/>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-школехь а, школал арахьа а нийсархошка а, баккхийчаьрга а вистхила хаар карадирзина хилар.</w:t>
      </w:r>
    </w:p>
    <w:p w:rsidR="00AC718B" w:rsidRPr="00AC718B" w:rsidRDefault="00AC718B" w:rsidP="00AC718B">
      <w:pPr>
        <w:autoSpaceDE w:val="0"/>
        <w:autoSpaceDN w:val="0"/>
        <w:adjustRightInd w:val="0"/>
        <w:spacing w:after="0" w:line="240" w:lineRule="auto"/>
        <w:jc w:val="both"/>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b/>
          <w:bCs/>
          <w:color w:val="000000"/>
          <w:sz w:val="23"/>
          <w:szCs w:val="23"/>
          <w:lang w:eastAsia="ru-RU"/>
        </w:rPr>
        <w:t>Юьхьанцарчу школехь нохчийн мотт 1аморан предметни жам1аш:</w:t>
      </w:r>
    </w:p>
    <w:p w:rsidR="00AC718B" w:rsidRPr="00AC718B" w:rsidRDefault="00AC718B" w:rsidP="00AC718B">
      <w:pPr>
        <w:autoSpaceDE w:val="0"/>
        <w:autoSpaceDN w:val="0"/>
        <w:adjustRightInd w:val="0"/>
        <w:spacing w:after="0" w:line="240" w:lineRule="auto"/>
        <w:ind w:firstLine="355"/>
        <w:jc w:val="both"/>
        <w:rPr>
          <w:rFonts w:ascii="Times New Roman" w:eastAsia="Times New Roman" w:hAnsi="Times New Roman" w:cs="Times New Roman"/>
          <w:color w:val="000000"/>
          <w:sz w:val="23"/>
          <w:szCs w:val="23"/>
          <w:lang w:eastAsia="ru-RU"/>
        </w:rPr>
      </w:pPr>
    </w:p>
    <w:p w:rsidR="00AC718B" w:rsidRPr="00AC718B" w:rsidRDefault="00AC718B" w:rsidP="00AC718B">
      <w:pPr>
        <w:autoSpaceDE w:val="0"/>
        <w:autoSpaceDN w:val="0"/>
        <w:adjustRightInd w:val="0"/>
        <w:spacing w:after="0" w:line="240" w:lineRule="auto"/>
        <w:ind w:firstLine="355"/>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-ладог1а хууш хилар: дуьйцучун чулацамах а кхеташ, къамел хазаран хьесапехь т1елацар;</w:t>
      </w:r>
    </w:p>
    <w:p w:rsidR="00AC718B" w:rsidRPr="00AC718B" w:rsidRDefault="00AC718B" w:rsidP="00AC718B">
      <w:pPr>
        <w:tabs>
          <w:tab w:val="left" w:pos="514"/>
        </w:tabs>
        <w:autoSpaceDE w:val="0"/>
        <w:autoSpaceDN w:val="0"/>
        <w:adjustRightInd w:val="0"/>
        <w:spacing w:after="0" w:line="240" w:lineRule="auto"/>
        <w:ind w:firstLine="346"/>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w:t>
      </w:r>
      <w:r w:rsidRPr="00AC718B">
        <w:rPr>
          <w:rFonts w:ascii="Times New Roman" w:eastAsia="Times New Roman" w:hAnsi="Times New Roman" w:cs="Times New Roman"/>
          <w:color w:val="000000"/>
          <w:sz w:val="23"/>
          <w:szCs w:val="23"/>
          <w:lang w:eastAsia="ru-RU"/>
        </w:rPr>
        <w:tab/>
        <w:t>нохчийн меттан фонетически система евзаш хила езар: мукъа а, мукъаза а элпаш а, аьзнаш а къасто, дешнаш дакъошка декъа а, аьзнаш ала а хууш хилар;</w:t>
      </w:r>
    </w:p>
    <w:p w:rsidR="00AC718B" w:rsidRPr="00AC718B" w:rsidRDefault="00AC718B" w:rsidP="00AC718B">
      <w:pPr>
        <w:autoSpaceDE w:val="0"/>
        <w:autoSpaceDN w:val="0"/>
        <w:adjustRightInd w:val="0"/>
        <w:spacing w:after="0" w:line="240" w:lineRule="auto"/>
        <w:ind w:firstLine="346"/>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-шен меттан доцу (т1еэцначу дешнашкахь бен ца лела) аьзнаш а, аьзнийн цхьаьнакхетарш а довза а, нийса схьаала а хууш хилар;</w:t>
      </w:r>
    </w:p>
    <w:p w:rsidR="00AC718B" w:rsidRPr="00AC718B" w:rsidRDefault="00AC718B" w:rsidP="00AC718B">
      <w:pPr>
        <w:tabs>
          <w:tab w:val="left" w:pos="514"/>
        </w:tabs>
        <w:autoSpaceDE w:val="0"/>
        <w:autoSpaceDN w:val="0"/>
        <w:adjustRightInd w:val="0"/>
        <w:spacing w:after="0" w:line="240" w:lineRule="auto"/>
        <w:ind w:firstLine="346"/>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w:t>
      </w:r>
      <w:r w:rsidRPr="00AC718B">
        <w:rPr>
          <w:rFonts w:ascii="Times New Roman" w:eastAsia="Times New Roman" w:hAnsi="Times New Roman" w:cs="Times New Roman"/>
          <w:color w:val="000000"/>
          <w:sz w:val="23"/>
          <w:szCs w:val="23"/>
          <w:lang w:eastAsia="ru-RU"/>
        </w:rPr>
        <w:tab/>
        <w:t>дешнаш, церан грамматически форманаш а евзаш, уьш муха кхоллаелла а, царах предложенеш вовшахтаса а, къамелехь пайда эца а хууш хилар;</w:t>
      </w:r>
    </w:p>
    <w:p w:rsidR="00AC718B" w:rsidRPr="00AC718B" w:rsidRDefault="00AC718B" w:rsidP="00AC718B">
      <w:pPr>
        <w:autoSpaceDE w:val="0"/>
        <w:autoSpaceDN w:val="0"/>
        <w:adjustRightInd w:val="0"/>
        <w:spacing w:after="0" w:line="240" w:lineRule="auto"/>
        <w:ind w:firstLine="288"/>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-нийсаяздаран бакъонаш евзаш хилар: доккха элп, дешдакъошца дош сехьадаккхар, сацаран хьаьркаш;</w:t>
      </w:r>
    </w:p>
    <w:p w:rsidR="00AC718B" w:rsidRPr="00AC718B" w:rsidRDefault="00AC718B" w:rsidP="00AC718B">
      <w:pPr>
        <w:autoSpaceDE w:val="0"/>
        <w:autoSpaceDN w:val="0"/>
        <w:adjustRightInd w:val="0"/>
        <w:spacing w:after="0" w:line="240" w:lineRule="auto"/>
        <w:ind w:firstLine="346"/>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-карадирзинчу хаарех дешаран а, вовшашца йолчу юкъаметтигашкахь а пайда эца хууш хила везар: диалог д1аяхьа, хаттаршна жоьпаш дала, евзаш йолчу лексикин бараме хьаьжжина, шегара хаттарш х1итто, текст юхасхьайийца, суьрташка хьовсуш предложенеш, тайп-тайпанчу теманашна билгалйинчу тематически кепашца йоцца монологически тексташ х1итто хууш хилар (чолхе доцу суртх1оттор, дийцар, ойлаяр);</w:t>
      </w:r>
    </w:p>
    <w:p w:rsidR="00AC718B" w:rsidRPr="00AC718B" w:rsidRDefault="00AC718B" w:rsidP="00AC718B">
      <w:pPr>
        <w:autoSpaceDE w:val="0"/>
        <w:autoSpaceDN w:val="0"/>
        <w:adjustRightInd w:val="0"/>
        <w:spacing w:after="0" w:line="240" w:lineRule="auto"/>
        <w:ind w:firstLine="341"/>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-хезаш а, шен дагахь а, къастош а еша къаьстина предложенеш а, тексташ а цхьаьна, хууш хилар;</w:t>
      </w:r>
    </w:p>
    <w:p w:rsidR="00AC718B" w:rsidRPr="00AC718B" w:rsidRDefault="00AC718B" w:rsidP="00AC718B">
      <w:pPr>
        <w:autoSpaceDE w:val="0"/>
        <w:autoSpaceDN w:val="0"/>
        <w:adjustRightInd w:val="0"/>
        <w:spacing w:after="0" w:line="240" w:lineRule="auto"/>
        <w:ind w:firstLine="346"/>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-текст дакъошка екъа а, царна ц1ерш тахка а, план х1отто а, т1едахкарш т1едуза а, т1еяздан а, х1уманийн, суьртан куц-кеп довзийта а хууш хилар;</w:t>
      </w:r>
    </w:p>
    <w:p w:rsidR="00AC718B" w:rsidRPr="00AC718B" w:rsidRDefault="00AC718B" w:rsidP="00AC718B">
      <w:pPr>
        <w:autoSpaceDE w:val="0"/>
        <w:autoSpaceDN w:val="0"/>
        <w:adjustRightInd w:val="0"/>
        <w:spacing w:after="0" w:line="240" w:lineRule="auto"/>
        <w:ind w:firstLine="336"/>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-мотт къоман культурин цхьа дакъа а, уьйран г1ирс а, пачхьалкхан мотт а хиларх кхеташ хилар.</w:t>
      </w: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Arial Unicode MS" w:hAnsi="Times New Roman" w:cs="Times New Roman"/>
          <w:b/>
          <w:i/>
          <w:iCs/>
          <w:color w:val="000000"/>
          <w:sz w:val="23"/>
          <w:szCs w:val="23"/>
          <w:lang w:eastAsia="ru-RU"/>
        </w:rPr>
      </w:pPr>
      <w:r w:rsidRPr="00AC718B">
        <w:rPr>
          <w:rFonts w:ascii="Times New Roman" w:eastAsia="@Arial Unicode MS" w:hAnsi="Times New Roman" w:cs="Times New Roman"/>
          <w:b/>
          <w:i/>
          <w:iCs/>
          <w:color w:val="000000"/>
          <w:sz w:val="23"/>
          <w:szCs w:val="23"/>
          <w:lang w:eastAsia="ru-RU"/>
        </w:rPr>
        <w:lastRenderedPageBreak/>
        <w:t>Содержание учебного предмета, курса.</w:t>
      </w:r>
    </w:p>
    <w:p w:rsidR="00AC718B" w:rsidRPr="00AC718B" w:rsidRDefault="00AC718B" w:rsidP="00AC718B">
      <w:pPr>
        <w:autoSpaceDE w:val="0"/>
        <w:autoSpaceDN w:val="0"/>
        <w:adjustRightInd w:val="0"/>
        <w:spacing w:after="0" w:line="240" w:lineRule="auto"/>
        <w:jc w:val="both"/>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b/>
          <w:bCs/>
          <w:color w:val="000000"/>
          <w:sz w:val="23"/>
          <w:szCs w:val="23"/>
          <w:lang w:eastAsia="ru-RU"/>
        </w:rPr>
        <w:t>Юкъарадешаран юьхьанцарчу дешаран нохчийн меттан предметан чулацам</w:t>
      </w:r>
    </w:p>
    <w:p w:rsidR="00AC718B" w:rsidRPr="00AC718B" w:rsidRDefault="00AC718B" w:rsidP="00AC718B">
      <w:pPr>
        <w:autoSpaceDE w:val="0"/>
        <w:autoSpaceDN w:val="0"/>
        <w:adjustRightInd w:val="0"/>
        <w:spacing w:after="0" w:line="240" w:lineRule="auto"/>
        <w:ind w:firstLine="341"/>
        <w:jc w:val="both"/>
        <w:rPr>
          <w:rFonts w:ascii="Times New Roman" w:eastAsia="Calibri" w:hAnsi="Times New Roman" w:cs="Times New Roman"/>
          <w:color w:val="000000"/>
          <w:sz w:val="23"/>
          <w:szCs w:val="23"/>
          <w:lang w:eastAsia="ru-RU"/>
        </w:rPr>
      </w:pPr>
    </w:p>
    <w:p w:rsidR="00AC718B" w:rsidRPr="00AC718B" w:rsidRDefault="00AC718B" w:rsidP="00AC718B">
      <w:pPr>
        <w:autoSpaceDE w:val="0"/>
        <w:autoSpaceDN w:val="0"/>
        <w:adjustRightInd w:val="0"/>
        <w:spacing w:after="0" w:line="240" w:lineRule="auto"/>
        <w:ind w:firstLine="341"/>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Программехь «Нохчийн мотт» предметан чулацам билгалбина дешаран декъан т1ег1анашка хьаьжжина.</w:t>
      </w:r>
    </w:p>
    <w:p w:rsidR="00AC718B" w:rsidRPr="00AC718B" w:rsidRDefault="00AC718B" w:rsidP="00AC718B">
      <w:pPr>
        <w:autoSpaceDE w:val="0"/>
        <w:autoSpaceDN w:val="0"/>
        <w:adjustRightInd w:val="0"/>
        <w:spacing w:after="0" w:line="240" w:lineRule="auto"/>
        <w:ind w:firstLine="346"/>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2-4 -чуй классашкахь цхьаьнадог1уш (комплексно) къамел кхиор, грамматикин а, орфографин а пропедевтически курс.</w:t>
      </w:r>
    </w:p>
    <w:p w:rsidR="00AC718B" w:rsidRPr="00AC718B" w:rsidRDefault="00AC718B" w:rsidP="00AC718B">
      <w:pPr>
        <w:autoSpaceDE w:val="0"/>
        <w:autoSpaceDN w:val="0"/>
        <w:adjustRightInd w:val="0"/>
        <w:spacing w:after="0" w:line="240" w:lineRule="auto"/>
        <w:ind w:firstLine="346"/>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3-чу классехь кхул хьалхарчу классашкахь барта а, йозанан а къамел кхиоран декъехь карадерзийна хаарш шордеш, к1аргдеш болх кхид1а а д1ахьо. Берийн тидам къамелехь хандешнех, билгалдешнех, лач дожаршкахь ц1ердешнех пайдаэцарна т1е берзабо. 3-чу классехь меттан лингвистически, культурни кхетамашна т1еберзабо. 1амийнчу материала т1ехь юкъара маь1на до: ц1ердашах, билгалдашах, ц1ерметдашах, хандашах, дешт1аьхьенах юкъара кхетам ло. Оьрсийн маттахь род ю, хандешнаш яххьашца а хийцало. Вайн маттахь ц1ердешнийн кхо класс ю (божарийн, зударийн, кхийолу). Церан предлогаш ю, вайн - дешт1аьхьенаш. Х1ара а, меттан кхин а башхаллаш тидаме эца езар ю. Нийсаяздаран бакъонийн а, царах нийса пайда эцаран буха т1ехь кхоллало дешархочун йозанан, шех нийса олуш долу къамел. Цу декъехь алсам тидам т1ебохуьйту 1аморан сочиненешна а (ши х1ума юстарца йовзийтар, суртх1отторан кепехь дийцар), 1аморан декъера изложенешна а.</w:t>
      </w:r>
    </w:p>
    <w:p w:rsidR="00AC718B" w:rsidRPr="00AC718B" w:rsidRDefault="00AC718B" w:rsidP="00AC718B">
      <w:pPr>
        <w:autoSpaceDE w:val="0"/>
        <w:autoSpaceDN w:val="0"/>
        <w:adjustRightInd w:val="0"/>
        <w:spacing w:after="0" w:line="240" w:lineRule="auto"/>
        <w:rPr>
          <w:rFonts w:ascii="Times New Roman" w:eastAsia="Calibri" w:hAnsi="Times New Roman" w:cs="Times New Roman"/>
          <w:b/>
          <w:color w:val="000000"/>
          <w:sz w:val="23"/>
          <w:szCs w:val="23"/>
          <w:lang w:eastAsia="ru-RU"/>
        </w:rPr>
      </w:pPr>
      <w:r w:rsidRPr="00AC718B">
        <w:rPr>
          <w:rFonts w:ascii="Times New Roman" w:eastAsia="Calibri" w:hAnsi="Times New Roman" w:cs="Times New Roman"/>
          <w:color w:val="000000"/>
          <w:sz w:val="23"/>
          <w:szCs w:val="23"/>
          <w:lang w:eastAsia="ru-RU"/>
        </w:rPr>
        <w:t>Комплексно къамел кхиоро шена чулоцу:</w:t>
      </w:r>
    </w:p>
    <w:p w:rsidR="00AC718B" w:rsidRPr="00AC718B" w:rsidRDefault="00AC718B" w:rsidP="00AC718B">
      <w:pPr>
        <w:autoSpaceDE w:val="0"/>
        <w:autoSpaceDN w:val="0"/>
        <w:adjustRightInd w:val="0"/>
        <w:spacing w:after="0" w:line="240" w:lineRule="auto"/>
        <w:ind w:firstLine="341"/>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-школехь а, школал арахьарчу дахарехь а т1екареш д1акхехьа оьшучу барамехь ладог1а а, къамел дан а, еша а, яздан а карадирзина хилар;</w:t>
      </w:r>
    </w:p>
    <w:p w:rsidR="00AC718B" w:rsidRPr="00AC718B" w:rsidRDefault="00AC718B" w:rsidP="00AC718B">
      <w:pPr>
        <w:autoSpaceDE w:val="0"/>
        <w:autoSpaceDN w:val="0"/>
        <w:adjustRightInd w:val="0"/>
        <w:spacing w:after="0" w:line="240" w:lineRule="auto"/>
        <w:ind w:firstLine="288"/>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-юьхьанцара школа чекхъяьккхича кхид1а а деша таро лучу кепара а, вовшашка парг1ат бистхила аьтто беш а болу дешнийн барам дешархочун хазнехь хилар;</w:t>
      </w:r>
    </w:p>
    <w:p w:rsidR="00AC718B" w:rsidRPr="00AC718B" w:rsidRDefault="00AC718B" w:rsidP="00AC718B">
      <w:pPr>
        <w:autoSpaceDE w:val="0"/>
        <w:autoSpaceDN w:val="0"/>
        <w:adjustRightInd w:val="0"/>
        <w:spacing w:after="0" w:line="240" w:lineRule="auto"/>
        <w:ind w:firstLine="288"/>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-къамелан диалогически кеп практически карайирзина хилар (къамел дар, къамелаца къовсам д1абахьар); дешар т1ехь а, юкъарчу декъехь къамелехь оьздангалла ларъян хаар: салам-маршалла хаттар, 1одикаяр, баркалла алар, дехар дар;</w:t>
      </w:r>
    </w:p>
    <w:p w:rsidR="00AC718B" w:rsidRPr="00AC718B" w:rsidRDefault="00AC718B" w:rsidP="00AC718B">
      <w:pPr>
        <w:autoSpaceDE w:val="0"/>
        <w:autoSpaceDN w:val="0"/>
        <w:adjustRightInd w:val="0"/>
        <w:spacing w:after="0" w:line="240" w:lineRule="auto"/>
        <w:ind w:firstLine="346"/>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-монологически къамелан т1еххулара форманаш карайирзина хилар: бинчу балхах лаьцна барта жам1 дар, цхьана билггалчу теманах лаьцна шена хетарг алар, планан а, хаттарийн буха т1ехь шен тексташ кхоллар;</w:t>
      </w:r>
    </w:p>
    <w:p w:rsidR="00AC718B" w:rsidRPr="00AC718B" w:rsidRDefault="00AC718B" w:rsidP="00AC718B">
      <w:pPr>
        <w:autoSpaceDE w:val="0"/>
        <w:autoSpaceDN w:val="0"/>
        <w:adjustRightInd w:val="0"/>
        <w:spacing w:after="0" w:line="240" w:lineRule="auto"/>
        <w:ind w:firstLine="346"/>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-дешархойн къамел дан хааран хьуьнарш кхиор, шен маттахь вистхила а, вовшашца къамеле вала а хаар, кхид1а деша хьуьнар хилар;</w:t>
      </w:r>
    </w:p>
    <w:p w:rsidR="00AC718B" w:rsidRPr="00AC718B" w:rsidRDefault="00AC718B" w:rsidP="00AC718B">
      <w:pPr>
        <w:autoSpaceDE w:val="0"/>
        <w:autoSpaceDN w:val="0"/>
        <w:adjustRightInd w:val="0"/>
        <w:spacing w:after="0" w:line="240" w:lineRule="auto"/>
        <w:ind w:firstLine="346"/>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-нохчийн мотт дуьнене болу хьежам совбаккхарехь а, кхечу культурашца з1е тасаран оьшуш болу г1ирс хилла д1ах1отта безаш хиларх кхетар.</w:t>
      </w:r>
    </w:p>
    <w:p w:rsidR="00AC718B" w:rsidRPr="00AC718B" w:rsidRDefault="00AC718B" w:rsidP="00AC718B">
      <w:pPr>
        <w:autoSpaceDE w:val="0"/>
        <w:autoSpaceDN w:val="0"/>
        <w:adjustRightInd w:val="0"/>
        <w:spacing w:after="0" w:line="240" w:lineRule="auto"/>
        <w:ind w:firstLine="288"/>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Барта къамел кхиъна а, ешар карадирзина хиларал сов, дешархойн йозанан къамел, цуьнан хат1 карадерзоран хаарш а хила деза.</w:t>
      </w:r>
    </w:p>
    <w:p w:rsidR="00AC718B" w:rsidRPr="00AC718B" w:rsidRDefault="00AC718B" w:rsidP="00AC718B">
      <w:pPr>
        <w:autoSpaceDE w:val="0"/>
        <w:autoSpaceDN w:val="0"/>
        <w:adjustRightInd w:val="0"/>
        <w:spacing w:after="0" w:line="240" w:lineRule="auto"/>
        <w:ind w:firstLine="355"/>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Юьхьанцарчу классашкахь йоза яздан 1аморан декхар дешархошкахь х1ара карадерзораш, шардарш кхиор ду:</w:t>
      </w:r>
    </w:p>
    <w:p w:rsidR="00AC718B" w:rsidRPr="00AC718B" w:rsidRDefault="00AC718B" w:rsidP="00AC718B">
      <w:pPr>
        <w:autoSpaceDE w:val="0"/>
        <w:autoSpaceDN w:val="0"/>
        <w:adjustRightInd w:val="0"/>
        <w:spacing w:after="0" w:line="240" w:lineRule="auto"/>
        <w:ind w:firstLine="288"/>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 нохчийн дешнаш, дешнийн цхьаьнакхетарш, предложенеш, яккхий йоцу йозаелла тексташ т1ера нийса схьаязъян хаар;</w:t>
      </w:r>
    </w:p>
    <w:p w:rsidR="00AC718B" w:rsidRPr="00AC718B" w:rsidRDefault="00AC718B" w:rsidP="00AC718B">
      <w:pPr>
        <w:autoSpaceDE w:val="0"/>
        <w:autoSpaceDN w:val="0"/>
        <w:adjustRightInd w:val="0"/>
        <w:spacing w:after="0" w:line="240" w:lineRule="auto"/>
        <w:ind w:firstLine="288"/>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-ладог1арца орфографически а, пунктуационни а бакъонаш ларъярца текст нийса д1аязъян хаар;</w:t>
      </w:r>
    </w:p>
    <w:p w:rsidR="00AC718B" w:rsidRPr="00AC718B" w:rsidRDefault="00AC718B" w:rsidP="00AC718B">
      <w:pPr>
        <w:autoSpaceDE w:val="0"/>
        <w:autoSpaceDN w:val="0"/>
        <w:adjustRightInd w:val="0"/>
        <w:spacing w:after="0" w:line="240" w:lineRule="auto"/>
        <w:ind w:firstLine="288"/>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-шен дозаделла йозанан къамел кхиъна хилар (хаттаршна жоьпаш дала, 1аморан изложенеш а, сочиненеш язъян хаар).</w:t>
      </w:r>
    </w:p>
    <w:p w:rsidR="00AC718B" w:rsidRPr="00AC718B" w:rsidRDefault="00AC718B" w:rsidP="00AC718B">
      <w:pPr>
        <w:autoSpaceDE w:val="0"/>
        <w:autoSpaceDN w:val="0"/>
        <w:adjustRightInd w:val="0"/>
        <w:spacing w:after="0" w:line="240" w:lineRule="auto"/>
        <w:ind w:firstLine="346"/>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Йозанан белхаш кхочушбеш тидаме эца деза иштта х1ора беран каллиграфически кхачамбацарш а: элпан д1асатаь1на хилар, цуьнан лекхалла а, шоралла а, сизал арадалар, элпан сурт талхийна хилар и д1. кх. а. Цу 1алашонца тетрадаш т1ехь элпийн хила ма-еззара йолу кепаш яла еза, церан вукху элпашца хоттадалар муха хила деза а гойтуш (1-чу классехь х1ора дешархочун тетрадаш т1ехь, 2-4 классашкахь- хаьржина).</w:t>
      </w:r>
    </w:p>
    <w:p w:rsidR="00AC718B" w:rsidRPr="00AC718B" w:rsidRDefault="00AC718B" w:rsidP="00AC718B">
      <w:pPr>
        <w:autoSpaceDE w:val="0"/>
        <w:autoSpaceDN w:val="0"/>
        <w:adjustRightInd w:val="0"/>
        <w:spacing w:after="0" w:line="240" w:lineRule="auto"/>
        <w:ind w:firstLine="336"/>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Ц1енаяздаран урокашкахь кхочушбечу белхан барам 1-чу классехь 1 мог1анал лахара хила ца беза, 2-чу классехь- 3 мог1анал, 3-4 классашкахь- 3мог1анал.</w:t>
      </w:r>
    </w:p>
    <w:p w:rsidR="00AC718B" w:rsidRPr="00AC718B" w:rsidRDefault="00AC718B" w:rsidP="00AC718B">
      <w:pPr>
        <w:autoSpaceDE w:val="0"/>
        <w:autoSpaceDN w:val="0"/>
        <w:adjustRightInd w:val="0"/>
        <w:spacing w:after="0" w:line="240" w:lineRule="auto"/>
        <w:ind w:firstLine="341"/>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Йоза яздан 1аморан г1уллакх чекхдолу дозуш долу къамел кхиоран хаарш, шардарш карадирзинчул т1аьхьа. Йозанан къамел кхиор 1-чу классехь дуьйна хаддаза д1адахьа деза тайп-тайпана кечамбаран упражненеш кхочушъярца. И упражненеш т1ехьажийна хила еза предложенеш нийса х1итто а, билггала, оьшшуш долу дешнаш далорца шен</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Calibri" w:hAnsi="Times New Roman" w:cs="Times New Roman"/>
          <w:color w:val="000000"/>
          <w:sz w:val="23"/>
          <w:szCs w:val="23"/>
          <w:lang w:eastAsia="ru-RU"/>
        </w:rPr>
        <w:t>ойланаш йоцца, кхеташ а, царна юкъара бахьанин а, т1аьхьалонан уьйрийн кхетам луш, яло хаарна а.</w:t>
      </w:r>
    </w:p>
    <w:p w:rsidR="00AC718B" w:rsidRPr="00AC718B" w:rsidRDefault="00AC718B" w:rsidP="00AC718B">
      <w:pPr>
        <w:autoSpaceDE w:val="0"/>
        <w:autoSpaceDN w:val="0"/>
        <w:adjustRightInd w:val="0"/>
        <w:spacing w:after="0" w:line="240" w:lineRule="auto"/>
        <w:ind w:firstLine="341"/>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Талламан диктантийн, 1аморан изложенийн, сочиненийн дешнийн барам 1-4 классашкахь школан тайпане хьаьжжина, хийцалуш хила беза, амма юккъерчу хьесапехь иштта хила тарло:</w:t>
      </w:r>
    </w:p>
    <w:p w:rsidR="00AC718B" w:rsidRPr="00AC718B" w:rsidRDefault="00AC718B" w:rsidP="00AC718B">
      <w:pPr>
        <w:autoSpaceDE w:val="0"/>
        <w:autoSpaceDN w:val="0"/>
        <w:adjustRightInd w:val="0"/>
        <w:spacing w:after="0" w:line="240" w:lineRule="auto"/>
        <w:ind w:firstLine="341"/>
        <w:jc w:val="both"/>
        <w:rPr>
          <w:rFonts w:ascii="Times New Roman" w:eastAsia="Calibri"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tbl>
      <w:tblPr>
        <w:tblW w:w="0" w:type="auto"/>
        <w:jc w:val="center"/>
        <w:tblLayout w:type="fixed"/>
        <w:tblCellMar>
          <w:left w:w="40" w:type="dxa"/>
          <w:right w:w="40" w:type="dxa"/>
        </w:tblCellMar>
        <w:tblLook w:val="0000"/>
      </w:tblPr>
      <w:tblGrid>
        <w:gridCol w:w="1397"/>
        <w:gridCol w:w="1190"/>
        <w:gridCol w:w="1200"/>
        <w:gridCol w:w="1234"/>
        <w:gridCol w:w="1205"/>
      </w:tblGrid>
      <w:tr w:rsidR="00AC718B" w:rsidRPr="00AC718B" w:rsidTr="005577CD">
        <w:trPr>
          <w:jc w:val="center"/>
        </w:trPr>
        <w:tc>
          <w:tcPr>
            <w:tcW w:w="1397" w:type="dxa"/>
            <w:tcBorders>
              <w:top w:val="single" w:sz="6" w:space="0" w:color="auto"/>
              <w:left w:val="single" w:sz="6" w:space="0" w:color="auto"/>
              <w:bottom w:val="single" w:sz="6" w:space="0" w:color="auto"/>
              <w:right w:val="single" w:sz="6" w:space="0" w:color="auto"/>
            </w:tcBorders>
          </w:tcPr>
          <w:p w:rsidR="00AC718B" w:rsidRPr="00AC718B" w:rsidRDefault="00AC718B" w:rsidP="00AC718B">
            <w:pPr>
              <w:autoSpaceDE w:val="0"/>
              <w:autoSpaceDN w:val="0"/>
              <w:adjustRightInd w:val="0"/>
              <w:spacing w:after="0" w:line="240" w:lineRule="exact"/>
              <w:ind w:firstLine="283"/>
              <w:jc w:val="both"/>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b/>
                <w:bCs/>
                <w:color w:val="000000"/>
                <w:sz w:val="23"/>
                <w:szCs w:val="23"/>
                <w:lang w:eastAsia="ru-RU"/>
              </w:rPr>
              <w:t>Белхан тайпа</w:t>
            </w:r>
          </w:p>
        </w:tc>
        <w:tc>
          <w:tcPr>
            <w:tcW w:w="1190" w:type="dxa"/>
            <w:tcBorders>
              <w:top w:val="single" w:sz="6" w:space="0" w:color="auto"/>
              <w:left w:val="single" w:sz="6" w:space="0" w:color="auto"/>
              <w:bottom w:val="single" w:sz="6" w:space="0" w:color="auto"/>
              <w:right w:val="single" w:sz="6" w:space="0" w:color="auto"/>
            </w:tcBorders>
          </w:tcPr>
          <w:p w:rsidR="00AC718B" w:rsidRPr="00AC718B" w:rsidRDefault="00AC718B" w:rsidP="00AC718B">
            <w:pPr>
              <w:autoSpaceDE w:val="0"/>
              <w:autoSpaceDN w:val="0"/>
              <w:adjustRightInd w:val="0"/>
              <w:spacing w:after="0" w:line="240" w:lineRule="exact"/>
              <w:ind w:firstLine="283"/>
              <w:jc w:val="both"/>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b/>
                <w:bCs/>
                <w:color w:val="000000"/>
                <w:sz w:val="23"/>
                <w:szCs w:val="23"/>
                <w:lang w:eastAsia="ru-RU"/>
              </w:rPr>
              <w:t>1-ра класс</w:t>
            </w:r>
          </w:p>
        </w:tc>
        <w:tc>
          <w:tcPr>
            <w:tcW w:w="1200" w:type="dxa"/>
            <w:tcBorders>
              <w:top w:val="single" w:sz="6" w:space="0" w:color="auto"/>
              <w:left w:val="single" w:sz="6" w:space="0" w:color="auto"/>
              <w:bottom w:val="single" w:sz="6" w:space="0" w:color="auto"/>
              <w:right w:val="single" w:sz="6" w:space="0" w:color="auto"/>
            </w:tcBorders>
          </w:tcPr>
          <w:p w:rsidR="00AC718B" w:rsidRPr="00AC718B" w:rsidRDefault="00AC718B" w:rsidP="00AC718B">
            <w:pPr>
              <w:autoSpaceDE w:val="0"/>
              <w:autoSpaceDN w:val="0"/>
              <w:adjustRightInd w:val="0"/>
              <w:spacing w:after="0" w:line="240" w:lineRule="exact"/>
              <w:ind w:firstLine="283"/>
              <w:jc w:val="both"/>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b/>
                <w:bCs/>
                <w:color w:val="000000"/>
                <w:sz w:val="23"/>
                <w:szCs w:val="23"/>
                <w:lang w:eastAsia="ru-RU"/>
              </w:rPr>
              <w:t>2-г1а класс</w:t>
            </w:r>
          </w:p>
        </w:tc>
        <w:tc>
          <w:tcPr>
            <w:tcW w:w="1234" w:type="dxa"/>
            <w:tcBorders>
              <w:top w:val="single" w:sz="6" w:space="0" w:color="auto"/>
              <w:left w:val="single" w:sz="6" w:space="0" w:color="auto"/>
              <w:bottom w:val="single" w:sz="6" w:space="0" w:color="auto"/>
              <w:right w:val="single" w:sz="6" w:space="0" w:color="auto"/>
            </w:tcBorders>
          </w:tcPr>
          <w:p w:rsidR="00AC718B" w:rsidRPr="00AC718B" w:rsidRDefault="00AC718B" w:rsidP="00AC718B">
            <w:pPr>
              <w:autoSpaceDE w:val="0"/>
              <w:autoSpaceDN w:val="0"/>
              <w:adjustRightInd w:val="0"/>
              <w:spacing w:after="0" w:line="240" w:lineRule="exact"/>
              <w:ind w:firstLine="283"/>
              <w:jc w:val="both"/>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b/>
                <w:bCs/>
                <w:color w:val="000000"/>
                <w:sz w:val="23"/>
                <w:szCs w:val="23"/>
                <w:lang w:eastAsia="ru-RU"/>
              </w:rPr>
              <w:t>3-г1а класс</w:t>
            </w:r>
          </w:p>
        </w:tc>
        <w:tc>
          <w:tcPr>
            <w:tcW w:w="1205" w:type="dxa"/>
            <w:tcBorders>
              <w:top w:val="single" w:sz="6" w:space="0" w:color="auto"/>
              <w:left w:val="single" w:sz="6" w:space="0" w:color="auto"/>
              <w:bottom w:val="single" w:sz="6" w:space="0" w:color="auto"/>
              <w:right w:val="single" w:sz="6" w:space="0" w:color="auto"/>
            </w:tcBorders>
          </w:tcPr>
          <w:p w:rsidR="00AC718B" w:rsidRPr="00AC718B" w:rsidRDefault="00AC718B" w:rsidP="00AC718B">
            <w:pPr>
              <w:autoSpaceDE w:val="0"/>
              <w:autoSpaceDN w:val="0"/>
              <w:adjustRightInd w:val="0"/>
              <w:spacing w:after="0" w:line="240" w:lineRule="exact"/>
              <w:ind w:firstLine="283"/>
              <w:jc w:val="both"/>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b/>
                <w:bCs/>
                <w:color w:val="000000"/>
                <w:sz w:val="23"/>
                <w:szCs w:val="23"/>
                <w:lang w:eastAsia="ru-RU"/>
              </w:rPr>
              <w:t>4-г1а класс</w:t>
            </w:r>
          </w:p>
        </w:tc>
      </w:tr>
      <w:tr w:rsidR="00AC718B" w:rsidRPr="00AC718B" w:rsidTr="005577CD">
        <w:trPr>
          <w:jc w:val="center"/>
        </w:trPr>
        <w:tc>
          <w:tcPr>
            <w:tcW w:w="1397" w:type="dxa"/>
            <w:tcBorders>
              <w:top w:val="single" w:sz="6" w:space="0" w:color="auto"/>
              <w:left w:val="single" w:sz="6" w:space="0" w:color="auto"/>
              <w:bottom w:val="single" w:sz="6" w:space="0" w:color="auto"/>
              <w:right w:val="single" w:sz="6" w:space="0" w:color="auto"/>
            </w:tcBorders>
          </w:tcPr>
          <w:p w:rsidR="00AC718B" w:rsidRPr="00AC718B" w:rsidRDefault="00AC718B" w:rsidP="00AC718B">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диктант</w:t>
            </w:r>
          </w:p>
        </w:tc>
        <w:tc>
          <w:tcPr>
            <w:tcW w:w="1190" w:type="dxa"/>
            <w:tcBorders>
              <w:top w:val="single" w:sz="6" w:space="0" w:color="auto"/>
              <w:left w:val="single" w:sz="6" w:space="0" w:color="auto"/>
              <w:bottom w:val="single" w:sz="6" w:space="0" w:color="auto"/>
              <w:right w:val="single" w:sz="6" w:space="0" w:color="auto"/>
            </w:tcBorders>
          </w:tcPr>
          <w:p w:rsidR="00AC718B" w:rsidRPr="00AC718B" w:rsidRDefault="00AC718B" w:rsidP="00AC718B">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5-25</w:t>
            </w:r>
          </w:p>
        </w:tc>
        <w:tc>
          <w:tcPr>
            <w:tcW w:w="1200" w:type="dxa"/>
            <w:tcBorders>
              <w:top w:val="single" w:sz="6" w:space="0" w:color="auto"/>
              <w:left w:val="single" w:sz="6" w:space="0" w:color="auto"/>
              <w:bottom w:val="single" w:sz="6" w:space="0" w:color="auto"/>
              <w:right w:val="single" w:sz="6" w:space="0" w:color="auto"/>
            </w:tcBorders>
          </w:tcPr>
          <w:p w:rsidR="00AC718B" w:rsidRPr="00AC718B" w:rsidRDefault="00AC718B" w:rsidP="00AC718B">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25-30</w:t>
            </w:r>
          </w:p>
        </w:tc>
        <w:tc>
          <w:tcPr>
            <w:tcW w:w="1234" w:type="dxa"/>
            <w:tcBorders>
              <w:top w:val="single" w:sz="6" w:space="0" w:color="auto"/>
              <w:left w:val="single" w:sz="6" w:space="0" w:color="auto"/>
              <w:bottom w:val="single" w:sz="6" w:space="0" w:color="auto"/>
              <w:right w:val="single" w:sz="6" w:space="0" w:color="auto"/>
            </w:tcBorders>
          </w:tcPr>
          <w:p w:rsidR="00AC718B" w:rsidRPr="00AC718B" w:rsidRDefault="00AC718B" w:rsidP="00AC718B">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35-40</w:t>
            </w:r>
          </w:p>
        </w:tc>
        <w:tc>
          <w:tcPr>
            <w:tcW w:w="1205" w:type="dxa"/>
            <w:tcBorders>
              <w:top w:val="single" w:sz="6" w:space="0" w:color="auto"/>
              <w:left w:val="single" w:sz="6" w:space="0" w:color="auto"/>
              <w:bottom w:val="single" w:sz="6" w:space="0" w:color="auto"/>
              <w:right w:val="single" w:sz="6" w:space="0" w:color="auto"/>
            </w:tcBorders>
          </w:tcPr>
          <w:p w:rsidR="00AC718B" w:rsidRPr="00AC718B" w:rsidRDefault="00AC718B" w:rsidP="00AC718B">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60-65</w:t>
            </w:r>
          </w:p>
        </w:tc>
      </w:tr>
      <w:tr w:rsidR="00AC718B" w:rsidRPr="00AC718B" w:rsidTr="005577CD">
        <w:trPr>
          <w:jc w:val="center"/>
        </w:trPr>
        <w:tc>
          <w:tcPr>
            <w:tcW w:w="1397" w:type="dxa"/>
            <w:tcBorders>
              <w:top w:val="single" w:sz="6" w:space="0" w:color="auto"/>
              <w:left w:val="single" w:sz="6" w:space="0" w:color="auto"/>
              <w:bottom w:val="single" w:sz="6" w:space="0" w:color="auto"/>
              <w:right w:val="single" w:sz="6" w:space="0" w:color="auto"/>
            </w:tcBorders>
          </w:tcPr>
          <w:p w:rsidR="00AC718B" w:rsidRPr="00AC718B" w:rsidRDefault="00AC718B" w:rsidP="00AC718B">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изложени</w:t>
            </w:r>
          </w:p>
        </w:tc>
        <w:tc>
          <w:tcPr>
            <w:tcW w:w="1190" w:type="dxa"/>
            <w:tcBorders>
              <w:top w:val="single" w:sz="6" w:space="0" w:color="auto"/>
              <w:left w:val="single" w:sz="6" w:space="0" w:color="auto"/>
              <w:bottom w:val="single" w:sz="6" w:space="0" w:color="auto"/>
              <w:right w:val="single" w:sz="6" w:space="0" w:color="auto"/>
            </w:tcBorders>
          </w:tcPr>
          <w:p w:rsidR="00AC718B" w:rsidRPr="00AC718B" w:rsidRDefault="00AC718B" w:rsidP="00AC718B">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w:t>
            </w:r>
          </w:p>
        </w:tc>
        <w:tc>
          <w:tcPr>
            <w:tcW w:w="1200" w:type="dxa"/>
            <w:tcBorders>
              <w:top w:val="single" w:sz="6" w:space="0" w:color="auto"/>
              <w:left w:val="single" w:sz="6" w:space="0" w:color="auto"/>
              <w:bottom w:val="single" w:sz="6" w:space="0" w:color="auto"/>
              <w:right w:val="single" w:sz="6" w:space="0" w:color="auto"/>
            </w:tcBorders>
          </w:tcPr>
          <w:p w:rsidR="00AC718B" w:rsidRPr="00AC718B" w:rsidRDefault="00AC718B" w:rsidP="00AC718B">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25-30</w:t>
            </w:r>
          </w:p>
        </w:tc>
        <w:tc>
          <w:tcPr>
            <w:tcW w:w="1234" w:type="dxa"/>
            <w:tcBorders>
              <w:top w:val="single" w:sz="6" w:space="0" w:color="auto"/>
              <w:left w:val="single" w:sz="6" w:space="0" w:color="auto"/>
              <w:bottom w:val="single" w:sz="6" w:space="0" w:color="auto"/>
              <w:right w:val="single" w:sz="6" w:space="0" w:color="auto"/>
            </w:tcBorders>
          </w:tcPr>
          <w:p w:rsidR="00AC718B" w:rsidRPr="00AC718B" w:rsidRDefault="00AC718B" w:rsidP="00AC718B">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55-65</w:t>
            </w:r>
          </w:p>
        </w:tc>
        <w:tc>
          <w:tcPr>
            <w:tcW w:w="1205" w:type="dxa"/>
            <w:tcBorders>
              <w:top w:val="single" w:sz="6" w:space="0" w:color="auto"/>
              <w:left w:val="single" w:sz="6" w:space="0" w:color="auto"/>
              <w:bottom w:val="single" w:sz="6" w:space="0" w:color="auto"/>
              <w:right w:val="single" w:sz="6" w:space="0" w:color="auto"/>
            </w:tcBorders>
          </w:tcPr>
          <w:p w:rsidR="00AC718B" w:rsidRPr="00AC718B" w:rsidRDefault="00AC718B" w:rsidP="00AC718B">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80-90</w:t>
            </w:r>
          </w:p>
        </w:tc>
      </w:tr>
      <w:tr w:rsidR="00AC718B" w:rsidRPr="00AC718B" w:rsidTr="005577CD">
        <w:trPr>
          <w:jc w:val="center"/>
        </w:trPr>
        <w:tc>
          <w:tcPr>
            <w:tcW w:w="1397" w:type="dxa"/>
            <w:tcBorders>
              <w:top w:val="single" w:sz="6" w:space="0" w:color="auto"/>
              <w:left w:val="single" w:sz="6" w:space="0" w:color="auto"/>
              <w:bottom w:val="single" w:sz="6" w:space="0" w:color="auto"/>
              <w:right w:val="single" w:sz="6" w:space="0" w:color="auto"/>
            </w:tcBorders>
          </w:tcPr>
          <w:p w:rsidR="00AC718B" w:rsidRPr="00AC718B" w:rsidRDefault="00AC718B" w:rsidP="00AC718B">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сочинени</w:t>
            </w:r>
          </w:p>
        </w:tc>
        <w:tc>
          <w:tcPr>
            <w:tcW w:w="1190" w:type="dxa"/>
            <w:tcBorders>
              <w:top w:val="single" w:sz="6" w:space="0" w:color="auto"/>
              <w:left w:val="single" w:sz="6" w:space="0" w:color="auto"/>
              <w:bottom w:val="single" w:sz="6" w:space="0" w:color="auto"/>
              <w:right w:val="single" w:sz="6" w:space="0" w:color="auto"/>
            </w:tcBorders>
          </w:tcPr>
          <w:p w:rsidR="00AC718B" w:rsidRPr="00AC718B" w:rsidRDefault="00AC718B" w:rsidP="00AC718B">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w:t>
            </w:r>
          </w:p>
        </w:tc>
        <w:tc>
          <w:tcPr>
            <w:tcW w:w="1200" w:type="dxa"/>
            <w:tcBorders>
              <w:top w:val="single" w:sz="6" w:space="0" w:color="auto"/>
              <w:left w:val="single" w:sz="6" w:space="0" w:color="auto"/>
              <w:bottom w:val="single" w:sz="6" w:space="0" w:color="auto"/>
              <w:right w:val="single" w:sz="6" w:space="0" w:color="auto"/>
            </w:tcBorders>
          </w:tcPr>
          <w:p w:rsidR="00AC718B" w:rsidRPr="00AC718B" w:rsidRDefault="00AC718B" w:rsidP="00AC718B">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20-30</w:t>
            </w:r>
          </w:p>
        </w:tc>
        <w:tc>
          <w:tcPr>
            <w:tcW w:w="1234" w:type="dxa"/>
            <w:tcBorders>
              <w:top w:val="single" w:sz="6" w:space="0" w:color="auto"/>
              <w:left w:val="single" w:sz="6" w:space="0" w:color="auto"/>
              <w:bottom w:val="single" w:sz="6" w:space="0" w:color="auto"/>
              <w:right w:val="single" w:sz="6" w:space="0" w:color="auto"/>
            </w:tcBorders>
          </w:tcPr>
          <w:p w:rsidR="00AC718B" w:rsidRPr="00AC718B" w:rsidRDefault="00AC718B" w:rsidP="00AC718B">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40-50</w:t>
            </w:r>
          </w:p>
        </w:tc>
        <w:tc>
          <w:tcPr>
            <w:tcW w:w="1205" w:type="dxa"/>
            <w:tcBorders>
              <w:top w:val="single" w:sz="6" w:space="0" w:color="auto"/>
              <w:left w:val="single" w:sz="6" w:space="0" w:color="auto"/>
              <w:bottom w:val="single" w:sz="6" w:space="0" w:color="auto"/>
              <w:right w:val="single" w:sz="6" w:space="0" w:color="auto"/>
            </w:tcBorders>
          </w:tcPr>
          <w:p w:rsidR="00AC718B" w:rsidRPr="00AC718B" w:rsidRDefault="00AC718B" w:rsidP="00AC718B">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70-80</w:t>
            </w:r>
          </w:p>
        </w:tc>
      </w:tr>
    </w:tbl>
    <w:p w:rsidR="00AC718B" w:rsidRPr="00AC718B" w:rsidRDefault="00AC718B" w:rsidP="00AC718B">
      <w:pPr>
        <w:autoSpaceDE w:val="0"/>
        <w:autoSpaceDN w:val="0"/>
        <w:adjustRightInd w:val="0"/>
        <w:spacing w:after="0" w:line="240" w:lineRule="auto"/>
        <w:ind w:firstLine="288"/>
        <w:jc w:val="both"/>
        <w:rPr>
          <w:rFonts w:ascii="Times New Roman" w:eastAsia="Calibri" w:hAnsi="Times New Roman" w:cs="Times New Roman"/>
          <w:color w:val="000000"/>
          <w:sz w:val="23"/>
          <w:szCs w:val="23"/>
          <w:lang w:eastAsia="ru-RU"/>
        </w:rPr>
      </w:pPr>
    </w:p>
    <w:p w:rsidR="00AC718B" w:rsidRPr="00AC718B" w:rsidRDefault="00AC718B" w:rsidP="00AC718B">
      <w:pPr>
        <w:autoSpaceDE w:val="0"/>
        <w:autoSpaceDN w:val="0"/>
        <w:adjustRightInd w:val="0"/>
        <w:spacing w:after="0" w:line="240" w:lineRule="auto"/>
        <w:ind w:firstLine="288"/>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1аморан а, талламан йозанан белхашна (хаттаршна жоьпаш, изложени, сочинени, диктант и д1. кх. а.) билгалдо к1ирнах 1 сахьт. И сахьт нохчийн маттана (грамматика, ешар) леринчу сахьташна юккъера схьаоьцуш ду. Изложенеш а, сочиненеш а 1аморан кепара хила еза. Бакъду, 4 классехь 1 талламан изложени язйойту. Изложенийн, сочиненийн тематика еххачу хенахь йовзийтинчу лексически темица йог1уш хила еза.</w:t>
      </w:r>
    </w:p>
    <w:p w:rsidR="00AC718B" w:rsidRPr="00AC718B" w:rsidRDefault="00AC718B" w:rsidP="00AC718B">
      <w:pPr>
        <w:autoSpaceDE w:val="0"/>
        <w:autoSpaceDN w:val="0"/>
        <w:adjustRightInd w:val="0"/>
        <w:spacing w:after="0" w:line="240" w:lineRule="auto"/>
        <w:ind w:firstLine="336"/>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Нохчийн мотт 1аморехь кхиамаш хир бу, нагахь санна оьрсийн маттахь дешархоша карадерзийнчу хааршна т1етевжаш 1амош белахь. Масала, цхьатерачу грамматико-орфографически хиламех пайдаэцарца (аз, элп, мукъа, мукъаза аз боху кхетамаш; доккха элп; дош сехьадаккхар; предложених, дешдекъах, дашах болу кхетамаш и д1. кх. а.). Цара г1о дийр ду кхиамца материал караерзорехь а.</w:t>
      </w:r>
    </w:p>
    <w:p w:rsidR="00AC718B" w:rsidRPr="00AC718B" w:rsidRDefault="00AC718B" w:rsidP="00AC718B">
      <w:pPr>
        <w:autoSpaceDE w:val="0"/>
        <w:autoSpaceDN w:val="0"/>
        <w:adjustRightInd w:val="0"/>
        <w:spacing w:after="0" w:line="240" w:lineRule="auto"/>
        <w:ind w:firstLine="336"/>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Тематически планашкахь нохчийн мотт кхаа декъехь балийна бу: хьалхарчу декъехь теоретически хаамашца йозаелла теманаш а, ситуацеш а ю; шолг1ачу декъехь хьалхарчу пунктехь билгалйинчу темица йозаелла маттах лаьцна коьчал ю; кхоалг1ачу декъехь дешархочо кхочушден г1уллакхаш ду довзуьйтуш.</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Дешаран  предметан материально-технически кхачояран хьокъехь хьехамаш.</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autoSpaceDE w:val="0"/>
        <w:autoSpaceDN w:val="0"/>
        <w:adjustRightInd w:val="0"/>
        <w:spacing w:before="62" w:after="0" w:line="240" w:lineRule="auto"/>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b/>
          <w:bCs/>
          <w:color w:val="000000"/>
          <w:sz w:val="23"/>
          <w:szCs w:val="23"/>
          <w:lang w:eastAsia="ru-RU"/>
        </w:rPr>
        <w:t>Систематически курс</w:t>
      </w:r>
    </w:p>
    <w:p w:rsidR="00AC718B" w:rsidRPr="00AC718B" w:rsidRDefault="00AC718B" w:rsidP="00AC718B">
      <w:pPr>
        <w:autoSpaceDE w:val="0"/>
        <w:autoSpaceDN w:val="0"/>
        <w:adjustRightInd w:val="0"/>
        <w:spacing w:after="0" w:line="240" w:lineRule="auto"/>
        <w:jc w:val="center"/>
        <w:rPr>
          <w:rFonts w:ascii="Times New Roman" w:eastAsia="Times New Roman" w:hAnsi="Times New Roman" w:cs="Times New Roman"/>
          <w:b/>
          <w:i/>
          <w:iCs/>
          <w:color w:val="000000"/>
          <w:sz w:val="23"/>
          <w:szCs w:val="23"/>
          <w:lang w:eastAsia="ru-RU"/>
        </w:rPr>
      </w:pPr>
      <w:r w:rsidRPr="00AC718B">
        <w:rPr>
          <w:rFonts w:ascii="Times New Roman" w:eastAsia="Times New Roman" w:hAnsi="Times New Roman" w:cs="Times New Roman"/>
          <w:b/>
          <w:i/>
          <w:iCs/>
          <w:color w:val="000000"/>
          <w:sz w:val="23"/>
          <w:szCs w:val="23"/>
          <w:lang w:eastAsia="ru-RU"/>
        </w:rPr>
        <w:t>{практически караерзор)</w:t>
      </w:r>
    </w:p>
    <w:p w:rsidR="00AC718B" w:rsidRPr="00AC718B" w:rsidRDefault="00AC718B" w:rsidP="00AC718B">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autoSpaceDE w:val="0"/>
        <w:autoSpaceDN w:val="0"/>
        <w:adjustRightInd w:val="0"/>
        <w:spacing w:after="0" w:line="240" w:lineRule="auto"/>
        <w:jc w:val="both"/>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b/>
          <w:bCs/>
          <w:color w:val="000000"/>
          <w:sz w:val="23"/>
          <w:szCs w:val="23"/>
          <w:lang w:eastAsia="ru-RU"/>
        </w:rPr>
        <w:t>Кечамбаран мур (барта)</w:t>
      </w:r>
    </w:p>
    <w:p w:rsidR="00AC718B" w:rsidRPr="00AC718B" w:rsidRDefault="00AC718B" w:rsidP="00AC718B">
      <w:pPr>
        <w:tabs>
          <w:tab w:val="left" w:pos="547"/>
        </w:tabs>
        <w:autoSpaceDE w:val="0"/>
        <w:autoSpaceDN w:val="0"/>
        <w:adjustRightInd w:val="0"/>
        <w:spacing w:after="0" w:line="240" w:lineRule="auto"/>
        <w:ind w:firstLine="35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1.</w:t>
      </w:r>
      <w:r w:rsidRPr="00AC718B">
        <w:rPr>
          <w:rFonts w:ascii="Times New Roman" w:eastAsia="Times New Roman" w:hAnsi="Times New Roman" w:cs="Times New Roman"/>
          <w:color w:val="000000"/>
          <w:sz w:val="23"/>
          <w:szCs w:val="23"/>
          <w:lang w:eastAsia="ru-RU"/>
        </w:rPr>
        <w:tab/>
        <w:t>Коммуникативни г1уллакхаш кхиорца доьзна хаарш карадерзорна коьчал</w:t>
      </w:r>
    </w:p>
    <w:p w:rsidR="00AC718B" w:rsidRPr="00AC718B" w:rsidRDefault="00AC718B" w:rsidP="00AC718B">
      <w:pPr>
        <w:autoSpaceDE w:val="0"/>
        <w:autoSpaceDN w:val="0"/>
        <w:adjustRightInd w:val="0"/>
        <w:spacing w:after="0" w:line="240" w:lineRule="auto"/>
        <w:ind w:firstLine="355"/>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Вовшашца йолу юкъаметтигаш д1акхехьаран теманаш, хьелаш. Алсам пайда оьцу тема-доьзал, 1ер-дахар, дешаран, дешархочун, хьехархочун юкъаметтигаш. Х1ора муьрана тема билгалйо гонахарчу дахарна юкъара хиламаш билгалбахархьама. И бахьана долуш кхоллаяла тарло текст 1амочу маттехь. Бакъду, кхоллалучу хьелашка хьаьжжина теманаш кегийчу теманашка екъаяла а тарло, уьш а х1ора муьрехь шайн башхаллаш йолуш хир ю. Масала, юьхьанца алсам пайда оьцург ловзаран кепара тема елахь, мотт караберзарца доьзна и теманаш дешаран, х1ума довзаран декъаца а йоьзна хир ю т1аьхьа.</w:t>
      </w:r>
    </w:p>
    <w:p w:rsidR="00AC718B" w:rsidRPr="00AC718B" w:rsidRDefault="00AC718B" w:rsidP="00AC718B">
      <w:pPr>
        <w:tabs>
          <w:tab w:val="left" w:pos="547"/>
        </w:tabs>
        <w:autoSpaceDE w:val="0"/>
        <w:autoSpaceDN w:val="0"/>
        <w:adjustRightInd w:val="0"/>
        <w:spacing w:after="0" w:line="240" w:lineRule="auto"/>
        <w:ind w:firstLine="35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2.</w:t>
      </w:r>
      <w:r w:rsidRPr="00AC718B">
        <w:rPr>
          <w:rFonts w:ascii="Times New Roman" w:eastAsia="Times New Roman" w:hAnsi="Times New Roman" w:cs="Times New Roman"/>
          <w:color w:val="000000"/>
          <w:sz w:val="23"/>
          <w:szCs w:val="23"/>
          <w:lang w:eastAsia="ru-RU"/>
        </w:rPr>
        <w:tab/>
        <w:t>Меттан материал, теманашца а, хьелашца йозаелларш, меттан т1ег1анашца билгалйина ю: лексика, фонетика, грамматика.</w:t>
      </w:r>
    </w:p>
    <w:p w:rsidR="00AC718B" w:rsidRPr="00AC718B" w:rsidRDefault="00AC718B" w:rsidP="00AC718B">
      <w:pPr>
        <w:autoSpaceDE w:val="0"/>
        <w:autoSpaceDN w:val="0"/>
        <w:adjustRightInd w:val="0"/>
        <w:spacing w:after="0" w:line="240" w:lineRule="auto"/>
        <w:ind w:firstLine="322"/>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Лексически цхьааллаш караерзор шен-шен муьрехь д1ахьо, 1амош йолчу темига а, хьелашка а хьаьжжина.</w:t>
      </w:r>
    </w:p>
    <w:p w:rsidR="00AC718B" w:rsidRPr="00AC718B" w:rsidRDefault="00AC718B" w:rsidP="00AC718B">
      <w:pPr>
        <w:autoSpaceDE w:val="0"/>
        <w:autoSpaceDN w:val="0"/>
        <w:adjustRightInd w:val="0"/>
        <w:spacing w:after="0" w:line="240" w:lineRule="auto"/>
        <w:ind w:firstLine="288"/>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Фонетика йовзийтар алсам шайх пайда оьцучу къамелан аьзнаш довзийтарца а, царах дешдакъош а, дешнаш а кхолларца гайтина. Нийсаяздаран пропедевтически курс ялийна йоза-дешар 1аморан декъехь. Цул т1аьхьа и курс систематически хуьлий д1ах1утту.</w:t>
      </w:r>
    </w:p>
    <w:p w:rsidR="00AC718B" w:rsidRPr="00AC718B" w:rsidRDefault="00AC718B" w:rsidP="00AC718B">
      <w:pPr>
        <w:autoSpaceDE w:val="0"/>
        <w:autoSpaceDN w:val="0"/>
        <w:adjustRightInd w:val="0"/>
        <w:spacing w:after="0" w:line="240" w:lineRule="auto"/>
        <w:ind w:firstLine="346"/>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Грамматика йовзийтина типовой шайх олучу конструкцешца а (къамелан кепаш), царна беллачу кхетамашца а: дешархошна карайирзина хила еза грамматически кепаш.</w:t>
      </w:r>
    </w:p>
    <w:p w:rsidR="00AC718B" w:rsidRPr="00AC718B" w:rsidRDefault="00AC718B" w:rsidP="00AC718B">
      <w:pPr>
        <w:tabs>
          <w:tab w:val="left" w:pos="552"/>
        </w:tabs>
        <w:autoSpaceDE w:val="0"/>
        <w:autoSpaceDN w:val="0"/>
        <w:adjustRightInd w:val="0"/>
        <w:spacing w:after="0" w:line="240" w:lineRule="auto"/>
        <w:ind w:left="355"/>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3.</w:t>
      </w:r>
      <w:r w:rsidRPr="00AC718B">
        <w:rPr>
          <w:rFonts w:ascii="Times New Roman" w:eastAsia="Times New Roman" w:hAnsi="Times New Roman" w:cs="Times New Roman"/>
          <w:color w:val="000000"/>
          <w:sz w:val="23"/>
          <w:szCs w:val="23"/>
          <w:lang w:eastAsia="ru-RU"/>
        </w:rPr>
        <w:tab/>
        <w:t>Текстийн коьчал.</w:t>
      </w:r>
    </w:p>
    <w:p w:rsidR="00AC718B" w:rsidRPr="00AC718B" w:rsidRDefault="00AC718B" w:rsidP="00AC718B">
      <w:pPr>
        <w:autoSpaceDE w:val="0"/>
        <w:autoSpaceDN w:val="0"/>
        <w:adjustRightInd w:val="0"/>
        <w:spacing w:after="0" w:line="240" w:lineRule="auto"/>
        <w:ind w:firstLine="322"/>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Х1ума довзаран а, 1ер-дахаран а, ловзаран а кепара дешар 1аморан тексташ. Исбаьхьаллин тексташ (стихаш, туьйранаш, дийцарш) 1амийнчу темица а, хьелашца а йозаелла йолу.</w:t>
      </w:r>
    </w:p>
    <w:p w:rsidR="00AC718B" w:rsidRPr="00AC718B" w:rsidRDefault="00AC718B" w:rsidP="00AC718B">
      <w:pPr>
        <w:widowControl w:val="0"/>
        <w:numPr>
          <w:ilvl w:val="0"/>
          <w:numId w:val="232"/>
        </w:numPr>
        <w:tabs>
          <w:tab w:val="left" w:pos="557"/>
        </w:tabs>
        <w:autoSpaceDE w:val="0"/>
        <w:autoSpaceDN w:val="0"/>
        <w:adjustRightInd w:val="0"/>
        <w:spacing w:after="0" w:line="240" w:lineRule="auto"/>
        <w:ind w:right="121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Культура кхиоран декъехула йолу коьчал:</w:t>
      </w:r>
    </w:p>
    <w:p w:rsidR="00AC718B" w:rsidRPr="00AC718B" w:rsidRDefault="00AC718B" w:rsidP="00AC718B">
      <w:pPr>
        <w:tabs>
          <w:tab w:val="left" w:pos="557"/>
        </w:tabs>
        <w:autoSpaceDE w:val="0"/>
        <w:autoSpaceDN w:val="0"/>
        <w:adjustRightInd w:val="0"/>
        <w:spacing w:after="0" w:line="240" w:lineRule="auto"/>
        <w:ind w:left="360" w:right="121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-тайпа, тукхам;</w:t>
      </w:r>
    </w:p>
    <w:p w:rsidR="00AC718B" w:rsidRPr="00AC718B" w:rsidRDefault="00AC718B" w:rsidP="00AC718B">
      <w:pPr>
        <w:autoSpaceDE w:val="0"/>
        <w:autoSpaceDN w:val="0"/>
        <w:adjustRightInd w:val="0"/>
        <w:spacing w:after="0" w:line="240" w:lineRule="auto"/>
        <w:ind w:left="355"/>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-ц1е, ден ц1е;</w:t>
      </w:r>
    </w:p>
    <w:p w:rsidR="00AC718B" w:rsidRPr="00AC718B" w:rsidRDefault="00AC718B" w:rsidP="00AC718B">
      <w:pPr>
        <w:autoSpaceDE w:val="0"/>
        <w:autoSpaceDN w:val="0"/>
        <w:adjustRightInd w:val="0"/>
        <w:spacing w:after="0" w:line="240" w:lineRule="auto"/>
        <w:ind w:left="355"/>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-нохчийн а, т1еэцна а ц1ерш;</w:t>
      </w:r>
    </w:p>
    <w:p w:rsidR="00AC718B" w:rsidRPr="00AC718B" w:rsidRDefault="00AC718B" w:rsidP="00AC718B">
      <w:pPr>
        <w:autoSpaceDE w:val="0"/>
        <w:autoSpaceDN w:val="0"/>
        <w:adjustRightInd w:val="0"/>
        <w:spacing w:after="0" w:line="240" w:lineRule="auto"/>
        <w:ind w:left="355"/>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 тайп-тайпанчу къаьмнийн ловзарш.</w:t>
      </w:r>
    </w:p>
    <w:p w:rsidR="00AC718B" w:rsidRPr="00AC718B" w:rsidRDefault="00AC718B" w:rsidP="00AC718B">
      <w:pPr>
        <w:autoSpaceDE w:val="0"/>
        <w:autoSpaceDN w:val="0"/>
        <w:adjustRightInd w:val="0"/>
        <w:spacing w:after="0" w:line="240" w:lineRule="auto"/>
        <w:ind w:left="355"/>
        <w:jc w:val="both"/>
        <w:rPr>
          <w:rFonts w:ascii="Times New Roman" w:eastAsia="Calibri" w:hAnsi="Times New Roman" w:cs="Times New Roman"/>
          <w:color w:val="000000"/>
          <w:sz w:val="23"/>
          <w:szCs w:val="23"/>
          <w:lang w:eastAsia="ru-RU"/>
        </w:rPr>
      </w:pPr>
    </w:p>
    <w:p w:rsidR="00AC718B" w:rsidRPr="00AC718B" w:rsidRDefault="00AC718B" w:rsidP="00AC718B">
      <w:pPr>
        <w:autoSpaceDE w:val="0"/>
        <w:autoSpaceDN w:val="0"/>
        <w:adjustRightInd w:val="0"/>
        <w:spacing w:after="0" w:line="240" w:lineRule="auto"/>
        <w:jc w:val="both"/>
        <w:rPr>
          <w:rFonts w:ascii="Times New Roman" w:eastAsia="Times New Roman" w:hAnsi="Times New Roman" w:cs="Times New Roman"/>
          <w:b/>
          <w:bCs/>
          <w:color w:val="000000"/>
          <w:sz w:val="23"/>
          <w:szCs w:val="23"/>
          <w:lang w:eastAsia="ru-RU"/>
        </w:rPr>
      </w:pPr>
    </w:p>
    <w:p w:rsidR="00D50A57" w:rsidRDefault="00D50A57" w:rsidP="00AC718B">
      <w:pPr>
        <w:autoSpaceDE w:val="0"/>
        <w:autoSpaceDN w:val="0"/>
        <w:adjustRightInd w:val="0"/>
        <w:spacing w:after="0" w:line="240" w:lineRule="auto"/>
        <w:jc w:val="both"/>
        <w:rPr>
          <w:rFonts w:ascii="Times New Roman" w:eastAsia="Times New Roman" w:hAnsi="Times New Roman" w:cs="Times New Roman"/>
          <w:b/>
          <w:bCs/>
          <w:color w:val="000000"/>
          <w:sz w:val="23"/>
          <w:szCs w:val="23"/>
          <w:lang w:eastAsia="ru-RU"/>
        </w:rPr>
      </w:pPr>
    </w:p>
    <w:p w:rsidR="00D50A57" w:rsidRDefault="00D50A57" w:rsidP="00AC718B">
      <w:pPr>
        <w:autoSpaceDE w:val="0"/>
        <w:autoSpaceDN w:val="0"/>
        <w:adjustRightInd w:val="0"/>
        <w:spacing w:after="0" w:line="240" w:lineRule="auto"/>
        <w:jc w:val="both"/>
        <w:rPr>
          <w:rFonts w:ascii="Times New Roman" w:eastAsia="Times New Roman" w:hAnsi="Times New Roman" w:cs="Times New Roman"/>
          <w:b/>
          <w:bCs/>
          <w:color w:val="000000"/>
          <w:sz w:val="23"/>
          <w:szCs w:val="23"/>
          <w:lang w:eastAsia="ru-RU"/>
        </w:rPr>
      </w:pPr>
    </w:p>
    <w:p w:rsidR="00AC718B" w:rsidRPr="00AC718B" w:rsidRDefault="00AC718B" w:rsidP="00AC718B">
      <w:pPr>
        <w:autoSpaceDE w:val="0"/>
        <w:autoSpaceDN w:val="0"/>
        <w:adjustRightInd w:val="0"/>
        <w:spacing w:after="0" w:line="240" w:lineRule="auto"/>
        <w:jc w:val="both"/>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b/>
          <w:bCs/>
          <w:color w:val="000000"/>
          <w:sz w:val="23"/>
          <w:szCs w:val="23"/>
          <w:lang w:eastAsia="ru-RU"/>
        </w:rPr>
        <w:t>Йоза-дешар 1амор</w:t>
      </w:r>
    </w:p>
    <w:p w:rsidR="00AC718B" w:rsidRPr="00AC718B" w:rsidRDefault="00AC718B" w:rsidP="00AC718B">
      <w:pPr>
        <w:autoSpaceDE w:val="0"/>
        <w:autoSpaceDN w:val="0"/>
        <w:adjustRightInd w:val="0"/>
        <w:spacing w:after="0" w:line="240" w:lineRule="auto"/>
        <w:jc w:val="both"/>
        <w:rPr>
          <w:rFonts w:ascii="Times New Roman" w:eastAsia="Times New Roman" w:hAnsi="Times New Roman" w:cs="Times New Roman"/>
          <w:b/>
          <w:bCs/>
          <w:color w:val="000000"/>
          <w:sz w:val="23"/>
          <w:szCs w:val="23"/>
          <w:lang w:eastAsia="ru-RU"/>
        </w:rPr>
      </w:pPr>
    </w:p>
    <w:p w:rsidR="00AC718B" w:rsidRPr="00AC718B" w:rsidRDefault="00AC718B" w:rsidP="00AC718B">
      <w:pPr>
        <w:tabs>
          <w:tab w:val="left" w:pos="658"/>
        </w:tabs>
        <w:autoSpaceDE w:val="0"/>
        <w:autoSpaceDN w:val="0"/>
        <w:adjustRightInd w:val="0"/>
        <w:spacing w:after="0" w:line="240" w:lineRule="auto"/>
        <w:ind w:firstLine="36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1.</w:t>
      </w:r>
      <w:r w:rsidRPr="00AC718B">
        <w:rPr>
          <w:rFonts w:ascii="Times New Roman" w:eastAsia="Times New Roman" w:hAnsi="Times New Roman" w:cs="Times New Roman"/>
          <w:color w:val="000000"/>
          <w:sz w:val="23"/>
          <w:szCs w:val="23"/>
          <w:lang w:eastAsia="ru-RU"/>
        </w:rPr>
        <w:tab/>
        <w:t>Коммуникативни г1уллакхаш кхиорца доьзна хаарш карадерзорна коьчал</w:t>
      </w:r>
    </w:p>
    <w:p w:rsidR="00AC718B" w:rsidRPr="00AC718B" w:rsidRDefault="00AC718B" w:rsidP="00AC718B">
      <w:pPr>
        <w:autoSpaceDE w:val="0"/>
        <w:autoSpaceDN w:val="0"/>
        <w:adjustRightInd w:val="0"/>
        <w:spacing w:after="0" w:line="240" w:lineRule="auto"/>
        <w:ind w:firstLine="355"/>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Вовшашца йолу юкъаметтигаш д1акхехьаран теманаш: доьзал, 1ер-дахар, 1илманан (берана самукъане а, пайден а хир йолчу кепара), ловзаран.</w:t>
      </w:r>
    </w:p>
    <w:p w:rsidR="00AC718B" w:rsidRPr="00AC718B" w:rsidRDefault="00AC718B" w:rsidP="00AC718B">
      <w:pPr>
        <w:autoSpaceDE w:val="0"/>
        <w:autoSpaceDN w:val="0"/>
        <w:adjustRightInd w:val="0"/>
        <w:spacing w:after="0" w:line="240" w:lineRule="auto"/>
        <w:ind w:firstLine="326"/>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Теманаш: Школа. Доьзал. 1алам (ораматаш, дийнаташ). Стоьмаш, хасстоьмаш. Деза денош. Вина (йина) де (сан, сан гергарчеран, доттаг1ийн). Даймохк. Г1ала. Юрт. Вайн Республика, вайн мохк.</w:t>
      </w:r>
    </w:p>
    <w:p w:rsidR="00AC718B" w:rsidRPr="00AC718B" w:rsidRDefault="00AC718B" w:rsidP="00AC718B">
      <w:pPr>
        <w:tabs>
          <w:tab w:val="left" w:pos="562"/>
        </w:tabs>
        <w:autoSpaceDE w:val="0"/>
        <w:autoSpaceDN w:val="0"/>
        <w:adjustRightInd w:val="0"/>
        <w:spacing w:after="0" w:line="240" w:lineRule="auto"/>
        <w:ind w:left="350"/>
        <w:jc w:val="both"/>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2.</w:t>
      </w:r>
      <w:r w:rsidRPr="00AC718B">
        <w:rPr>
          <w:rFonts w:ascii="Times New Roman" w:eastAsia="Times New Roman" w:hAnsi="Times New Roman" w:cs="Times New Roman"/>
          <w:color w:val="000000"/>
          <w:sz w:val="23"/>
          <w:szCs w:val="23"/>
          <w:lang w:eastAsia="ru-RU"/>
        </w:rPr>
        <w:tab/>
        <w:t>Маттаца доьзна хаарш кхиоран коьчал.</w:t>
      </w:r>
    </w:p>
    <w:p w:rsidR="00AC718B" w:rsidRPr="00AC718B" w:rsidRDefault="00AC718B" w:rsidP="00AC718B">
      <w:pPr>
        <w:autoSpaceDE w:val="0"/>
        <w:autoSpaceDN w:val="0"/>
        <w:adjustRightInd w:val="0"/>
        <w:spacing w:after="0" w:line="240" w:lineRule="auto"/>
        <w:ind w:firstLine="346"/>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Лексика: дош, цуьнан маь1на. 1амош йолчу теманашца дозаделла дешнаш карладахар а, жигарадахар а.</w:t>
      </w:r>
    </w:p>
    <w:p w:rsidR="00AC718B" w:rsidRPr="00AC718B" w:rsidRDefault="00AC718B" w:rsidP="00AC718B">
      <w:pPr>
        <w:autoSpaceDE w:val="0"/>
        <w:autoSpaceDN w:val="0"/>
        <w:adjustRightInd w:val="0"/>
        <w:spacing w:after="0" w:line="240" w:lineRule="auto"/>
        <w:ind w:firstLine="346"/>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Фонетика а, орфоэпи а: аз хазарца къастор, мукъанаш, мукъазнаш, къоранаш, зевненаш нийса алар а, яздар а. Т1еэцначу дешнашкахь бен ца лела элпаш билгалдар.</w:t>
      </w:r>
    </w:p>
    <w:p w:rsidR="00AC718B" w:rsidRPr="00AC718B" w:rsidRDefault="00AC718B" w:rsidP="00AC718B">
      <w:pPr>
        <w:autoSpaceDE w:val="0"/>
        <w:autoSpaceDN w:val="0"/>
        <w:adjustRightInd w:val="0"/>
        <w:spacing w:after="0" w:line="240" w:lineRule="auto"/>
        <w:ind w:firstLine="336"/>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Грамматика: дожарийн маь1на; къамелан дакъош; предложенеш: цхьанах1оттаман, шинах1оттаман (кху кепара: ц1ердош +билгалдош+ хандош); диалогически цхьааллаш: хаам -хаттар - ж оп.</w:t>
      </w:r>
    </w:p>
    <w:p w:rsidR="00AC718B" w:rsidRPr="00AC718B" w:rsidRDefault="00AC718B" w:rsidP="00AC718B">
      <w:pPr>
        <w:autoSpaceDE w:val="0"/>
        <w:autoSpaceDN w:val="0"/>
        <w:adjustRightInd w:val="0"/>
        <w:spacing w:after="0" w:line="240" w:lineRule="auto"/>
        <w:ind w:left="341"/>
        <w:jc w:val="both"/>
        <w:rPr>
          <w:rFonts w:ascii="Times New Roman" w:eastAsia="Calibri" w:hAnsi="Times New Roman" w:cs="Times New Roman"/>
          <w:b/>
          <w:color w:val="000000"/>
          <w:sz w:val="23"/>
          <w:szCs w:val="23"/>
          <w:lang w:eastAsia="ru-RU"/>
        </w:rPr>
      </w:pPr>
      <w:r w:rsidRPr="00AC718B">
        <w:rPr>
          <w:rFonts w:ascii="Times New Roman" w:eastAsia="Calibri" w:hAnsi="Times New Roman" w:cs="Times New Roman"/>
          <w:color w:val="000000"/>
          <w:sz w:val="23"/>
          <w:szCs w:val="23"/>
          <w:lang w:eastAsia="ru-RU"/>
        </w:rPr>
        <w:t>Текстаца йозаелла коьчал</w:t>
      </w:r>
    </w:p>
    <w:p w:rsidR="00AC718B" w:rsidRPr="00AC718B" w:rsidRDefault="00AC718B" w:rsidP="00AC718B">
      <w:pPr>
        <w:autoSpaceDE w:val="0"/>
        <w:autoSpaceDN w:val="0"/>
        <w:adjustRightInd w:val="0"/>
        <w:spacing w:after="0" w:line="240" w:lineRule="auto"/>
        <w:ind w:firstLine="355"/>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1аморан тексташ 1ер-дахаран кепара. 1амош йолчу теманашца йог1у дешаран, х1ума довзаран тексташ. 1амош йолчу теманашца йог1у дийцаран кепара исбахьаллин тексташ (стихаш, туьйранаш, дийцарш).</w:t>
      </w:r>
    </w:p>
    <w:p w:rsidR="00AC718B" w:rsidRPr="00AC718B" w:rsidRDefault="00AC718B" w:rsidP="00AC718B">
      <w:pPr>
        <w:autoSpaceDE w:val="0"/>
        <w:autoSpaceDN w:val="0"/>
        <w:adjustRightInd w:val="0"/>
        <w:spacing w:after="0" w:line="240" w:lineRule="auto"/>
        <w:ind w:left="341"/>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4. Культура кхиоран декъехула йолу коьчал:</w:t>
      </w:r>
    </w:p>
    <w:p w:rsidR="00AC718B" w:rsidRPr="00AC718B" w:rsidRDefault="00AC718B" w:rsidP="00AC718B">
      <w:pPr>
        <w:widowControl w:val="0"/>
        <w:numPr>
          <w:ilvl w:val="0"/>
          <w:numId w:val="254"/>
        </w:numPr>
        <w:tabs>
          <w:tab w:val="left" w:pos="456"/>
        </w:tabs>
        <w:autoSpaceDE w:val="0"/>
        <w:autoSpaceDN w:val="0"/>
        <w:adjustRightInd w:val="0"/>
        <w:spacing w:after="0" w:line="240" w:lineRule="auto"/>
        <w:ind w:left="35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х1ума юуш лело деза г1иллакх;</w:t>
      </w:r>
    </w:p>
    <w:p w:rsidR="00AC718B" w:rsidRPr="00AC718B" w:rsidRDefault="00AC718B" w:rsidP="00AC718B">
      <w:pPr>
        <w:widowControl w:val="0"/>
        <w:numPr>
          <w:ilvl w:val="0"/>
          <w:numId w:val="254"/>
        </w:numPr>
        <w:tabs>
          <w:tab w:val="left" w:pos="456"/>
        </w:tabs>
        <w:autoSpaceDE w:val="0"/>
        <w:autoSpaceDN w:val="0"/>
        <w:adjustRightInd w:val="0"/>
        <w:spacing w:after="0" w:line="240" w:lineRule="auto"/>
        <w:ind w:left="35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чохь, арахь лело деза г1иллакх;</w:t>
      </w:r>
    </w:p>
    <w:p w:rsidR="00AC718B" w:rsidRPr="00AC718B" w:rsidRDefault="00AC718B" w:rsidP="00AC718B">
      <w:pPr>
        <w:widowControl w:val="0"/>
        <w:numPr>
          <w:ilvl w:val="0"/>
          <w:numId w:val="254"/>
        </w:numPr>
        <w:tabs>
          <w:tab w:val="left" w:pos="456"/>
        </w:tabs>
        <w:autoSpaceDE w:val="0"/>
        <w:autoSpaceDN w:val="0"/>
        <w:adjustRightInd w:val="0"/>
        <w:spacing w:after="0" w:line="240" w:lineRule="auto"/>
        <w:ind w:left="35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ц1ахь кхобу дийнаташ (тайп-тайпанчу къаьмнийн);</w:t>
      </w:r>
    </w:p>
    <w:p w:rsidR="00AC718B" w:rsidRPr="00AC718B" w:rsidRDefault="00AC718B" w:rsidP="00AC718B">
      <w:pPr>
        <w:widowControl w:val="0"/>
        <w:numPr>
          <w:ilvl w:val="0"/>
          <w:numId w:val="254"/>
        </w:numPr>
        <w:tabs>
          <w:tab w:val="left" w:pos="456"/>
        </w:tabs>
        <w:autoSpaceDE w:val="0"/>
        <w:autoSpaceDN w:val="0"/>
        <w:adjustRightInd w:val="0"/>
        <w:spacing w:after="0" w:line="240" w:lineRule="auto"/>
        <w:ind w:left="35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ц1ахь кхобучу хьайбанашна а, дийнаташна а техкина ц1ерш.</w:t>
      </w:r>
    </w:p>
    <w:p w:rsidR="00AC718B" w:rsidRPr="00AC718B" w:rsidRDefault="00AC718B" w:rsidP="00AC718B">
      <w:p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p>
    <w:p w:rsidR="00AC718B" w:rsidRPr="00AC718B" w:rsidRDefault="00AC718B" w:rsidP="00AC718B">
      <w:pPr>
        <w:autoSpaceDE w:val="0"/>
        <w:autoSpaceDN w:val="0"/>
        <w:adjustRightInd w:val="0"/>
        <w:spacing w:after="0" w:line="240" w:lineRule="auto"/>
        <w:jc w:val="both"/>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b/>
          <w:bCs/>
          <w:color w:val="000000"/>
          <w:sz w:val="23"/>
          <w:szCs w:val="23"/>
          <w:lang w:eastAsia="ru-RU"/>
        </w:rPr>
        <w:t xml:space="preserve">Барта а, йозанан а къамел кхиор. </w:t>
      </w:r>
    </w:p>
    <w:p w:rsidR="00AC718B" w:rsidRPr="00AC718B" w:rsidRDefault="00AC718B" w:rsidP="00AC718B">
      <w:pPr>
        <w:autoSpaceDE w:val="0"/>
        <w:autoSpaceDN w:val="0"/>
        <w:adjustRightInd w:val="0"/>
        <w:spacing w:after="0" w:line="240" w:lineRule="auto"/>
        <w:jc w:val="both"/>
        <w:rPr>
          <w:rFonts w:ascii="Times New Roman" w:eastAsia="Times New Roman" w:hAnsi="Times New Roman" w:cs="Times New Roman"/>
          <w:b/>
          <w:bCs/>
          <w:color w:val="000000"/>
          <w:sz w:val="23"/>
          <w:szCs w:val="23"/>
          <w:lang w:eastAsia="ru-RU"/>
        </w:rPr>
      </w:pPr>
    </w:p>
    <w:p w:rsidR="00AC718B" w:rsidRPr="00AC718B" w:rsidRDefault="00AC718B" w:rsidP="00AC718B">
      <w:pPr>
        <w:autoSpaceDE w:val="0"/>
        <w:autoSpaceDN w:val="0"/>
        <w:adjustRightInd w:val="0"/>
        <w:spacing w:after="0" w:line="240" w:lineRule="auto"/>
        <w:ind w:firstLine="365"/>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1. Коммуникативни г1уллакхаш кхиорца доьзна хаарш карадерзорна коьчал</w:t>
      </w:r>
    </w:p>
    <w:p w:rsidR="00AC718B" w:rsidRPr="00AC718B" w:rsidRDefault="00AC718B" w:rsidP="00AC718B">
      <w:pPr>
        <w:autoSpaceDE w:val="0"/>
        <w:autoSpaceDN w:val="0"/>
        <w:adjustRightInd w:val="0"/>
        <w:spacing w:after="0" w:line="240" w:lineRule="auto"/>
        <w:ind w:firstLine="355"/>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Вовшашца йолу юкъаметтигаш д1акхехьаран теманаш: ловзаран, 1ер-дахаран, дешаран.</w:t>
      </w:r>
    </w:p>
    <w:p w:rsidR="00AC718B" w:rsidRPr="00AC718B" w:rsidRDefault="00AC718B" w:rsidP="00AC718B">
      <w:pPr>
        <w:autoSpaceDE w:val="0"/>
        <w:autoSpaceDN w:val="0"/>
        <w:adjustRightInd w:val="0"/>
        <w:spacing w:after="0" w:line="240" w:lineRule="auto"/>
        <w:ind w:firstLine="331"/>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Теманаш: Ц1а. Доьзал. Вовшийн довзар. Школа: урок, перемена, каникулаш. Адам а, могушалла а. Дийнан хан, шеран хан, беттийн ц1ерш. Туьканахь, школан буфетехь, нохчийн къоман даарш. Транспорт. Туька: эцар, мах д1абалар. Хьуна хазахетарг.</w:t>
      </w:r>
    </w:p>
    <w:p w:rsidR="00AC718B" w:rsidRPr="00AC718B" w:rsidRDefault="00AC718B" w:rsidP="00AC718B">
      <w:pPr>
        <w:autoSpaceDE w:val="0"/>
        <w:autoSpaceDN w:val="0"/>
        <w:adjustRightInd w:val="0"/>
        <w:spacing w:after="0" w:line="240" w:lineRule="auto"/>
        <w:ind w:left="355"/>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2. Маттаца доьзна хаарш кхиорна лерина коьчал.</w:t>
      </w:r>
    </w:p>
    <w:p w:rsidR="00AC718B" w:rsidRPr="00AC718B" w:rsidRDefault="00AC718B" w:rsidP="00AC718B">
      <w:pPr>
        <w:autoSpaceDE w:val="0"/>
        <w:autoSpaceDN w:val="0"/>
        <w:adjustRightInd w:val="0"/>
        <w:spacing w:after="0" w:line="240" w:lineRule="auto"/>
        <w:ind w:firstLine="360"/>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1амочу темица доьзна долу дешнаш карладахар а, жигарадахар а. Т1еэцначу дешнашкахь бен ца лела аьзнаш: ф, ы, ё, щ.</w:t>
      </w:r>
    </w:p>
    <w:p w:rsidR="00AC718B" w:rsidRPr="00AC718B" w:rsidRDefault="00AC718B" w:rsidP="00AC718B">
      <w:pPr>
        <w:autoSpaceDE w:val="0"/>
        <w:autoSpaceDN w:val="0"/>
        <w:adjustRightInd w:val="0"/>
        <w:spacing w:after="0" w:line="240" w:lineRule="auto"/>
        <w:ind w:firstLine="288"/>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Грамматика: х1окху дешнашца йолу (мегар ду, мегар дац) предложенеш, цхьанатайпанарчу меженашца йолу предложенеш. Диалогически цхьааллаш: хаам-хаттар-хаам, хаттар-жоп-хаттар.</w:t>
      </w:r>
    </w:p>
    <w:p w:rsidR="00AC718B" w:rsidRPr="00AC718B" w:rsidRDefault="00AC718B" w:rsidP="00AC718B">
      <w:pPr>
        <w:autoSpaceDE w:val="0"/>
        <w:autoSpaceDN w:val="0"/>
        <w:adjustRightInd w:val="0"/>
        <w:spacing w:after="0" w:line="240" w:lineRule="auto"/>
        <w:ind w:firstLine="341"/>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Дилогически кепара х1ума довзийтарх лаьцна йолу 1аморан тексташ, 1амочу темица дог1учу туьйранашна а, берийн произведенешна т1ера а дакъош.</w:t>
      </w:r>
    </w:p>
    <w:p w:rsidR="00AC718B" w:rsidRPr="00AC718B" w:rsidRDefault="00AC718B" w:rsidP="00AC718B">
      <w:pPr>
        <w:autoSpaceDE w:val="0"/>
        <w:autoSpaceDN w:val="0"/>
        <w:adjustRightInd w:val="0"/>
        <w:spacing w:after="0" w:line="240" w:lineRule="auto"/>
        <w:ind w:left="341"/>
        <w:jc w:val="both"/>
        <w:rPr>
          <w:rFonts w:ascii="Times New Roman" w:eastAsia="Calibri" w:hAnsi="Times New Roman" w:cs="Times New Roman"/>
          <w:b/>
          <w:color w:val="000000"/>
          <w:sz w:val="23"/>
          <w:szCs w:val="23"/>
          <w:lang w:eastAsia="ru-RU"/>
        </w:rPr>
      </w:pPr>
      <w:r w:rsidRPr="00AC718B">
        <w:rPr>
          <w:rFonts w:ascii="Times New Roman" w:eastAsia="Calibri" w:hAnsi="Times New Roman" w:cs="Times New Roman"/>
          <w:color w:val="000000"/>
          <w:sz w:val="23"/>
          <w:szCs w:val="23"/>
          <w:lang w:eastAsia="ru-RU"/>
        </w:rPr>
        <w:t>4. Культура кхиоран декъехула йолу коьчал:</w:t>
      </w:r>
    </w:p>
    <w:p w:rsidR="00AC718B" w:rsidRPr="00AC718B" w:rsidRDefault="00AC718B" w:rsidP="00AC718B">
      <w:pPr>
        <w:autoSpaceDE w:val="0"/>
        <w:autoSpaceDN w:val="0"/>
        <w:adjustRightInd w:val="0"/>
        <w:spacing w:after="0" w:line="240" w:lineRule="auto"/>
        <w:ind w:left="350"/>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-типологически гергара долу нохчийн, оьрсийн туьйранаш;</w:t>
      </w:r>
    </w:p>
    <w:p w:rsidR="00AC718B" w:rsidRPr="00AC718B" w:rsidRDefault="00AC718B" w:rsidP="00AC718B">
      <w:pPr>
        <w:autoSpaceDE w:val="0"/>
        <w:autoSpaceDN w:val="0"/>
        <w:adjustRightInd w:val="0"/>
        <w:spacing w:after="0" w:line="240" w:lineRule="auto"/>
        <w:ind w:left="350"/>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 вайн къоман сувенираш;</w:t>
      </w:r>
    </w:p>
    <w:p w:rsidR="00AC718B" w:rsidRPr="00AC718B" w:rsidRDefault="00AC718B" w:rsidP="00AC718B">
      <w:pPr>
        <w:autoSpaceDE w:val="0"/>
        <w:autoSpaceDN w:val="0"/>
        <w:adjustRightInd w:val="0"/>
        <w:spacing w:after="0" w:line="240" w:lineRule="auto"/>
        <w:ind w:left="355"/>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-Россин къаьмнийн деза денош;</w:t>
      </w:r>
    </w:p>
    <w:p w:rsidR="00AC718B" w:rsidRPr="00AC718B" w:rsidRDefault="00AC718B" w:rsidP="00AC718B">
      <w:pPr>
        <w:autoSpaceDE w:val="0"/>
        <w:autoSpaceDN w:val="0"/>
        <w:adjustRightInd w:val="0"/>
        <w:spacing w:after="0" w:line="240" w:lineRule="auto"/>
        <w:ind w:left="350"/>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-нохчийн къоман даарш;</w:t>
      </w:r>
    </w:p>
    <w:p w:rsidR="00AC718B" w:rsidRPr="00AC718B" w:rsidRDefault="00AC718B" w:rsidP="00AC718B">
      <w:pPr>
        <w:autoSpaceDE w:val="0"/>
        <w:autoSpaceDN w:val="0"/>
        <w:adjustRightInd w:val="0"/>
        <w:spacing w:after="0" w:line="240" w:lineRule="auto"/>
        <w:ind w:left="350"/>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-Россин халкъийн г1иллакхаш а, ламасташ а.</w:t>
      </w:r>
    </w:p>
    <w:p w:rsidR="00AC718B" w:rsidRPr="00AC718B" w:rsidRDefault="00AC718B" w:rsidP="00AC718B">
      <w:pPr>
        <w:autoSpaceDE w:val="0"/>
        <w:autoSpaceDN w:val="0"/>
        <w:adjustRightInd w:val="0"/>
        <w:spacing w:after="0" w:line="240" w:lineRule="auto"/>
        <w:jc w:val="both"/>
        <w:rPr>
          <w:rFonts w:ascii="Times New Roman" w:eastAsia="Times New Roman" w:hAnsi="Times New Roman" w:cs="Times New Roman"/>
          <w:b/>
          <w:bCs/>
          <w:color w:val="000000"/>
          <w:sz w:val="23"/>
          <w:szCs w:val="23"/>
          <w:lang w:eastAsia="ru-RU"/>
        </w:rPr>
      </w:pPr>
    </w:p>
    <w:p w:rsidR="00AC718B" w:rsidRPr="00AC718B" w:rsidRDefault="00AC718B" w:rsidP="00AC718B">
      <w:pPr>
        <w:autoSpaceDE w:val="0"/>
        <w:autoSpaceDN w:val="0"/>
        <w:adjustRightInd w:val="0"/>
        <w:spacing w:after="0" w:line="240" w:lineRule="auto"/>
        <w:jc w:val="both"/>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b/>
          <w:bCs/>
          <w:color w:val="000000"/>
          <w:sz w:val="23"/>
          <w:szCs w:val="23"/>
          <w:lang w:eastAsia="ru-RU"/>
        </w:rPr>
        <w:t>Комплексно къамел кхиор. Грамматикин а, орфографин а пропедевтически курс.</w:t>
      </w:r>
    </w:p>
    <w:p w:rsidR="00AC718B" w:rsidRPr="00AC718B" w:rsidRDefault="00AC718B" w:rsidP="00AC718B">
      <w:pPr>
        <w:autoSpaceDE w:val="0"/>
        <w:autoSpaceDN w:val="0"/>
        <w:adjustRightInd w:val="0"/>
        <w:spacing w:after="0" w:line="240" w:lineRule="auto"/>
        <w:jc w:val="both"/>
        <w:rPr>
          <w:rFonts w:ascii="Times New Roman" w:eastAsia="Times New Roman" w:hAnsi="Times New Roman" w:cs="Times New Roman"/>
          <w:b/>
          <w:bCs/>
          <w:color w:val="000000"/>
          <w:sz w:val="23"/>
          <w:szCs w:val="23"/>
          <w:lang w:eastAsia="ru-RU"/>
        </w:rPr>
      </w:pPr>
    </w:p>
    <w:p w:rsidR="00AC718B" w:rsidRPr="00AC718B" w:rsidRDefault="00AC718B" w:rsidP="00AC718B">
      <w:pPr>
        <w:tabs>
          <w:tab w:val="left" w:pos="658"/>
        </w:tabs>
        <w:autoSpaceDE w:val="0"/>
        <w:autoSpaceDN w:val="0"/>
        <w:adjustRightInd w:val="0"/>
        <w:spacing w:after="0" w:line="240" w:lineRule="auto"/>
        <w:ind w:firstLine="365"/>
        <w:jc w:val="both"/>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1.</w:t>
      </w:r>
      <w:r w:rsidRPr="00AC718B">
        <w:rPr>
          <w:rFonts w:ascii="Times New Roman" w:eastAsia="Times New Roman" w:hAnsi="Times New Roman" w:cs="Times New Roman"/>
          <w:color w:val="000000"/>
          <w:sz w:val="23"/>
          <w:szCs w:val="23"/>
          <w:lang w:eastAsia="ru-RU"/>
        </w:rPr>
        <w:tab/>
        <w:t>Коммуникативни г1уллакхаш кхиорца доьзна хаарш карадерзорна коьчал</w:t>
      </w:r>
    </w:p>
    <w:p w:rsidR="00AC718B" w:rsidRPr="00AC718B" w:rsidRDefault="00AC718B" w:rsidP="00AC718B">
      <w:pPr>
        <w:autoSpaceDE w:val="0"/>
        <w:autoSpaceDN w:val="0"/>
        <w:adjustRightInd w:val="0"/>
        <w:spacing w:after="0" w:line="240" w:lineRule="auto"/>
        <w:ind w:firstLine="288"/>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Вовшашца йолу юкъаметтигаш д1акхехьаран теманаш: 1ер-дахаран, дешаран, 1илманан-х1ума довзийтаран, социальни.</w:t>
      </w:r>
    </w:p>
    <w:p w:rsidR="00AC718B" w:rsidRPr="00AC718B" w:rsidRDefault="00AC718B" w:rsidP="00AC718B">
      <w:pPr>
        <w:autoSpaceDE w:val="0"/>
        <w:autoSpaceDN w:val="0"/>
        <w:adjustRightInd w:val="0"/>
        <w:spacing w:after="0" w:line="240" w:lineRule="auto"/>
        <w:ind w:firstLine="336"/>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Теманаш: шеран хенаш (аьхке, гуьйре, 1а, б1аьсте). Нохчийн поэташ а яздархой, дукхаеза книга, халкъан туьйранаш. Космонавтика. Культурехь, 1илманехь, техникехь баьхна кхиамаш. Толаман де.</w:t>
      </w:r>
    </w:p>
    <w:p w:rsidR="00AC718B" w:rsidRPr="00AC718B" w:rsidRDefault="00AC718B" w:rsidP="00AC718B">
      <w:pPr>
        <w:autoSpaceDE w:val="0"/>
        <w:autoSpaceDN w:val="0"/>
        <w:adjustRightInd w:val="0"/>
        <w:spacing w:after="0" w:line="240" w:lineRule="auto"/>
        <w:ind w:firstLine="336"/>
        <w:jc w:val="both"/>
        <w:rPr>
          <w:rFonts w:ascii="Times New Roman" w:eastAsia="Calibri" w:hAnsi="Times New Roman" w:cs="Times New Roman"/>
          <w:color w:val="000000"/>
          <w:sz w:val="23"/>
          <w:szCs w:val="23"/>
          <w:lang w:eastAsia="ru-RU"/>
        </w:rPr>
      </w:pPr>
    </w:p>
    <w:p w:rsidR="00AC718B" w:rsidRPr="00AC718B" w:rsidRDefault="00AC718B" w:rsidP="00AC718B">
      <w:pPr>
        <w:autoSpaceDE w:val="0"/>
        <w:autoSpaceDN w:val="0"/>
        <w:adjustRightInd w:val="0"/>
        <w:spacing w:after="0" w:line="240" w:lineRule="auto"/>
        <w:ind w:firstLine="336"/>
        <w:jc w:val="both"/>
        <w:rPr>
          <w:rFonts w:ascii="Times New Roman" w:eastAsia="Calibri" w:hAnsi="Times New Roman" w:cs="Times New Roman"/>
          <w:color w:val="000000"/>
          <w:sz w:val="23"/>
          <w:szCs w:val="23"/>
          <w:lang w:eastAsia="ru-RU"/>
        </w:rPr>
      </w:pPr>
    </w:p>
    <w:p w:rsidR="00AC718B" w:rsidRPr="00AC718B" w:rsidRDefault="00AC718B" w:rsidP="00AC718B">
      <w:pPr>
        <w:tabs>
          <w:tab w:val="left" w:pos="557"/>
        </w:tabs>
        <w:autoSpaceDE w:val="0"/>
        <w:autoSpaceDN w:val="0"/>
        <w:adjustRightInd w:val="0"/>
        <w:spacing w:after="0" w:line="240" w:lineRule="auto"/>
        <w:jc w:val="both"/>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2.</w:t>
      </w:r>
      <w:r w:rsidRPr="00AC718B">
        <w:rPr>
          <w:rFonts w:ascii="Times New Roman" w:eastAsia="Times New Roman" w:hAnsi="Times New Roman" w:cs="Times New Roman"/>
          <w:color w:val="000000"/>
          <w:sz w:val="23"/>
          <w:szCs w:val="23"/>
          <w:lang w:eastAsia="ru-RU"/>
        </w:rPr>
        <w:tab/>
        <w:t>Маттаца доьзна хаарш кхиоран коьчал.</w:t>
      </w:r>
    </w:p>
    <w:p w:rsidR="00AC718B" w:rsidRPr="00AC718B" w:rsidRDefault="00AC718B" w:rsidP="00AC718B">
      <w:pPr>
        <w:autoSpaceDE w:val="0"/>
        <w:autoSpaceDN w:val="0"/>
        <w:adjustRightInd w:val="0"/>
        <w:spacing w:after="0" w:line="240" w:lineRule="auto"/>
        <w:ind w:firstLine="355"/>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1-3-чуй классашкахь фонетикехула, морфологехула, грамматикехула карадерзийна хаарш, шардарш жигарадахар. Синонимех, антонимех болу кхетам. Къамелан дакъош: ц1ердешнийн легарш; хандешан билгалза кеп, хенаш; билгалдешнийн дожар; яххьийн ц1ерметдешнаш, куцдешнаш, масаллин, рог1аллин терахьдешнаш. Предложенин цхьанатайпанара меженаш. Чолхе предложени (ткъа, амма, делахь а) хуттургашца.</w:t>
      </w:r>
    </w:p>
    <w:p w:rsidR="00AC718B" w:rsidRPr="00AC718B" w:rsidRDefault="00AC718B" w:rsidP="00AC718B">
      <w:pPr>
        <w:autoSpaceDE w:val="0"/>
        <w:autoSpaceDN w:val="0"/>
        <w:adjustRightInd w:val="0"/>
        <w:spacing w:after="0" w:line="240" w:lineRule="auto"/>
        <w:ind w:firstLine="336"/>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Графика: элпийн ц1ерш, доккха элп адамийн, г1аланийн ц1ерашкахь. Орфографи. Пунктуаци. Къамел кхиор: диалогехь дакъалаца а, доцца монологически аларш а, чолхе йоцу йозанан тексташ а х1итто а, орфографически, пунктуационни а бакъонаш ларъеш яздан а хаар. Юьхьанцарчу школехь дешна волуш кхид1а а деша кийча волуш кхиийна хилар.</w:t>
      </w:r>
    </w:p>
    <w:p w:rsidR="00AC718B" w:rsidRPr="00AC718B" w:rsidRDefault="00AC718B" w:rsidP="00AC718B">
      <w:pPr>
        <w:autoSpaceDE w:val="0"/>
        <w:autoSpaceDN w:val="0"/>
        <w:adjustRightInd w:val="0"/>
        <w:spacing w:after="0" w:line="240" w:lineRule="auto"/>
        <w:ind w:left="355"/>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3. Культура кхиоран декъехула йолу коьчал:</w:t>
      </w:r>
    </w:p>
    <w:p w:rsidR="00AC718B" w:rsidRPr="00AC718B" w:rsidRDefault="00AC718B" w:rsidP="00AC718B">
      <w:pPr>
        <w:autoSpaceDE w:val="0"/>
        <w:autoSpaceDN w:val="0"/>
        <w:adjustRightInd w:val="0"/>
        <w:spacing w:after="0" w:line="240" w:lineRule="auto"/>
        <w:ind w:left="35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-нохчийн ц1ерш, фамилеш;</w:t>
      </w:r>
    </w:p>
    <w:p w:rsidR="00AC718B" w:rsidRPr="00AC718B" w:rsidRDefault="00AC718B" w:rsidP="00AC718B">
      <w:pPr>
        <w:autoSpaceDE w:val="0"/>
        <w:autoSpaceDN w:val="0"/>
        <w:adjustRightInd w:val="0"/>
        <w:spacing w:after="0" w:line="240" w:lineRule="auto"/>
        <w:ind w:left="35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-нохчийн къоман ловзарш а, ловзоргаш а;</w:t>
      </w:r>
    </w:p>
    <w:p w:rsidR="00AC718B" w:rsidRPr="00AC718B" w:rsidRDefault="00AC718B" w:rsidP="00AC718B">
      <w:pPr>
        <w:autoSpaceDE w:val="0"/>
        <w:autoSpaceDN w:val="0"/>
        <w:adjustRightInd w:val="0"/>
        <w:spacing w:after="0" w:line="240" w:lineRule="auto"/>
        <w:ind w:left="35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-нохчийн берийн эшарш;</w:t>
      </w:r>
    </w:p>
    <w:p w:rsidR="00AC718B" w:rsidRPr="00AC718B" w:rsidRDefault="00AC718B" w:rsidP="00AC718B">
      <w:pPr>
        <w:autoSpaceDE w:val="0"/>
        <w:autoSpaceDN w:val="0"/>
        <w:adjustRightInd w:val="0"/>
        <w:spacing w:after="0" w:line="240" w:lineRule="auto"/>
        <w:ind w:left="35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-нохчийн халкъан деза денош, ламасташ, г1иллакхаш; </w:t>
      </w:r>
    </w:p>
    <w:p w:rsidR="00AC718B" w:rsidRPr="00AC718B" w:rsidRDefault="00AC718B" w:rsidP="00AC718B">
      <w:pPr>
        <w:autoSpaceDE w:val="0"/>
        <w:autoSpaceDN w:val="0"/>
        <w:adjustRightInd w:val="0"/>
        <w:spacing w:after="0" w:line="240" w:lineRule="auto"/>
        <w:ind w:left="35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-нохчийн къоман даарш.</w:t>
      </w:r>
    </w:p>
    <w:p w:rsidR="00AC718B" w:rsidRPr="00AC718B" w:rsidRDefault="00AC718B" w:rsidP="00AC718B">
      <w:pPr>
        <w:widowControl w:val="0"/>
        <w:autoSpaceDE w:val="0"/>
        <w:autoSpaceDN w:val="0"/>
        <w:adjustRightInd w:val="0"/>
        <w:spacing w:after="0" w:line="240" w:lineRule="auto"/>
        <w:jc w:val="both"/>
        <w:rPr>
          <w:rFonts w:ascii="Times New Roman" w:eastAsia="Calibri" w:hAnsi="Times New Roman" w:cs="Times New Roman"/>
          <w:b/>
          <w:bCs/>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Arial Unicode MS" w:hAnsi="Times New Roman" w:cs="Times New Roman"/>
          <w:b/>
          <w:i/>
          <w:iCs/>
          <w:color w:val="000000"/>
          <w:sz w:val="23"/>
          <w:szCs w:val="23"/>
          <w:lang w:eastAsia="ru-RU"/>
        </w:rPr>
        <w:sectPr w:rsidR="00AC718B" w:rsidRPr="00AC718B" w:rsidSect="005577CD">
          <w:pgSz w:w="11907" w:h="16839" w:code="9"/>
          <w:pgMar w:top="1134" w:right="709" w:bottom="567" w:left="1134" w:header="567" w:footer="567" w:gutter="0"/>
          <w:cols w:space="720"/>
          <w:noEndnote/>
          <w:docGrid w:linePitch="326"/>
        </w:sect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Arial Unicode MS" w:hAnsi="Times New Roman" w:cs="Times New Roman"/>
          <w:b/>
          <w:i/>
          <w:iCs/>
          <w:color w:val="000000"/>
          <w:sz w:val="23"/>
          <w:szCs w:val="23"/>
          <w:lang w:eastAsia="ru-RU"/>
        </w:rPr>
        <w:lastRenderedPageBreak/>
        <w:t>Тематическое планирование с определением основных видов учебной деятельности обучающихся.</w:t>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Тематически планировани   Нохчийн Мотт 1 классан.</w:t>
      </w:r>
    </w:p>
    <w:tbl>
      <w:tblPr>
        <w:tblW w:w="1502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9"/>
        <w:gridCol w:w="773"/>
        <w:gridCol w:w="11984"/>
      </w:tblGrid>
      <w:tr w:rsidR="00AC718B" w:rsidRPr="00AC718B" w:rsidTr="005577CD">
        <w:trPr>
          <w:trHeight w:val="465"/>
        </w:trPr>
        <w:tc>
          <w:tcPr>
            <w:tcW w:w="2269"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Разделан ц1е:</w:t>
            </w:r>
          </w:p>
        </w:tc>
        <w:tc>
          <w:tcPr>
            <w:tcW w:w="773"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 xml:space="preserve">Сахьт </w:t>
            </w:r>
          </w:p>
        </w:tc>
        <w:tc>
          <w:tcPr>
            <w:tcW w:w="11984"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Коьрта кхетамашший,хааршший.</w:t>
            </w:r>
          </w:p>
        </w:tc>
      </w:tr>
      <w:tr w:rsidR="00AC718B" w:rsidRPr="00AC718B" w:rsidTr="005577CD">
        <w:tc>
          <w:tcPr>
            <w:tcW w:w="2269"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1.Абатал хьалхара мур.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i/>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i/>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i/>
                <w:color w:val="000000"/>
                <w:sz w:val="23"/>
                <w:szCs w:val="23"/>
                <w:lang w:eastAsia="ru-RU"/>
              </w:rPr>
            </w:pPr>
          </w:p>
        </w:tc>
        <w:tc>
          <w:tcPr>
            <w:tcW w:w="773"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b/>
                <w:i/>
                <w:color w:val="000000"/>
                <w:sz w:val="23"/>
                <w:szCs w:val="23"/>
                <w:lang w:val="en-US" w:eastAsia="ru-RU"/>
              </w:rPr>
              <w:t>11</w:t>
            </w:r>
          </w:p>
        </w:tc>
        <w:tc>
          <w:tcPr>
            <w:tcW w:w="11984"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 берашна  1емар ду  хьехархочун г1оьнца халонаш  эшо, йозанан  кхиамаш  баха.   Берашна  1емар ду  шайн  белхан мах хадо. 1емар  ду  кхачамбацарийн  бахьнаш  ган , уьш нисдан. Хуур  ду  кхиамаш  бовза , царех пайдаэца.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  берашна  1емар ду  хьехархочуьн хаттарша  жоьпаш дала, шайна оьшург  хатта. Берийн вовшашца а  уьйр тасалур ю.</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val="en-US" w:eastAsia="ru-RU"/>
              </w:rPr>
              <w:t xml:space="preserve">берийн кхуьур бу тидаме хилар, ойлаяр.  </w:t>
            </w:r>
            <w:r w:rsidRPr="00AC718B">
              <w:rPr>
                <w:rFonts w:ascii="Times New Roman" w:eastAsia="Times New Roman" w:hAnsi="Times New Roman" w:cs="Times New Roman"/>
                <w:color w:val="000000"/>
                <w:sz w:val="23"/>
                <w:szCs w:val="23"/>
                <w:lang w:eastAsia="ru-RU"/>
              </w:rPr>
              <w:t>Берашна  евзар ю мог1анийн  башхаллаш (белхан  мог1а , г1оьнна  мог1а). Алсамбер бу  орфографически  кхиамаш, синхаамаш. Кхуьур ю йозанан хазалла , нийсалла.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евзар ю термин «дош».</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евзар ю элпийн меженаш. 1емар ду  и меженаш тайп-тайпанчу элпашках ган</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Берийн лаам хир бу  шайн  йоза  хазачу  эшарехь д1адахьа. Нохчийн  матте  безам хир бу.</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Берашна  бевзар  тептаран башхаллаш,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1емар ду  мог1анаш довза (белхан мог1а, г1оьнна  мог1анаш).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1емар ду элпийн  меженаш язъян –дехий ,доций сизаш яздан.</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1емар ду  хьехархочун г1оьнца халонаш  эшо, йозанан  кхиамаш  баха.   Берашна  1емар ду  шайн  белхан мах хадо. 1емар  ду  кхачамбацарийн  бахьнаш  ган , уьш нисдан. Хуур  ду  кхиамаш  бовза , царех пайдаэца.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1емар ду  хьехархочун хаттаршна  дуьззина , доца  жоьпаш дала. 1емар ду шайна  оьшург хатта.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1емар зорбанан а , йозанан  а элпаш вовшех къасто. Хуур ду  йозанан  элпаш  шина кепара  хилар (мог1анан а , даккхий а). Термин «аз»  довзийтар.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девзар ду  йозанан   жима а , доккха а элпаш а,А . 1емар ду  элпаш а,А  яздан</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девзар ду  йозанан  жима а , доккха а элпаш у,У . 1емар ду  элпаш у,У  яздан.</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девзар ду  йозанан  жима а , доккха а элпаш о,О . 1емар ду  элпаш о,О  яздан</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девзар ду йозанан  жима а , доккха а элпаш и,И 1емар ду  уьш  нийса  а ,хаза а яздан</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1емар ду шайн болх лерина бан. Хазаниг ган и тидаме  а лоцуш  каллиграфин    хаза  тоян  1емар ду.</w:t>
            </w:r>
          </w:p>
        </w:tc>
      </w:tr>
      <w:tr w:rsidR="00AC718B" w:rsidRPr="00AC718B" w:rsidTr="005577CD">
        <w:tc>
          <w:tcPr>
            <w:tcW w:w="2269"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2.Абатан мур.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i/>
                <w:color w:val="000000"/>
                <w:sz w:val="23"/>
                <w:szCs w:val="23"/>
                <w:lang w:val="en-US" w:eastAsia="ru-RU"/>
              </w:rPr>
            </w:pPr>
            <w:r w:rsidRPr="00AC718B">
              <w:rPr>
                <w:rFonts w:ascii="Times New Roman" w:eastAsia="Times New Roman" w:hAnsi="Times New Roman" w:cs="Times New Roman"/>
                <w:i/>
                <w:color w:val="000000"/>
                <w:sz w:val="23"/>
                <w:szCs w:val="23"/>
                <w:lang w:eastAsia="ru-RU"/>
              </w:rPr>
              <w:t xml:space="preserve">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i/>
                <w:color w:val="000000"/>
                <w:sz w:val="23"/>
                <w:szCs w:val="23"/>
                <w:lang w:val="en-US" w:eastAsia="ru-RU"/>
              </w:rPr>
            </w:pPr>
          </w:p>
        </w:tc>
        <w:tc>
          <w:tcPr>
            <w:tcW w:w="773"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43</w:t>
            </w:r>
          </w:p>
        </w:tc>
        <w:tc>
          <w:tcPr>
            <w:tcW w:w="11984"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1емар ду  шайн белхан  план х1отто , цуьнан  рог1алла а  ларъеш , кхиамаш баха. Берашна  хуур ду шайн кхиамаш бовза , царех  шайна хетарг д1аала, кхачамбацарш нисдан.</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1емар ду  хьехархочун хаттаршна дуьззина  а , доца а жоьпаш дала. Хуур  ду  вовшашца г1иллакхехь дистхила  , накъосташна  хетарг   лерамца  т1еэца. Шайна хетарг , масалашца т1еч1аг1дан. Берийн алсамдер ду тидаме хилар , ойлаяр. Берашна  девзар ду керла дош. Гергара маь1на долу дешнаш лаха 1емар ду берашна.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девзар ду йозанан  жима а , доккха а элпаш л,Л. 1емар ду  уьш  нийса  а ,хаза а яздан</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девзар ду йозанан  жима а , доккха а элпаш м , М. 1емар ду  уьш  нийса  а ,хаза а яздан.</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девзар ду йозанан  жима а , доккха а элпаш с , С. 1емар ду  уьш  нийса  а ,хаза а яздан</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девзар ду йозанан  жима а , доккха а элпаш  р , Р. 1емар ду  уьш  нийса  а ,хаза а яздан</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девзар ду йозанан  жима а , доккха а элпаш  х, Х. 1емар ду  уьш  нийса  а ,хаза а яздан.</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lastRenderedPageBreak/>
              <w:t>Берашна девзар ду йозанан  жима а , доккха а элпаш  б ,Б . 1емар ду  уьш  нийса  а ,хаза а яздан.</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девзар ду йозанан  жима а , доккха а элпаш  д ,Д . 1емар ду  уьш  нийса  а ,хаза а яздан.</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ІІ  чийрик     15 сахьт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девзар ду йозанан  жима а , доккха а элпаш  е , Е; н,Н .1емар ду  уьш  нийса  а ,хаза а яздан</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девзар ду йозанан  жима а , доккха а элпаш т , Т  . 1емар ду  уьш  нийса  а ,хаза а яздан</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девзар ду йозанан  жима а , доккха а элп а в , В . 1емар ду  уьш  нийса  а ,хаза а яздан.</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кхин  девзар ду йозанан  жима а , доккха а элп а з , З. 1емар ду  уьш  нийса  а ,хаза а яздан.</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девзар ду йозанан  жима а , доккха а элп а й ,Й. 1емар ду  уьш  нийса  а ,хаза а яздан</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девзар ду йозанан  жима а , доккха а элп а к , К. 1емар ду  уьш  нийса  а ,хаза а яздан</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девзар ду йозанан  жима а , доккха а элп а  п  , П.  1емар ду  уьш  нийса  а ,хаза а яздан</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девзар ду йозанан  жима а , доккха а элп а  э , Э.  1емар ду  уьш  нийса  а ,хаза а яздан</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девзар ду йозанан  жима а , доккха а элп а  ш Ш.  1емар ду  уьш  нийса  а ,хаза а яздан</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девзар ду йозанан  жима а , доккха а элп а ц , Ц  .  1емар ду  уьш  нийса  а ,хаза а яздан</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Берашна девзар ду йозанан  жима а , доккха а элп а </w:t>
            </w:r>
            <w:r w:rsidRPr="00AC718B">
              <w:rPr>
                <w:rFonts w:ascii="Times New Roman" w:eastAsia="Times New Roman" w:hAnsi="Times New Roman" w:cs="Times New Roman"/>
                <w:color w:val="000000"/>
                <w:sz w:val="23"/>
                <w:szCs w:val="23"/>
                <w:lang w:val="en-US" w:eastAsia="ru-RU"/>
              </w:rPr>
              <w:t>I</w:t>
            </w:r>
            <w:r w:rsidRPr="00AC718B">
              <w:rPr>
                <w:rFonts w:ascii="Times New Roman" w:eastAsia="Times New Roman" w:hAnsi="Times New Roman" w:cs="Times New Roman"/>
                <w:color w:val="000000"/>
                <w:sz w:val="23"/>
                <w:szCs w:val="23"/>
                <w:lang w:eastAsia="ru-RU"/>
              </w:rPr>
              <w:t xml:space="preserve"> , </w:t>
            </w:r>
            <w:r w:rsidRPr="00AC718B">
              <w:rPr>
                <w:rFonts w:ascii="Times New Roman" w:eastAsia="Times New Roman" w:hAnsi="Times New Roman" w:cs="Times New Roman"/>
                <w:color w:val="000000"/>
                <w:sz w:val="23"/>
                <w:szCs w:val="23"/>
                <w:lang w:val="en-US" w:eastAsia="ru-RU"/>
              </w:rPr>
              <w:t>I</w:t>
            </w:r>
            <w:r w:rsidRPr="00AC718B">
              <w:rPr>
                <w:rFonts w:ascii="Times New Roman" w:eastAsia="Times New Roman" w:hAnsi="Times New Roman" w:cs="Times New Roman"/>
                <w:color w:val="000000"/>
                <w:sz w:val="23"/>
                <w:szCs w:val="23"/>
                <w:lang w:eastAsia="ru-RU"/>
              </w:rPr>
              <w:t xml:space="preserve">  .  1емар ду  уьш  нийса  а ,хаза а яздан.</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девзар ду йозанан  элп ь  .  1емар ду  и  нийса  а ,хаза а яздан.</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Берашна девзар ду йозанан  элп ъ  .  1емар ду  и  нийса  а ,хаза а яздан.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Бераша т1еч1аг1дийр ду 1амийнарг</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Берашна девзар ду йозанан  жима а , доккха а элпаш хь , Хь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девзар ду йозанан  жима а , доккха а элпаш кх , Кх. къ , Къ  1емар ду элпаш кх , Кх  къ , Къ  нийса  а ,хаза а яздан</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девзар ду йозанан  жимий а , доккхий а элпаш а г , Г  г1 , Г1  .  1емар ду  уьш  нийса  а ,хаза а яздан.</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девзар ду йозанан  жимий а , доккхий а элпаш а аь , Аь  оь , Оь  .  1емар ду  уьш  нийса  а ,хаза а яздан</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Берашна девзар ду йозанан  жима а , доккха а элп а уь , Уь  .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девзар ду йозанан  жима а , доккха а элпаш  а ч , Ч ч1 , Ч1.  1емар ду  уьш  нийса  а ,хаза а дешдакъошкахь а , дешнашкахь а яздан</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девзар ду йозанан  жима а , доккха а элп а т1 , Т1.  1емар ду  уьш  нийса  а ,хаза а дешдакъошкахь а , дешнашкахь а яздан</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lastRenderedPageBreak/>
              <w:t>Берашна девзар ду йозанан  жима а , доккха а элпаш  а ж,Ж,  х1,Х1  1емар ду  уьш  нийса  а ,хаза а дешдакъошкахь а , дешнашкахь а яздан.</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Берашна девзар ду йозанан  жима а , доккха а элп а к1 , К1.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девзар ду йозанан  жима а , доккха а элп а  ю,Ю. юь,Юь 1емар ду  уьш  нийса  а ,хаза а дешнашкахь  яздан.</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Берашна девзар ду йозанан  жима а , доккха а элп а я,Я,. яь,Яь    1емар ду  уьш  нийса  а ,хаза а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девзар ду йозанан  жима а , доккха а элпаш а ц1 , Ц1  1емар ду  уьш  нийса  а ,хаза а дешнашкахь а яздан</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І</w:t>
            </w:r>
            <w:r w:rsidRPr="00AC718B">
              <w:rPr>
                <w:rFonts w:ascii="Times New Roman" w:eastAsia="Times New Roman" w:hAnsi="Times New Roman" w:cs="Times New Roman"/>
                <w:color w:val="000000"/>
                <w:sz w:val="23"/>
                <w:szCs w:val="23"/>
                <w:lang w:val="en-US" w:eastAsia="ru-RU"/>
              </w:rPr>
              <w:t>V</w:t>
            </w:r>
            <w:r w:rsidRPr="00AC718B">
              <w:rPr>
                <w:rFonts w:ascii="Times New Roman" w:eastAsia="Times New Roman" w:hAnsi="Times New Roman" w:cs="Times New Roman"/>
                <w:color w:val="000000"/>
                <w:sz w:val="23"/>
                <w:szCs w:val="23"/>
                <w:lang w:eastAsia="ru-RU"/>
              </w:rPr>
              <w:t xml:space="preserve"> чийрик  15  сахьт   1 диктант, 1 т1ерасхьаязъяр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девзар ду йоза-нан  жима а , доккха а элпаш  п1 , П1 1емар ду  уьш  нийса  а ,хаза дешнашкахь а яздан</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девзар ду йозанан  жима а , доккха а элп а ф , Ф  .  1емар ду  уьш  нийса  а ,хаза а яздан.</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девзар ду йозанан  жима а , доккха а элп а ё,Ё.  1емар ду  уьш  нийса  а ,хаза а дешнашкахь  яздан</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1емар ду йозанан  жима а , доккха а элп а щ,Щ.    яздан</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девзар ду йозанан  элп  ы</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Бераша карла дохур ду 1амийна элпаш.</w:t>
            </w:r>
          </w:p>
        </w:tc>
      </w:tr>
      <w:tr w:rsidR="00AC718B" w:rsidRPr="00AC718B" w:rsidTr="005577CD">
        <w:trPr>
          <w:trHeight w:val="562"/>
        </w:trPr>
        <w:tc>
          <w:tcPr>
            <w:tcW w:w="2269"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lastRenderedPageBreak/>
              <w:t>3</w:t>
            </w:r>
            <w:r w:rsidRPr="00AC718B">
              <w:rPr>
                <w:rFonts w:ascii="Times New Roman" w:eastAsia="Times New Roman" w:hAnsi="Times New Roman" w:cs="Times New Roman"/>
                <w:b/>
                <w:i/>
                <w:color w:val="000000"/>
                <w:sz w:val="23"/>
                <w:szCs w:val="23"/>
                <w:lang w:eastAsia="ru-RU"/>
              </w:rPr>
              <w:t xml:space="preserve"> Абатал т1аьхьара мур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p>
        </w:tc>
        <w:tc>
          <w:tcPr>
            <w:tcW w:w="773"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val="en-US" w:eastAsia="ru-RU"/>
              </w:rPr>
              <w:t>10</w:t>
            </w:r>
          </w:p>
        </w:tc>
        <w:tc>
          <w:tcPr>
            <w:tcW w:w="11984"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1емар ду  хьехархочун г1оьнца халонаш  эшо, йозанан  кхиамаш  баха.   Берашна  1емар ду  шайн  белхан мах хадо. 1емар  ду  кхачамбацарийн  бахьнаш  ган , уьш нисдан. Хуур  ду  кхиамаш  бовза , царех пайдаэца. берашна  1емар ду  хьехархочуьн хаттарша  жоьпаш дала, шайна оьшург  хатта. Берийн вовшашца а  уьйр тасалур ю. берийн кхуьур бу тидаме хилар, ойлаяр.  Берашна  евзар ю мог1анийн  башхаллаш (белхан  мог1а , г1оьнна  мог1а). Алсамбер бу  орфографически  кхиамаш, синхаамаш. Кхуьур ю йозанан хазалла , нийсалла.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1емар ду учебникаца болх бан. Берашна хуур ду хьехархочун хаттаршна жоьпаш даларца къамеле бовла.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хуур ду предложенера дешнаш къасто, уьш дешдакъошка декъа .Берашна хуур ду , мукъачу озо дешдакъа кхуллуш хилар.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Берашна хуур ду предло-женеш х1итто, къамелан юкъара предложенеш схьакъасто. Берашна  1емар ду предложении доккхачу элпаца йоло.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1емар ду  адамийн ц1ераш, фамилеш  даккхийчу  элпашца  яздан. Бераш  кхетар  бу «долара ц1е», «юкъара ц1е» ши кхетам  вовшех  къасто.  Берашна 1емар ду  учебника т1ехь болхбан, оьшург  каро, цунах  пайдаэца.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Берийн кхуьур ю йозанан хазалла.</w:t>
            </w:r>
          </w:p>
        </w:tc>
      </w:tr>
    </w:tbl>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val="en-US" w:eastAsia="ru-RU"/>
        </w:rPr>
        <w:lastRenderedPageBreak/>
        <w:t>Тематически планировани 2 классан.</w:t>
      </w:r>
    </w:p>
    <w:tbl>
      <w:tblPr>
        <w:tblpPr w:leftFromText="180" w:rightFromText="180" w:vertAnchor="text" w:horzAnchor="margin" w:tblpX="-318" w:tblpY="776"/>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743"/>
        <w:gridCol w:w="12723"/>
      </w:tblGrid>
      <w:tr w:rsidR="00AC718B" w:rsidRPr="00AC718B" w:rsidTr="005577CD">
        <w:tc>
          <w:tcPr>
            <w:tcW w:w="1951"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Разделан ц1е:</w:t>
            </w:r>
          </w:p>
        </w:tc>
        <w:tc>
          <w:tcPr>
            <w:tcW w:w="743"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 xml:space="preserve">Сахьт </w:t>
            </w:r>
          </w:p>
        </w:tc>
        <w:tc>
          <w:tcPr>
            <w:tcW w:w="12723"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Коьрта кхетамашший,хааршший.</w:t>
            </w:r>
          </w:p>
        </w:tc>
      </w:tr>
      <w:tr w:rsidR="00AC718B" w:rsidRPr="00AC718B" w:rsidTr="005577CD">
        <w:tc>
          <w:tcPr>
            <w:tcW w:w="1951"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i/>
                <w:color w:val="000000"/>
                <w:sz w:val="23"/>
                <w:szCs w:val="23"/>
                <w:lang w:eastAsia="ru-RU"/>
              </w:rPr>
            </w:pPr>
            <w:r w:rsidRPr="00AC718B">
              <w:rPr>
                <w:rFonts w:ascii="Times New Roman" w:eastAsia="Times New Roman" w:hAnsi="Times New Roman" w:cs="Times New Roman"/>
                <w:b/>
                <w:i/>
                <w:color w:val="000000"/>
                <w:sz w:val="23"/>
                <w:szCs w:val="23"/>
                <w:lang w:eastAsia="ru-RU"/>
              </w:rPr>
              <w:t>1.Карладаккхар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tc>
        <w:tc>
          <w:tcPr>
            <w:tcW w:w="743"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3</w:t>
            </w:r>
          </w:p>
        </w:tc>
        <w:tc>
          <w:tcPr>
            <w:tcW w:w="12723"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Берашна  хуур ду шайн белхан  план  х1отто, цу планан  рог1аллица  болх бан. 1емар ду хьехархочун хаттаршна жоьпаш дала.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берийн хаамаш гулллур бу предложенин, дешан башхаллех. 1емар ду предложенеш х1итто, дешнаш билгалдаха. Берашна хаьар ду предложени кхочуш хилла яьлла ойла гойту дешнаш  дуй, берашна хуур ду суьртийн  г1оьнца, шайна гинчух пайда а  оьцуш предложениш х1итто; берашна  1емар ду предложени  дешнашка екъа.</w:t>
            </w:r>
          </w:p>
        </w:tc>
      </w:tr>
      <w:tr w:rsidR="00AC718B" w:rsidRPr="007E4216" w:rsidTr="005577CD">
        <w:tc>
          <w:tcPr>
            <w:tcW w:w="1951"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i/>
                <w:color w:val="000000"/>
                <w:sz w:val="23"/>
                <w:szCs w:val="23"/>
                <w:lang w:eastAsia="ru-RU"/>
              </w:rPr>
            </w:pPr>
            <w:r w:rsidRPr="00AC718B">
              <w:rPr>
                <w:rFonts w:ascii="Times New Roman" w:eastAsia="Times New Roman" w:hAnsi="Times New Roman" w:cs="Times New Roman"/>
                <w:b/>
                <w:i/>
                <w:color w:val="000000"/>
                <w:sz w:val="23"/>
                <w:szCs w:val="23"/>
                <w:lang w:eastAsia="ru-RU"/>
              </w:rPr>
              <w:t>2.Аьзнаш а, элпаш 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i/>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i/>
                <w:color w:val="000000"/>
                <w:sz w:val="23"/>
                <w:szCs w:val="23"/>
                <w:lang w:val="en-US" w:eastAsia="ru-RU"/>
              </w:rPr>
            </w:pPr>
          </w:p>
        </w:tc>
        <w:tc>
          <w:tcPr>
            <w:tcW w:w="743"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7</w:t>
            </w:r>
          </w:p>
        </w:tc>
        <w:tc>
          <w:tcPr>
            <w:tcW w:w="12723"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Шайн болх билгалбаккха, цуьнан план х1отто. беашна 1емар ду хьехархочун хаттарна жоп даларца мотт шарбан. : хуур ду учебникаца болх бан,оьшург каро, Берашна хуур ду аьзнаш , элпаш вовшах къасто, берашна хуур ду цхьана элпо я озо дешан динна маь1на хийцар, берашна хуур ду аьзнаш йозанехь элпашца билгалдохуш хилар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Берашна хуур ду мукъа аьзнаш, мукъазчерах къасто; берашна хуур ду дешнашкахь мукъа элпаш  буха сиз хьакхарца схьакъасто цунах пайдаэца. Мукъа аьзнех,элпех болу хаамаш шорбар,муъачу аьзнийн башхаллаш йовзийтар.Ойлаар, тидам бар, къамел , кхетам кхиор.</w:t>
            </w:r>
          </w:p>
        </w:tc>
      </w:tr>
      <w:tr w:rsidR="00AC718B" w:rsidRPr="00AC718B" w:rsidTr="005577CD">
        <w:tc>
          <w:tcPr>
            <w:tcW w:w="1951"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i/>
                <w:color w:val="000000"/>
                <w:sz w:val="23"/>
                <w:szCs w:val="23"/>
                <w:lang w:eastAsia="ru-RU"/>
              </w:rPr>
              <w:t>3.Къамел. Текст. Предложени.</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p>
        </w:tc>
        <w:tc>
          <w:tcPr>
            <w:tcW w:w="743"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12</w:t>
            </w:r>
          </w:p>
        </w:tc>
        <w:tc>
          <w:tcPr>
            <w:tcW w:w="12723"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хуур ду шайн белхан план х1отто, цуьнан куьйгаллица болх бан.</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eastAsia="ru-RU"/>
              </w:rPr>
              <w:t xml:space="preserve"> Хуур ду хьехархочун хаттаршна жоьпаш дала, дешархошна 1емар ду учебникаца болх бан ,оьшург каро,билгалдаккха,т1еч1аг1дан Хуур ду текст ,предложенеш къасто. Къамелах лаьцна хаамаш хир бу. Евзар ю предложенин башхаллаш. Хуур ду уьш шайн башхаллашка хьаьжжина билгалъяха.. </w:t>
            </w:r>
            <w:r w:rsidRPr="00AC718B">
              <w:rPr>
                <w:rFonts w:ascii="Times New Roman" w:eastAsia="Times New Roman" w:hAnsi="Times New Roman" w:cs="Times New Roman"/>
                <w:color w:val="000000"/>
                <w:sz w:val="23"/>
                <w:szCs w:val="23"/>
                <w:lang w:val="en-US" w:eastAsia="ru-RU"/>
              </w:rPr>
              <w:t>Хуур ду дешар шайн дахарехь коьрта г1уллакх хилар.</w:t>
            </w:r>
          </w:p>
        </w:tc>
      </w:tr>
      <w:tr w:rsidR="00AC718B" w:rsidRPr="00AC718B" w:rsidTr="005577CD">
        <w:tc>
          <w:tcPr>
            <w:tcW w:w="1951"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i/>
                <w:color w:val="000000"/>
                <w:sz w:val="23"/>
                <w:szCs w:val="23"/>
                <w:lang w:eastAsia="ru-RU"/>
              </w:rPr>
            </w:pPr>
            <w:r w:rsidRPr="00AC718B">
              <w:rPr>
                <w:rFonts w:ascii="Times New Roman" w:eastAsia="Times New Roman" w:hAnsi="Times New Roman" w:cs="Times New Roman"/>
                <w:b/>
                <w:i/>
                <w:color w:val="000000"/>
                <w:sz w:val="23"/>
                <w:szCs w:val="23"/>
                <w:lang w:eastAsia="ru-RU"/>
              </w:rPr>
              <w:t>4. Нохчийн абат, я алфавит.</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i/>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tc>
        <w:tc>
          <w:tcPr>
            <w:tcW w:w="743"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33</w:t>
            </w:r>
          </w:p>
        </w:tc>
        <w:tc>
          <w:tcPr>
            <w:tcW w:w="12723"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Дешархошна хуур ду шайн белхан план х1отто, оцу планаца кхиамаш баха. Хьехархочун хаттаршна жоьпаш дала хуур ду. 1емар ду учебникаца болх бан. Шардарийн т1едахкарш талларца  чулацамах кхета.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Бершна хуур ду  й  элп  юкъадог1у дешнаш нийса язда, уьш цхьана  мог1анера вукху мог1ане нийса сехьадаха. Бераша дешнех предложенеш х1иттор ю.</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хуур ду дехий. Доций мукъа аьзнаш долу дешнаш предложенин маь1ане хьажжина нийсаяздан. Элпаш И,Уь ,Юь юкъадог1у дешнаш нийсаяздан.</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Дешархошна хуур ду шаьш ешна текст, шайн дешнашца цуьнан чулацам а  ца талхош язъян</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хуур ду элпаш э, е юкъадог1у дешнаш нийсаяздан. 1емар ду уьш дешнашкахь билгалдаха.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Ненан мотт бовза лаам болуш , дика деша лаам болуш амалаш кхиор.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Нохчийн метан башхаллаш евзаш , мотт дика 1амо лаам болуш дешархой кхиор. Берашна  девзар  ду  нохчий  нматтан  шатайпана  мукъаза  аьзнаш, йозанехь царех пайдаэца хуур ду. Хуур ду Хь,Кх,Къ элпаш дешнашкахь билгалдаха.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1емар ду хьехархочо д1аешна текст язъян. Т1едилларш кхочушдан.</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девзар ду нохчийн маттан шатайпана мукъаза аьзнаш, йозанехь царех пайдаэца хуур ду. Берашна хуур ду элпаш Т1,Х1,К1,Г1 дешнашкахь шалха элпаш  сиз хьакхарца билдгалдаха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lastRenderedPageBreak/>
              <w:t>Берашна девзар ду нохчийн маттан шатайпана мукъаза аьзнаш, йозанехь царех пайдаэца хуур ду. Берашна хуур ду элпаш Ч1,П1,Ц1 1 дешнашкахь шалха элпаш  сиз хьакхарца билдгалдаха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девзар ду нохчийн маттан шатайпана мукъаза аьзнаш, йозанехь царех пайдаэца хуур ду. Берашна хуур ду элпаш Г1, Ч1, К1, Къ дешнашкахь шалха элпаш  сиз хьакхарца билдгалдаха</w:t>
            </w:r>
          </w:p>
        </w:tc>
      </w:tr>
      <w:tr w:rsidR="00AC718B" w:rsidRPr="00AC718B" w:rsidTr="005577CD">
        <w:tc>
          <w:tcPr>
            <w:tcW w:w="1951"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i/>
                <w:color w:val="000000"/>
                <w:sz w:val="23"/>
                <w:szCs w:val="23"/>
                <w:lang w:eastAsia="ru-RU"/>
              </w:rPr>
            </w:pPr>
            <w:r w:rsidRPr="00AC718B">
              <w:rPr>
                <w:rFonts w:ascii="Times New Roman" w:eastAsia="Times New Roman" w:hAnsi="Times New Roman" w:cs="Times New Roman"/>
                <w:b/>
                <w:i/>
                <w:color w:val="000000"/>
                <w:sz w:val="23"/>
                <w:szCs w:val="23"/>
                <w:lang w:eastAsia="ru-RU"/>
              </w:rPr>
              <w:lastRenderedPageBreak/>
              <w:t>5.Х1уманаш билгалъен дешнаш.</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p>
        </w:tc>
        <w:tc>
          <w:tcPr>
            <w:tcW w:w="743"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16</w:t>
            </w:r>
          </w:p>
        </w:tc>
        <w:tc>
          <w:tcPr>
            <w:tcW w:w="12723"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Х1ума  а, цуьнан ц1е билгалъеш долу  дош а вовшех къастор кхиор; х1ума билгалъеш долу дешнашна х1ун? боху хаттар х1оттор; ойлаяр, тидамбар кхиор.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«Х1ума» боху  кхетам  шорбар , мила? Муьлш? Хьан? хаттарна   жоп лун дешнех  кхетам  балар.Ойлаяр , тидамбар    кхиор. Берашна хуур ду  х1ун? бохучу хаттарна жоьпаш дала, х1умнан , дешан башхаллаш къасто хаьар ду.</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1емар ду адамаш билгалдечу  дешнашна хаттарш х1итто, уьш йозанехь билгалдаха.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Нохчийн метан башхаллаш евзаш , мотт дика 1амо лаам болуш хир бу дешархой.</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1аламе безам хир бу, илардан лаам хир бу.</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1емар ду адамаш билгалдечу  дешнашна хаттарш х1итто, уьш йозанехь билгалдаха</w:t>
            </w:r>
          </w:p>
        </w:tc>
      </w:tr>
      <w:tr w:rsidR="00AC718B" w:rsidRPr="007E4216" w:rsidTr="005577CD">
        <w:tc>
          <w:tcPr>
            <w:tcW w:w="1951"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i/>
                <w:color w:val="000000"/>
                <w:sz w:val="23"/>
                <w:szCs w:val="23"/>
                <w:lang w:eastAsia="ru-RU"/>
              </w:rPr>
            </w:pPr>
            <w:r w:rsidRPr="00AC718B">
              <w:rPr>
                <w:rFonts w:ascii="Times New Roman" w:eastAsia="Times New Roman" w:hAnsi="Times New Roman" w:cs="Times New Roman"/>
                <w:b/>
                <w:i/>
                <w:color w:val="000000"/>
                <w:sz w:val="23"/>
                <w:szCs w:val="23"/>
                <w:lang w:eastAsia="ru-RU"/>
              </w:rPr>
              <w:t>6.Дешт1аьхьенаш.</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i/>
                <w:color w:val="000000"/>
                <w:sz w:val="23"/>
                <w:szCs w:val="23"/>
                <w:lang w:eastAsia="ru-RU"/>
              </w:rPr>
            </w:pPr>
          </w:p>
        </w:tc>
        <w:tc>
          <w:tcPr>
            <w:tcW w:w="743"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3</w:t>
            </w:r>
          </w:p>
        </w:tc>
        <w:tc>
          <w:tcPr>
            <w:tcW w:w="12723"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Дешт1аьхьенех  юкъара кхетам балар.Дештаьхье  -иза дош хилар хаийтар, иза кхечу дешнех къаьстина яздеш хилар хаийтар.Берийн ойлаяр, тидам баралсам даккхар.</w:t>
            </w:r>
          </w:p>
        </w:tc>
      </w:tr>
      <w:tr w:rsidR="00AC718B" w:rsidRPr="00AC718B" w:rsidTr="005577CD">
        <w:tc>
          <w:tcPr>
            <w:tcW w:w="1951"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i/>
                <w:color w:val="000000"/>
                <w:sz w:val="23"/>
                <w:szCs w:val="23"/>
                <w:lang w:eastAsia="ru-RU"/>
              </w:rPr>
            </w:pPr>
            <w:r w:rsidRPr="00AC718B">
              <w:rPr>
                <w:rFonts w:ascii="Times New Roman" w:eastAsia="Times New Roman" w:hAnsi="Times New Roman" w:cs="Times New Roman"/>
                <w:b/>
                <w:i/>
                <w:color w:val="000000"/>
                <w:sz w:val="23"/>
                <w:szCs w:val="23"/>
                <w:lang w:eastAsia="ru-RU"/>
              </w:rPr>
              <w:t>7.</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i/>
                <w:color w:val="000000"/>
                <w:sz w:val="23"/>
                <w:szCs w:val="23"/>
                <w:lang w:eastAsia="ru-RU"/>
              </w:rPr>
              <w:t>Х1уманийн дар билгалден дешнаш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tc>
        <w:tc>
          <w:tcPr>
            <w:tcW w:w="743"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b/>
                <w:i/>
                <w:color w:val="000000"/>
                <w:sz w:val="23"/>
                <w:szCs w:val="23"/>
                <w:lang w:val="en-US" w:eastAsia="ru-RU"/>
              </w:rPr>
              <w:t>7</w:t>
            </w:r>
          </w:p>
        </w:tc>
        <w:tc>
          <w:tcPr>
            <w:tcW w:w="12723"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Х1уманийн дар билгалден дешнаш довзийтра. Церан хаттарш довзийтар. </w:t>
            </w:r>
            <w:r w:rsidRPr="00AC718B">
              <w:rPr>
                <w:rFonts w:ascii="Times New Roman" w:eastAsia="Times New Roman" w:hAnsi="Times New Roman" w:cs="Times New Roman"/>
                <w:color w:val="000000"/>
                <w:sz w:val="23"/>
                <w:szCs w:val="23"/>
                <w:lang w:eastAsia="ru-RU"/>
              </w:rPr>
              <w:tab/>
              <w:t>Дешархошна хуур ду дар билгалдечу дешнашна хаттарш х1итто, уьш йозанехь билгалдаха.</w:t>
            </w:r>
          </w:p>
        </w:tc>
      </w:tr>
      <w:tr w:rsidR="00AC718B" w:rsidRPr="00AC718B" w:rsidTr="005577CD">
        <w:tc>
          <w:tcPr>
            <w:tcW w:w="1951"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i/>
                <w:color w:val="000000"/>
                <w:sz w:val="23"/>
                <w:szCs w:val="23"/>
                <w:lang w:eastAsia="ru-RU"/>
              </w:rPr>
            </w:pPr>
            <w:r w:rsidRPr="00AC718B">
              <w:rPr>
                <w:rFonts w:ascii="Times New Roman" w:eastAsia="Times New Roman" w:hAnsi="Times New Roman" w:cs="Times New Roman"/>
                <w:b/>
                <w:i/>
                <w:color w:val="000000"/>
                <w:sz w:val="23"/>
                <w:szCs w:val="23"/>
                <w:lang w:eastAsia="ru-RU"/>
              </w:rPr>
              <w:t>8.Х1уманийн билгало гойту дешнаш.</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i/>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i/>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w:t>
            </w:r>
          </w:p>
        </w:tc>
        <w:tc>
          <w:tcPr>
            <w:tcW w:w="743"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b/>
                <w:i/>
                <w:color w:val="000000"/>
                <w:sz w:val="23"/>
                <w:szCs w:val="23"/>
                <w:lang w:val="en-US" w:eastAsia="ru-RU"/>
              </w:rPr>
              <w:t>6</w:t>
            </w:r>
          </w:p>
        </w:tc>
        <w:tc>
          <w:tcPr>
            <w:tcW w:w="12723"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Шайн г1алаташ довза , уьш нисдан 1амор.Х1уманийн билгало гойту дешнаш довзийтра. Церан хаттарш довзийтар.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Гуш</w:t>
            </w:r>
            <w:r w:rsidRPr="00AC718B">
              <w:rPr>
                <w:rFonts w:ascii="Times New Roman" w:eastAsia="Times New Roman" w:hAnsi="Times New Roman" w:cs="Times New Roman"/>
                <w:color w:val="000000"/>
                <w:sz w:val="23"/>
                <w:szCs w:val="23"/>
                <w:lang w:val="en-US" w:eastAsia="ru-RU"/>
              </w:rPr>
              <w:t xml:space="preserve"> </w:t>
            </w:r>
            <w:r w:rsidRPr="00AC718B">
              <w:rPr>
                <w:rFonts w:ascii="Times New Roman" w:eastAsia="Times New Roman" w:hAnsi="Times New Roman" w:cs="Times New Roman"/>
                <w:color w:val="000000"/>
                <w:sz w:val="23"/>
                <w:szCs w:val="23"/>
                <w:lang w:eastAsia="ru-RU"/>
              </w:rPr>
              <w:t>долу</w:t>
            </w:r>
            <w:r w:rsidRPr="00AC718B">
              <w:rPr>
                <w:rFonts w:ascii="Times New Roman" w:eastAsia="Times New Roman" w:hAnsi="Times New Roman" w:cs="Times New Roman"/>
                <w:color w:val="000000"/>
                <w:sz w:val="23"/>
                <w:szCs w:val="23"/>
                <w:lang w:val="en-US" w:eastAsia="ru-RU"/>
              </w:rPr>
              <w:t xml:space="preserve"> </w:t>
            </w:r>
            <w:r w:rsidRPr="00AC718B">
              <w:rPr>
                <w:rFonts w:ascii="Times New Roman" w:eastAsia="Times New Roman" w:hAnsi="Times New Roman" w:cs="Times New Roman"/>
                <w:color w:val="000000"/>
                <w:sz w:val="23"/>
                <w:szCs w:val="23"/>
                <w:lang w:eastAsia="ru-RU"/>
              </w:rPr>
              <w:t>сурт</w:t>
            </w:r>
            <w:r w:rsidRPr="00AC718B">
              <w:rPr>
                <w:rFonts w:ascii="Times New Roman" w:eastAsia="Times New Roman" w:hAnsi="Times New Roman" w:cs="Times New Roman"/>
                <w:color w:val="000000"/>
                <w:sz w:val="23"/>
                <w:szCs w:val="23"/>
                <w:lang w:val="en-US" w:eastAsia="ru-RU"/>
              </w:rPr>
              <w:t xml:space="preserve"> </w:t>
            </w:r>
            <w:r w:rsidRPr="00AC718B">
              <w:rPr>
                <w:rFonts w:ascii="Times New Roman" w:eastAsia="Times New Roman" w:hAnsi="Times New Roman" w:cs="Times New Roman"/>
                <w:color w:val="000000"/>
                <w:sz w:val="23"/>
                <w:szCs w:val="23"/>
                <w:lang w:eastAsia="ru-RU"/>
              </w:rPr>
              <w:t>маь</w:t>
            </w:r>
            <w:r w:rsidRPr="00AC718B">
              <w:rPr>
                <w:rFonts w:ascii="Times New Roman" w:eastAsia="Times New Roman" w:hAnsi="Times New Roman" w:cs="Times New Roman"/>
                <w:color w:val="000000"/>
                <w:sz w:val="23"/>
                <w:szCs w:val="23"/>
                <w:lang w:val="en-US" w:eastAsia="ru-RU"/>
              </w:rPr>
              <w:t>1</w:t>
            </w:r>
            <w:r w:rsidRPr="00AC718B">
              <w:rPr>
                <w:rFonts w:ascii="Times New Roman" w:eastAsia="Times New Roman" w:hAnsi="Times New Roman" w:cs="Times New Roman"/>
                <w:color w:val="000000"/>
                <w:sz w:val="23"/>
                <w:szCs w:val="23"/>
                <w:lang w:eastAsia="ru-RU"/>
              </w:rPr>
              <w:t>на</w:t>
            </w:r>
            <w:r w:rsidRPr="00AC718B">
              <w:rPr>
                <w:rFonts w:ascii="Times New Roman" w:eastAsia="Times New Roman" w:hAnsi="Times New Roman" w:cs="Times New Roman"/>
                <w:color w:val="000000"/>
                <w:sz w:val="23"/>
                <w:szCs w:val="23"/>
                <w:lang w:val="en-US" w:eastAsia="ru-RU"/>
              </w:rPr>
              <w:t xml:space="preserve"> </w:t>
            </w:r>
            <w:r w:rsidRPr="00AC718B">
              <w:rPr>
                <w:rFonts w:ascii="Times New Roman" w:eastAsia="Times New Roman" w:hAnsi="Times New Roman" w:cs="Times New Roman"/>
                <w:color w:val="000000"/>
                <w:sz w:val="23"/>
                <w:szCs w:val="23"/>
                <w:lang w:eastAsia="ru-RU"/>
              </w:rPr>
              <w:t>ца</w:t>
            </w:r>
            <w:r w:rsidRPr="00AC718B">
              <w:rPr>
                <w:rFonts w:ascii="Times New Roman" w:eastAsia="Times New Roman" w:hAnsi="Times New Roman" w:cs="Times New Roman"/>
                <w:color w:val="000000"/>
                <w:sz w:val="23"/>
                <w:szCs w:val="23"/>
                <w:lang w:val="en-US" w:eastAsia="ru-RU"/>
              </w:rPr>
              <w:t xml:space="preserve"> </w:t>
            </w:r>
            <w:r w:rsidRPr="00AC718B">
              <w:rPr>
                <w:rFonts w:ascii="Times New Roman" w:eastAsia="Times New Roman" w:hAnsi="Times New Roman" w:cs="Times New Roman"/>
                <w:color w:val="000000"/>
                <w:sz w:val="23"/>
                <w:szCs w:val="23"/>
                <w:lang w:eastAsia="ru-RU"/>
              </w:rPr>
              <w:t>талхош</w:t>
            </w:r>
            <w:r w:rsidRPr="00AC718B">
              <w:rPr>
                <w:rFonts w:ascii="Times New Roman" w:eastAsia="Times New Roman" w:hAnsi="Times New Roman" w:cs="Times New Roman"/>
                <w:color w:val="000000"/>
                <w:sz w:val="23"/>
                <w:szCs w:val="23"/>
                <w:lang w:val="en-US" w:eastAsia="ru-RU"/>
              </w:rPr>
              <w:t xml:space="preserve"> , </w:t>
            </w:r>
            <w:r w:rsidRPr="00AC718B">
              <w:rPr>
                <w:rFonts w:ascii="Times New Roman" w:eastAsia="Times New Roman" w:hAnsi="Times New Roman" w:cs="Times New Roman"/>
                <w:color w:val="000000"/>
                <w:sz w:val="23"/>
                <w:szCs w:val="23"/>
                <w:lang w:eastAsia="ru-RU"/>
              </w:rPr>
              <w:t>дийцаран</w:t>
            </w:r>
            <w:r w:rsidRPr="00AC718B">
              <w:rPr>
                <w:rFonts w:ascii="Times New Roman" w:eastAsia="Times New Roman" w:hAnsi="Times New Roman" w:cs="Times New Roman"/>
                <w:color w:val="000000"/>
                <w:sz w:val="23"/>
                <w:szCs w:val="23"/>
                <w:lang w:val="en-US" w:eastAsia="ru-RU"/>
              </w:rPr>
              <w:t xml:space="preserve"> </w:t>
            </w:r>
            <w:r w:rsidRPr="00AC718B">
              <w:rPr>
                <w:rFonts w:ascii="Times New Roman" w:eastAsia="Times New Roman" w:hAnsi="Times New Roman" w:cs="Times New Roman"/>
                <w:color w:val="000000"/>
                <w:sz w:val="23"/>
                <w:szCs w:val="23"/>
                <w:lang w:eastAsia="ru-RU"/>
              </w:rPr>
              <w:t>текстца</w:t>
            </w:r>
            <w:r w:rsidRPr="00AC718B">
              <w:rPr>
                <w:rFonts w:ascii="Times New Roman" w:eastAsia="Times New Roman" w:hAnsi="Times New Roman" w:cs="Times New Roman"/>
                <w:color w:val="000000"/>
                <w:sz w:val="23"/>
                <w:szCs w:val="23"/>
                <w:lang w:val="en-US" w:eastAsia="ru-RU"/>
              </w:rPr>
              <w:t xml:space="preserve"> </w:t>
            </w:r>
            <w:r w:rsidRPr="00AC718B">
              <w:rPr>
                <w:rFonts w:ascii="Times New Roman" w:eastAsia="Times New Roman" w:hAnsi="Times New Roman" w:cs="Times New Roman"/>
                <w:color w:val="000000"/>
                <w:sz w:val="23"/>
                <w:szCs w:val="23"/>
                <w:lang w:eastAsia="ru-RU"/>
              </w:rPr>
              <w:t>д</w:t>
            </w:r>
            <w:r w:rsidRPr="00AC718B">
              <w:rPr>
                <w:rFonts w:ascii="Times New Roman" w:eastAsia="Times New Roman" w:hAnsi="Times New Roman" w:cs="Times New Roman"/>
                <w:color w:val="000000"/>
                <w:sz w:val="23"/>
                <w:szCs w:val="23"/>
                <w:lang w:val="en-US" w:eastAsia="ru-RU"/>
              </w:rPr>
              <w:t>1</w:t>
            </w:r>
            <w:r w:rsidRPr="00AC718B">
              <w:rPr>
                <w:rFonts w:ascii="Times New Roman" w:eastAsia="Times New Roman" w:hAnsi="Times New Roman" w:cs="Times New Roman"/>
                <w:color w:val="000000"/>
                <w:sz w:val="23"/>
                <w:szCs w:val="23"/>
                <w:lang w:eastAsia="ru-RU"/>
              </w:rPr>
              <w:t>аяздан</w:t>
            </w:r>
            <w:r w:rsidRPr="00AC718B">
              <w:rPr>
                <w:rFonts w:ascii="Times New Roman" w:eastAsia="Times New Roman" w:hAnsi="Times New Roman" w:cs="Times New Roman"/>
                <w:color w:val="000000"/>
                <w:sz w:val="23"/>
                <w:szCs w:val="23"/>
                <w:lang w:val="en-US" w:eastAsia="ru-RU"/>
              </w:rPr>
              <w:t xml:space="preserve"> 1</w:t>
            </w:r>
            <w:r w:rsidRPr="00AC718B">
              <w:rPr>
                <w:rFonts w:ascii="Times New Roman" w:eastAsia="Times New Roman" w:hAnsi="Times New Roman" w:cs="Times New Roman"/>
                <w:color w:val="000000"/>
                <w:sz w:val="23"/>
                <w:szCs w:val="23"/>
                <w:lang w:eastAsia="ru-RU"/>
              </w:rPr>
              <w:t>амор</w:t>
            </w:r>
            <w:r w:rsidRPr="00AC718B">
              <w:rPr>
                <w:rFonts w:ascii="Times New Roman" w:eastAsia="Times New Roman" w:hAnsi="Times New Roman" w:cs="Times New Roman"/>
                <w:color w:val="000000"/>
                <w:sz w:val="23"/>
                <w:szCs w:val="23"/>
                <w:lang w:val="en-US" w:eastAsia="ru-RU"/>
              </w:rPr>
              <w:t xml:space="preserve">. </w:t>
            </w:r>
            <w:r w:rsidRPr="00AC718B">
              <w:rPr>
                <w:rFonts w:ascii="Times New Roman" w:eastAsia="Times New Roman" w:hAnsi="Times New Roman" w:cs="Times New Roman"/>
                <w:color w:val="000000"/>
                <w:sz w:val="23"/>
                <w:szCs w:val="23"/>
                <w:lang w:eastAsia="ru-RU"/>
              </w:rPr>
              <w:t>Дешархойн амалехь кхуьур бу дика аг1онаш: ненан мате безам ,леерам ,дика деша лаам.</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tc>
      </w:tr>
      <w:tr w:rsidR="00AC718B" w:rsidRPr="00AC718B" w:rsidTr="005577CD">
        <w:tc>
          <w:tcPr>
            <w:tcW w:w="1951"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i/>
                <w:color w:val="000000"/>
                <w:sz w:val="23"/>
                <w:szCs w:val="23"/>
                <w:lang w:eastAsia="ru-RU"/>
              </w:rPr>
            </w:pPr>
            <w:r w:rsidRPr="00AC718B">
              <w:rPr>
                <w:rFonts w:ascii="Times New Roman" w:eastAsia="Times New Roman" w:hAnsi="Times New Roman" w:cs="Times New Roman"/>
                <w:b/>
                <w:i/>
                <w:color w:val="000000"/>
                <w:sz w:val="23"/>
                <w:szCs w:val="23"/>
                <w:lang w:eastAsia="ru-RU"/>
              </w:rPr>
              <w:t xml:space="preserve">9.Гергара дешнаш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w:t>
            </w:r>
          </w:p>
        </w:tc>
        <w:tc>
          <w:tcPr>
            <w:tcW w:w="743"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b/>
                <w:i/>
                <w:color w:val="000000"/>
                <w:sz w:val="23"/>
                <w:szCs w:val="23"/>
                <w:lang w:val="en-US" w:eastAsia="ru-RU"/>
              </w:rPr>
              <w:t>4</w:t>
            </w:r>
          </w:p>
        </w:tc>
        <w:tc>
          <w:tcPr>
            <w:tcW w:w="12723"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eastAsia="ru-RU"/>
              </w:rPr>
              <w:t>«Гергара дешнаш», «Орам» боху кхетам балар дешархошна. Гергара дешнаш каро,орам къасто 1амор.</w:t>
            </w:r>
            <w:r w:rsidRPr="00AC718B">
              <w:rPr>
                <w:rFonts w:ascii="Times New Roman" w:eastAsia="Times New Roman" w:hAnsi="Times New Roman" w:cs="Times New Roman"/>
                <w:color w:val="000000"/>
                <w:sz w:val="23"/>
                <w:szCs w:val="23"/>
                <w:lang w:eastAsia="ru-RU"/>
              </w:rPr>
              <w:tab/>
              <w:t xml:space="preserve">Дешархошна евзар ю гергарчу дешнийн башхаллаш: юкъара дакъа, цхьа маь1на. </w:t>
            </w:r>
            <w:r w:rsidRPr="00AC718B">
              <w:rPr>
                <w:rFonts w:ascii="Times New Roman" w:eastAsia="Times New Roman" w:hAnsi="Times New Roman" w:cs="Times New Roman"/>
                <w:color w:val="000000"/>
                <w:sz w:val="23"/>
                <w:szCs w:val="23"/>
                <w:lang w:val="en-US" w:eastAsia="ru-RU"/>
              </w:rPr>
              <w:t>1емар ду йозанезь царех пайдаэца.</w:t>
            </w:r>
          </w:p>
        </w:tc>
      </w:tr>
      <w:tr w:rsidR="00AC718B" w:rsidRPr="00AC718B" w:rsidTr="005577CD">
        <w:tc>
          <w:tcPr>
            <w:tcW w:w="1951"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i/>
                <w:color w:val="000000"/>
                <w:sz w:val="23"/>
                <w:szCs w:val="23"/>
                <w:lang w:eastAsia="ru-RU"/>
              </w:rPr>
            </w:pPr>
            <w:r w:rsidRPr="00AC718B">
              <w:rPr>
                <w:rFonts w:ascii="Times New Roman" w:eastAsia="Times New Roman" w:hAnsi="Times New Roman" w:cs="Times New Roman"/>
                <w:b/>
                <w:i/>
                <w:color w:val="000000"/>
                <w:sz w:val="23"/>
                <w:szCs w:val="23"/>
                <w:lang w:eastAsia="ru-RU"/>
              </w:rPr>
              <w:t>10.</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i/>
                <w:color w:val="000000"/>
                <w:sz w:val="23"/>
                <w:szCs w:val="23"/>
                <w:lang w:eastAsia="ru-RU"/>
              </w:rPr>
              <w:t>Предложени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i/>
                <w:color w:val="000000"/>
                <w:sz w:val="23"/>
                <w:szCs w:val="23"/>
                <w:lang w:eastAsia="ru-RU"/>
              </w:rPr>
            </w:pPr>
          </w:p>
        </w:tc>
        <w:tc>
          <w:tcPr>
            <w:tcW w:w="743"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b/>
                <w:i/>
                <w:color w:val="000000"/>
                <w:sz w:val="23"/>
                <w:szCs w:val="23"/>
                <w:lang w:val="en-US" w:eastAsia="ru-RU"/>
              </w:rPr>
              <w:t>4</w:t>
            </w:r>
          </w:p>
        </w:tc>
        <w:tc>
          <w:tcPr>
            <w:tcW w:w="12723"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Предложенех болу хаамаш шорбар. Предложенах пайдаэца 1амор.</w:t>
            </w:r>
            <w:r w:rsidRPr="00AC718B">
              <w:rPr>
                <w:rFonts w:ascii="Times New Roman" w:eastAsia="Times New Roman" w:hAnsi="Times New Roman" w:cs="Times New Roman"/>
                <w:color w:val="000000"/>
                <w:sz w:val="23"/>
                <w:szCs w:val="23"/>
                <w:lang w:eastAsia="ru-RU"/>
              </w:rPr>
              <w:tab/>
              <w:t>Дешархошна 1емар ду йоьхна предложенеш нисъян. Йозанехь предложенин чаккхе т1адамца билгалъяккха 1амор.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Гуш долу сурт маь1на ца талхош , дийцаран текстца д1аяздан 1амор.</w:t>
            </w:r>
            <w:r w:rsidRPr="00AC718B">
              <w:rPr>
                <w:rFonts w:ascii="Times New Roman" w:eastAsia="Times New Roman" w:hAnsi="Times New Roman" w:cs="Times New Roman"/>
                <w:color w:val="000000"/>
                <w:sz w:val="23"/>
                <w:szCs w:val="23"/>
                <w:lang w:eastAsia="ru-RU"/>
              </w:rPr>
              <w:tab/>
              <w:t>Дешархошна хуур ду шайна гуш долчу суьртах лаьцна дийцар яздан.</w:t>
            </w:r>
          </w:p>
        </w:tc>
      </w:tr>
      <w:tr w:rsidR="00AC718B" w:rsidRPr="00AC718B" w:rsidTr="005577CD">
        <w:tc>
          <w:tcPr>
            <w:tcW w:w="1951"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i/>
                <w:color w:val="000000"/>
                <w:sz w:val="23"/>
                <w:szCs w:val="23"/>
                <w:lang w:eastAsia="ru-RU"/>
              </w:rPr>
            </w:pPr>
            <w:r w:rsidRPr="00AC718B">
              <w:rPr>
                <w:rFonts w:ascii="Times New Roman" w:eastAsia="Times New Roman" w:hAnsi="Times New Roman" w:cs="Times New Roman"/>
                <w:b/>
                <w:i/>
                <w:color w:val="000000"/>
                <w:sz w:val="23"/>
                <w:szCs w:val="23"/>
                <w:lang w:eastAsia="ru-RU"/>
              </w:rPr>
              <w:t>11.1амийнарг карладакхар.</w:t>
            </w:r>
          </w:p>
        </w:tc>
        <w:tc>
          <w:tcPr>
            <w:tcW w:w="743"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3</w:t>
            </w:r>
          </w:p>
        </w:tc>
        <w:tc>
          <w:tcPr>
            <w:tcW w:w="12723"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Дешархойн амалехь кхуьур бу дика аг1онаш: ненан мате безам ,леерам ,дика деша лаам.</w:t>
            </w:r>
          </w:p>
        </w:tc>
      </w:tr>
    </w:tbl>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sz w:val="23"/>
          <w:szCs w:val="23"/>
          <w:lang w:eastAsia="ru-RU"/>
        </w:rPr>
        <w:sectPr w:rsidR="00AC718B" w:rsidRPr="00AC718B" w:rsidSect="005577CD">
          <w:pgSz w:w="16839" w:h="11907" w:orient="landscape" w:code="9"/>
          <w:pgMar w:top="709" w:right="567" w:bottom="1134" w:left="1134" w:header="567" w:footer="567" w:gutter="0"/>
          <w:cols w:space="720"/>
          <w:noEndnote/>
          <w:docGrid w:linePitch="326"/>
        </w:sect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val="en-US" w:eastAsia="ru-RU"/>
        </w:rPr>
        <w:t>Тематически планировани 3 классан.</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tbl>
      <w:tblPr>
        <w:tblW w:w="151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74"/>
        <w:gridCol w:w="909"/>
        <w:gridCol w:w="12305"/>
      </w:tblGrid>
      <w:tr w:rsidR="00AC718B" w:rsidRPr="00AC718B" w:rsidTr="005577CD">
        <w:tc>
          <w:tcPr>
            <w:tcW w:w="1974"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Разделан ц1е:</w:t>
            </w:r>
          </w:p>
        </w:tc>
        <w:tc>
          <w:tcPr>
            <w:tcW w:w="909"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 xml:space="preserve">Сахьт </w:t>
            </w:r>
          </w:p>
        </w:tc>
        <w:tc>
          <w:tcPr>
            <w:tcW w:w="12305"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Коьрта кхетамашший,хааршший.</w:t>
            </w:r>
          </w:p>
        </w:tc>
      </w:tr>
      <w:tr w:rsidR="00AC718B" w:rsidRPr="00AC718B" w:rsidTr="005577CD">
        <w:tc>
          <w:tcPr>
            <w:tcW w:w="1974"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1«1амийнарг карладаккхар»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i/>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i/>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p>
        </w:tc>
        <w:tc>
          <w:tcPr>
            <w:tcW w:w="909"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10</w:t>
            </w:r>
          </w:p>
        </w:tc>
        <w:tc>
          <w:tcPr>
            <w:tcW w:w="12305"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евзар ю керла учебник , цуьнан  автор .Берашна 1емар ду  текст а  , предложении талла, предложенеш  х1итто , уьш д1аязъян.</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1емар ду  текст а  , предложении талла, предложенеш  х1итто , уьш д1аязъян. Берашна 1емар ду предложенеш текст вовшех къасто;  дешан , предложенин бБерашна 1емар ду  текст предложенешка екъа , х1ора декъана ц1е тилла.Берашна 1емар ду  текст а  , предложении талла, предложенеш  х1итто , уьш д1аязъян. Берашна 1емар ду предложенеш текст вовшех къасто;  дешан , предложенин башхаллаш а евзар ю.</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Дешархошна хуур ду йозанан болх кхочушбан. Т1едахкарш кхочушдан</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Бераша карлабохур ду  х1уманаш билгалъен а , церан дар  а, билгало а гойтучу дешнех болу хаамаш. Бераша карлайохур ю царна юкъарчу башхаллех  болу хаамаш.</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хуур ду доллара , юкъара ц1ераш вовшех къасто. Берашна  хуур ду  ц1ерашкахь ,  ден  ц1ерашкахь , фамилешкахь доккха элп  яздаран бакъонаш  карлайохур ю</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Дешархошна 1емар ду шайна гуш дерг нийса а , цуьнан рогалла а ларъеш д1аяздан.ашхаллаш а евзар ю.</w:t>
            </w:r>
          </w:p>
        </w:tc>
      </w:tr>
      <w:tr w:rsidR="00AC718B" w:rsidRPr="00AC718B" w:rsidTr="005577CD">
        <w:tc>
          <w:tcPr>
            <w:tcW w:w="1974"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i/>
                <w:color w:val="000000"/>
                <w:sz w:val="23"/>
                <w:szCs w:val="23"/>
                <w:lang w:eastAsia="ru-RU"/>
              </w:rPr>
            </w:pPr>
            <w:r w:rsidRPr="00AC718B">
              <w:rPr>
                <w:rFonts w:ascii="Times New Roman" w:eastAsia="Times New Roman" w:hAnsi="Times New Roman" w:cs="Times New Roman"/>
                <w:b/>
                <w:i/>
                <w:color w:val="000000"/>
                <w:sz w:val="23"/>
                <w:szCs w:val="23"/>
                <w:lang w:eastAsia="ru-RU"/>
              </w:rPr>
              <w:t>2.  «Нохчийн алфавит»</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i/>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i/>
                <w:color w:val="000000"/>
                <w:sz w:val="23"/>
                <w:szCs w:val="23"/>
                <w:lang w:eastAsia="ru-RU"/>
              </w:rPr>
              <w:t>3.Предложени</w:t>
            </w:r>
            <w:r w:rsidRPr="00AC718B">
              <w:rPr>
                <w:rFonts w:ascii="Times New Roman" w:eastAsia="Times New Roman" w:hAnsi="Times New Roman" w:cs="Times New Roman"/>
                <w:color w:val="000000"/>
                <w:sz w:val="23"/>
                <w:szCs w:val="23"/>
                <w:lang w:eastAsia="ru-RU"/>
              </w:rPr>
              <w:t>.</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i/>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i/>
                <w:color w:val="000000"/>
                <w:sz w:val="23"/>
                <w:szCs w:val="23"/>
                <w:lang w:eastAsia="ru-RU"/>
              </w:rPr>
            </w:pPr>
          </w:p>
        </w:tc>
        <w:tc>
          <w:tcPr>
            <w:tcW w:w="909"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14</w:t>
            </w:r>
          </w:p>
        </w:tc>
        <w:tc>
          <w:tcPr>
            <w:tcW w:w="12305"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хуур ду  алфавит –иза  массо а элп хилар; берашна  хуур ду  алфавитах  пайдаэца.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евзар ю  мукъачу аьзнийн  башхаллаш. Хуур ду  мукъачу озо дешдакъа  кхуллуш хилар. Берашна  карлабохур бу  ши аз билгалдечу  элпех лаьцна болу  хаамш.</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Мукъа  аьзнех лаьцна болу  хаамаш  карлабахар, церан  башхаллаш  йовзийтар.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Деха а , доца а муъа  аьзнех кхетам балар . Царехь йозанехь нийса  пайдаэца  1амор.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Дешархошна нийса а , 1амийна бакъонаш ларъеш,  яздан хаар таллар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девзар ду  деха а , доца а мукъа  аьзнаш , хуур ду  аьзнаш (А,О,У,Ю,Э,Е)  аьзнаш  дехий  , доций хуьлий, церан  деха  я доца хилар  маь1ница  къаьсташ хилар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Дешархошна хуур ду 1амийначу бакъонашна грамматически т1едахкарш кхочушдан. Нийса текста язъян.</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Мукъаза шалхачу  элпех болу  хаамаш  т1еч1аг1бар. Мукъаза шиъ шалаха  элпаш т1аьхьа- хьалха нисделча  нийсаязъяран бакъонаш  йовзийатр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Предложении кхочушхилла  ойла гойтуш долу дешнаш хилар хаийтар ;  предложенин тайпанаш (дийцаран, хаттаран)  довзийтар. Церан башхаллех  кхетор.</w:t>
            </w:r>
            <w:r w:rsidRPr="00AC718B">
              <w:rPr>
                <w:rFonts w:ascii="Times New Roman" w:eastAsia="Times New Roman" w:hAnsi="Times New Roman" w:cs="Times New Roman"/>
                <w:color w:val="000000"/>
                <w:sz w:val="23"/>
                <w:szCs w:val="23"/>
                <w:lang w:eastAsia="ru-RU"/>
              </w:rPr>
              <w:tab/>
              <w:t>Берашна  1емар ду  предложенеш вовшех къасто , 1емар ду  церан чаккхенга оьшу хьаьрк  х1отто. Берашна  хуур ду  йоьхна предложенеш  тоян, чаккъенга оьшу хьаьрк х1отто</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eastAsia="ru-RU"/>
              </w:rPr>
              <w:t>Шаьш ешна текст чулацам , рог1алла ца талхош шайн дешнашца язъян 1амор</w:t>
            </w:r>
            <w:r w:rsidRPr="00AC718B">
              <w:rPr>
                <w:rFonts w:ascii="Times New Roman" w:eastAsia="Times New Roman" w:hAnsi="Times New Roman" w:cs="Times New Roman"/>
                <w:color w:val="000000"/>
                <w:sz w:val="23"/>
                <w:szCs w:val="23"/>
                <w:lang w:eastAsia="ru-RU"/>
              </w:rPr>
              <w:tab/>
              <w:t xml:space="preserve">Дешархошна 1емар ду  дийцаран тексташ шайн дешнашца язъян. </w:t>
            </w:r>
            <w:r w:rsidRPr="00AC718B">
              <w:rPr>
                <w:rFonts w:ascii="Times New Roman" w:eastAsia="Times New Roman" w:hAnsi="Times New Roman" w:cs="Times New Roman"/>
                <w:color w:val="000000"/>
                <w:sz w:val="23"/>
                <w:szCs w:val="23"/>
                <w:lang w:val="en-US" w:eastAsia="ru-RU"/>
              </w:rPr>
              <w:t>Предложенин коьрта   меженаш йовзийтар. Коьрта меженийн маь1на , хаттарш довзийтар.</w:t>
            </w:r>
          </w:p>
        </w:tc>
      </w:tr>
      <w:tr w:rsidR="00AC718B" w:rsidRPr="00AC718B" w:rsidTr="005577CD">
        <w:trPr>
          <w:trHeight w:val="4976"/>
        </w:trPr>
        <w:tc>
          <w:tcPr>
            <w:tcW w:w="1974"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i/>
                <w:color w:val="000000"/>
                <w:sz w:val="23"/>
                <w:szCs w:val="23"/>
                <w:lang w:eastAsia="ru-RU"/>
              </w:rPr>
            </w:pPr>
            <w:r w:rsidRPr="00AC718B">
              <w:rPr>
                <w:rFonts w:ascii="Times New Roman" w:eastAsia="Times New Roman" w:hAnsi="Times New Roman" w:cs="Times New Roman"/>
                <w:b/>
                <w:i/>
                <w:color w:val="000000"/>
                <w:sz w:val="23"/>
                <w:szCs w:val="23"/>
                <w:lang w:eastAsia="ru-RU"/>
              </w:rPr>
              <w:lastRenderedPageBreak/>
              <w:t xml:space="preserve">  4.«Дешан х1оттам»</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i/>
                <w:color w:val="000000"/>
                <w:sz w:val="23"/>
                <w:szCs w:val="23"/>
                <w:lang w:eastAsia="ru-RU"/>
              </w:rPr>
            </w:pPr>
            <w:r w:rsidRPr="00AC718B">
              <w:rPr>
                <w:rFonts w:ascii="Times New Roman" w:eastAsia="Times New Roman" w:hAnsi="Times New Roman" w:cs="Times New Roman"/>
                <w:b/>
                <w:i/>
                <w:color w:val="000000"/>
                <w:sz w:val="23"/>
                <w:szCs w:val="23"/>
                <w:lang w:eastAsia="ru-RU"/>
              </w:rPr>
              <w:t>Дешан х1оттам .Орам</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i/>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i/>
                <w:color w:val="000000"/>
                <w:sz w:val="23"/>
                <w:szCs w:val="23"/>
                <w:lang w:eastAsia="ru-RU"/>
              </w:rPr>
            </w:pPr>
          </w:p>
        </w:tc>
        <w:tc>
          <w:tcPr>
            <w:tcW w:w="909"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b/>
                <w:i/>
                <w:color w:val="000000"/>
                <w:sz w:val="23"/>
                <w:szCs w:val="23"/>
                <w:lang w:val="en-US" w:eastAsia="ru-RU"/>
              </w:rPr>
              <w:t>16</w:t>
            </w:r>
          </w:p>
        </w:tc>
        <w:tc>
          <w:tcPr>
            <w:tcW w:w="12305"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val="en-US" w:eastAsia="ru-RU"/>
              </w:rPr>
              <w:t xml:space="preserve">Берашна девзар ду гергара дешнаш,хуур ду церан билгалонаш йовза (цхьатера дакъа, цхьа маь1на). </w:t>
            </w:r>
            <w:r w:rsidRPr="00AC718B">
              <w:rPr>
                <w:rFonts w:ascii="Times New Roman" w:eastAsia="Times New Roman" w:hAnsi="Times New Roman" w:cs="Times New Roman"/>
                <w:color w:val="000000"/>
                <w:sz w:val="23"/>
                <w:szCs w:val="23"/>
                <w:lang w:eastAsia="ru-RU"/>
              </w:rPr>
              <w:t>Берашна хуур ду дешнашкара орам къасто,  и къасторан коьрта бакъонашевзар ю (дешан орам каро лаха деза гергара дешнаш).</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Дешархошна хуур ду текстан маь1на а лардеш,чулацам ца талхош д1аязбан.</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Дешархошна хуур ду дешнашкахь орам билгалбаккха, гергара дешнаш лаха. Дешархошна 1емар ду дешан орамехь оьшучохь шала мукъаза элпаш яздан. Хуур ду  орамехь шала мукъаза элпаш долу дешнаш мог1анера нийса сехьадаха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1аламан хазалла ган, цунах лаьцна ала хаза дешнаш долуш дешархой кхиор.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Меттан хазалла, цуьнан башхаллаш йовза лаам хир бу дешархойн</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Термин «дешхьалхе»  йовзийтар ,дешхьалхенан  маь1на, цолело г1уллакх (керла  маь1на а  долушдешнашкхоллар), дашехьдешхьалхенанметтигйовзийтар.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Дешхьалхенах  болу хаамаш шорбар , дешт1аьхьенаш йовзийтар. Церан маь1на, г1уллакх  довзийтар. Дешт1аьхье  иза ша дош хилар ,иза дашах къаьстина яздеш хилар хаийтар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Дешан  чаккхе йовзийтра. Чаккхе дешан хийцалуш долу  дакъа хилар хаийтар. Чаккхено дешнашна  юкъахь  уьйр  латтор хаийтар.</w:t>
            </w:r>
            <w:r w:rsidRPr="00AC718B">
              <w:rPr>
                <w:rFonts w:ascii="Times New Roman" w:eastAsia="Times New Roman" w:hAnsi="Times New Roman" w:cs="Times New Roman"/>
                <w:color w:val="000000"/>
                <w:sz w:val="23"/>
                <w:szCs w:val="23"/>
                <w:lang w:eastAsia="ru-RU"/>
              </w:rPr>
              <w:tab/>
              <w:t>Берашна хуур ду  чаккхе  х1ун ю, 1емар ду дешнашкахь чаккхе каро , билгалъяккха. Берашна  хуур ду  предложенахь  дешнашна юкъахь уьйр  чаккхено  латтош хилар.</w:t>
            </w:r>
          </w:p>
        </w:tc>
      </w:tr>
      <w:tr w:rsidR="00AC718B" w:rsidRPr="00AC718B" w:rsidTr="005577CD">
        <w:trPr>
          <w:trHeight w:val="4416"/>
        </w:trPr>
        <w:tc>
          <w:tcPr>
            <w:tcW w:w="1974"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i/>
                <w:color w:val="000000"/>
                <w:sz w:val="23"/>
                <w:szCs w:val="23"/>
                <w:lang w:eastAsia="ru-RU"/>
              </w:rPr>
            </w:pPr>
            <w:r w:rsidRPr="00AC718B">
              <w:rPr>
                <w:rFonts w:ascii="Times New Roman" w:eastAsia="Times New Roman" w:hAnsi="Times New Roman" w:cs="Times New Roman"/>
                <w:b/>
                <w:i/>
                <w:color w:val="000000"/>
                <w:sz w:val="23"/>
                <w:szCs w:val="23"/>
                <w:lang w:eastAsia="ru-RU"/>
              </w:rPr>
              <w:t xml:space="preserve">5.«Шарахь 1амийнарг карладаккхар».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i/>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i/>
                <w:color w:val="000000"/>
                <w:sz w:val="23"/>
                <w:szCs w:val="23"/>
                <w:lang w:val="en-US" w:eastAsia="ru-RU"/>
              </w:rPr>
            </w:pPr>
          </w:p>
        </w:tc>
        <w:tc>
          <w:tcPr>
            <w:tcW w:w="909"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val="en-US" w:eastAsia="ru-RU"/>
              </w:rPr>
              <w:t>12</w:t>
            </w:r>
          </w:p>
        </w:tc>
        <w:tc>
          <w:tcPr>
            <w:tcW w:w="12305"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Бершна девзар ду къамелан дакъош. 1емар душайн г1уллакхе  хьаьжна уьш вовшехкхасто</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Берийн  ц1ердешнех лаьцна болу хаамаш  шорлур бу, 1емар ду  предложенина  юкъара  ц1ердешнаш лаша Берашна 1емар ду  ц1ердешнаш тобанашка декъа , царна хаттаршх1итто.</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1хуур ду  адамаш билгалдечу  ц1ердешнашна хаттарш х1итто, кхийолу х1уманаш билгалъечу  ц1ердешнашна  хаттарш х1итто.Берашна хуур ду  ц1ердешнаш тобанашка декъа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Берашан хуур ду  доллара а , юкъара а  ц1ераш йовза , уьш вовшех къасто.Берашна хуур ду  ц1ердешнаш тобанашка декъа.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Дешархошна 1емар ду нийса  текст схьаяздан. Грамматически т1едахкарш кхочушдан хуур ду. Берашна  евзар ю ц1ердешнийн классаш, хуур ду  :  муьлхачу билгалонашца даладо  ц1ердешнаш  цу классаш чу. Берашна  бевзар бу  классийн гайтамаш.</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Дешархошна хуур ду шайна гуш долу сурт йозанца билгалдаккха. Ц1ердешнийн терахьашца хийцадаларх  кхетам балар. Цхьаллин терахьо цхьа х1ума билгалъяр хаийтар, дукхаллин терахьо шортта х1уманаш билгалъяр хаийтар. Дукхаллин терахьехьдолчу  ц1ердешнийн  чаккхенийн тидам бар.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Ц1ердаешнаш классашка  декъалуш хилар хаийтар. Ц1ердешнийн коьрта  кхо класс йовзийтар, цу чу  дешнаш нисдан 1амор.</w:t>
            </w:r>
          </w:p>
        </w:tc>
      </w:tr>
    </w:tbl>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Times New Roman" w:hAnsi="Times New Roman" w:cs="Times New Roman"/>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Times New Roman" w:hAnsi="Times New Roman" w:cs="Times New Roman"/>
          <w:i/>
          <w:iCs/>
          <w:color w:val="000000"/>
          <w:sz w:val="23"/>
          <w:szCs w:val="23"/>
          <w:lang w:eastAsia="ru-RU"/>
        </w:rPr>
      </w:pPr>
      <w:r w:rsidRPr="00AC718B">
        <w:rPr>
          <w:rFonts w:ascii="Times New Roman" w:eastAsia="Times New Roman" w:hAnsi="Times New Roman" w:cs="Times New Roman"/>
          <w:i/>
          <w:iCs/>
          <w:color w:val="000000"/>
          <w:sz w:val="23"/>
          <w:szCs w:val="23"/>
          <w:lang w:eastAsia="ru-RU"/>
        </w:rPr>
        <w:lastRenderedPageBreak/>
        <w:t>Тематически планировани 4 классан.</w:t>
      </w:r>
    </w:p>
    <w:tbl>
      <w:tblPr>
        <w:tblW w:w="155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05"/>
        <w:gridCol w:w="981"/>
        <w:gridCol w:w="12008"/>
      </w:tblGrid>
      <w:tr w:rsidR="00AC718B" w:rsidRPr="00AC718B" w:rsidTr="005577CD">
        <w:tc>
          <w:tcPr>
            <w:tcW w:w="2605"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Разделан ц1е</w:t>
            </w:r>
          </w:p>
        </w:tc>
        <w:tc>
          <w:tcPr>
            <w:tcW w:w="981"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Сахьт</w:t>
            </w:r>
          </w:p>
        </w:tc>
        <w:tc>
          <w:tcPr>
            <w:tcW w:w="12008"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Коьрта кхетамашший, хааршший.</w:t>
            </w:r>
          </w:p>
        </w:tc>
      </w:tr>
      <w:tr w:rsidR="00AC718B" w:rsidRPr="00AC718B" w:rsidTr="005577CD">
        <w:tc>
          <w:tcPr>
            <w:tcW w:w="2605"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Предложени. 1амийнарг карладаккхар.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i/>
                <w:color w:val="000000"/>
                <w:sz w:val="23"/>
                <w:szCs w:val="23"/>
                <w:lang w:val="en-US" w:eastAsia="ru-RU"/>
              </w:rPr>
            </w:pPr>
          </w:p>
        </w:tc>
        <w:tc>
          <w:tcPr>
            <w:tcW w:w="981"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(8 сахьт).</w:t>
            </w:r>
          </w:p>
        </w:tc>
        <w:tc>
          <w:tcPr>
            <w:tcW w:w="12008"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val="en-US" w:eastAsia="ru-RU"/>
              </w:rPr>
              <w:t xml:space="preserve">Бершана  хуур ду  предложенин коьрта билгалонаш йовза(предложении доккхачу элпаца йолор , чаккхенгахь оьшу хьаьрк  диллар). </w:t>
            </w:r>
            <w:r w:rsidRPr="00AC718B">
              <w:rPr>
                <w:rFonts w:ascii="Times New Roman" w:eastAsia="Times New Roman" w:hAnsi="Times New Roman" w:cs="Times New Roman"/>
                <w:color w:val="000000"/>
                <w:sz w:val="23"/>
                <w:szCs w:val="23"/>
                <w:lang w:eastAsia="ru-RU"/>
              </w:rPr>
              <w:t>1емар ду  суьртийн  г1оьнца оьшучу  кепара  предложенеш х1итто , уьш  язъян.Берашна хуур ду текст а ,предложенеш а вовшех къасто.</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Дешархошна 1емар ду оьшу хьаьркаш йохцуш, дешнаш нийса сехьа адог1уш тексташ т1ера схьаязъян</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Бершана  хуур ду  предложении а, текст а вовшех къасто. Хуур ду  предложенина а , текстана  а юккъехь йолу башхаллаш йовза.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евзар ю предложенин коьрта а , коьртаза а меженаш. 1емар ду уьш йозанехь билгалъяха.Берашна хуур ду нохчийн маттахь  предложени меженашца толлуш сказуеми дуьххьара билгал доккхуш  хилар.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евзар ю кхаа  тайпана предложенеш : дийцаран, хаттаран , айдаран. Хуур ду уьш йозанехь билгалъяха, шайн 1алашоне хьаьжжина чаккхенгахь дог1у хьаьрк  а х1оттош.</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хуур ду шаьш ешна текст , маь1на а ца талхош , шайн дешнашца ниса , кхачо йолуш схьаязбан</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tc>
      </w:tr>
      <w:tr w:rsidR="00AC718B" w:rsidRPr="00AC718B" w:rsidTr="005577CD">
        <w:tc>
          <w:tcPr>
            <w:tcW w:w="2605"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Аьзнаш а, элпаш а</w:t>
            </w:r>
            <w:r w:rsidRPr="00AC718B">
              <w:rPr>
                <w:rFonts w:ascii="Times New Roman" w:eastAsia="Times New Roman" w:hAnsi="Times New Roman" w:cs="Times New Roman"/>
                <w:color w:val="000000"/>
                <w:sz w:val="23"/>
                <w:szCs w:val="23"/>
                <w:lang w:val="en-US" w:eastAsia="ru-RU"/>
              </w:rPr>
              <w:t xml:space="preserve">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p>
        </w:tc>
        <w:tc>
          <w:tcPr>
            <w:tcW w:w="981"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(8 сахьт)</w:t>
            </w:r>
          </w:p>
        </w:tc>
        <w:tc>
          <w:tcPr>
            <w:tcW w:w="12008"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Берашна 1емар ду аьзнаш а ,элпаш а вовшех къасто.Девзар ду мукъа а , мукъаза а аьзнаш.Берашна 1емар ду мукъа а , мукъаза а аьзнийн башхаллаш йовза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Нохчийн абатах  я алфавитах юкъара кхетам балар. Алфавитехь массо а элпан шен-шен меттиг хилар хаийтар, шен-шен ц1ераш хилар хаийтар.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хуур ду предложенин маь1не хьаьжжина деха я доца мукъа аьзнех нийса пайдаэца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Предложенех ,дашах , текстах лаьцна болу хаамаш таллар. </w:t>
            </w:r>
            <w:r w:rsidRPr="00AC718B">
              <w:rPr>
                <w:rFonts w:ascii="Times New Roman" w:eastAsia="Times New Roman" w:hAnsi="Times New Roman" w:cs="Times New Roman"/>
                <w:color w:val="000000"/>
                <w:sz w:val="23"/>
                <w:szCs w:val="23"/>
                <w:lang w:eastAsia="ru-RU"/>
              </w:rPr>
              <w:t>Берашна хуур ду 1амийначу орфограманшан дог1у дешнаш нийса яздан. Х1ора предложении йоло, чаккхенгахь оьшу хьаьрк дуьллуш ерзо.Берашна хуур ду шайн белхан тидам бан , кхиамех кхета.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девзар ду шалха элпаш . 1емар ду уьш дешнийн тайп-тайпанчу хьелашкахь нийса яздан  а . билгалдаха. Берашна хуур ду  элпаша (я,яь,ю,юь) ши аз билгалдар.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1емар ду шалха элпаш йозанехь билгалдаха. Хуур ду мукъаза шиъ шалха элп дашехь  т1аьхье-хьалхе нисделча уьш муха яздан деза.</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1емар ду шайна суьрта т1ехь гуш долчух барта жима дийцар х1отто, и д1аяздан.</w:t>
            </w:r>
          </w:p>
        </w:tc>
      </w:tr>
      <w:tr w:rsidR="00AC718B" w:rsidRPr="00AC718B" w:rsidTr="005577CD">
        <w:tc>
          <w:tcPr>
            <w:tcW w:w="2605" w:type="dxa"/>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 xml:space="preserve">«Дешан х1оттам» </w:t>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i/>
                <w:color w:val="000000"/>
                <w:sz w:val="23"/>
                <w:szCs w:val="23"/>
                <w:lang w:val="en-US" w:eastAsia="ru-RU"/>
              </w:rPr>
              <w:t xml:space="preserve"> </w:t>
            </w:r>
            <w:r w:rsidRPr="00AC718B">
              <w:rPr>
                <w:rFonts w:ascii="Times New Roman" w:eastAsia="Times New Roman" w:hAnsi="Times New Roman" w:cs="Times New Roman"/>
                <w:i/>
                <w:color w:val="000000"/>
                <w:sz w:val="23"/>
                <w:szCs w:val="23"/>
                <w:lang w:val="en-US" w:eastAsia="ru-RU"/>
              </w:rPr>
              <w:t>(Къамел кхиор)</w:t>
            </w:r>
          </w:p>
        </w:tc>
        <w:tc>
          <w:tcPr>
            <w:tcW w:w="981"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(8 сахьт)</w:t>
            </w:r>
          </w:p>
        </w:tc>
        <w:tc>
          <w:tcPr>
            <w:tcW w:w="12008"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Берашна девзар ду дешан дакъош. Евзар ю х1ора  декъан билгалонаш. Берашна хуур ду   орам х1ун ю , хуур ду орамера мукъа  аз хийцалуш хилар.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евзар ю чаккхенаш , хуур ду чаккхе х1ун ю , цо х1ун г1уллакх леладо.</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1емар ду дешнашкахь суффиксаш ,дешхьалхенаш каро , уьш билгалъяха.Хуур ду суффиксийн, дешхьалхенийн г1оьнца керла дешнаш кхолла.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евзар ю дешхьалхенаш ,дешт1аьхьенаш ,церан башшхаллаш. Берашна 1емар ду уьш йозанехь билгалъяха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1емар ду чолхе дешнаш талла, церан ши а орам каро , билгалбаккха.Берашна 1емар ду чолхе дешнаш предложенешкахь каро билгалдаха.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1емар ду къасторан хьаьркийн меттиг даше бовза . уьш язъян. Берашна хуур ду масса язйо къасторан ч1ог1а хьаьрк дашехь,к1еда хьаьрк.</w:t>
            </w:r>
          </w:p>
        </w:tc>
      </w:tr>
      <w:tr w:rsidR="00AC718B" w:rsidRPr="00AC718B" w:rsidTr="005577CD">
        <w:tc>
          <w:tcPr>
            <w:tcW w:w="2605" w:type="dxa"/>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lastRenderedPageBreak/>
              <w:t xml:space="preserve">«Ц1ердош» </w:t>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val="en-US" w:eastAsia="ru-RU"/>
              </w:rPr>
            </w:pPr>
          </w:p>
        </w:tc>
        <w:tc>
          <w:tcPr>
            <w:tcW w:w="981"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(19  сахьт)</w:t>
            </w:r>
          </w:p>
        </w:tc>
        <w:tc>
          <w:tcPr>
            <w:tcW w:w="12008"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Бершна ц1ердешнийн маь1нах кхета, хаттарш довза. Берашна хуур ду предложенехь ц1ердешнаш билгалдаха. Ц1ердешнийн грамматически билгалонаш толлур ю бераша.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Б</w:t>
            </w:r>
            <w:r w:rsidRPr="00AC718B">
              <w:rPr>
                <w:rFonts w:ascii="Times New Roman" w:eastAsia="Times New Roman" w:hAnsi="Times New Roman" w:cs="Times New Roman"/>
                <w:color w:val="000000"/>
                <w:sz w:val="23"/>
                <w:szCs w:val="23"/>
                <w:lang w:eastAsia="ru-RU"/>
              </w:rPr>
              <w:t>ерашна девзар ду долара а , юкъара а ц1ердешнаш,1емар ду уьш йозанехь билгалдаха(доллара ц1ердешнаш даккхийчу элпашца яздо).</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1емар ду шаьш ешна текст  барта а , йозанца а чулацам а ца талхош схьабала. Берийн кхуьур ду йозанан а, барта а къамел.</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хуур ду ц1ердешнийн терахьаш довза. 1емар ду церан башхаллаш йовза(цхьаллин терахьо  -билгайо цхьа х1ума, дукхаллин терахьо –билгалйо масех х1ума).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1емар ду суьрта т1ехь гучух, шена зеделлачух лаьцна барта а, йозанан а къамел кхио. Нийса дийцар д1аяздан хуур ду.</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Берашна евзар ю ц1ердешнийн коьрта кхоъ класс.Берашна бевзар бу х1оран классан гайтамаш (божарийн-ву,бу; зударийн-йу ,бу; кхийолу-бу,ду ; ю,ю).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Бершана девзар ду ц1ердешнийн  дожарш, церан хаттарш. 1емар ду хаттарийн г1оьнца ц1ердешнаш дожаршца хийца, чаккхенаш билгалъяха.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ц1ердешнийн чаккхенаш нийсаязъяр хаар таллам бар, ц1ердешнийн орамера аз хийцадаларх болу хаамаш таллар. Текста юкъара ц1ердешнаш лаха, церан грамматически билгалоеаш йовза хаар таллар .</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1емар ду ц1ерниг а , доланига дожаршца ц1ердешнаш шинаа терахьаш</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кахь хийца, чаккхенаш билгалъяха. Берашна хуур ду   ц1ердешнийн дожарш билгалдаха.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хуур ду  цхьаллин а , дукхаллин а терахьашкахь ц1ердешнаш лург а , дийриг а жожарца хийца,хаттарш довза, чаккхенийн тидам бан.</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Берашна девзар ду </w:t>
            </w:r>
            <w:r w:rsidRPr="00AC718B">
              <w:rPr>
                <w:rFonts w:ascii="Times New Roman" w:eastAsia="Times New Roman" w:hAnsi="Times New Roman" w:cs="Times New Roman"/>
                <w:b/>
                <w:i/>
                <w:color w:val="000000"/>
                <w:sz w:val="23"/>
                <w:szCs w:val="23"/>
                <w:lang w:eastAsia="ru-RU"/>
              </w:rPr>
              <w:t>коьчалниг ,хотталург</w:t>
            </w:r>
            <w:r w:rsidRPr="00AC718B">
              <w:rPr>
                <w:rFonts w:ascii="Times New Roman" w:eastAsia="Times New Roman" w:hAnsi="Times New Roman" w:cs="Times New Roman"/>
                <w:color w:val="000000"/>
                <w:sz w:val="23"/>
                <w:szCs w:val="23"/>
                <w:lang w:eastAsia="ru-RU"/>
              </w:rPr>
              <w:t xml:space="preserve"> дожарш, церан хаттарш. Берашна 1емар ду хаттарийн г1оьнца билгалдаьхначу дожаршкахь ц1ердешнаш шина а терахьехь хийцачаккхенийн тидам бан.</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Дешархошна 1емар ду оьшу хьаьркаш йохцуш, дешнаш нийса сехьа адог1уш тексташ т1ера схьаязъян</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Берашна девзар ду  </w:t>
            </w:r>
            <w:r w:rsidRPr="00AC718B">
              <w:rPr>
                <w:rFonts w:ascii="Times New Roman" w:eastAsia="Times New Roman" w:hAnsi="Times New Roman" w:cs="Times New Roman"/>
                <w:b/>
                <w:i/>
                <w:color w:val="000000"/>
                <w:sz w:val="23"/>
                <w:szCs w:val="23"/>
                <w:lang w:eastAsia="ru-RU"/>
              </w:rPr>
              <w:t>меттигниг , дустург</w:t>
            </w:r>
            <w:r w:rsidRPr="00AC718B">
              <w:rPr>
                <w:rFonts w:ascii="Times New Roman" w:eastAsia="Times New Roman" w:hAnsi="Times New Roman" w:cs="Times New Roman"/>
                <w:color w:val="000000"/>
                <w:sz w:val="23"/>
                <w:szCs w:val="23"/>
                <w:lang w:eastAsia="ru-RU"/>
              </w:rPr>
              <w:t xml:space="preserve">  дожарш, церан хаттарш. Берашна 1емар ду хаттарийн г1оьнца билгалдаьхначу дожаршкахь ц1ердешнаш шина а терахьехь хийца , чаккхенийн тидам бан, уьш билгалъяха.</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1емар ду  хьалхарчу легарна чудог1у ц1ердешнаш довза . Хьалхарчу легарах болу хамех йозанехь пайдаэца.</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1емар ду ц1ердешнийн дожарш билга</w:t>
            </w:r>
            <w:r w:rsidRPr="00AC718B">
              <w:rPr>
                <w:rFonts w:ascii="Times New Roman" w:eastAsia="Times New Roman" w:hAnsi="Times New Roman" w:cs="Times New Roman"/>
                <w:b/>
                <w:color w:val="000000"/>
                <w:sz w:val="23"/>
                <w:szCs w:val="23"/>
                <w:lang w:eastAsia="ru-RU"/>
              </w:rPr>
              <w:t>лдаха.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1емар ду  шолг1ачу   легарна чудог1у ц1ердешнаш довза . Шолг1ачу  легарах болу хамех йозанехь пайдаэца.Бераша карлабохур бу чолхечу дешнех болу хаамаш.</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1емар ду  кхоалг1ачу   легарна чудог1у ц1ердешнаш довза . Кхоалг1ачу  легарах болу хамех йозанехь пайдаэца.Бераша карлабохур бу чолхечу дешнех болу хаамаш.</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eastAsia="ru-RU"/>
              </w:rPr>
              <w:t xml:space="preserve">Берашна 1емар ду  доьалг1ачу   легарна чудог1у ц1ердешнаш довза . </w:t>
            </w:r>
            <w:r w:rsidRPr="00AC718B">
              <w:rPr>
                <w:rFonts w:ascii="Times New Roman" w:eastAsia="Times New Roman" w:hAnsi="Times New Roman" w:cs="Times New Roman"/>
                <w:color w:val="000000"/>
                <w:sz w:val="23"/>
                <w:szCs w:val="23"/>
                <w:lang w:val="en-US" w:eastAsia="ru-RU"/>
              </w:rPr>
              <w:t>Йоьалг1ачу  легарах болу хамех йозанехь пайдаэца</w:t>
            </w:r>
          </w:p>
        </w:tc>
      </w:tr>
      <w:tr w:rsidR="00AC718B" w:rsidRPr="00AC718B" w:rsidTr="005577CD">
        <w:tc>
          <w:tcPr>
            <w:tcW w:w="2605"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 xml:space="preserve">«Билгалдош» </w:t>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val="en-US" w:eastAsia="ru-RU"/>
              </w:rPr>
            </w:pPr>
          </w:p>
        </w:tc>
        <w:tc>
          <w:tcPr>
            <w:tcW w:w="981"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(11 сахьт)</w:t>
            </w:r>
          </w:p>
        </w:tc>
        <w:tc>
          <w:tcPr>
            <w:tcW w:w="12008"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девзар ду х1уманийн билгалонаш гойтуш долу  дешнаш , 1емар ду царех пайдаэца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Берашан девзар ду лааме а , лаамаза а билгалдешнаш. 1емар ду уьш вовшех къасто. Берашна 1емар ду предложенешкахь ламе а , лаамаза а билгалдешнаш довза, билгалдаха.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Берашна 1емар ду суьрта т1ехь болчу хиламийн рог1алла ган , билгалъяккха , шайна зеделлачу пайда а оьцуш. Суьртан </w:t>
            </w:r>
            <w:r w:rsidRPr="00AC718B">
              <w:rPr>
                <w:rFonts w:ascii="Times New Roman" w:eastAsia="Times New Roman" w:hAnsi="Times New Roman" w:cs="Times New Roman"/>
                <w:color w:val="000000"/>
                <w:sz w:val="23"/>
                <w:szCs w:val="23"/>
                <w:lang w:eastAsia="ru-RU"/>
              </w:rPr>
              <w:lastRenderedPageBreak/>
              <w:t xml:space="preserve">сулацамах кхета, иза маь1на а ца талхош барта а , йозанца а схьабала.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Берашна хуур ду лааме моссо а билгалдош терахьашца хийцалуш хилар , ламе билгалдешнаш цхьадерш терахьашца хийцалуш хилар. 1емар ду царех йозанехь пайдаэца. Берашна 1емар ду шайца долчу ц1ердешнийн терахье хьаьжжина лаамза билгалдешнаш а оцу терахьехь нисдан.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девзар ду билгалдешнийн легар. Хуур ду билгалдешан дожар ц1ердешан дожар къасторца билгалдоккхуш хилар.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девзар ду хьалхарчу легар чудог1у билгалдешнаш, 1емар ду уьш предложенешкахь каро билгалдаха.</w:t>
            </w:r>
          </w:p>
        </w:tc>
      </w:tr>
      <w:tr w:rsidR="00AC718B" w:rsidRPr="00AC718B" w:rsidTr="005577CD">
        <w:tc>
          <w:tcPr>
            <w:tcW w:w="2605"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lastRenderedPageBreak/>
              <w:t xml:space="preserve">«Терахьдош»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i/>
                <w:color w:val="000000"/>
                <w:sz w:val="23"/>
                <w:szCs w:val="23"/>
                <w:lang w:val="en-US" w:eastAsia="ru-RU"/>
              </w:rPr>
              <w:t xml:space="preserve">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tc>
        <w:tc>
          <w:tcPr>
            <w:tcW w:w="981"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(6 сахьт)</w:t>
            </w:r>
          </w:p>
        </w:tc>
        <w:tc>
          <w:tcPr>
            <w:tcW w:w="12008"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Берашнадевзар ду терахьдешнаш , 1емар ду къамелехь а , йозанехь а царех пайдаэца.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девзар ду масаллин а , рог1аллин а терахьдешнаш , 1емар ду царех йозанехь а , къамелехь а пайдаэца.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девзар ду кхин д1а а масаллин а рог1аллин а терахьдешнаш. Хуур ду муха кхолладелла цхьайтта терахьдашна т1ера ткъа терахьдашна т1екхаччалц долу терахьдешнаш. Хуур ду уьш шина орамах лаьтташ хила.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Дешархошна хуур ду тексатаца болх бан, грамматически т1едилларш кхочушдан.</w:t>
            </w:r>
          </w:p>
        </w:tc>
      </w:tr>
      <w:tr w:rsidR="00AC718B" w:rsidRPr="00AC718B" w:rsidTr="005577CD">
        <w:tc>
          <w:tcPr>
            <w:tcW w:w="2605"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 xml:space="preserve">Ц1ерметдош.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p>
        </w:tc>
        <w:tc>
          <w:tcPr>
            <w:tcW w:w="981"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(5 сахьт)</w:t>
            </w:r>
          </w:p>
        </w:tc>
        <w:tc>
          <w:tcPr>
            <w:tcW w:w="12008"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Берашна девзарду ц1ерметдош. 1емар ду  оьшу меттехь ц1ердешнийн , билгалдешнийн , терахьдешнийн метана уьш яздан.</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val="en-US" w:eastAsia="ru-RU"/>
              </w:rPr>
              <w:t xml:space="preserve">Берашна девзар ду яххьийн ц1ерметдешнаш, евзар ю церан грамматически билгалонаш (дожаршца хийцало). </w:t>
            </w:r>
            <w:r w:rsidRPr="00AC718B">
              <w:rPr>
                <w:rFonts w:ascii="Times New Roman" w:eastAsia="Times New Roman" w:hAnsi="Times New Roman" w:cs="Times New Roman"/>
                <w:color w:val="000000"/>
                <w:sz w:val="23"/>
                <w:szCs w:val="23"/>
                <w:lang w:eastAsia="ru-RU"/>
              </w:rPr>
              <w:t>Берана 1емар ду оьшучу кепе а х1иттош предложенешкахь яххьийн ц1ерметдешнех пайдаэца.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хуур ду шаьш ешна текст , маь1на а ца талхош , шайн дешнашца нийса , кхачо йолуш схьаязъян.</w:t>
            </w:r>
          </w:p>
        </w:tc>
      </w:tr>
      <w:tr w:rsidR="00AC718B" w:rsidRPr="00AC718B" w:rsidTr="005577CD">
        <w:tc>
          <w:tcPr>
            <w:tcW w:w="2605"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«Хандош»</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tc>
        <w:tc>
          <w:tcPr>
            <w:tcW w:w="981"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(17 сахьт)</w:t>
            </w:r>
          </w:p>
        </w:tc>
        <w:tc>
          <w:tcPr>
            <w:tcW w:w="12008"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 xml:space="preserve">Берашна девзар ду хандош. 1емар ду  къамелехь  хандешнех пацдаэца , церан г1уллакх довза. Берашна 1емар ду текстехь хандешнаш каро ,уьш билгалдаха.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Б</w:t>
            </w:r>
            <w:r w:rsidRPr="00AC718B">
              <w:rPr>
                <w:rFonts w:ascii="Times New Roman" w:eastAsia="Times New Roman" w:hAnsi="Times New Roman" w:cs="Times New Roman"/>
                <w:color w:val="000000"/>
                <w:sz w:val="23"/>
                <w:szCs w:val="23"/>
                <w:lang w:val="en-US" w:eastAsia="ru-RU"/>
              </w:rPr>
              <w:t>ераша шорбийр бу хандешнех лаьцна болу хаамаш .Евзар  ю хандешан билгалза кепаш, 1емар ду уьш билгалъяха, царех пайдаэца.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val="en-US" w:eastAsia="ru-RU"/>
              </w:rPr>
              <w:t xml:space="preserve">Берашна хуур ду хандешан кхоъ хан хилар , церан шайн-шайн хаттарш хилар. </w:t>
            </w:r>
            <w:r w:rsidRPr="00AC718B">
              <w:rPr>
                <w:rFonts w:ascii="Times New Roman" w:eastAsia="Times New Roman" w:hAnsi="Times New Roman" w:cs="Times New Roman"/>
                <w:color w:val="000000"/>
                <w:sz w:val="23"/>
                <w:szCs w:val="23"/>
                <w:lang w:eastAsia="ru-RU"/>
              </w:rPr>
              <w:t>Берашна 1емар ду къамелехь царех пайдаэца.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кхин д1а а 1емар ду карарчу хенан хандешнаш довза а , царана хаттарш х1итто а . Берашна евзар ю церан нийсаяздаран  бакъонаш. Берашна  хуур ду карарчу хено дар я хилар къамел дечу хенехь кхочушдеш хилар.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Берашна хуур ду яханчу хено дар я хилар къамел далее хьалха кхочуш хилла хилар. 1емар ду яханчу хенан хандешнашна  хаттарш дала , нийса жоьпаш дала. Яханчу хенан хандешнаш оьшучу кепахь д1аяздан а 1емар ду (предложенин маь1не хьаьжжина).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1емар ду шаьш ешна текст  барта а , йозанца а чулацам а ца талхош схьабала. Берийн кхуьур ду йозанан а, барта а къамел.</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Берашна евзар ю хандешан яханчу хенан х1ун дора?, х1ун дин? хаттаршна жоьпаш лучу хандешнийн башхаллаш, тидамбийр бу церан нийсаяздаран. </w:t>
            </w:r>
            <w:r w:rsidRPr="00AC718B">
              <w:rPr>
                <w:rFonts w:ascii="Times New Roman" w:eastAsia="Times New Roman" w:hAnsi="Times New Roman" w:cs="Times New Roman"/>
                <w:color w:val="000000"/>
                <w:sz w:val="23"/>
                <w:szCs w:val="23"/>
                <w:lang w:val="en-US" w:eastAsia="ru-RU"/>
              </w:rPr>
              <w:t>1емар ду хандешнаш предложенин маь1не хьаьжна оьшучу кепе дерзо.</w:t>
            </w:r>
          </w:p>
        </w:tc>
      </w:tr>
      <w:tr w:rsidR="00AC718B" w:rsidRPr="00AC718B" w:rsidTr="005577CD">
        <w:tc>
          <w:tcPr>
            <w:tcW w:w="2605" w:type="dxa"/>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 xml:space="preserve">«Чолхе предложенеш» </w:t>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val="en-US" w:eastAsia="ru-RU"/>
              </w:rPr>
            </w:pPr>
          </w:p>
        </w:tc>
        <w:tc>
          <w:tcPr>
            <w:tcW w:w="981"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(7 сахьт)</w:t>
            </w:r>
          </w:p>
        </w:tc>
        <w:tc>
          <w:tcPr>
            <w:tcW w:w="12008"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хуур ду предложенеш х1итто, церан башхаллаш йийца. Берашна 1емар ду предложенеш меженашца талла, цхьалхе я чолхе хилар къасто.</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1емар ду  текста юкъахь ма-дарра къамел довза , и билгалдаккха. Берашна 1емар ду х1ора хьаьрк х1унда йиллина  бакъонаш йийца, хьаьркаш йоцчохь уьш яхка. Берашна 1емар ду шайн къамелехь ма-дарра къамелах пайдаэца.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lastRenderedPageBreak/>
              <w:t>Хандешнийн чаккхенаш нийсаязъяр хаар таллам бар, церан орамера деха мукъа аьзнаш (и, уь(юь) т1ехьа элп й дилларца нийсаяздарх болу хаамаш таллар. Мукъаза шалха элпаш цхьананисделчу , уьш яздан хаар талам бар. Чолхе предложенех болу хаамаш таллар, чолхе предложенеш билгалъяха хаар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Т1едерзаран маь1на девзар ду берашна. 1емар ду предложенешкахь  т1едерзар каро , ц1оьмалг1ашца и къасто. Т1едерзар  хазахетарца олуш делахь цунна т1ехьа айдаран хьаьрк йиллар хуур ду берашна.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tc>
      </w:tr>
      <w:tr w:rsidR="00AC718B" w:rsidRPr="00AC718B" w:rsidTr="005577CD">
        <w:tc>
          <w:tcPr>
            <w:tcW w:w="2605" w:type="dxa"/>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lastRenderedPageBreak/>
              <w:t>«Юьхьанцарчу классашкахь 1амийнарг карладаккхар»</w:t>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val="en-US" w:eastAsia="ru-RU"/>
              </w:rPr>
            </w:pPr>
          </w:p>
        </w:tc>
        <w:tc>
          <w:tcPr>
            <w:tcW w:w="981"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(9 с.)</w:t>
            </w:r>
          </w:p>
        </w:tc>
        <w:tc>
          <w:tcPr>
            <w:tcW w:w="12008"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Бераша карлабохур бу , алфавитах лаьцна болу хаамаш. Юьйцур ю элпийн а, аьзнийн а башхаллаш, царех пайда а оьцур бу.</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Дешархошна хуур ду Даймох хастош, цуьнан хазалла хастош дийцар х1отто и д1аяздан.</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Бераша карлабохур бу дешан х1оттамах лаьцна болу хаамаш. Хуур ду гергара дешнаш каро , дешдакъош билгалдаха.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Бераша карлабохур бу текстах , предложенех , церан тайпанех , меженех болу хаамаш.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карлабевр бу шаьш яханчу темех гулбина хаамаш</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Бераша карлабохур бу ц1ердашах , цуьнан грамматически билгалонех болу  хаамаш.</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Бераша карлабохур бу билгалдешнех болу хаамаш, билгалдохур ду лааме а , лаамаза а билгалдешнаш. Кхаа легарх болу хаамаш бевзар бу.</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Дешархошна 1емар ду оьшу хьаьркаш йохцуш, дешнаш нийса сехьа адог1уш тексташ т1ера схьаязъян</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Бераша карлабохур бу ц1ерметдешнех болу хаамаш. Берашна хуур ду ц1ерметдешнаш яххьашка декъа, уьш предложенешкахь каро билгалдаха.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eastAsia="ru-RU"/>
              </w:rPr>
              <w:t xml:space="preserve">Бераша карлабохур бу хандешан маь1нех болу хаамаш, билгалзачу кепех болу хаамаш. </w:t>
            </w:r>
            <w:r w:rsidRPr="00AC718B">
              <w:rPr>
                <w:rFonts w:ascii="Times New Roman" w:eastAsia="Times New Roman" w:hAnsi="Times New Roman" w:cs="Times New Roman"/>
                <w:color w:val="000000"/>
                <w:sz w:val="23"/>
                <w:szCs w:val="23"/>
                <w:lang w:val="en-US" w:eastAsia="ru-RU"/>
              </w:rPr>
              <w:t>Бераша т1еч1аг1бий бу хандншна хенех, хандешнийн нисаяздарах болу хаамаш.</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p>
        </w:tc>
      </w:tr>
    </w:tbl>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Arial Unicode MS" w:hAnsi="Times New Roman" w:cs="Times New Roman"/>
          <w:b/>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Arial Unicode MS" w:hAnsi="Times New Roman" w:cs="Times New Roman"/>
          <w:b/>
          <w:color w:val="000000"/>
          <w:sz w:val="23"/>
          <w:szCs w:val="23"/>
          <w:lang w:eastAsia="ru-RU"/>
        </w:rPr>
      </w:pPr>
      <w:r w:rsidRPr="00AC718B">
        <w:rPr>
          <w:rFonts w:ascii="Times New Roman" w:eastAsia="@Arial Unicode MS" w:hAnsi="Times New Roman" w:cs="Times New Roman"/>
          <w:b/>
          <w:color w:val="000000"/>
          <w:sz w:val="23"/>
          <w:szCs w:val="23"/>
          <w:lang w:eastAsia="ru-RU"/>
        </w:rPr>
        <w:t>Описание материально-технического обеспечения образовательной деятельности.</w:t>
      </w:r>
    </w:p>
    <w:p w:rsidR="00AC718B" w:rsidRPr="00AC718B" w:rsidRDefault="00AC718B" w:rsidP="00AC718B">
      <w:pPr>
        <w:widowControl w:val="0"/>
        <w:autoSpaceDE w:val="0"/>
        <w:autoSpaceDN w:val="0"/>
        <w:adjustRightInd w:val="0"/>
        <w:spacing w:after="0" w:line="240" w:lineRule="auto"/>
        <w:jc w:val="both"/>
        <w:rPr>
          <w:rFonts w:ascii="Times New Roman" w:eastAsia="Calibri" w:hAnsi="Times New Roman" w:cs="Times New Roman"/>
          <w:b/>
          <w:bCs/>
          <w:color w:val="000000"/>
          <w:sz w:val="23"/>
          <w:szCs w:val="23"/>
          <w:lang w:eastAsia="ru-RU"/>
        </w:rPr>
      </w:pPr>
      <w:r w:rsidRPr="00AC718B">
        <w:rPr>
          <w:rFonts w:ascii="Times New Roman" w:eastAsia="Calibri" w:hAnsi="Times New Roman" w:cs="Times New Roman"/>
          <w:b/>
          <w:bCs/>
          <w:color w:val="000000"/>
          <w:sz w:val="23"/>
          <w:szCs w:val="23"/>
          <w:lang w:eastAsia="ru-RU"/>
        </w:rPr>
        <w:t>Дешаран предметана материально-технически кхачояран г</w:t>
      </w:r>
      <w:r w:rsidRPr="00AC718B">
        <w:rPr>
          <w:rFonts w:ascii="Times New Roman" w:eastAsia="Calibri" w:hAnsi="Times New Roman" w:cs="Times New Roman"/>
          <w:b/>
          <w:bCs/>
          <w:color w:val="000000"/>
          <w:sz w:val="23"/>
          <w:szCs w:val="23"/>
          <w:lang w:val="en-US" w:eastAsia="ru-RU"/>
        </w:rPr>
        <w:t>I</w:t>
      </w:r>
      <w:r w:rsidRPr="00AC718B">
        <w:rPr>
          <w:rFonts w:ascii="Times New Roman" w:eastAsia="Calibri" w:hAnsi="Times New Roman" w:cs="Times New Roman"/>
          <w:b/>
          <w:bCs/>
          <w:color w:val="000000"/>
          <w:sz w:val="23"/>
          <w:szCs w:val="23"/>
          <w:lang w:eastAsia="ru-RU"/>
        </w:rPr>
        <w:t>ирсаш</w:t>
      </w:r>
    </w:p>
    <w:p w:rsidR="00AC718B" w:rsidRPr="00AC718B" w:rsidRDefault="00AC718B" w:rsidP="00AC718B">
      <w:pPr>
        <w:autoSpaceDE w:val="0"/>
        <w:autoSpaceDN w:val="0"/>
        <w:adjustRightInd w:val="0"/>
        <w:spacing w:before="5" w:after="0" w:line="240" w:lineRule="auto"/>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b/>
          <w:bCs/>
          <w:color w:val="000000"/>
          <w:sz w:val="23"/>
          <w:szCs w:val="23"/>
          <w:lang w:eastAsia="ru-RU"/>
        </w:rPr>
        <w:t>Книгаш-справочникаш</w:t>
      </w:r>
    </w:p>
    <w:p w:rsidR="00AC718B" w:rsidRPr="00AC718B" w:rsidRDefault="00AC718B" w:rsidP="00AC718B">
      <w:pPr>
        <w:widowControl w:val="0"/>
        <w:numPr>
          <w:ilvl w:val="0"/>
          <w:numId w:val="257"/>
        </w:numPr>
        <w:autoSpaceDE w:val="0"/>
        <w:autoSpaceDN w:val="0"/>
        <w:adjustRightInd w:val="0"/>
        <w:spacing w:before="5"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Книга  «Нохчийн мотт»  Солтаханов Э.Х, Солтаханов И.Э 2013г</w:t>
      </w:r>
    </w:p>
    <w:p w:rsidR="00AC718B" w:rsidRPr="00AC718B" w:rsidRDefault="00AC718B" w:rsidP="00AC718B">
      <w:pPr>
        <w:widowControl w:val="0"/>
        <w:numPr>
          <w:ilvl w:val="0"/>
          <w:numId w:val="257"/>
        </w:numPr>
        <w:autoSpaceDE w:val="0"/>
        <w:autoSpaceDN w:val="0"/>
        <w:adjustRightInd w:val="0"/>
        <w:spacing w:before="5"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Книга  «Нохчийн мотт»  С.А. Алиева, Б.С-А. Касумова 2014г</w:t>
      </w:r>
    </w:p>
    <w:p w:rsidR="00AC718B" w:rsidRPr="00AC718B" w:rsidRDefault="00AC718B" w:rsidP="00AC718B">
      <w:pPr>
        <w:widowControl w:val="0"/>
        <w:numPr>
          <w:ilvl w:val="0"/>
          <w:numId w:val="255"/>
        </w:numPr>
        <w:autoSpaceDE w:val="0"/>
        <w:autoSpaceDN w:val="0"/>
        <w:adjustRightInd w:val="0"/>
        <w:spacing w:before="5"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Журнал «Стела1ад».</w:t>
      </w:r>
    </w:p>
    <w:p w:rsidR="00AC718B" w:rsidRPr="00AC718B" w:rsidRDefault="00AC718B" w:rsidP="00AC718B">
      <w:pPr>
        <w:widowControl w:val="0"/>
        <w:numPr>
          <w:ilvl w:val="0"/>
          <w:numId w:val="255"/>
        </w:numPr>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Ж. Махмаев «Некъан абат»</w:t>
      </w:r>
    </w:p>
    <w:p w:rsidR="00AC718B" w:rsidRPr="00AC718B" w:rsidRDefault="00AC718B" w:rsidP="00AC718B">
      <w:pPr>
        <w:widowControl w:val="0"/>
        <w:numPr>
          <w:ilvl w:val="0"/>
          <w:numId w:val="255"/>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С. Эдилов «Байт-абат».</w:t>
      </w:r>
    </w:p>
    <w:p w:rsidR="00AC718B" w:rsidRPr="00AC718B" w:rsidRDefault="00AC718B" w:rsidP="00AC718B">
      <w:pPr>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Кабинетан технически г1ирсаш:</w:t>
      </w:r>
    </w:p>
    <w:p w:rsidR="00AC718B" w:rsidRPr="00AC718B" w:rsidRDefault="00AC718B" w:rsidP="00AC718B">
      <w:pPr>
        <w:widowControl w:val="0"/>
        <w:numPr>
          <w:ilvl w:val="0"/>
          <w:numId w:val="256"/>
        </w:numPr>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Мультимедийни компьютер.</w:t>
      </w:r>
    </w:p>
    <w:p w:rsidR="00AC718B" w:rsidRPr="00AC718B" w:rsidRDefault="00AC718B" w:rsidP="00AC718B">
      <w:pPr>
        <w:widowControl w:val="0"/>
        <w:numPr>
          <w:ilvl w:val="0"/>
          <w:numId w:val="256"/>
        </w:numPr>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Мультимедиапроектор.</w:t>
      </w:r>
    </w:p>
    <w:p w:rsidR="00AC718B" w:rsidRPr="00AC718B" w:rsidRDefault="00AC718B" w:rsidP="00AC718B">
      <w:pPr>
        <w:tabs>
          <w:tab w:val="left" w:pos="1965"/>
        </w:tabs>
        <w:spacing w:after="200" w:line="240" w:lineRule="auto"/>
        <w:ind w:left="720"/>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Интерактивни доска</w:t>
      </w:r>
    </w:p>
    <w:p w:rsidR="00AC718B" w:rsidRPr="00AC718B" w:rsidRDefault="00AC718B" w:rsidP="00AC718B">
      <w:pPr>
        <w:tabs>
          <w:tab w:val="left" w:pos="1965"/>
        </w:tabs>
        <w:spacing w:after="200" w:line="240" w:lineRule="auto"/>
        <w:ind w:left="720"/>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Магнитни доска</w:t>
      </w:r>
    </w:p>
    <w:p w:rsidR="00AC718B" w:rsidRPr="00AC718B" w:rsidRDefault="00AC718B" w:rsidP="00AC718B">
      <w:pPr>
        <w:tabs>
          <w:tab w:val="left" w:pos="1965"/>
        </w:tabs>
        <w:spacing w:after="200" w:line="240" w:lineRule="auto"/>
        <w:ind w:left="720"/>
        <w:contextualSpacing/>
        <w:rPr>
          <w:rFonts w:ascii="Times New Roman" w:eastAsia="Calibri" w:hAnsi="Times New Roman" w:cs="Times New Roman"/>
          <w:color w:val="000000"/>
          <w:sz w:val="23"/>
          <w:szCs w:val="23"/>
        </w:rPr>
      </w:pP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Arial Unicode MS" w:hAnsi="Times New Roman" w:cs="Times New Roman"/>
          <w:b/>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Arial Unicode MS" w:hAnsi="Times New Roman" w:cs="Times New Roman"/>
          <w:b/>
          <w:i/>
          <w:iCs/>
          <w:color w:val="000000"/>
          <w:sz w:val="23"/>
          <w:szCs w:val="23"/>
          <w:lang w:eastAsia="ru-RU"/>
        </w:rPr>
      </w:pPr>
      <w:r w:rsidRPr="00AC718B">
        <w:rPr>
          <w:rFonts w:ascii="Times New Roman" w:eastAsia="@Arial Unicode MS" w:hAnsi="Times New Roman" w:cs="Times New Roman"/>
          <w:b/>
          <w:i/>
          <w:iCs/>
          <w:color w:val="000000"/>
          <w:sz w:val="23"/>
          <w:szCs w:val="23"/>
          <w:lang w:eastAsia="ru-RU"/>
        </w:rPr>
        <w:lastRenderedPageBreak/>
        <w:t>2.2.2.4. Литературное чтение на чеченском  языке.</w:t>
      </w: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Arial Unicode MS" w:hAnsi="Times New Roman" w:cs="Times New Roman"/>
          <w:b/>
          <w:i/>
          <w:iCs/>
          <w:color w:val="000000"/>
          <w:sz w:val="23"/>
          <w:szCs w:val="23"/>
          <w:lang w:eastAsia="ru-RU"/>
        </w:rPr>
      </w:pPr>
      <w:r w:rsidRPr="00AC718B">
        <w:rPr>
          <w:rFonts w:ascii="Times New Roman" w:eastAsia="@Arial Unicode MS" w:hAnsi="Times New Roman" w:cs="Times New Roman"/>
          <w:b/>
          <w:i/>
          <w:iCs/>
          <w:color w:val="000000"/>
          <w:sz w:val="23"/>
          <w:szCs w:val="23"/>
          <w:lang w:eastAsia="ru-RU"/>
        </w:rPr>
        <w:t>Пояснительная записка.</w:t>
      </w: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Arial Unicode MS" w:hAnsi="Times New Roman" w:cs="Times New Roman"/>
          <w:b/>
          <w:i/>
          <w:iCs/>
          <w:color w:val="000000"/>
          <w:sz w:val="23"/>
          <w:szCs w:val="23"/>
          <w:lang w:eastAsia="ru-RU"/>
        </w:rPr>
      </w:pPr>
    </w:p>
    <w:p w:rsidR="00F55FBD" w:rsidRPr="00F55FBD" w:rsidRDefault="00F55FBD" w:rsidP="00F55FBD">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color w:val="000000"/>
          <w:sz w:val="23"/>
          <w:szCs w:val="23"/>
          <w:lang w:eastAsia="ru-RU"/>
        </w:rPr>
      </w:pPr>
      <w:r w:rsidRPr="00F55FBD">
        <w:rPr>
          <w:rFonts w:ascii="Times New Roman" w:eastAsia="@Arial Unicode MS" w:hAnsi="Times New Roman" w:cs="Times New Roman"/>
          <w:b/>
          <w:iCs/>
          <w:color w:val="000000"/>
          <w:sz w:val="23"/>
          <w:szCs w:val="23"/>
          <w:lang w:eastAsia="ru-RU"/>
        </w:rPr>
        <w:t>Литературное чтение на чеченском  языке</w:t>
      </w:r>
    </w:p>
    <w:p w:rsidR="00AC718B" w:rsidRPr="00AC718B" w:rsidRDefault="00AC718B" w:rsidP="00AC718B">
      <w:pPr>
        <w:autoSpaceDE w:val="0"/>
        <w:autoSpaceDN w:val="0"/>
        <w:adjustRightInd w:val="0"/>
        <w:spacing w:after="0" w:line="240" w:lineRule="auto"/>
        <w:jc w:val="center"/>
        <w:rPr>
          <w:rFonts w:ascii="Times New Roman" w:eastAsia="Calibri" w:hAnsi="Times New Roman" w:cs="Times New Roman"/>
          <w:b/>
          <w:bCs/>
          <w:color w:val="000000"/>
          <w:sz w:val="23"/>
          <w:szCs w:val="23"/>
          <w:lang w:eastAsia="ru-RU"/>
        </w:rPr>
      </w:pPr>
    </w:p>
    <w:p w:rsidR="00AC718B" w:rsidRPr="00AC718B" w:rsidRDefault="00AC718B" w:rsidP="00AC718B">
      <w:pPr>
        <w:autoSpaceDE w:val="0"/>
        <w:autoSpaceDN w:val="0"/>
        <w:adjustRightInd w:val="0"/>
        <w:spacing w:after="0" w:line="240" w:lineRule="auto"/>
        <w:jc w:val="center"/>
        <w:rPr>
          <w:rFonts w:ascii="Times New Roman" w:eastAsia="Calibri" w:hAnsi="Times New Roman" w:cs="Times New Roman"/>
          <w:b/>
          <w:bCs/>
          <w:color w:val="000000"/>
          <w:sz w:val="23"/>
          <w:szCs w:val="23"/>
          <w:lang w:eastAsia="ru-RU"/>
        </w:rPr>
      </w:pPr>
      <w:r w:rsidRPr="00AC718B">
        <w:rPr>
          <w:rFonts w:ascii="Times New Roman" w:eastAsia="Calibri" w:hAnsi="Times New Roman" w:cs="Times New Roman"/>
          <w:b/>
          <w:bCs/>
          <w:color w:val="000000"/>
          <w:sz w:val="23"/>
          <w:szCs w:val="23"/>
          <w:lang w:eastAsia="ru-RU"/>
        </w:rPr>
        <w:t>ДОВЗИЙТАРАН КЕХАТ</w:t>
      </w:r>
    </w:p>
    <w:p w:rsidR="00AC718B" w:rsidRPr="00AC718B" w:rsidRDefault="00AC718B" w:rsidP="00AC718B">
      <w:pPr>
        <w:widowControl w:val="0"/>
        <w:autoSpaceDE w:val="0"/>
        <w:autoSpaceDN w:val="0"/>
        <w:adjustRightInd w:val="0"/>
        <w:spacing w:after="0" w:line="240" w:lineRule="auto"/>
        <w:ind w:left="-851" w:right="-143" w:firstLine="425"/>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Документан бух</w:t>
      </w:r>
    </w:p>
    <w:p w:rsidR="00AC718B" w:rsidRPr="00AC718B" w:rsidRDefault="00AC718B" w:rsidP="00AC718B">
      <w:pPr>
        <w:autoSpaceDE w:val="0"/>
        <w:autoSpaceDN w:val="0"/>
        <w:adjustRightInd w:val="0"/>
        <w:spacing w:after="0" w:line="240" w:lineRule="auto"/>
        <w:ind w:left="298"/>
        <w:jc w:val="both"/>
        <w:rPr>
          <w:rFonts w:ascii="Times New Roman" w:eastAsia="Times New Roman" w:hAnsi="Times New Roman" w:cs="Times New Roman"/>
          <w:b/>
          <w:i/>
          <w:color w:val="000000"/>
          <w:sz w:val="23"/>
          <w:szCs w:val="23"/>
          <w:shd w:val="clear" w:color="auto" w:fill="FFFFFF"/>
          <w:lang w:eastAsia="ru-RU"/>
        </w:rPr>
      </w:pPr>
      <w:r w:rsidRPr="00AC718B">
        <w:rPr>
          <w:rFonts w:ascii="Times New Roman" w:eastAsia="Times New Roman" w:hAnsi="Times New Roman" w:cs="Times New Roman"/>
          <w:b/>
          <w:i/>
          <w:color w:val="000000"/>
          <w:sz w:val="23"/>
          <w:szCs w:val="23"/>
          <w:lang w:eastAsia="ru-RU"/>
        </w:rPr>
        <w:t xml:space="preserve">Дешаран предметан «Литературни ешар» юьхьанцарчу классашна  лерина йолу  белхан программа  </w:t>
      </w:r>
      <w:r w:rsidRPr="00AC718B">
        <w:rPr>
          <w:rFonts w:ascii="Times New Roman" w:eastAsia="Times New Roman" w:hAnsi="Times New Roman" w:cs="Times New Roman"/>
          <w:b/>
          <w:i/>
          <w:color w:val="000000"/>
          <w:sz w:val="23"/>
          <w:szCs w:val="23"/>
          <w:shd w:val="clear" w:color="auto" w:fill="FFFFFF"/>
          <w:lang w:eastAsia="ru-RU"/>
        </w:rPr>
        <w:t>х1оттийна</w:t>
      </w:r>
    </w:p>
    <w:p w:rsidR="00AC718B" w:rsidRPr="00AC718B" w:rsidRDefault="00AC718B" w:rsidP="00AC718B">
      <w:pPr>
        <w:autoSpaceDE w:val="0"/>
        <w:autoSpaceDN w:val="0"/>
        <w:adjustRightInd w:val="0"/>
        <w:spacing w:after="0" w:line="240" w:lineRule="auto"/>
        <w:ind w:left="298"/>
        <w:jc w:val="both"/>
        <w:rPr>
          <w:rFonts w:ascii="Times New Roman" w:eastAsia="Times New Roman" w:hAnsi="Times New Roman" w:cs="Times New Roman"/>
          <w:b/>
          <w:i/>
          <w:color w:val="000000"/>
          <w:sz w:val="23"/>
          <w:szCs w:val="23"/>
          <w:shd w:val="clear" w:color="auto" w:fill="FFFFFF"/>
          <w:lang w:eastAsia="ru-RU"/>
        </w:rPr>
      </w:pPr>
      <w:r w:rsidRPr="00AC718B">
        <w:rPr>
          <w:rFonts w:ascii="Times New Roman" w:eastAsia="Times New Roman" w:hAnsi="Times New Roman" w:cs="Times New Roman"/>
          <w:b/>
          <w:i/>
          <w:color w:val="000000"/>
          <w:sz w:val="23"/>
          <w:szCs w:val="23"/>
          <w:shd w:val="clear" w:color="auto" w:fill="FFFFFF"/>
          <w:lang w:eastAsia="ru-RU"/>
        </w:rPr>
        <w:t xml:space="preserve"> хIокху документин бух тIехь:</w:t>
      </w:r>
    </w:p>
    <w:p w:rsidR="00AC718B" w:rsidRPr="00AC718B" w:rsidRDefault="00AC718B" w:rsidP="00AC718B">
      <w:pPr>
        <w:widowControl w:val="0"/>
        <w:numPr>
          <w:ilvl w:val="0"/>
          <w:numId w:val="253"/>
        </w:numPr>
        <w:autoSpaceDE w:val="0"/>
        <w:autoSpaceDN w:val="0"/>
        <w:adjustRightInd w:val="0"/>
        <w:spacing w:after="0" w:line="240" w:lineRule="auto"/>
        <w:jc w:val="both"/>
        <w:rPr>
          <w:rFonts w:ascii="Times New Roman" w:eastAsia="Times New Roman" w:hAnsi="Times New Roman" w:cs="Times New Roman"/>
          <w:b/>
          <w:i/>
          <w:color w:val="000000"/>
          <w:sz w:val="23"/>
          <w:szCs w:val="23"/>
          <w:shd w:val="clear" w:color="auto" w:fill="FFFFFF"/>
          <w:lang w:eastAsia="ru-RU"/>
        </w:rPr>
      </w:pPr>
      <w:r w:rsidRPr="00AC718B">
        <w:rPr>
          <w:rFonts w:ascii="Times New Roman" w:eastAsia="Times New Roman" w:hAnsi="Times New Roman" w:cs="Times New Roman"/>
          <w:b/>
          <w:i/>
          <w:color w:val="000000"/>
          <w:sz w:val="23"/>
          <w:szCs w:val="23"/>
          <w:shd w:val="clear" w:color="auto" w:fill="FFFFFF"/>
          <w:lang w:eastAsia="ru-RU"/>
        </w:rPr>
        <w:t xml:space="preserve">Ульяновски йолчу юккъерчу юкъарадешаран ишколан </w:t>
      </w:r>
      <w:r w:rsidRPr="00AC718B">
        <w:rPr>
          <w:rFonts w:ascii="Times New Roman" w:eastAsia="Times New Roman" w:hAnsi="Times New Roman" w:cs="Times New Roman"/>
          <w:b/>
          <w:bCs/>
          <w:i/>
          <w:color w:val="000000"/>
          <w:sz w:val="23"/>
          <w:szCs w:val="23"/>
          <w:lang w:eastAsia="ru-RU"/>
        </w:rPr>
        <w:t xml:space="preserve"> юьхьанцарчу классашна лерина  йолу программа</w:t>
      </w:r>
    </w:p>
    <w:p w:rsidR="00AC718B" w:rsidRPr="00AC718B" w:rsidRDefault="00AC718B" w:rsidP="00AC718B">
      <w:pPr>
        <w:widowControl w:val="0"/>
        <w:numPr>
          <w:ilvl w:val="0"/>
          <w:numId w:val="253"/>
        </w:numPr>
        <w:autoSpaceDE w:val="0"/>
        <w:autoSpaceDN w:val="0"/>
        <w:adjustRightInd w:val="0"/>
        <w:spacing w:after="0" w:line="240" w:lineRule="auto"/>
        <w:jc w:val="both"/>
        <w:rPr>
          <w:rFonts w:ascii="Times New Roman" w:eastAsia="Times New Roman" w:hAnsi="Times New Roman" w:cs="Times New Roman"/>
          <w:b/>
          <w:i/>
          <w:color w:val="000000"/>
          <w:sz w:val="23"/>
          <w:szCs w:val="23"/>
          <w:lang w:eastAsia="ru-RU"/>
        </w:rPr>
      </w:pPr>
      <w:r w:rsidRPr="00AC718B">
        <w:rPr>
          <w:rFonts w:ascii="Times New Roman" w:eastAsia="Calibri" w:hAnsi="Times New Roman" w:cs="Times New Roman"/>
          <w:color w:val="000000"/>
          <w:sz w:val="23"/>
          <w:szCs w:val="23"/>
          <w:lang w:eastAsia="ru-RU"/>
        </w:rPr>
        <w:t xml:space="preserve">юьхьанцара юкъарадешаран федеральни пачхьалкхан дешаран стандартан </w:t>
      </w:r>
    </w:p>
    <w:p w:rsidR="00AC718B" w:rsidRPr="00AC718B" w:rsidRDefault="00AC718B" w:rsidP="00AC718B">
      <w:pPr>
        <w:widowControl w:val="0"/>
        <w:numPr>
          <w:ilvl w:val="0"/>
          <w:numId w:val="253"/>
        </w:numPr>
        <w:autoSpaceDE w:val="0"/>
        <w:autoSpaceDN w:val="0"/>
        <w:adjustRightInd w:val="0"/>
        <w:spacing w:after="0" w:line="240" w:lineRule="auto"/>
        <w:jc w:val="both"/>
        <w:rPr>
          <w:rFonts w:ascii="Times New Roman" w:eastAsia="Times New Roman" w:hAnsi="Times New Roman" w:cs="Times New Roman"/>
          <w:b/>
          <w:i/>
          <w:color w:val="000000"/>
          <w:sz w:val="23"/>
          <w:szCs w:val="23"/>
          <w:lang w:eastAsia="ru-RU"/>
        </w:rPr>
      </w:pPr>
      <w:r w:rsidRPr="00AC718B">
        <w:rPr>
          <w:rFonts w:ascii="Times New Roman" w:eastAsia="Times New Roman" w:hAnsi="Times New Roman" w:cs="Times New Roman"/>
          <w:b/>
          <w:i/>
          <w:color w:val="000000"/>
          <w:sz w:val="23"/>
          <w:szCs w:val="23"/>
          <w:lang w:eastAsia="ru-RU"/>
        </w:rPr>
        <w:t xml:space="preserve">Юкъара дешаран а, коьрта юкъара дешаран а пачхьалкхан программа   </w:t>
      </w:r>
    </w:p>
    <w:p w:rsidR="00AC718B" w:rsidRPr="00AC718B" w:rsidRDefault="00AC718B" w:rsidP="00AC718B">
      <w:pPr>
        <w:widowControl w:val="0"/>
        <w:numPr>
          <w:ilvl w:val="0"/>
          <w:numId w:val="253"/>
        </w:numPr>
        <w:autoSpaceDE w:val="0"/>
        <w:autoSpaceDN w:val="0"/>
        <w:adjustRightInd w:val="0"/>
        <w:spacing w:after="0" w:line="240" w:lineRule="auto"/>
        <w:jc w:val="both"/>
        <w:rPr>
          <w:rFonts w:ascii="Times New Roman" w:eastAsia="Calibri" w:hAnsi="Times New Roman" w:cs="Times New Roman"/>
          <w:b/>
          <w:bCs/>
          <w:i/>
          <w:color w:val="000000"/>
          <w:sz w:val="23"/>
          <w:szCs w:val="23"/>
          <w:lang w:eastAsia="ru-RU"/>
        </w:rPr>
      </w:pPr>
      <w:r w:rsidRPr="00AC718B">
        <w:rPr>
          <w:rFonts w:ascii="Times New Roman" w:eastAsia="Times New Roman" w:hAnsi="Times New Roman" w:cs="Times New Roman"/>
          <w:b/>
          <w:i/>
          <w:color w:val="000000"/>
          <w:sz w:val="23"/>
          <w:szCs w:val="23"/>
          <w:lang w:eastAsia="ru-RU"/>
        </w:rPr>
        <w:t>Э.Х.</w:t>
      </w:r>
      <w:r w:rsidRPr="00AC718B">
        <w:rPr>
          <w:rFonts w:ascii="Times New Roman" w:eastAsia="Times New Roman" w:hAnsi="Times New Roman" w:cs="Times New Roman"/>
          <w:b/>
          <w:bCs/>
          <w:i/>
          <w:color w:val="000000"/>
          <w:sz w:val="23"/>
          <w:szCs w:val="23"/>
          <w:lang w:eastAsia="ru-RU"/>
        </w:rPr>
        <w:t xml:space="preserve"> </w:t>
      </w:r>
      <w:r w:rsidRPr="00AC718B">
        <w:rPr>
          <w:rFonts w:ascii="Times New Roman" w:eastAsia="Times New Roman" w:hAnsi="Times New Roman" w:cs="Times New Roman"/>
          <w:b/>
          <w:i/>
          <w:color w:val="000000"/>
          <w:sz w:val="23"/>
          <w:szCs w:val="23"/>
          <w:lang w:eastAsia="ru-RU"/>
        </w:rPr>
        <w:t xml:space="preserve">Эдиловн </w:t>
      </w:r>
      <w:r w:rsidRPr="00AC718B">
        <w:rPr>
          <w:rFonts w:ascii="Times New Roman" w:eastAsia="Times New Roman" w:hAnsi="Times New Roman" w:cs="Times New Roman"/>
          <w:b/>
          <w:bCs/>
          <w:i/>
          <w:color w:val="000000"/>
          <w:sz w:val="23"/>
          <w:szCs w:val="23"/>
          <w:lang w:eastAsia="ru-RU"/>
        </w:rPr>
        <w:t xml:space="preserve">Нохчийн метан, дешаран юьхьанцарчу классашна лерина герггарчу хьесапехь йолу программа, </w:t>
      </w:r>
      <w:r w:rsidRPr="00AC718B">
        <w:rPr>
          <w:rFonts w:ascii="Times New Roman" w:eastAsia="Times New Roman" w:hAnsi="Times New Roman" w:cs="Times New Roman"/>
          <w:b/>
          <w:i/>
          <w:color w:val="000000"/>
          <w:sz w:val="23"/>
          <w:szCs w:val="23"/>
          <w:lang w:eastAsia="ru-RU"/>
        </w:rPr>
        <w:t>Нохчийн Республикин дешаран а, 1илманан а министерствос магийна йолу.</w:t>
      </w:r>
      <w:r w:rsidRPr="00AC718B">
        <w:rPr>
          <w:rFonts w:ascii="Times New Roman" w:eastAsia="Calibri" w:hAnsi="Times New Roman" w:cs="Times New Roman"/>
          <w:color w:val="000000"/>
          <w:sz w:val="23"/>
          <w:szCs w:val="23"/>
          <w:lang w:eastAsia="ru-RU"/>
        </w:rPr>
        <w:t xml:space="preserve"> </w:t>
      </w:r>
    </w:p>
    <w:p w:rsidR="00AC718B" w:rsidRPr="00AC718B" w:rsidRDefault="00AC718B" w:rsidP="00AC718B">
      <w:pPr>
        <w:autoSpaceDE w:val="0"/>
        <w:autoSpaceDN w:val="0"/>
        <w:adjustRightInd w:val="0"/>
        <w:spacing w:after="0" w:line="240" w:lineRule="auto"/>
        <w:ind w:left="1018"/>
        <w:jc w:val="both"/>
        <w:rPr>
          <w:rFonts w:ascii="Times New Roman" w:eastAsia="Calibri" w:hAnsi="Times New Roman" w:cs="Times New Roman"/>
          <w:b/>
          <w:bCs/>
          <w:color w:val="000000"/>
          <w:sz w:val="23"/>
          <w:szCs w:val="23"/>
          <w:lang w:eastAsia="ru-RU"/>
        </w:rPr>
      </w:pPr>
    </w:p>
    <w:p w:rsidR="00AC718B" w:rsidRPr="00AC718B" w:rsidRDefault="00AC718B" w:rsidP="00AC718B">
      <w:pPr>
        <w:autoSpaceDE w:val="0"/>
        <w:autoSpaceDN w:val="0"/>
        <w:adjustRightInd w:val="0"/>
        <w:spacing w:after="0" w:line="240" w:lineRule="auto"/>
        <w:jc w:val="both"/>
        <w:rPr>
          <w:rFonts w:ascii="Times New Roman" w:eastAsia="Calibri" w:hAnsi="Times New Roman" w:cs="Times New Roman"/>
          <w:b/>
          <w:color w:val="000000"/>
          <w:sz w:val="23"/>
          <w:szCs w:val="23"/>
          <w:lang w:eastAsia="ru-RU"/>
        </w:rPr>
      </w:pPr>
      <w:r w:rsidRPr="00AC718B">
        <w:rPr>
          <w:rFonts w:ascii="Times New Roman" w:eastAsia="Calibri" w:hAnsi="Times New Roman" w:cs="Times New Roman"/>
          <w:b/>
          <w:bCs/>
          <w:color w:val="000000"/>
          <w:sz w:val="23"/>
          <w:szCs w:val="23"/>
          <w:lang w:eastAsia="ru-RU"/>
        </w:rPr>
        <w:t xml:space="preserve"> </w:t>
      </w:r>
      <w:r w:rsidRPr="00AC718B">
        <w:rPr>
          <w:rFonts w:ascii="Times New Roman" w:eastAsia="Calibri" w:hAnsi="Times New Roman" w:cs="Times New Roman"/>
          <w:color w:val="000000"/>
          <w:sz w:val="23"/>
          <w:szCs w:val="23"/>
          <w:lang w:eastAsia="ru-RU"/>
        </w:rPr>
        <w:t>Литературни ешар - юьхьанцарчу классийн предметашна юккъехь коьртачарах цхьаъ ю. Нохчийн матто санна, цо а 1амадо бер шера а, нийса а яздан, аьтто бо юкъара кхиарехь а, г1иллакх-оьздангаллин мехаллаш т1ехь кхиош а. Х1окху предметехь кхиамаш бахаро таро ло берана юьхьанцарчу школан вукху предметашца ларош деша. Юьхьанцарчу школехь х1ара предмет 1амор т1ехьажийна хир ду х1окху 1алашонашка кхачарна:</w:t>
      </w:r>
    </w:p>
    <w:p w:rsidR="00AC718B" w:rsidRPr="00AC718B" w:rsidRDefault="00AC718B" w:rsidP="00AC718B">
      <w:pPr>
        <w:autoSpaceDE w:val="0"/>
        <w:autoSpaceDN w:val="0"/>
        <w:adjustRightInd w:val="0"/>
        <w:spacing w:after="0" w:line="240" w:lineRule="auto"/>
        <w:rPr>
          <w:rFonts w:ascii="Times New Roman" w:eastAsia="Calibri" w:hAnsi="Times New Roman" w:cs="Times New Roman"/>
          <w:color w:val="000000"/>
          <w:sz w:val="23"/>
          <w:szCs w:val="23"/>
          <w:lang w:eastAsia="ru-RU"/>
        </w:rPr>
      </w:pPr>
    </w:p>
    <w:p w:rsidR="00AC718B" w:rsidRPr="00AC718B" w:rsidRDefault="00AC718B" w:rsidP="00AC718B">
      <w:pPr>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-кхетаме, нийса, шера къастош еша;</w:t>
      </w:r>
    </w:p>
    <w:p w:rsidR="00AC718B" w:rsidRPr="00AC718B" w:rsidRDefault="00AC718B" w:rsidP="00AC718B">
      <w:pPr>
        <w:autoSpaceDE w:val="0"/>
        <w:autoSpaceDN w:val="0"/>
        <w:adjustRightInd w:val="0"/>
        <w:spacing w:after="0" w:line="240" w:lineRule="auto"/>
        <w:ind w:firstLine="341"/>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-ша йоьшучу текстан а, цуьнан чулацамца йолу шен юкъаметтиг а билгалйоккхуш болчу къастош ешаран коьртачу г1ирсех (соцунг1а, интонаци, маь1нин тохар, ешаран чехкалла) пайда а оьцуш, еша;</w:t>
      </w:r>
    </w:p>
    <w:p w:rsidR="00AC718B" w:rsidRPr="00AC718B" w:rsidRDefault="00AC718B" w:rsidP="00AC718B">
      <w:pPr>
        <w:autoSpaceDE w:val="0"/>
        <w:autoSpaceDN w:val="0"/>
        <w:adjustRightInd w:val="0"/>
        <w:spacing w:after="0" w:line="240" w:lineRule="auto"/>
        <w:ind w:firstLine="288"/>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-дешаран книгин чулацамах кхиар, шенна справочни аппаратах пайда эца хаар (т1етовжар, корта, абзацаш и д1. кх. а.);</w:t>
      </w:r>
    </w:p>
    <w:p w:rsidR="00AC718B" w:rsidRPr="00AC718B" w:rsidRDefault="00AC718B" w:rsidP="00AC718B">
      <w:pPr>
        <w:autoSpaceDE w:val="0"/>
        <w:autoSpaceDN w:val="0"/>
        <w:adjustRightInd w:val="0"/>
        <w:spacing w:after="0" w:line="240" w:lineRule="auto"/>
        <w:ind w:firstLine="346"/>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 исбаьхьаллин -кхоллараллин а, х1ума довзаран а хьуьнарш шегахь кхиор, исбаьхьаллин произведенино шена бина т1е1аткъам шен синхаамашца бовзийтар; дешан исбаьхьалле йолу эстетически юкъаметтиг кхиор;</w:t>
      </w:r>
    </w:p>
    <w:p w:rsidR="00AC718B" w:rsidRPr="00AC718B" w:rsidRDefault="00AC718B" w:rsidP="00AC718B">
      <w:pPr>
        <w:autoSpaceDE w:val="0"/>
        <w:autoSpaceDN w:val="0"/>
        <w:adjustRightInd w:val="0"/>
        <w:spacing w:after="0" w:line="240" w:lineRule="auto"/>
        <w:ind w:firstLine="346"/>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-исбаьхьаллин текстан г1ирсашца синъоьздангаллин мехаллаш юьхьанцарчу классийн дешархошкахь кхиор; дика а, вуо а къасто хууш, кхидолчу къаьмнашка лерам болуш кхиор.</w:t>
      </w:r>
    </w:p>
    <w:p w:rsidR="00AC718B" w:rsidRPr="00AC718B" w:rsidRDefault="00AC718B" w:rsidP="00AC718B">
      <w:pPr>
        <w:autoSpaceDE w:val="0"/>
        <w:autoSpaceDN w:val="0"/>
        <w:adjustRightInd w:val="0"/>
        <w:spacing w:after="0" w:line="240" w:lineRule="auto"/>
        <w:ind w:firstLine="432"/>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Юьхьанцарчу школехь литературни ешаран коьрта 1алашо - иза шена оьшшу книга харжа хаарца а, и кхеташ ешарца а ша-шен терго яран дешар карадерзоран хьуьнарш шегахь кхиор ю. Цу г1уллакхана ох1ла хилар билгалдолу ешначух кхеташ, дика еша хаарехь, книгаш йовзарехь а, шенна харжа хаарехь а, шен синъоьздангалла лакхаяккхарехь книга оьшуш хиларх кхетам кхиъна хиларехь а.</w:t>
      </w:r>
    </w:p>
    <w:p w:rsidR="00AC718B" w:rsidRPr="00AC718B" w:rsidRDefault="00AC718B" w:rsidP="00AC718B">
      <w:pPr>
        <w:autoSpaceDE w:val="0"/>
        <w:autoSpaceDN w:val="0"/>
        <w:adjustRightInd w:val="0"/>
        <w:spacing w:after="0" w:line="240" w:lineRule="auto"/>
        <w:ind w:firstLine="494"/>
        <w:jc w:val="both"/>
        <w:rPr>
          <w:rFonts w:ascii="Times New Roman" w:eastAsia="Calibri" w:hAnsi="Times New Roman" w:cs="Times New Roman"/>
          <w:color w:val="000000"/>
          <w:sz w:val="23"/>
          <w:szCs w:val="23"/>
          <w:lang w:eastAsia="ru-RU"/>
        </w:rPr>
        <w:sectPr w:rsidR="00AC718B" w:rsidRPr="00AC718B" w:rsidSect="005577CD">
          <w:pgSz w:w="16839" w:h="11907" w:orient="landscape" w:code="9"/>
          <w:pgMar w:top="709" w:right="567" w:bottom="1134" w:left="1134" w:header="567" w:footer="567" w:gutter="0"/>
          <w:cols w:space="720"/>
          <w:noEndnote/>
          <w:docGrid w:linePitch="326"/>
        </w:sectPr>
      </w:pPr>
    </w:p>
    <w:p w:rsidR="00AC718B" w:rsidRPr="00AC718B" w:rsidRDefault="00AC718B" w:rsidP="00AC718B">
      <w:pPr>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Times New Roman" w:hAnsi="Times New Roman" w:cs="Times New Roman"/>
          <w:b/>
          <w:i/>
          <w:iCs/>
          <w:color w:val="000000"/>
          <w:sz w:val="23"/>
          <w:szCs w:val="23"/>
          <w:lang w:eastAsia="ru-RU"/>
        </w:rPr>
      </w:pPr>
      <w:r w:rsidRPr="00AC718B">
        <w:rPr>
          <w:rFonts w:ascii="Times New Roman" w:eastAsia="Times New Roman" w:hAnsi="Times New Roman" w:cs="Times New Roman"/>
          <w:b/>
          <w:i/>
          <w:iCs/>
          <w:color w:val="000000"/>
          <w:sz w:val="23"/>
          <w:szCs w:val="23"/>
          <w:lang w:eastAsia="ru-RU"/>
        </w:rPr>
        <w:t>Общая характеристика учебного предмета.</w:t>
      </w: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Times New Roman" w:hAnsi="Times New Roman" w:cs="Times New Roman"/>
          <w:b/>
          <w:i/>
          <w:iCs/>
          <w:color w:val="000000"/>
          <w:sz w:val="23"/>
          <w:szCs w:val="23"/>
          <w:lang w:eastAsia="ru-RU"/>
        </w:rPr>
      </w:pPr>
    </w:p>
    <w:p w:rsidR="00AC718B" w:rsidRPr="00AC718B" w:rsidRDefault="00AC718B" w:rsidP="00AC718B">
      <w:pPr>
        <w:autoSpaceDE w:val="0"/>
        <w:autoSpaceDN w:val="0"/>
        <w:adjustRightInd w:val="0"/>
        <w:spacing w:after="0" w:line="240" w:lineRule="auto"/>
        <w:ind w:firstLine="355"/>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«Литературни ешар» предмето чулоцу х1ара дакъош: дешархочун «Ешарца доьзна г1уллакх», «Исбаьхьаллин текстийн буха т1ехь долу дешархойн кхоллараллийн г1уллакх», «Берийн ешаран гуо» яздархойн ц1ерш а йовзуьйтуш, дешархошна кху предметехула евзар йолу ерриге а произведенеш, хуьлийла уьш дийнна произведенеш я церан дакъош. Программи юкъа дог1у иштта кхидолу дакъош а: «Литературоведчески пропедевтика», «Библиографически культура», «Къамелан кепашца доьзна долу г1уллакхаш». Боккха тидам т1ебахийтина нохчийн матте ладог1ар декъана а. «Ешар» ц1е йолчу декъехь къаьсттина тидам т1е бахийтина къастош ешарна. Юьхьанцарчу классашкахь нийса а, шера а ешарехь карадирзинчу хаарша аьтто бийр дешархойн лакхарчу классашкахь литература йовзарехь а. «Дистхилар», «Йоза» дакъоша аьтто бийр бу барта а, йозанан а къамел кхиорехь. Боккха тидам т1е бахийтина вистхила хаарна а, къамелан оьздангаллина а, меттан исбаьхьаллин г1ирсаш караберзорна а.</w:t>
      </w:r>
    </w:p>
    <w:p w:rsidR="00AC718B" w:rsidRPr="00AC718B" w:rsidRDefault="00AC718B" w:rsidP="00AC718B">
      <w:pPr>
        <w:autoSpaceDE w:val="0"/>
        <w:autoSpaceDN w:val="0"/>
        <w:adjustRightInd w:val="0"/>
        <w:spacing w:after="0" w:line="240" w:lineRule="auto"/>
        <w:ind w:firstLine="533"/>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«Къамелан кепашца долу г1уллакхаш» ц1е йолу дакъа къамелан кепаш йовзийтина ца 1аш, х1ума довзаран а, синъоьздангаллин, интеллектуальни, кхоллараллин г1уллакхаш чулоцуш а ду шена. И г1уллакхаш кхочушдо дешаран, 1илманан г1араевллачу, исбаьхьаллин тексташ т1ехь болх бечу хенахь. Ешарца, йоьшург т1еэцарца, исбаьхьаллин тексташ т1ехь болх барца цхьаьна кхочушхуьлу дешархочун синъоьздангалла, кхолларалла кхиарца доьзна долу г1уллакхаш а. Исбаьхьаллин тексташ ешар бахьанехь карадирзина хаарш дерзадо дешархоша шаьш кхочушдечу кхоллараллин г1уллакхашка: къастош а, яххьашца а ешар, тардина дийна суьрташ кхоллар, инсценировкаш яр, барта а йозанца юхасхьайийцар шаьш ешна исбаьхьаллин произведенеш, тайп-тайпанчу теманашна барта а, йозанца а аларш кхоллар и д1. кх. а.</w:t>
      </w:r>
    </w:p>
    <w:p w:rsidR="00AC718B" w:rsidRPr="00AC718B" w:rsidRDefault="00AC718B" w:rsidP="00AC718B">
      <w:pPr>
        <w:autoSpaceDE w:val="0"/>
        <w:autoSpaceDN w:val="0"/>
        <w:adjustRightInd w:val="0"/>
        <w:spacing w:after="0" w:line="240" w:lineRule="auto"/>
        <w:ind w:firstLine="490"/>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«Берийн ешаран гуо» декъехь кхочушхуьлу исбаьхьаллин тексташ харжаран принципаш. Царна юкъахь уггаре а мехала ерш ю: еша дог дар, йоьшучух кхеташ хилар, тематика, проблематика. Тексташ шайца к1орггера кхетош-кхиоран маь1на а долуш, тайп-тайпанчу жанрашкахь хила еза. Кхечу къаьмнийн произведенеш йовзийта а мегар ду, нагахь шайца цхьа пайден дерг дохьуш уьш елахь. Кху декъа юкъа дахана оьрсийн туьйранаш, г1арабевллачу оьрсийн яздархойн Л. Толстойн, Г. Скребицкийн, В. Бианкин, А. Гайдаран произведенеш.</w:t>
      </w:r>
    </w:p>
    <w:p w:rsidR="00AC718B" w:rsidRPr="00AC718B" w:rsidRDefault="00AC718B" w:rsidP="00AC718B">
      <w:pPr>
        <w:autoSpaceDE w:val="0"/>
        <w:autoSpaceDN w:val="0"/>
        <w:adjustRightInd w:val="0"/>
        <w:spacing w:after="0" w:line="240" w:lineRule="auto"/>
        <w:ind w:firstLine="346"/>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«Литературоведчески пропедевтика» декъехь билгалбина исбаьхьаллин тексташ йоьшучу хенахь дешархой шайх хьакхалур болу а, бийцаре беш, шайна т1ехь болх бен болу а литературоведчески кхетамаш. Тексташ т1ехь болх бечу хенахь дешархойн карахь мехала г1ирс хилла д1ах1уьттур бу и литературни кхетамаш.</w:t>
      </w:r>
    </w:p>
    <w:p w:rsidR="00AC718B" w:rsidRPr="00AC718B" w:rsidRDefault="00AC718B" w:rsidP="00AC718B">
      <w:pPr>
        <w:autoSpaceDE w:val="0"/>
        <w:autoSpaceDN w:val="0"/>
        <w:adjustRightInd w:val="0"/>
        <w:spacing w:after="0" w:line="240" w:lineRule="auto"/>
        <w:ind w:firstLine="355"/>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«Библиографически культура» декъо аьтто бо еша билгалйинчу литератури юкъара оьшу книга харжа хууш хилар кхиорехь, оглавлени, аннотаци карорехь, суьрташ дехкина художник, автор билгалварехь, иллюстрацеш текстан хиламашца буозарехь, ткъа иштта 1амаво тайп-тайпанчу справочни материалашца болх бан.</w:t>
      </w: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Times New Roman" w:hAnsi="Times New Roman" w:cs="Times New Roman"/>
          <w:b/>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3"/>
          <w:szCs w:val="23"/>
          <w:lang w:eastAsia="ru-RU"/>
        </w:rPr>
      </w:pPr>
      <w:r w:rsidRPr="00AC718B">
        <w:rPr>
          <w:rFonts w:ascii="Times New Roman" w:eastAsia="Times New Roman" w:hAnsi="Times New Roman" w:cs="Times New Roman"/>
          <w:b/>
          <w:i/>
          <w:iCs/>
          <w:color w:val="000000"/>
          <w:sz w:val="23"/>
          <w:szCs w:val="23"/>
          <w:lang w:eastAsia="ru-RU"/>
        </w:rPr>
        <w:t>Место предмета в базисном учебном плане.</w:t>
      </w:r>
      <w:r w:rsidRPr="00AC718B">
        <w:rPr>
          <w:rFonts w:ascii="Times New Roman" w:eastAsia="@Arial Unicode MS" w:hAnsi="Times New Roman" w:cs="Times New Roman"/>
          <w:b/>
          <w:i/>
          <w:iCs/>
          <w:color w:val="000000"/>
          <w:sz w:val="23"/>
          <w:szCs w:val="23"/>
          <w:lang w:eastAsia="ru-RU"/>
        </w:rPr>
        <w:t xml:space="preserve"> </w:t>
      </w:r>
    </w:p>
    <w:p w:rsidR="00AC718B" w:rsidRPr="00AC718B" w:rsidRDefault="00AC718B" w:rsidP="00AC718B">
      <w:pPr>
        <w:autoSpaceDE w:val="0"/>
        <w:autoSpaceDN w:val="0"/>
        <w:adjustRightInd w:val="0"/>
        <w:spacing w:after="0" w:line="240" w:lineRule="auto"/>
        <w:rPr>
          <w:rFonts w:ascii="Times New Roman" w:eastAsia="Calibri" w:hAnsi="Times New Roman" w:cs="Times New Roman"/>
          <w:b/>
          <w:bCs/>
          <w:color w:val="000000"/>
          <w:sz w:val="23"/>
          <w:szCs w:val="23"/>
          <w:lang w:eastAsia="ru-RU"/>
        </w:rPr>
      </w:pPr>
      <w:r w:rsidRPr="00AC718B">
        <w:rPr>
          <w:rFonts w:ascii="Times New Roman" w:eastAsia="Calibri" w:hAnsi="Times New Roman" w:cs="Times New Roman"/>
          <w:b/>
          <w:bCs/>
          <w:color w:val="000000"/>
          <w:sz w:val="23"/>
          <w:szCs w:val="23"/>
          <w:lang w:eastAsia="ru-RU"/>
        </w:rPr>
        <w:t>Дешаран планехь х1окху предмето д1алоцу меттиг.</w:t>
      </w:r>
    </w:p>
    <w:p w:rsidR="00AC718B" w:rsidRPr="00AC718B" w:rsidRDefault="00AC718B" w:rsidP="00AC718B">
      <w:pPr>
        <w:autoSpaceDE w:val="0"/>
        <w:autoSpaceDN w:val="0"/>
        <w:adjustRightInd w:val="0"/>
        <w:spacing w:after="0" w:line="276" w:lineRule="auto"/>
        <w:rPr>
          <w:rFonts w:ascii="Times New Roman" w:eastAsia="Calibri" w:hAnsi="Times New Roman" w:cs="Times New Roman"/>
          <w:b/>
          <w:bCs/>
          <w:color w:val="000000"/>
          <w:sz w:val="23"/>
          <w:szCs w:val="23"/>
          <w:lang w:eastAsia="ru-RU"/>
        </w:rPr>
      </w:pPr>
      <w:r w:rsidRPr="00AC718B">
        <w:rPr>
          <w:rFonts w:ascii="Times New Roman" w:eastAsia="Calibri" w:hAnsi="Times New Roman" w:cs="Times New Roman"/>
          <w:b/>
          <w:bCs/>
          <w:color w:val="000000"/>
          <w:sz w:val="23"/>
          <w:szCs w:val="23"/>
          <w:lang w:eastAsia="ru-RU"/>
        </w:rPr>
        <w:t>Дешаран планехь х1окху предмето д1алоцу меттиг.</w:t>
      </w:r>
    </w:p>
    <w:p w:rsidR="00AC718B" w:rsidRPr="00AC718B" w:rsidRDefault="00AC718B" w:rsidP="00AC718B">
      <w:pPr>
        <w:autoSpaceDE w:val="0"/>
        <w:autoSpaceDN w:val="0"/>
        <w:adjustRightInd w:val="0"/>
        <w:spacing w:after="0" w:line="276" w:lineRule="auto"/>
        <w:ind w:firstLine="341"/>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 xml:space="preserve">Юьхьанцарчу ишколехь х1ара предмет 1амо билгалдинарг 270 сахьт ду: </w:t>
      </w:r>
    </w:p>
    <w:p w:rsidR="00AC718B" w:rsidRPr="00AC718B" w:rsidRDefault="00AC718B" w:rsidP="00AC718B">
      <w:pPr>
        <w:autoSpaceDE w:val="0"/>
        <w:autoSpaceDN w:val="0"/>
        <w:adjustRightInd w:val="0"/>
        <w:spacing w:after="0" w:line="276" w:lineRule="auto"/>
        <w:ind w:firstLine="341"/>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 xml:space="preserve">1-чу  классехь 66 сахьт, кIирнах 2 сахьт, 33 белхан кIира; </w:t>
      </w:r>
    </w:p>
    <w:p w:rsidR="00AC718B" w:rsidRPr="00AC718B" w:rsidRDefault="00AC718B" w:rsidP="00AC718B">
      <w:pPr>
        <w:autoSpaceDE w:val="0"/>
        <w:autoSpaceDN w:val="0"/>
        <w:adjustRightInd w:val="0"/>
        <w:spacing w:after="0" w:line="276" w:lineRule="auto"/>
        <w:ind w:firstLine="341"/>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 xml:space="preserve">2-чу  классехь - 68 сахьт, кIирнах 2сахьт, 34 белхан кIира; </w:t>
      </w:r>
    </w:p>
    <w:p w:rsidR="00AC718B" w:rsidRPr="00AC718B" w:rsidRDefault="00AC718B" w:rsidP="00AC718B">
      <w:pPr>
        <w:autoSpaceDE w:val="0"/>
        <w:autoSpaceDN w:val="0"/>
        <w:adjustRightInd w:val="0"/>
        <w:spacing w:after="0" w:line="276" w:lineRule="auto"/>
        <w:ind w:firstLine="341"/>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 xml:space="preserve"> 3 -чу  классехь -68сахьт, кIирнах 2сахьт, 34 белхан кIира; </w:t>
      </w:r>
    </w:p>
    <w:p w:rsidR="00AC718B" w:rsidRPr="00AC718B" w:rsidRDefault="00AC718B" w:rsidP="00AC718B">
      <w:pPr>
        <w:autoSpaceDE w:val="0"/>
        <w:autoSpaceDN w:val="0"/>
        <w:adjustRightInd w:val="0"/>
        <w:spacing w:after="0" w:line="276" w:lineRule="auto"/>
        <w:ind w:firstLine="341"/>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 xml:space="preserve"> 4 -чу  классехь- 68 сахьт, кIирнах 2 сахьт, 34 белхан кIира.</w:t>
      </w:r>
    </w:p>
    <w:p w:rsidR="00AC718B" w:rsidRPr="00AC718B" w:rsidRDefault="00AC718B" w:rsidP="00AC718B">
      <w:pPr>
        <w:autoSpaceDE w:val="0"/>
        <w:autoSpaceDN w:val="0"/>
        <w:adjustRightInd w:val="0"/>
        <w:spacing w:after="0" w:line="276" w:lineRule="auto"/>
        <w:ind w:firstLine="341"/>
        <w:jc w:val="both"/>
        <w:rPr>
          <w:rFonts w:ascii="Times New Roman" w:eastAsia="Calibri" w:hAnsi="Times New Roman" w:cs="Times New Roman"/>
          <w:b/>
          <w:color w:val="000000"/>
          <w:sz w:val="23"/>
          <w:szCs w:val="23"/>
          <w:lang w:eastAsia="ru-RU"/>
        </w:rPr>
      </w:pPr>
      <w:r w:rsidRPr="00AC718B">
        <w:rPr>
          <w:rFonts w:ascii="Times New Roman" w:eastAsia="Calibri" w:hAnsi="Times New Roman" w:cs="Times New Roman"/>
          <w:color w:val="000000"/>
          <w:sz w:val="23"/>
          <w:szCs w:val="23"/>
          <w:lang w:eastAsia="ru-RU"/>
        </w:rPr>
        <w:t>Белхан программа лерина 102 сахьтана  шарахь, кIирнах 3 сахьт, 34 белхан кIира.</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3"/>
          <w:szCs w:val="23"/>
          <w:lang w:eastAsia="ru-RU"/>
        </w:rPr>
      </w:pPr>
      <w:r w:rsidRPr="00AC718B">
        <w:rPr>
          <w:rFonts w:ascii="Times New Roman" w:eastAsia="@Arial Unicode MS" w:hAnsi="Times New Roman" w:cs="Times New Roman"/>
          <w:b/>
          <w:i/>
          <w:iCs/>
          <w:color w:val="000000"/>
          <w:sz w:val="23"/>
          <w:szCs w:val="23"/>
          <w:lang w:eastAsia="ru-RU"/>
        </w:rPr>
        <w:t xml:space="preserve">Описание ценостных ориентиров содержания учебного предмета. </w:t>
      </w:r>
    </w:p>
    <w:p w:rsidR="00AC718B" w:rsidRPr="00AC718B" w:rsidRDefault="00AC718B" w:rsidP="00AC718B">
      <w:pPr>
        <w:autoSpaceDE w:val="0"/>
        <w:autoSpaceDN w:val="0"/>
        <w:adjustRightInd w:val="0"/>
        <w:spacing w:after="0" w:line="240" w:lineRule="auto"/>
        <w:rPr>
          <w:rFonts w:ascii="Times New Roman" w:eastAsia="Calibri" w:hAnsi="Times New Roman" w:cs="Times New Roman"/>
          <w:b/>
          <w:bCs/>
          <w:color w:val="000000"/>
          <w:sz w:val="23"/>
          <w:szCs w:val="23"/>
          <w:lang w:eastAsia="ru-RU"/>
        </w:rPr>
      </w:pPr>
      <w:r w:rsidRPr="00AC718B">
        <w:rPr>
          <w:rFonts w:ascii="Times New Roman" w:eastAsia="Calibri" w:hAnsi="Times New Roman" w:cs="Times New Roman"/>
          <w:b/>
          <w:bCs/>
          <w:color w:val="000000"/>
          <w:sz w:val="23"/>
          <w:szCs w:val="23"/>
          <w:lang w:eastAsia="ru-RU"/>
        </w:rPr>
        <w:t>Дешаран предметан чулацаман мехаллаш.</w:t>
      </w:r>
    </w:p>
    <w:p w:rsidR="00AC718B" w:rsidRPr="00AC718B" w:rsidRDefault="00AC718B" w:rsidP="00AC718B">
      <w:pPr>
        <w:autoSpaceDE w:val="0"/>
        <w:autoSpaceDN w:val="0"/>
        <w:adjustRightInd w:val="0"/>
        <w:spacing w:after="0" w:line="240" w:lineRule="auto"/>
        <w:ind w:firstLine="331"/>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Х1ара предмет 1амочу хенахь йовзар нисло массо а тайпа бохург санна къоман мехаллаш (патриотизм, доьзалан мехаллаш, 1алам, къинхьегам а, кхолларалла а, искусство, литература, дин). Кхузаманан, махкана а, халкъана а пайден хир долчу кепара оьзда, ийман долуш, кхидолу къаьмнаш лоруш, к1ант-йо1 кхиор ду хила дезарг цу предметана бухе диллинарг.</w:t>
      </w:r>
    </w:p>
    <w:p w:rsidR="00AC718B" w:rsidRPr="00AC718B" w:rsidRDefault="00AC718B" w:rsidP="00AC718B">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Arial Unicode MS" w:hAnsi="Times New Roman" w:cs="Times New Roman"/>
          <w:b/>
          <w:i/>
          <w:iCs/>
          <w:color w:val="000000"/>
          <w:sz w:val="23"/>
          <w:szCs w:val="23"/>
          <w:lang w:eastAsia="ru-RU"/>
        </w:rPr>
      </w:pPr>
      <w:r w:rsidRPr="00AC718B">
        <w:rPr>
          <w:rFonts w:ascii="Times New Roman" w:eastAsia="@Arial Unicode MS" w:hAnsi="Times New Roman" w:cs="Times New Roman"/>
          <w:b/>
          <w:i/>
          <w:iCs/>
          <w:color w:val="000000"/>
          <w:sz w:val="23"/>
          <w:szCs w:val="23"/>
          <w:lang w:eastAsia="ru-RU"/>
        </w:rPr>
        <w:t>Личностные, метапредметные и предметные результаты освоения конкретного учебного предмета.</w:t>
      </w:r>
    </w:p>
    <w:p w:rsidR="00AC718B" w:rsidRPr="00AC718B" w:rsidRDefault="00AC718B" w:rsidP="00AC718B">
      <w:pPr>
        <w:autoSpaceDE w:val="0"/>
        <w:autoSpaceDN w:val="0"/>
        <w:adjustRightInd w:val="0"/>
        <w:spacing w:after="0" w:line="240" w:lineRule="auto"/>
        <w:rPr>
          <w:rFonts w:ascii="Times New Roman" w:eastAsia="Calibri" w:hAnsi="Times New Roman" w:cs="Times New Roman"/>
          <w:b/>
          <w:bCs/>
          <w:color w:val="000000"/>
          <w:sz w:val="23"/>
          <w:szCs w:val="23"/>
          <w:lang w:eastAsia="ru-RU"/>
        </w:rPr>
      </w:pPr>
      <w:r w:rsidRPr="00AC718B">
        <w:rPr>
          <w:rFonts w:ascii="Times New Roman" w:eastAsia="Calibri" w:hAnsi="Times New Roman" w:cs="Times New Roman"/>
          <w:b/>
          <w:bCs/>
          <w:color w:val="000000"/>
          <w:sz w:val="23"/>
          <w:szCs w:val="23"/>
          <w:lang w:eastAsia="ru-RU"/>
        </w:rPr>
        <w:t xml:space="preserve">                     Предмет 1аморца доьзна долу жам1аш.</w:t>
      </w:r>
    </w:p>
    <w:p w:rsidR="00AC718B" w:rsidRPr="00AC718B" w:rsidRDefault="00AC718B" w:rsidP="00AC718B">
      <w:pPr>
        <w:autoSpaceDE w:val="0"/>
        <w:autoSpaceDN w:val="0"/>
        <w:adjustRightInd w:val="0"/>
        <w:spacing w:after="0" w:line="240" w:lineRule="auto"/>
        <w:jc w:val="both"/>
        <w:rPr>
          <w:rFonts w:ascii="Times New Roman" w:eastAsia="Calibri" w:hAnsi="Times New Roman" w:cs="Times New Roman"/>
          <w:b/>
          <w:bCs/>
          <w:color w:val="000000"/>
          <w:sz w:val="23"/>
          <w:szCs w:val="23"/>
          <w:lang w:eastAsia="ru-RU"/>
        </w:rPr>
      </w:pPr>
      <w:r w:rsidRPr="00AC718B">
        <w:rPr>
          <w:rFonts w:ascii="Times New Roman" w:eastAsia="Calibri" w:hAnsi="Times New Roman" w:cs="Times New Roman"/>
          <w:b/>
          <w:bCs/>
          <w:color w:val="000000"/>
          <w:sz w:val="23"/>
          <w:szCs w:val="23"/>
          <w:lang w:eastAsia="ru-RU"/>
        </w:rPr>
        <w:t>Литературни ешар 1амочаьргахь хила деза личностни</w:t>
      </w:r>
    </w:p>
    <w:p w:rsidR="00AC718B" w:rsidRPr="00AC718B" w:rsidRDefault="00AC718B" w:rsidP="00AC718B">
      <w:pPr>
        <w:tabs>
          <w:tab w:val="left" w:pos="3240"/>
        </w:tabs>
        <w:autoSpaceDE w:val="0"/>
        <w:autoSpaceDN w:val="0"/>
        <w:adjustRightInd w:val="0"/>
        <w:spacing w:after="0" w:line="240" w:lineRule="auto"/>
        <w:rPr>
          <w:rFonts w:ascii="Times New Roman" w:eastAsia="Calibri" w:hAnsi="Times New Roman" w:cs="Times New Roman"/>
          <w:b/>
          <w:bCs/>
          <w:color w:val="000000"/>
          <w:sz w:val="23"/>
          <w:szCs w:val="23"/>
          <w:lang w:eastAsia="ru-RU"/>
        </w:rPr>
      </w:pPr>
      <w:r w:rsidRPr="00AC718B">
        <w:rPr>
          <w:rFonts w:ascii="Times New Roman" w:eastAsia="Calibri" w:hAnsi="Times New Roman" w:cs="Times New Roman"/>
          <w:b/>
          <w:bCs/>
          <w:color w:val="000000"/>
          <w:sz w:val="23"/>
          <w:szCs w:val="23"/>
          <w:lang w:eastAsia="ru-RU"/>
        </w:rPr>
        <w:t>жам1аш:</w:t>
      </w:r>
      <w:r w:rsidRPr="00AC718B">
        <w:rPr>
          <w:rFonts w:ascii="Times New Roman" w:eastAsia="Calibri" w:hAnsi="Times New Roman" w:cs="Times New Roman"/>
          <w:b/>
          <w:bCs/>
          <w:color w:val="000000"/>
          <w:sz w:val="23"/>
          <w:szCs w:val="23"/>
          <w:lang w:eastAsia="ru-RU"/>
        </w:rPr>
        <w:tab/>
      </w:r>
    </w:p>
    <w:p w:rsidR="00AC718B" w:rsidRPr="00AC718B" w:rsidRDefault="00AC718B" w:rsidP="00AC718B">
      <w:pPr>
        <w:autoSpaceDE w:val="0"/>
        <w:autoSpaceDN w:val="0"/>
        <w:adjustRightInd w:val="0"/>
        <w:spacing w:after="0" w:line="240" w:lineRule="auto"/>
        <w:ind w:firstLine="346"/>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Россин юкъара этнически а, граждански а цхьааллаш кхиор, вуьшта аьлча</w:t>
      </w:r>
    </w:p>
    <w:p w:rsidR="00AC718B" w:rsidRPr="00AC718B" w:rsidRDefault="00AC718B" w:rsidP="00AC718B">
      <w:pPr>
        <w:autoSpaceDE w:val="0"/>
        <w:autoSpaceDN w:val="0"/>
        <w:adjustRightInd w:val="0"/>
        <w:spacing w:after="0" w:line="240" w:lineRule="auto"/>
        <w:ind w:firstLine="341"/>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ша муьлхачу къоман векал ву а, Россин пачхьалкхан гражданин ша хилар а кхетор; юкъара российски а, граждански а, нохчийн г1иллакх-оьздангаллин а мехаллаш шегахь кхиор;</w:t>
      </w:r>
    </w:p>
    <w:p w:rsidR="00AC718B" w:rsidRPr="00AC718B" w:rsidRDefault="00AC718B" w:rsidP="00AC718B">
      <w:pPr>
        <w:autoSpaceDE w:val="0"/>
        <w:autoSpaceDN w:val="0"/>
        <w:adjustRightInd w:val="0"/>
        <w:spacing w:after="0" w:line="240" w:lineRule="auto"/>
        <w:ind w:firstLine="346"/>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-исбаьхьаллин произведенийн буха т1ехь шегахь адамаллин а, демократически а мехаллаш кхиор;</w:t>
      </w:r>
    </w:p>
    <w:p w:rsidR="00AC718B" w:rsidRPr="00AC718B" w:rsidRDefault="00AC718B" w:rsidP="00AC718B">
      <w:pPr>
        <w:widowControl w:val="0"/>
        <w:numPr>
          <w:ilvl w:val="0"/>
          <w:numId w:val="258"/>
        </w:numPr>
        <w:tabs>
          <w:tab w:val="left" w:pos="480"/>
        </w:tabs>
        <w:autoSpaceDE w:val="0"/>
        <w:autoSpaceDN w:val="0"/>
        <w:adjustRightInd w:val="0"/>
        <w:spacing w:after="0" w:line="240" w:lineRule="auto"/>
        <w:ind w:firstLine="355"/>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шен къоман культурех, бусулба динах а долу хаарш хилар, кхечу къаьмнех а, церан культурех, динах лаьцнарг а девзаш хилар; кхечу къаьмнийн культуре а, динца доьзначу ламасташка а ларам шегахь хилийтар;</w:t>
      </w:r>
    </w:p>
    <w:p w:rsidR="00AC718B" w:rsidRPr="00AC718B" w:rsidRDefault="00AC718B" w:rsidP="00AC718B">
      <w:pPr>
        <w:widowControl w:val="0"/>
        <w:numPr>
          <w:ilvl w:val="0"/>
          <w:numId w:val="258"/>
        </w:numPr>
        <w:tabs>
          <w:tab w:val="left" w:pos="480"/>
        </w:tabs>
        <w:autoSpaceDE w:val="0"/>
        <w:autoSpaceDN w:val="0"/>
        <w:adjustRightInd w:val="0"/>
        <w:spacing w:after="0" w:line="240" w:lineRule="auto"/>
        <w:ind w:firstLine="355"/>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шен къоман г1иллакхаш а девзаш, кхечу къаьмнашца а г1иллакхашца а, динца а йоьзна йолу юкъаметтигаш ларъян хаар;</w:t>
      </w:r>
    </w:p>
    <w:p w:rsidR="00AC718B" w:rsidRPr="00AC718B" w:rsidRDefault="00AC718B" w:rsidP="00AC718B">
      <w:pPr>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-доьзалан   ламасташка тергаме хила везар шегахь кхиор,</w:t>
      </w:r>
    </w:p>
    <w:p w:rsidR="00AC718B" w:rsidRPr="00AC718B" w:rsidRDefault="00AC718B" w:rsidP="00AC718B">
      <w:pPr>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1алам лардан а, шен а, нехан а могушалла ларъян езарх кхеташ хилар;</w:t>
      </w:r>
    </w:p>
    <w:p w:rsidR="00AC718B" w:rsidRPr="00AC718B" w:rsidRDefault="00AC718B" w:rsidP="00AC718B">
      <w:pPr>
        <w:autoSpaceDE w:val="0"/>
        <w:autoSpaceDN w:val="0"/>
        <w:adjustRightInd w:val="0"/>
        <w:spacing w:after="0" w:line="240" w:lineRule="auto"/>
        <w:ind w:firstLine="341"/>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-таханлерчу дуьненахь вахаран 1алашонца шен амал кхиор; шен нийсархошца а, баккхийчаьрца а девне ца вуьйлуш, машаре ваха болу лаам шегахь кхиор;</w:t>
      </w:r>
    </w:p>
    <w:p w:rsidR="00AC718B" w:rsidRPr="00AC718B" w:rsidRDefault="00AC718B" w:rsidP="00AC718B">
      <w:pPr>
        <w:widowControl w:val="0"/>
        <w:numPr>
          <w:ilvl w:val="0"/>
          <w:numId w:val="259"/>
        </w:numPr>
        <w:tabs>
          <w:tab w:val="left" w:pos="446"/>
        </w:tabs>
        <w:autoSpaceDE w:val="0"/>
        <w:autoSpaceDN w:val="0"/>
        <w:adjustRightInd w:val="0"/>
        <w:spacing w:after="0" w:line="240" w:lineRule="auto"/>
        <w:ind w:firstLine="350"/>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дешархочун социальни декхарш карадерзор; дешаре лаам кхиор; дешар шена оьшуш хиларх кхетар;</w:t>
      </w:r>
    </w:p>
    <w:p w:rsidR="00AC718B" w:rsidRPr="00AC718B" w:rsidRDefault="00AC718B" w:rsidP="00AC718B">
      <w:pPr>
        <w:widowControl w:val="0"/>
        <w:numPr>
          <w:ilvl w:val="0"/>
          <w:numId w:val="259"/>
        </w:numPr>
        <w:tabs>
          <w:tab w:val="left" w:pos="446"/>
        </w:tabs>
        <w:autoSpaceDE w:val="0"/>
        <w:autoSpaceDN w:val="0"/>
        <w:adjustRightInd w:val="0"/>
        <w:spacing w:after="0" w:line="240" w:lineRule="auto"/>
        <w:ind w:firstLine="350"/>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къоман а, кхийолу а литература ешарца синъоьзданагаллин мехаллаш а, эстетически синхаамаш шегахь кхиор.</w:t>
      </w:r>
    </w:p>
    <w:p w:rsidR="00AC718B" w:rsidRPr="00AC718B" w:rsidRDefault="00AC718B" w:rsidP="00AC718B">
      <w:pPr>
        <w:autoSpaceDE w:val="0"/>
        <w:autoSpaceDN w:val="0"/>
        <w:adjustRightInd w:val="0"/>
        <w:spacing w:after="0" w:line="240" w:lineRule="auto"/>
        <w:jc w:val="both"/>
        <w:rPr>
          <w:rFonts w:ascii="Times New Roman" w:eastAsia="Calibri" w:hAnsi="Times New Roman" w:cs="Times New Roman"/>
          <w:b/>
          <w:bCs/>
          <w:color w:val="000000"/>
          <w:sz w:val="23"/>
          <w:szCs w:val="23"/>
          <w:lang w:eastAsia="ru-RU"/>
        </w:rPr>
      </w:pPr>
    </w:p>
    <w:p w:rsidR="00AC718B" w:rsidRPr="00AC718B" w:rsidRDefault="00AC718B" w:rsidP="00AC718B">
      <w:pPr>
        <w:autoSpaceDE w:val="0"/>
        <w:autoSpaceDN w:val="0"/>
        <w:adjustRightInd w:val="0"/>
        <w:spacing w:after="0" w:line="240" w:lineRule="auto"/>
        <w:jc w:val="both"/>
        <w:rPr>
          <w:rFonts w:ascii="Times New Roman" w:eastAsia="Calibri" w:hAnsi="Times New Roman" w:cs="Times New Roman"/>
          <w:b/>
          <w:bCs/>
          <w:color w:val="000000"/>
          <w:sz w:val="23"/>
          <w:szCs w:val="23"/>
          <w:lang w:eastAsia="ru-RU"/>
        </w:rPr>
      </w:pPr>
      <w:r w:rsidRPr="00AC718B">
        <w:rPr>
          <w:rFonts w:ascii="Times New Roman" w:eastAsia="Calibri" w:hAnsi="Times New Roman" w:cs="Times New Roman"/>
          <w:b/>
          <w:bCs/>
          <w:color w:val="000000"/>
          <w:sz w:val="23"/>
          <w:szCs w:val="23"/>
          <w:lang w:eastAsia="ru-RU"/>
        </w:rPr>
        <w:t>Литературни ешар 1амочаьргахь хила деза метапредметни жам1аш:</w:t>
      </w:r>
    </w:p>
    <w:p w:rsidR="00AC718B" w:rsidRPr="00AC718B" w:rsidRDefault="00AC718B" w:rsidP="00AC718B">
      <w:pPr>
        <w:autoSpaceDE w:val="0"/>
        <w:autoSpaceDN w:val="0"/>
        <w:adjustRightInd w:val="0"/>
        <w:spacing w:after="0" w:line="240" w:lineRule="auto"/>
        <w:ind w:firstLine="288"/>
        <w:jc w:val="both"/>
        <w:rPr>
          <w:rFonts w:ascii="Times New Roman" w:eastAsia="Calibri" w:hAnsi="Times New Roman" w:cs="Times New Roman"/>
          <w:color w:val="000000"/>
          <w:sz w:val="23"/>
          <w:szCs w:val="23"/>
          <w:lang w:eastAsia="ru-RU"/>
        </w:rPr>
      </w:pPr>
    </w:p>
    <w:p w:rsidR="00AC718B" w:rsidRPr="00AC718B" w:rsidRDefault="00AC718B" w:rsidP="00AC718B">
      <w:pPr>
        <w:autoSpaceDE w:val="0"/>
        <w:autoSpaceDN w:val="0"/>
        <w:adjustRightInd w:val="0"/>
        <w:spacing w:after="0" w:line="240" w:lineRule="auto"/>
        <w:ind w:firstLine="288"/>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-дешаран 1алашонех а, декхарех а кхеташ хилар, кхоллараллин кепара хьесапаш кхочушдар;</w:t>
      </w:r>
    </w:p>
    <w:p w:rsidR="00AC718B" w:rsidRPr="00AC718B" w:rsidRDefault="00AC718B" w:rsidP="00AC718B">
      <w:pPr>
        <w:autoSpaceDE w:val="0"/>
        <w:autoSpaceDN w:val="0"/>
        <w:adjustRightInd w:val="0"/>
        <w:spacing w:after="0" w:line="240" w:lineRule="auto"/>
        <w:ind w:firstLine="355"/>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-шена хьалха х1оттийнчу декхаре хьаьжжина, дешаран декъехула билгалдан леринарг къасто а, цуьнан мах хадо а, и кхочушдархьама эвсаре некъ харжа а хаар;</w:t>
      </w:r>
    </w:p>
    <w:p w:rsidR="00AC718B" w:rsidRPr="00AC718B" w:rsidRDefault="00AC718B" w:rsidP="00AC718B">
      <w:pPr>
        <w:tabs>
          <w:tab w:val="left" w:pos="446"/>
        </w:tabs>
        <w:autoSpaceDE w:val="0"/>
        <w:autoSpaceDN w:val="0"/>
        <w:adjustRightInd w:val="0"/>
        <w:spacing w:after="0" w:line="240" w:lineRule="auto"/>
        <w:ind w:firstLine="350"/>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w:t>
      </w:r>
      <w:r w:rsidRPr="00AC718B">
        <w:rPr>
          <w:rFonts w:ascii="Times New Roman" w:eastAsia="Calibri" w:hAnsi="Times New Roman" w:cs="Times New Roman"/>
          <w:color w:val="000000"/>
          <w:sz w:val="23"/>
          <w:szCs w:val="23"/>
          <w:lang w:eastAsia="ru-RU"/>
        </w:rPr>
        <w:tab/>
        <w:t>ша баьхначу кхиамийн бахьанех кхеташ хилар шегахь кхиор (ткъа иштта цададаларан бахьанех а, иза лазаме ца долуьйтуш т1еэца хууш а хилар;</w:t>
      </w:r>
    </w:p>
    <w:p w:rsidR="00AC718B" w:rsidRPr="00AC718B" w:rsidRDefault="00AC718B" w:rsidP="00AC718B">
      <w:pPr>
        <w:autoSpaceDE w:val="0"/>
        <w:autoSpaceDN w:val="0"/>
        <w:adjustRightInd w:val="0"/>
        <w:spacing w:after="0" w:line="240" w:lineRule="auto"/>
        <w:ind w:firstLine="331"/>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-коммуникативни а, х1ума довзаран а декхарш кхочушдаран 1алашонца меттан г1ирсех пайда эцар;</w:t>
      </w:r>
    </w:p>
    <w:p w:rsidR="00AC718B" w:rsidRPr="00AC718B" w:rsidRDefault="00AC718B" w:rsidP="00AC718B">
      <w:pPr>
        <w:autoSpaceDE w:val="0"/>
        <w:autoSpaceDN w:val="0"/>
        <w:adjustRightInd w:val="0"/>
        <w:spacing w:after="0" w:line="240" w:lineRule="auto"/>
        <w:ind w:firstLine="288"/>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-дечун логически кепаш (дустар, анализ, юкъара маь1на дар) караерзор;</w:t>
      </w:r>
    </w:p>
    <w:p w:rsidR="00AC718B" w:rsidRPr="00AC718B" w:rsidRDefault="00AC718B" w:rsidP="00AC718B">
      <w:pPr>
        <w:tabs>
          <w:tab w:val="left" w:pos="730"/>
        </w:tabs>
        <w:autoSpaceDE w:val="0"/>
        <w:autoSpaceDN w:val="0"/>
        <w:adjustRightInd w:val="0"/>
        <w:spacing w:after="0" w:line="240" w:lineRule="auto"/>
        <w:ind w:firstLine="355"/>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w:t>
      </w:r>
      <w:r w:rsidRPr="00AC718B">
        <w:rPr>
          <w:rFonts w:ascii="Times New Roman" w:eastAsia="Calibri" w:hAnsi="Times New Roman" w:cs="Times New Roman"/>
          <w:color w:val="000000"/>
          <w:sz w:val="23"/>
          <w:szCs w:val="23"/>
          <w:lang w:eastAsia="ru-RU"/>
        </w:rPr>
        <w:tab/>
        <w:t>кхечу къаьмнийн нийсархошца цхьаьна дечу г1уллакхашкахь юкъара 1алашонаш билгалъяр, хьан, х1ун дийрду къастор, цаьрца цхьаьна тергам латтор, ша а, вукхара а дечун цхьанакепара мах хадор; девне ца дерзош, 1оттаме дерш д1адерзор, ларамца т1еэцар кхечу къомах волчун амалехь дерг;</w:t>
      </w:r>
    </w:p>
    <w:p w:rsidR="00AC718B" w:rsidRPr="00AC718B" w:rsidRDefault="00AC718B" w:rsidP="00AC718B">
      <w:pPr>
        <w:tabs>
          <w:tab w:val="left" w:pos="485"/>
        </w:tabs>
        <w:autoSpaceDE w:val="0"/>
        <w:autoSpaceDN w:val="0"/>
        <w:adjustRightInd w:val="0"/>
        <w:spacing w:after="0" w:line="240" w:lineRule="auto"/>
        <w:ind w:firstLine="350"/>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w:t>
      </w:r>
      <w:r w:rsidRPr="00AC718B">
        <w:rPr>
          <w:rFonts w:ascii="Times New Roman" w:eastAsia="Calibri" w:hAnsi="Times New Roman" w:cs="Times New Roman"/>
          <w:color w:val="000000"/>
          <w:sz w:val="23"/>
          <w:szCs w:val="23"/>
          <w:lang w:eastAsia="ru-RU"/>
        </w:rPr>
        <w:tab/>
        <w:t>базови предметийн кхетамаш, кхечу предметашца боьзна кхетамаш а караберзор, шен предметца уьш буозар.</w:t>
      </w:r>
    </w:p>
    <w:p w:rsidR="00AC718B" w:rsidRPr="00AC718B" w:rsidRDefault="00AC718B" w:rsidP="00AC718B">
      <w:pPr>
        <w:autoSpaceDE w:val="0"/>
        <w:autoSpaceDN w:val="0"/>
        <w:adjustRightInd w:val="0"/>
        <w:spacing w:after="0" w:line="240" w:lineRule="auto"/>
        <w:jc w:val="both"/>
        <w:rPr>
          <w:rFonts w:ascii="Times New Roman" w:eastAsia="Calibri" w:hAnsi="Times New Roman" w:cs="Times New Roman"/>
          <w:b/>
          <w:bCs/>
          <w:color w:val="000000"/>
          <w:sz w:val="23"/>
          <w:szCs w:val="23"/>
          <w:lang w:eastAsia="ru-RU"/>
        </w:rPr>
      </w:pPr>
    </w:p>
    <w:p w:rsidR="00AC718B" w:rsidRPr="00AC718B" w:rsidRDefault="00AC718B" w:rsidP="00AC718B">
      <w:pPr>
        <w:autoSpaceDE w:val="0"/>
        <w:autoSpaceDN w:val="0"/>
        <w:adjustRightInd w:val="0"/>
        <w:spacing w:after="0" w:line="240" w:lineRule="auto"/>
        <w:jc w:val="both"/>
        <w:rPr>
          <w:rFonts w:ascii="Times New Roman" w:eastAsia="Calibri" w:hAnsi="Times New Roman" w:cs="Times New Roman"/>
          <w:b/>
          <w:bCs/>
          <w:color w:val="000000"/>
          <w:sz w:val="23"/>
          <w:szCs w:val="23"/>
          <w:lang w:eastAsia="ru-RU"/>
        </w:rPr>
      </w:pPr>
      <w:r w:rsidRPr="00AC718B">
        <w:rPr>
          <w:rFonts w:ascii="Times New Roman" w:eastAsia="Calibri" w:hAnsi="Times New Roman" w:cs="Times New Roman"/>
          <w:b/>
          <w:bCs/>
          <w:color w:val="000000"/>
          <w:sz w:val="23"/>
          <w:szCs w:val="23"/>
          <w:lang w:eastAsia="ru-RU"/>
        </w:rPr>
        <w:t>Литературни ешар 1амочаьргахь хила деза предметаца доьзна долу жам1аш:</w:t>
      </w:r>
    </w:p>
    <w:p w:rsidR="00AC718B" w:rsidRPr="00AC718B" w:rsidRDefault="00AC718B" w:rsidP="00AC718B">
      <w:pPr>
        <w:tabs>
          <w:tab w:val="left" w:pos="624"/>
        </w:tabs>
        <w:autoSpaceDE w:val="0"/>
        <w:autoSpaceDN w:val="0"/>
        <w:adjustRightInd w:val="0"/>
        <w:spacing w:after="0" w:line="240" w:lineRule="auto"/>
        <w:ind w:firstLine="355"/>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w:t>
      </w:r>
      <w:r w:rsidRPr="00AC718B">
        <w:rPr>
          <w:rFonts w:ascii="Times New Roman" w:eastAsia="Calibri" w:hAnsi="Times New Roman" w:cs="Times New Roman"/>
          <w:color w:val="000000"/>
          <w:sz w:val="23"/>
          <w:szCs w:val="23"/>
          <w:lang w:eastAsia="ru-RU"/>
        </w:rPr>
        <w:tab/>
        <w:t>къоман а, дуьненан а, культурийн хилам а, синъоьздангаллин мехаллаш, ламасташ лардаран а, кхид1а а д1акховдоран г1ирс санна литературех кхетар;</w:t>
      </w:r>
    </w:p>
    <w:p w:rsidR="00AC718B" w:rsidRPr="00AC718B" w:rsidRDefault="00AC718B" w:rsidP="00AC718B">
      <w:pPr>
        <w:autoSpaceDE w:val="0"/>
        <w:autoSpaceDN w:val="0"/>
        <w:adjustRightInd w:val="0"/>
        <w:spacing w:after="0" w:line="240" w:lineRule="auto"/>
        <w:ind w:firstLine="288"/>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-ша-шен кхиарехь ешаран мах лакхара хиларх кхетар; виллина йоьшуш хила везаш хилар болу лаам шегахь кхиор; дуьненах а, къоман исторех а, культурех а болу кхетамаш кхиор; юьхьанцара г1иллакх-оьздангалла кхиорехь литературо д1алоцу меттиг къасто а, дика а, вуо а х1ун ду хууш хилар;</w:t>
      </w:r>
    </w:p>
    <w:p w:rsidR="00AC718B" w:rsidRPr="00AC718B" w:rsidRDefault="00AC718B" w:rsidP="00AC718B">
      <w:pPr>
        <w:tabs>
          <w:tab w:val="left" w:pos="494"/>
        </w:tabs>
        <w:autoSpaceDE w:val="0"/>
        <w:autoSpaceDN w:val="0"/>
        <w:adjustRightInd w:val="0"/>
        <w:spacing w:after="0" w:line="240" w:lineRule="auto"/>
        <w:ind w:firstLine="346"/>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w:t>
      </w:r>
      <w:r w:rsidRPr="00AC718B">
        <w:rPr>
          <w:rFonts w:ascii="Times New Roman" w:eastAsia="Calibri" w:hAnsi="Times New Roman" w:cs="Times New Roman"/>
          <w:color w:val="000000"/>
          <w:sz w:val="23"/>
          <w:szCs w:val="23"/>
          <w:lang w:eastAsia="ru-RU"/>
        </w:rPr>
        <w:tab/>
        <w:t>х1унда еша еза бохучух кхеташ хилар, цу декъехь тайп-тайпанчу ешарх пайда эцар;</w:t>
      </w:r>
    </w:p>
    <w:p w:rsidR="00AC718B" w:rsidRPr="00AC718B" w:rsidRDefault="00AC718B" w:rsidP="00AC718B">
      <w:pPr>
        <w:autoSpaceDE w:val="0"/>
        <w:autoSpaceDN w:val="0"/>
        <w:adjustRightInd w:val="0"/>
        <w:spacing w:after="0" w:line="240" w:lineRule="auto"/>
        <w:ind w:firstLine="355"/>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-дешаран а, 1илманан кхетаме, исбаьхьаллин тексташ ладог1арца т1еэца а, кхеташ еша а, цхьанатайпана царах кхета а хууш хилар; стихотворенин кепехь йолу тексташ къастош ешаран юьхьанцара хаарш карадерзор;</w:t>
      </w:r>
    </w:p>
    <w:p w:rsidR="00AC718B" w:rsidRPr="00AC718B" w:rsidRDefault="00AC718B" w:rsidP="00AC718B">
      <w:pPr>
        <w:autoSpaceDE w:val="0"/>
        <w:autoSpaceDN w:val="0"/>
        <w:adjustRightInd w:val="0"/>
        <w:spacing w:after="0" w:line="240" w:lineRule="auto"/>
        <w:ind w:firstLine="288"/>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-прозаически исбаьхьаллин произведенеш юхасхьайийца а, церан чулацамах долчу хаттаршна жоьпаш дала а, ешначу дешаран, 1илманан кхетаме, исбаьхьаллин текстийн бахьанин-т1аьхьалонийн з1енаш къасто а хаар карадерзор;</w:t>
      </w:r>
    </w:p>
    <w:p w:rsidR="00AC718B" w:rsidRPr="00AC718B" w:rsidRDefault="00AC718B" w:rsidP="00AC718B">
      <w:pPr>
        <w:autoSpaceDE w:val="0"/>
        <w:autoSpaceDN w:val="0"/>
        <w:adjustRightInd w:val="0"/>
        <w:spacing w:after="0" w:line="240" w:lineRule="auto"/>
        <w:ind w:firstLine="355"/>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-меттан бакъонаш а ларъеш, йозанехь а, барта а доцца дийцарш х1итто хаар карадерзор;</w:t>
      </w:r>
    </w:p>
    <w:p w:rsidR="00AC718B" w:rsidRPr="00AC718B" w:rsidRDefault="00AC718B" w:rsidP="00AC718B">
      <w:pPr>
        <w:autoSpaceDE w:val="0"/>
        <w:autoSpaceDN w:val="0"/>
        <w:adjustRightInd w:val="0"/>
        <w:spacing w:after="0" w:line="240" w:lineRule="auto"/>
        <w:ind w:firstLine="355"/>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lastRenderedPageBreak/>
        <w:t>-хьайца къамел деш волчуьнга а ладог1а а, цо дуьйцучуьнца реза вацахь а, делил далорца айхьа бохург т1еч1аг1дан а, г1иллакхехь вистхила а, диалог д1аяхьа а хаар карадерзор;</w:t>
      </w:r>
    </w:p>
    <w:p w:rsidR="00AC718B" w:rsidRPr="00AC718B" w:rsidRDefault="00AC718B" w:rsidP="00AC718B">
      <w:pPr>
        <w:autoSpaceDE w:val="0"/>
        <w:autoSpaceDN w:val="0"/>
        <w:adjustRightInd w:val="0"/>
        <w:spacing w:after="0" w:line="240" w:lineRule="auto"/>
        <w:ind w:firstLine="355"/>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-исбаьхьаллин текстийн башхаллийн дуьхе а кхуьуш, дешаран, 1илманан, исбаьхьаллин тексташ вовшех къасто хаар;</w:t>
      </w:r>
    </w:p>
    <w:p w:rsidR="00AC718B" w:rsidRPr="00AC718B" w:rsidRDefault="00AC718B" w:rsidP="00AC718B">
      <w:pPr>
        <w:autoSpaceDE w:val="0"/>
        <w:autoSpaceDN w:val="0"/>
        <w:adjustRightInd w:val="0"/>
        <w:spacing w:after="0" w:line="240" w:lineRule="auto"/>
        <w:ind w:firstLine="346"/>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-ешначу исбаьхьаллин, 1илманан, дешаран текстийн теманах, коьртачу маь1нах кхеташ хилар; исбаьхьаллин текстехь балийна меттан исбаьхьаллин г1ирсаш ган а, яздархочо мича 1алашонца уьш юкъа балийна а хаар;</w:t>
      </w:r>
    </w:p>
    <w:p w:rsidR="00AC718B" w:rsidRPr="00AC718B" w:rsidRDefault="00AC718B" w:rsidP="00AC718B">
      <w:pPr>
        <w:autoSpaceDE w:val="0"/>
        <w:autoSpaceDN w:val="0"/>
        <w:adjustRightInd w:val="0"/>
        <w:spacing w:after="0" w:line="240" w:lineRule="auto"/>
        <w:ind w:firstLine="355"/>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-ша ешначу исбаьхьаллин произведенин мах хадо а, цунах лаьцна шена хетарг ала а хаар;</w:t>
      </w:r>
    </w:p>
    <w:p w:rsidR="00AC718B" w:rsidRPr="00AC718B" w:rsidRDefault="00AC718B" w:rsidP="00AC718B">
      <w:pPr>
        <w:autoSpaceDE w:val="0"/>
        <w:autoSpaceDN w:val="0"/>
        <w:adjustRightInd w:val="0"/>
        <w:spacing w:after="0" w:line="240" w:lineRule="auto"/>
        <w:ind w:firstLine="341"/>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-ешначу текстехь йолу синъоьздангаллин мехаллаш йовзийта а, уьш шегахь кхио а хаар;</w:t>
      </w:r>
    </w:p>
    <w:p w:rsidR="00AC718B" w:rsidRPr="00AC718B" w:rsidRDefault="00AC718B" w:rsidP="00AC718B">
      <w:pPr>
        <w:tabs>
          <w:tab w:val="left" w:pos="586"/>
        </w:tabs>
        <w:autoSpaceDE w:val="0"/>
        <w:autoSpaceDN w:val="0"/>
        <w:adjustRightInd w:val="0"/>
        <w:spacing w:after="0" w:line="240" w:lineRule="auto"/>
        <w:ind w:firstLine="355"/>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w:t>
      </w:r>
      <w:r w:rsidRPr="00AC718B">
        <w:rPr>
          <w:rFonts w:ascii="Times New Roman" w:eastAsia="Calibri" w:hAnsi="Times New Roman" w:cs="Times New Roman"/>
          <w:color w:val="000000"/>
          <w:sz w:val="23"/>
          <w:szCs w:val="23"/>
          <w:lang w:eastAsia="ru-RU"/>
        </w:rPr>
        <w:tab/>
        <w:t>оьрсийн а, нохчийн а исбаьхьаллин произведенийн персонажаш (дакъалацархой) вовшашца буста а, церан амалехь, г1уллакхашкахь цхьаьна дог1ург схьа а лохуш, царна харакатеристика яла а, цаьрга шен болу хьежам гайта а хаар;</w:t>
      </w:r>
    </w:p>
    <w:p w:rsidR="00AC718B" w:rsidRPr="00AC718B" w:rsidRDefault="00AC718B" w:rsidP="00AC718B">
      <w:pPr>
        <w:tabs>
          <w:tab w:val="left" w:pos="446"/>
        </w:tabs>
        <w:autoSpaceDE w:val="0"/>
        <w:autoSpaceDN w:val="0"/>
        <w:adjustRightInd w:val="0"/>
        <w:spacing w:after="0" w:line="240" w:lineRule="auto"/>
        <w:ind w:firstLine="346"/>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w:t>
      </w:r>
      <w:r w:rsidRPr="00AC718B">
        <w:rPr>
          <w:rFonts w:ascii="Times New Roman" w:eastAsia="Calibri" w:hAnsi="Times New Roman" w:cs="Times New Roman"/>
          <w:color w:val="000000"/>
          <w:sz w:val="23"/>
          <w:szCs w:val="23"/>
          <w:lang w:eastAsia="ru-RU"/>
        </w:rPr>
        <w:tab/>
        <w:t>шена хаза хета книга шенна схьахаржа а, т1ебузучу хаамийн справочни хьостанех пайда эца а хаар;</w:t>
      </w:r>
    </w:p>
    <w:p w:rsidR="00AC718B" w:rsidRPr="00AC718B" w:rsidRDefault="00AC718B" w:rsidP="00AC718B">
      <w:pPr>
        <w:autoSpaceDE w:val="0"/>
        <w:autoSpaceDN w:val="0"/>
        <w:adjustRightInd w:val="0"/>
        <w:spacing w:after="0" w:line="240" w:lineRule="auto"/>
        <w:jc w:val="both"/>
        <w:rPr>
          <w:rFonts w:ascii="Times New Roman" w:eastAsia="Calibri" w:hAnsi="Times New Roman" w:cs="Times New Roman"/>
          <w:b/>
          <w:b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Arial Unicode MS" w:hAnsi="Times New Roman" w:cs="Times New Roman"/>
          <w:b/>
          <w:i/>
          <w:iCs/>
          <w:color w:val="000000"/>
          <w:sz w:val="23"/>
          <w:szCs w:val="23"/>
          <w:lang w:eastAsia="ru-RU"/>
        </w:rPr>
      </w:pPr>
      <w:r w:rsidRPr="00AC718B">
        <w:rPr>
          <w:rFonts w:ascii="Times New Roman" w:eastAsia="@Arial Unicode MS" w:hAnsi="Times New Roman" w:cs="Times New Roman"/>
          <w:b/>
          <w:i/>
          <w:iCs/>
          <w:color w:val="000000"/>
          <w:sz w:val="23"/>
          <w:szCs w:val="23"/>
          <w:lang w:eastAsia="ru-RU"/>
        </w:rPr>
        <w:t>Содержание учебного предмета, курса.</w:t>
      </w:r>
    </w:p>
    <w:p w:rsidR="00AC718B" w:rsidRPr="00AC718B" w:rsidRDefault="00AC718B" w:rsidP="00AC718B">
      <w:pPr>
        <w:autoSpaceDE w:val="0"/>
        <w:autoSpaceDN w:val="0"/>
        <w:adjustRightInd w:val="0"/>
        <w:spacing w:after="0" w:line="240" w:lineRule="auto"/>
        <w:jc w:val="both"/>
        <w:rPr>
          <w:rFonts w:ascii="Times New Roman" w:eastAsia="Calibri" w:hAnsi="Times New Roman" w:cs="Times New Roman"/>
          <w:b/>
          <w:bCs/>
          <w:color w:val="000000"/>
          <w:sz w:val="23"/>
          <w:szCs w:val="23"/>
          <w:lang w:eastAsia="ru-RU"/>
        </w:rPr>
      </w:pPr>
      <w:r w:rsidRPr="00AC718B">
        <w:rPr>
          <w:rFonts w:ascii="Times New Roman" w:eastAsia="Calibri" w:hAnsi="Times New Roman" w:cs="Times New Roman"/>
          <w:b/>
          <w:bCs/>
          <w:color w:val="000000"/>
          <w:sz w:val="23"/>
          <w:szCs w:val="23"/>
          <w:lang w:eastAsia="ru-RU"/>
        </w:rPr>
        <w:t>Дешаран предметехула болу юьхьанцарчу юкъарадешаран чулацам</w:t>
      </w:r>
    </w:p>
    <w:p w:rsidR="00AC718B" w:rsidRPr="00AC718B" w:rsidRDefault="00AC718B" w:rsidP="00AC718B">
      <w:pPr>
        <w:tabs>
          <w:tab w:val="left" w:pos="3120"/>
        </w:tabs>
        <w:autoSpaceDE w:val="0"/>
        <w:autoSpaceDN w:val="0"/>
        <w:adjustRightInd w:val="0"/>
        <w:spacing w:after="0" w:line="240" w:lineRule="auto"/>
        <w:rPr>
          <w:rFonts w:ascii="Times New Roman" w:eastAsia="Calibri" w:hAnsi="Times New Roman" w:cs="Times New Roman"/>
          <w:b/>
          <w:bCs/>
          <w:color w:val="000000"/>
          <w:sz w:val="23"/>
          <w:szCs w:val="23"/>
          <w:lang w:eastAsia="ru-RU"/>
        </w:rPr>
      </w:pPr>
      <w:r w:rsidRPr="00AC718B">
        <w:rPr>
          <w:rFonts w:ascii="Times New Roman" w:eastAsia="Calibri" w:hAnsi="Times New Roman" w:cs="Times New Roman"/>
          <w:b/>
          <w:bCs/>
          <w:color w:val="000000"/>
          <w:sz w:val="23"/>
          <w:szCs w:val="23"/>
          <w:lang w:eastAsia="ru-RU"/>
        </w:rPr>
        <w:tab/>
      </w:r>
    </w:p>
    <w:p w:rsidR="00AC718B" w:rsidRPr="00AC718B" w:rsidRDefault="00AC718B" w:rsidP="00AC718B">
      <w:pPr>
        <w:autoSpaceDE w:val="0"/>
        <w:autoSpaceDN w:val="0"/>
        <w:adjustRightInd w:val="0"/>
        <w:spacing w:after="0" w:line="240" w:lineRule="auto"/>
        <w:rPr>
          <w:rFonts w:ascii="Times New Roman" w:eastAsia="Calibri" w:hAnsi="Times New Roman" w:cs="Times New Roman"/>
          <w:b/>
          <w:bCs/>
          <w:color w:val="000000"/>
          <w:sz w:val="23"/>
          <w:szCs w:val="23"/>
          <w:lang w:eastAsia="ru-RU"/>
        </w:rPr>
      </w:pPr>
      <w:r w:rsidRPr="00AC718B">
        <w:rPr>
          <w:rFonts w:ascii="Times New Roman" w:eastAsia="Calibri" w:hAnsi="Times New Roman" w:cs="Times New Roman"/>
          <w:b/>
          <w:bCs/>
          <w:color w:val="000000"/>
          <w:sz w:val="23"/>
          <w:szCs w:val="23"/>
          <w:lang w:eastAsia="ru-RU"/>
        </w:rPr>
        <w:t xml:space="preserve">Къамелан кепаш </w:t>
      </w:r>
    </w:p>
    <w:p w:rsidR="00AC718B" w:rsidRPr="00AC718B" w:rsidRDefault="00AC718B" w:rsidP="00AC718B">
      <w:pPr>
        <w:autoSpaceDE w:val="0"/>
        <w:autoSpaceDN w:val="0"/>
        <w:adjustRightInd w:val="0"/>
        <w:spacing w:after="0" w:line="240" w:lineRule="auto"/>
        <w:rPr>
          <w:rFonts w:ascii="Times New Roman" w:eastAsia="Calibri" w:hAnsi="Times New Roman" w:cs="Times New Roman"/>
          <w:b/>
          <w:bCs/>
          <w:color w:val="000000"/>
          <w:sz w:val="23"/>
          <w:szCs w:val="23"/>
          <w:lang w:eastAsia="ru-RU"/>
        </w:rPr>
      </w:pPr>
      <w:r w:rsidRPr="00AC718B">
        <w:rPr>
          <w:rFonts w:ascii="Times New Roman" w:eastAsia="Calibri" w:hAnsi="Times New Roman" w:cs="Times New Roman"/>
          <w:b/>
          <w:bCs/>
          <w:color w:val="000000"/>
          <w:sz w:val="23"/>
          <w:szCs w:val="23"/>
          <w:lang w:eastAsia="ru-RU"/>
        </w:rPr>
        <w:t>Ладог1ар</w:t>
      </w:r>
    </w:p>
    <w:p w:rsidR="00AC718B" w:rsidRPr="00AC718B" w:rsidRDefault="00AC718B" w:rsidP="00AC718B">
      <w:pPr>
        <w:autoSpaceDE w:val="0"/>
        <w:autoSpaceDN w:val="0"/>
        <w:adjustRightInd w:val="0"/>
        <w:spacing w:after="0" w:line="240" w:lineRule="auto"/>
        <w:ind w:firstLine="346"/>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Дуьйцу къамел ладог1арца т1еэцар, цхьанатайпана иза кхетадар, ладоьг1начуьнца доьзна хаттаршна жоьпаш далар, ладоьг1начун чулацамах лаьцна шена хаттар дала хаар, х1ун 1алашо йолуш ладуьйг1ира къамеле кхетадар. Стихотворни къамеле ладог1а хаар, ладоьг1начун дог-ойла къастор.</w:t>
      </w:r>
    </w:p>
    <w:p w:rsidR="00AC718B" w:rsidRPr="00AC718B" w:rsidRDefault="00AC718B" w:rsidP="00AC718B">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autoSpaceDE w:val="0"/>
        <w:autoSpaceDN w:val="0"/>
        <w:adjustRightInd w:val="0"/>
        <w:spacing w:after="0" w:line="240" w:lineRule="auto"/>
        <w:rPr>
          <w:rFonts w:ascii="Times New Roman" w:eastAsia="Calibri" w:hAnsi="Times New Roman" w:cs="Times New Roman"/>
          <w:b/>
          <w:bCs/>
          <w:color w:val="000000"/>
          <w:sz w:val="23"/>
          <w:szCs w:val="23"/>
          <w:lang w:eastAsia="ru-RU"/>
        </w:rPr>
      </w:pPr>
      <w:r w:rsidRPr="00AC718B">
        <w:rPr>
          <w:rFonts w:ascii="Times New Roman" w:eastAsia="Calibri" w:hAnsi="Times New Roman" w:cs="Times New Roman"/>
          <w:b/>
          <w:bCs/>
          <w:color w:val="000000"/>
          <w:sz w:val="23"/>
          <w:szCs w:val="23"/>
          <w:lang w:eastAsia="ru-RU"/>
        </w:rPr>
        <w:t>Ешар</w:t>
      </w:r>
    </w:p>
    <w:p w:rsidR="00AC718B" w:rsidRPr="00AC718B" w:rsidRDefault="00AC718B" w:rsidP="00AC718B">
      <w:pPr>
        <w:autoSpaceDE w:val="0"/>
        <w:autoSpaceDN w:val="0"/>
        <w:adjustRightInd w:val="0"/>
        <w:spacing w:after="0" w:line="240" w:lineRule="auto"/>
        <w:ind w:firstLine="336"/>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Хезаш ешар. Кхеташ, нийса, цхьанаэшшара хезаш ешар. Ешаран чехкалла доза тухуш къастош яц, х1ора дешархочун башхалле хьожжий къастош хуьлу и барам. Ешаран сихалла т1аьхь-т1аьхьа чехкайоккху. Йоьшучу хенахь соцунг1ашший, интонаций, сацаран хьаьркаш лар а деш, кхетаме, нийса, цхьанаэшшара дийначу дешнашца ешар.</w:t>
      </w:r>
    </w:p>
    <w:p w:rsidR="00AC718B" w:rsidRPr="00AC718B" w:rsidRDefault="00AC718B" w:rsidP="00AC718B">
      <w:pPr>
        <w:autoSpaceDE w:val="0"/>
        <w:autoSpaceDN w:val="0"/>
        <w:adjustRightInd w:val="0"/>
        <w:spacing w:after="0" w:line="240" w:lineRule="auto"/>
        <w:ind w:firstLine="346"/>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Дагахь ешар. Дагахь йоьшучу хенахь йоьшучун маь1нах кхеташ хилар. Ешначу текстехь оьшуш болу хаамаш карон а, меттан исбаьхьаллин г1ирсаш ган а хаар.</w:t>
      </w:r>
    </w:p>
    <w:p w:rsidR="00AC718B" w:rsidRPr="00AC718B" w:rsidRDefault="00AC718B" w:rsidP="00AC718B">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autoSpaceDE w:val="0"/>
        <w:autoSpaceDN w:val="0"/>
        <w:adjustRightInd w:val="0"/>
        <w:spacing w:after="0" w:line="240" w:lineRule="auto"/>
        <w:ind w:firstLine="341"/>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b/>
          <w:bCs/>
          <w:color w:val="000000"/>
          <w:sz w:val="23"/>
          <w:szCs w:val="23"/>
          <w:lang w:eastAsia="ru-RU"/>
        </w:rPr>
        <w:t>Къамел дар. Барта къамелан оьздангалла</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Calibri" w:hAnsi="Times New Roman" w:cs="Times New Roman"/>
          <w:color w:val="000000"/>
          <w:sz w:val="23"/>
          <w:szCs w:val="23"/>
          <w:lang w:eastAsia="ru-RU"/>
        </w:rPr>
        <w:t>Монологически къамел барта къамелан кеп санна. Монологически кепара аьллачун коьртачу маь1них кхеташ хилар. Къамелан кепаш: дийцар, суртх1оттор, ойлаяр.</w:t>
      </w:r>
    </w:p>
    <w:p w:rsidR="00AC718B" w:rsidRPr="00AC718B" w:rsidRDefault="00AC718B" w:rsidP="00AC718B">
      <w:pPr>
        <w:autoSpaceDE w:val="0"/>
        <w:autoSpaceDN w:val="0"/>
        <w:adjustRightInd w:val="0"/>
        <w:spacing w:after="0" w:line="240" w:lineRule="auto"/>
        <w:ind w:firstLine="346"/>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Шен аларехь меттан исбаьхьаллин г1ирсех пайда эцар(синонимех, вастаме дешнех, антонимех, дустарех, эпитетех). Шен аларна план х1оттор. Монологически алар дозаделла а, маь1на долуш а хилар. Диалогехь ден къамел: цуьнан башхалла. Хьайца къамел деш волчуьнга ладог1а а, цо дуьйцучух кхета а, цунна жоп дала а хаар. Хьуна ца хетачу, кхечу кепара олучуьнга а ладог1а а, делил а далош, тешшош цунна жоп дала а хаар. Кхечу къомах волчу нийсархочуьнца диалог д1ахьочу хенахь цо дечу къамелах кхеташ, цуьнан культурин башхаллаш тидаме а оьцуш, иза т1елаца хаар. Шен къамелехь меттан исбаьхьаллин г1ирсех пайда эца хаар.</w:t>
      </w:r>
    </w:p>
    <w:p w:rsidR="00AC718B" w:rsidRPr="00AC718B" w:rsidRDefault="00AC718B" w:rsidP="00AC718B">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autoSpaceDE w:val="0"/>
        <w:autoSpaceDN w:val="0"/>
        <w:adjustRightInd w:val="0"/>
        <w:spacing w:after="0" w:line="240" w:lineRule="auto"/>
        <w:rPr>
          <w:rFonts w:ascii="Times New Roman" w:eastAsia="Calibri" w:hAnsi="Times New Roman" w:cs="Times New Roman"/>
          <w:b/>
          <w:bCs/>
          <w:color w:val="000000"/>
          <w:sz w:val="23"/>
          <w:szCs w:val="23"/>
          <w:lang w:eastAsia="ru-RU"/>
        </w:rPr>
      </w:pPr>
      <w:r w:rsidRPr="00AC718B">
        <w:rPr>
          <w:rFonts w:ascii="Times New Roman" w:eastAsia="Calibri" w:hAnsi="Times New Roman" w:cs="Times New Roman"/>
          <w:b/>
          <w:bCs/>
          <w:color w:val="000000"/>
          <w:sz w:val="23"/>
          <w:szCs w:val="23"/>
          <w:lang w:eastAsia="ru-RU"/>
        </w:rPr>
        <w:t>Йоза. Йозанан къамелан оьздангалла.</w:t>
      </w:r>
    </w:p>
    <w:p w:rsidR="00AC718B" w:rsidRPr="00AC718B" w:rsidRDefault="00AC718B" w:rsidP="00AC718B">
      <w:pPr>
        <w:autoSpaceDE w:val="0"/>
        <w:autoSpaceDN w:val="0"/>
        <w:adjustRightInd w:val="0"/>
        <w:spacing w:after="0" w:line="240" w:lineRule="auto"/>
        <w:ind w:firstLine="346"/>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Йозанан къамелан барамаш. Йозанца аьллачун чулацам билгалйинчу темица бог1уш хилар. Йозанехь йовзуьйту коьчал маь1на а долуш, вовшашца йозаелла а хила езар. Йозанан къамелехь меттан исабьхьаллин г1ирсех пайда эцар. Йозанехь шена хетарг ала хууш хилар: хаттарна жоп дала, изложени, йоцца сочинени язъян (сурт1хотторан, дийцаран, ойлаяран кепехь).</w:t>
      </w:r>
    </w:p>
    <w:p w:rsidR="00AC718B" w:rsidRPr="00AC718B" w:rsidRDefault="00AC718B" w:rsidP="00AC718B">
      <w:pPr>
        <w:autoSpaceDE w:val="0"/>
        <w:autoSpaceDN w:val="0"/>
        <w:adjustRightInd w:val="0"/>
        <w:spacing w:after="0" w:line="240" w:lineRule="auto"/>
        <w:rPr>
          <w:rFonts w:ascii="Times New Roman" w:eastAsia="Calibri" w:hAnsi="Times New Roman" w:cs="Times New Roman"/>
          <w:b/>
          <w:bCs/>
          <w:color w:val="000000"/>
          <w:sz w:val="23"/>
          <w:szCs w:val="23"/>
          <w:lang w:eastAsia="ru-RU"/>
        </w:rPr>
      </w:pPr>
      <w:r w:rsidRPr="00AC718B">
        <w:rPr>
          <w:rFonts w:ascii="Times New Roman" w:eastAsia="Calibri" w:hAnsi="Times New Roman" w:cs="Times New Roman"/>
          <w:b/>
          <w:bCs/>
          <w:color w:val="000000"/>
          <w:sz w:val="23"/>
          <w:szCs w:val="23"/>
          <w:lang w:eastAsia="ru-RU"/>
        </w:rPr>
        <w:t>Ешаран г1уллакхийн кепаш</w:t>
      </w:r>
    </w:p>
    <w:p w:rsidR="00AC718B" w:rsidRPr="00AC718B" w:rsidRDefault="00AC718B" w:rsidP="00AC718B">
      <w:pPr>
        <w:autoSpaceDE w:val="0"/>
        <w:autoSpaceDN w:val="0"/>
        <w:adjustRightInd w:val="0"/>
        <w:spacing w:after="0" w:line="240" w:lineRule="auto"/>
        <w:ind w:firstLine="288"/>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Дешаран а, 1илманан кхетаме тексташца а бен болх (х1ума довзаран декъехула долу г1уллакхаш)</w:t>
      </w:r>
    </w:p>
    <w:p w:rsidR="00AC718B" w:rsidRPr="00AC718B" w:rsidRDefault="00AC718B" w:rsidP="00AC718B">
      <w:pPr>
        <w:autoSpaceDE w:val="0"/>
        <w:autoSpaceDN w:val="0"/>
        <w:adjustRightInd w:val="0"/>
        <w:spacing w:after="0" w:line="240" w:lineRule="auto"/>
        <w:ind w:firstLine="336"/>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 xml:space="preserve">Дешаран а, 1илманан кхетаме текстех болу юкъара кхетам. Шен маттахь и тексташ кхеташ т1еэцар. Ешначун чулацамца доьзначу хаттаршна жоьпаш далар. Хаамаш луш болу г1ирсийн хьаст санна дешаран, 1илманан кхетаме тексташ т1еэцар, царах кхеташ хилар. Дешаран, 1илманан кхетаме текстийн тема а, коьрта ойла а (идей) билгалъяр. Маь1нин чекхдевллачу дакъошка текст екъар, царна ц1е тиллар. Текстехь бахьанин-т1аьхьалонан з1енаш билгалъяр. Текстехь коьрта дешнаш билгалдар. </w:t>
      </w:r>
      <w:r w:rsidRPr="00AC718B">
        <w:rPr>
          <w:rFonts w:ascii="Times New Roman" w:eastAsia="Calibri" w:hAnsi="Times New Roman" w:cs="Times New Roman"/>
          <w:color w:val="000000"/>
          <w:sz w:val="23"/>
          <w:szCs w:val="23"/>
          <w:lang w:eastAsia="ru-RU"/>
        </w:rPr>
        <w:lastRenderedPageBreak/>
        <w:t>Оцу коьртачу дешнашна т1е а тевжаш, текст юха-схьайийцар. Нохчийн дешнаш а, дешнийн цхьаьнакхетарш а, дийнна предложенеш а оьрсийн матте а, оьрсийн маттера нохчийн матте яха а хаар.</w:t>
      </w:r>
    </w:p>
    <w:p w:rsidR="00AC718B" w:rsidRPr="00AC718B" w:rsidRDefault="00AC718B" w:rsidP="00AC718B">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autoSpaceDE w:val="0"/>
        <w:autoSpaceDN w:val="0"/>
        <w:adjustRightInd w:val="0"/>
        <w:spacing w:after="0" w:line="240" w:lineRule="auto"/>
        <w:rPr>
          <w:rFonts w:ascii="Times New Roman" w:eastAsia="Calibri" w:hAnsi="Times New Roman" w:cs="Times New Roman"/>
          <w:b/>
          <w:bCs/>
          <w:color w:val="000000"/>
          <w:sz w:val="23"/>
          <w:szCs w:val="23"/>
          <w:lang w:eastAsia="ru-RU"/>
        </w:rPr>
      </w:pPr>
      <w:r w:rsidRPr="00AC718B">
        <w:rPr>
          <w:rFonts w:ascii="Times New Roman" w:eastAsia="Calibri" w:hAnsi="Times New Roman" w:cs="Times New Roman"/>
          <w:b/>
          <w:bCs/>
          <w:color w:val="000000"/>
          <w:sz w:val="23"/>
          <w:szCs w:val="23"/>
          <w:lang w:eastAsia="ru-RU"/>
        </w:rPr>
        <w:t>Исбаьхьаллин тексташца болх бар</w:t>
      </w:r>
    </w:p>
    <w:p w:rsidR="00AC718B" w:rsidRPr="00AC718B" w:rsidRDefault="00AC718B" w:rsidP="00AC718B">
      <w:pPr>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Дешархочун х1ума довзаран декъехула долу г1уллакхаш Исбаьхьаллин текст вукху текстех къаьсташ хиларх кхетар. Текстан ц1е а, кортош а, чулацамца бозабеллачу юкъаметтигех кхеташ хилар. Текстан чулацамах лаьцна долчу хаттаршна жоьпаш далар. Меттан исбаьхьаллин г1ирсех пайда эцарца исбаьхьаллин текст юхасхьайийцар (юьззина, йоцца, хоржуш). Исбаьхьаллин текстан жанр, тема, коьрта ойла (идей), сюжет, д1ах1оттаман билгало (антитеза) къастор. Текст дакъошка екъар, х1ора декъан тема билгалъяр, коьрта дешнаш а, исбаьхьаллин васташ а къастор. Дакъошна ц1ерш тахка а, ц1еран предложенийн а, хаттарийн кепехь план х1отто а хаар. Турпалхойн дика а, ледара амалш билгалъяха а, персонажаша дечу г1уллакхашка, яздархочо еллачу характеристике хьаьжжина а мах хадо хууш хилар. И характеристика лучу хенахь персонажийн г1уллакхийн бахьанин-т1аьхьалонан з1енаш билгалъяхар. Ша дийриг турпалхочо иштта х1унда дира бохучух кхетар а, цу декъехь шена хетарг ала хаар а. Персонажана характеристика лучу хенахь интерьеро а, портрето а д1алоцу меттиг. Турпалхой а, цара ден г1уллакхаш а вовшашца дустар. Персонажийн къамел а, авторан текст а. Текстехь болу меттан исбаьхьаллин г1ирсаш ган а, ( эпитет, дустар, метафора) уьш мича 1алашонца юкъа балийна а хаар. Пейзаж а, исбаьхьаллин текстехь цо д1алоцу меттиг а. Хиламаш схьакъастор а, уьш вовшашца бустар а, цара синхаамна бен 1аткъам а. Теманашца цхьаьнайог1у оьрсийн а, нохчийн а исбаьхьаллин тексташ вовшашца юстар, царна т1ера юкъара а , башхадерг а къастор, меттан исбаьхьаллин г1ирсаш бустар.</w:t>
      </w:r>
    </w:p>
    <w:p w:rsidR="00AC718B" w:rsidRPr="00AC718B" w:rsidRDefault="00AC718B" w:rsidP="00AC718B">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autoSpaceDE w:val="0"/>
        <w:autoSpaceDN w:val="0"/>
        <w:adjustRightInd w:val="0"/>
        <w:spacing w:after="0" w:line="240" w:lineRule="auto"/>
        <w:rPr>
          <w:rFonts w:ascii="Times New Roman" w:eastAsia="Calibri" w:hAnsi="Times New Roman" w:cs="Times New Roman"/>
          <w:b/>
          <w:bCs/>
          <w:color w:val="000000"/>
          <w:sz w:val="23"/>
          <w:szCs w:val="23"/>
          <w:lang w:eastAsia="ru-RU"/>
        </w:rPr>
      </w:pPr>
      <w:r w:rsidRPr="00AC718B">
        <w:rPr>
          <w:rFonts w:ascii="Times New Roman" w:eastAsia="Calibri" w:hAnsi="Times New Roman" w:cs="Times New Roman"/>
          <w:b/>
          <w:bCs/>
          <w:color w:val="000000"/>
          <w:sz w:val="23"/>
          <w:szCs w:val="23"/>
          <w:lang w:eastAsia="ru-RU"/>
        </w:rPr>
        <w:t>Дешархочун кхоллараллин г1уллакхаш</w:t>
      </w:r>
    </w:p>
    <w:p w:rsidR="00AC718B" w:rsidRPr="00AC718B" w:rsidRDefault="00AC718B" w:rsidP="00AC718B">
      <w:pPr>
        <w:autoSpaceDE w:val="0"/>
        <w:autoSpaceDN w:val="0"/>
        <w:adjustRightInd w:val="0"/>
        <w:spacing w:after="0" w:line="240" w:lineRule="auto"/>
        <w:ind w:firstLine="336"/>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Къастош ешар. Яххьашца ешар. Прозехь йолчу текстана инсценировка х1оттор. Ешначу исбахьаллин произведенин буха т1ехь шен текст кхоллар. Барта дешнашца суртдиллар. Изложени. Мини-сочинени. Нохчийн маттера дош, дешнийн цхьаьнакхетар, предложени оьрсийн матте а, оьрсийн маттера нохчийн матте а даккхар. Нохчийн барта кхоллараллера оьрсийн х1етал-металшца,</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Calibri" w:hAnsi="Times New Roman" w:cs="Times New Roman"/>
          <w:color w:val="000000"/>
          <w:sz w:val="23"/>
          <w:szCs w:val="23"/>
          <w:lang w:eastAsia="ru-RU"/>
        </w:rPr>
        <w:t>кицанашца, аларшца маь1ница дог1урш лахар. Ша туьйранаш кхоллар (1амийнчаьрца дог1уш) къоман дахарехь дерг а, культурин бакъдерш юкъа а далош.</w:t>
      </w:r>
    </w:p>
    <w:p w:rsidR="00AC718B" w:rsidRPr="00AC718B" w:rsidRDefault="00AC718B" w:rsidP="00AC718B">
      <w:pPr>
        <w:autoSpaceDE w:val="0"/>
        <w:autoSpaceDN w:val="0"/>
        <w:adjustRightInd w:val="0"/>
        <w:spacing w:after="0" w:line="240" w:lineRule="auto"/>
        <w:ind w:firstLine="336"/>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Нохчийн а, оьрсийн а литературийн тексташ кхоллар, церан юкъара дерг а, башха дерг а билгал а деш.</w:t>
      </w:r>
    </w:p>
    <w:p w:rsidR="00AC718B" w:rsidRPr="00AC718B" w:rsidRDefault="00AC718B" w:rsidP="00AC718B">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autoSpaceDE w:val="0"/>
        <w:autoSpaceDN w:val="0"/>
        <w:adjustRightInd w:val="0"/>
        <w:spacing w:after="0" w:line="240" w:lineRule="auto"/>
        <w:rPr>
          <w:rFonts w:ascii="Times New Roman" w:eastAsia="Calibri" w:hAnsi="Times New Roman" w:cs="Times New Roman"/>
          <w:b/>
          <w:bCs/>
          <w:color w:val="000000"/>
          <w:sz w:val="23"/>
          <w:szCs w:val="23"/>
          <w:lang w:eastAsia="ru-RU"/>
        </w:rPr>
      </w:pPr>
      <w:r w:rsidRPr="00AC718B">
        <w:rPr>
          <w:rFonts w:ascii="Times New Roman" w:eastAsia="Calibri" w:hAnsi="Times New Roman" w:cs="Times New Roman"/>
          <w:b/>
          <w:bCs/>
          <w:color w:val="000000"/>
          <w:sz w:val="23"/>
          <w:szCs w:val="23"/>
          <w:lang w:eastAsia="ru-RU"/>
        </w:rPr>
        <w:t>Берийн ешаран гуо</w:t>
      </w:r>
    </w:p>
    <w:p w:rsidR="00AC718B" w:rsidRPr="00AC718B" w:rsidRDefault="00AC718B" w:rsidP="00AC718B">
      <w:pPr>
        <w:autoSpaceDE w:val="0"/>
        <w:autoSpaceDN w:val="0"/>
        <w:adjustRightInd w:val="0"/>
        <w:spacing w:after="0" w:line="240" w:lineRule="auto"/>
        <w:ind w:firstLine="336"/>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Нохчийн а, кхечу къаьмнийн барта кхоллараллин произведенеш, нохчийн а, кхечу къаьмнийн а классикийн тоьлла произведенеш, х1инцалерчу яздархойн произведенеш, исторически, 1илманан кхетаме, справочно-энциклопедически тексташ, фантастика.</w:t>
      </w:r>
    </w:p>
    <w:p w:rsidR="00AC718B" w:rsidRPr="00AC718B" w:rsidRDefault="00AC718B" w:rsidP="00AC718B">
      <w:pPr>
        <w:autoSpaceDE w:val="0"/>
        <w:autoSpaceDN w:val="0"/>
        <w:adjustRightInd w:val="0"/>
        <w:spacing w:after="0" w:line="240" w:lineRule="auto"/>
        <w:ind w:firstLine="341"/>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Исбаьхьаллин текстийн герггарчу хьесапехь йолу тематика: вайн Даймахкаххий, нохчийн пачхьалкхан коьртачу шахьарххий, нохчийн пачхьалкхерчу халкъийн доттаг1аллеххий, вайн халкъан хьаналчу къинхьегамаххий, цо машарехьа латточу къийсамаххий, вайн г1аланеххий, яртеххий, 1аламаххий, дийнатехххий, акхаройххий, беран дахареххий, церан г1уллакхеххий, доттаг1аллеххий, цара баккхийнаш ларарххий, вовшашна накъосталла дарххий, тергонца хьажарххий, адамийн дийнаташца йолу юкъаметтигаххий, 1аламаххий, адамийн цуьнца йолчу юкъаметтигаххий, тайп-тайпанчу корматаллеххий, къинхьегамаххий, юкъарчу къахьегаран ирсаххий, г1иллакх-оьзданагаллех, эхь-бехках, ийманах лаьцна дийцаршший, стихотворенешший, статьяшший. Вайн дукхакъаьмнийн Боккха Даймохк.</w:t>
      </w:r>
    </w:p>
    <w:p w:rsidR="00AC718B" w:rsidRPr="00AC718B" w:rsidRDefault="00AC718B" w:rsidP="00AC718B">
      <w:pPr>
        <w:autoSpaceDE w:val="0"/>
        <w:autoSpaceDN w:val="0"/>
        <w:adjustRightInd w:val="0"/>
        <w:spacing w:after="0" w:line="240" w:lineRule="auto"/>
        <w:rPr>
          <w:rFonts w:ascii="Times New Roman" w:eastAsia="Calibri" w:hAnsi="Times New Roman" w:cs="Times New Roman"/>
          <w:b/>
          <w:bCs/>
          <w:color w:val="000000"/>
          <w:sz w:val="23"/>
          <w:szCs w:val="23"/>
          <w:lang w:eastAsia="ru-RU"/>
        </w:rPr>
      </w:pPr>
      <w:r w:rsidRPr="00AC718B">
        <w:rPr>
          <w:rFonts w:ascii="Times New Roman" w:eastAsia="Calibri" w:hAnsi="Times New Roman" w:cs="Times New Roman"/>
          <w:b/>
          <w:bCs/>
          <w:color w:val="000000"/>
          <w:sz w:val="23"/>
          <w:szCs w:val="23"/>
          <w:lang w:eastAsia="ru-RU"/>
        </w:rPr>
        <w:t>Литературоведчески пропедевтика</w:t>
      </w:r>
    </w:p>
    <w:p w:rsidR="00AC718B" w:rsidRPr="00AC718B" w:rsidRDefault="00AC718B" w:rsidP="00AC718B">
      <w:pPr>
        <w:autoSpaceDE w:val="0"/>
        <w:autoSpaceDN w:val="0"/>
        <w:adjustRightInd w:val="0"/>
        <w:spacing w:after="0" w:line="240" w:lineRule="auto"/>
        <w:ind w:firstLine="346"/>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Прозехь а, стихотворенин кепехь а долу къамел, уьш вовшех къасто хаар. Хьехархочун г1оьнца текстехь х1ара литературоведчески кхетамаш карон хаа: жанраш (фольклоран кегийра жанраш, халкъан а, литературни а туьйра, туьйра-кица, дийцар, стихотворени, сюжет, тема, д1ах1оттам (антитеза), коьрта ойла (идей), турпалхо (персонаж), куц-кеп (портрет), пейзаж, интерьер, синоним, антоним, эпитет, дустар, метафора, олицетворени, ритм, рифма. Гочдар.</w:t>
      </w:r>
    </w:p>
    <w:p w:rsidR="00AC718B" w:rsidRPr="00AC718B" w:rsidRDefault="00AC718B" w:rsidP="00AC718B">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autoSpaceDE w:val="0"/>
        <w:autoSpaceDN w:val="0"/>
        <w:adjustRightInd w:val="0"/>
        <w:spacing w:after="0" w:line="240" w:lineRule="auto"/>
        <w:rPr>
          <w:rFonts w:ascii="Times New Roman" w:eastAsia="Calibri" w:hAnsi="Times New Roman" w:cs="Times New Roman"/>
          <w:b/>
          <w:bCs/>
          <w:color w:val="000000"/>
          <w:sz w:val="23"/>
          <w:szCs w:val="23"/>
          <w:lang w:eastAsia="ru-RU"/>
        </w:rPr>
      </w:pPr>
    </w:p>
    <w:p w:rsidR="00AC718B" w:rsidRPr="00AC718B" w:rsidRDefault="00AC718B" w:rsidP="00AC718B">
      <w:pPr>
        <w:autoSpaceDE w:val="0"/>
        <w:autoSpaceDN w:val="0"/>
        <w:adjustRightInd w:val="0"/>
        <w:spacing w:after="0" w:line="240" w:lineRule="auto"/>
        <w:rPr>
          <w:rFonts w:ascii="Times New Roman" w:eastAsia="Calibri" w:hAnsi="Times New Roman" w:cs="Times New Roman"/>
          <w:b/>
          <w:bCs/>
          <w:color w:val="000000"/>
          <w:sz w:val="23"/>
          <w:szCs w:val="23"/>
          <w:lang w:eastAsia="ru-RU"/>
        </w:rPr>
      </w:pPr>
    </w:p>
    <w:p w:rsidR="00AC718B" w:rsidRPr="00AC718B" w:rsidRDefault="00AC718B" w:rsidP="00AC718B">
      <w:pPr>
        <w:autoSpaceDE w:val="0"/>
        <w:autoSpaceDN w:val="0"/>
        <w:adjustRightInd w:val="0"/>
        <w:spacing w:after="0" w:line="240" w:lineRule="auto"/>
        <w:rPr>
          <w:rFonts w:ascii="Times New Roman" w:eastAsia="Calibri" w:hAnsi="Times New Roman" w:cs="Times New Roman"/>
          <w:b/>
          <w:bCs/>
          <w:color w:val="000000"/>
          <w:sz w:val="23"/>
          <w:szCs w:val="23"/>
          <w:lang w:eastAsia="ru-RU"/>
        </w:rPr>
      </w:pPr>
    </w:p>
    <w:p w:rsidR="00AC718B" w:rsidRPr="00AC718B" w:rsidRDefault="00AC718B" w:rsidP="00AC718B">
      <w:pPr>
        <w:autoSpaceDE w:val="0"/>
        <w:autoSpaceDN w:val="0"/>
        <w:adjustRightInd w:val="0"/>
        <w:spacing w:after="0" w:line="240" w:lineRule="auto"/>
        <w:rPr>
          <w:rFonts w:ascii="Times New Roman" w:eastAsia="Calibri" w:hAnsi="Times New Roman" w:cs="Times New Roman"/>
          <w:b/>
          <w:bCs/>
          <w:color w:val="000000"/>
          <w:sz w:val="23"/>
          <w:szCs w:val="23"/>
          <w:lang w:eastAsia="ru-RU"/>
        </w:rPr>
      </w:pPr>
      <w:r w:rsidRPr="00AC718B">
        <w:rPr>
          <w:rFonts w:ascii="Times New Roman" w:eastAsia="Calibri" w:hAnsi="Times New Roman" w:cs="Times New Roman"/>
          <w:b/>
          <w:bCs/>
          <w:color w:val="000000"/>
          <w:sz w:val="23"/>
          <w:szCs w:val="23"/>
          <w:lang w:eastAsia="ru-RU"/>
        </w:rPr>
        <w:lastRenderedPageBreak/>
        <w:t>Библиографически культура</w:t>
      </w:r>
    </w:p>
    <w:p w:rsidR="00AC718B" w:rsidRPr="00AC718B" w:rsidRDefault="00AC718B" w:rsidP="00AC718B">
      <w:pPr>
        <w:autoSpaceDE w:val="0"/>
        <w:autoSpaceDN w:val="0"/>
        <w:adjustRightInd w:val="0"/>
        <w:spacing w:after="0" w:line="240" w:lineRule="auto"/>
        <w:ind w:firstLine="341"/>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Еша билгалйинчу книгаш юкъара книга харжа а, произведенин кортош а, аннотаци а схьалаха а, автор а, иллюстрацеш ехкина художник билгалван а хаар. Текстан чулацамера хиламаш а, иллюстрацеш вовшех буоза хаар.</w:t>
      </w:r>
    </w:p>
    <w:p w:rsidR="00AC718B" w:rsidRPr="00AC718B" w:rsidRDefault="00AC718B" w:rsidP="00AC718B">
      <w:pPr>
        <w:autoSpaceDE w:val="0"/>
        <w:autoSpaceDN w:val="0"/>
        <w:adjustRightInd w:val="0"/>
        <w:spacing w:after="0" w:line="240" w:lineRule="auto"/>
        <w:ind w:firstLine="288"/>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Юьхьанцарчу школехь дешначул т1аьхьа дешархочун кхид1а а дешаре болу лаам а кхиъна болу, цуьнан къамелан а, ешаран культурин, литературни кхиаран а т1ег1а оьшучу бараме кхочу, уьш билгалдовлу х1окху хааршца:</w:t>
      </w:r>
    </w:p>
    <w:p w:rsidR="00AC718B" w:rsidRPr="00AC718B" w:rsidRDefault="00AC718B" w:rsidP="00AC718B">
      <w:pPr>
        <w:autoSpaceDE w:val="0"/>
        <w:autoSpaceDN w:val="0"/>
        <w:adjustRightInd w:val="0"/>
        <w:spacing w:after="0" w:line="240" w:lineRule="auto"/>
        <w:ind w:firstLine="288"/>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-нохчийн меттан къамелан коьрта кепаш карайирзина хилар;</w:t>
      </w:r>
    </w:p>
    <w:p w:rsidR="00AC718B" w:rsidRPr="00AC718B" w:rsidRDefault="00AC718B" w:rsidP="00AC718B">
      <w:pPr>
        <w:autoSpaceDE w:val="0"/>
        <w:autoSpaceDN w:val="0"/>
        <w:adjustRightInd w:val="0"/>
        <w:spacing w:after="0" w:line="240" w:lineRule="auto"/>
        <w:ind w:firstLine="331"/>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-тайп-тайпана тексташ вовшех къасто хаар (дешаран, 1илманан-кхетаме, исбаьхьаллин). Интеллектульни, синъоьздангаллин декъехь кхиархьама, гонахара дахар довзархьама дешаран, 1илманан-кхетаман, исбаьхьаллин текстийн маь1нех кхеташ хилар.</w:t>
      </w:r>
    </w:p>
    <w:p w:rsidR="00AC718B" w:rsidRPr="00AC718B" w:rsidRDefault="00AC718B" w:rsidP="00AC718B">
      <w:pPr>
        <w:autoSpaceDE w:val="0"/>
        <w:autoSpaceDN w:val="0"/>
        <w:adjustRightInd w:val="0"/>
        <w:spacing w:after="0" w:line="240" w:lineRule="auto"/>
        <w:ind w:firstLine="346"/>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Исбаьхьаллин тексташца болх бар. Хаамбаран хьаст хиларан хьокъехь уьш т1еэцна ца 1аш, дешархочуьнгахь синъоьздангалла а, эстетически чам а кхиорехь и тексташ оьшуш хиларх кхетар. Исбаьхьаллин тексташна анализ яран билггала, литературни кхиарехь дешархошна т1аьхьа оьшур долу, хаарш карадерзор. Церан жанр, тема, идей, д1ах1оттаман кепаш, исбаьхьаллин суртх1отторан г1ирсаш къасто хаар.</w:t>
      </w:r>
    </w:p>
    <w:p w:rsidR="00AC718B" w:rsidRPr="00AC718B" w:rsidRDefault="00AC718B" w:rsidP="00AC718B">
      <w:pPr>
        <w:autoSpaceDE w:val="0"/>
        <w:autoSpaceDN w:val="0"/>
        <w:adjustRightInd w:val="0"/>
        <w:spacing w:after="0" w:line="240" w:lineRule="auto"/>
        <w:ind w:firstLine="346"/>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-Х1ора къоман литература - культура кхиоран декъехь мехала г1ирс хиларх кхетар; нохчийн а, кхечу къаьмнийн исбаьхьаллин тексташ вовшашца юстарца церан юкъара дерг а, башхадерг къастор. Дешнаш, дешнийн цхьаьнакхетарш, предложенеш оьрсийн матте а, оьрсийн маттара нохчийн матте яха а хаар.</w:t>
      </w:r>
    </w:p>
    <w:p w:rsidR="00AC718B" w:rsidRPr="00AC718B" w:rsidRDefault="00AC718B" w:rsidP="00AC718B">
      <w:pPr>
        <w:autoSpaceDE w:val="0"/>
        <w:autoSpaceDN w:val="0"/>
        <w:adjustRightInd w:val="0"/>
        <w:spacing w:after="0" w:line="240" w:lineRule="auto"/>
        <w:jc w:val="right"/>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Оьшшу тоьшаллаш а далош, ша ешначу дешан искусствон</w:t>
      </w:r>
    </w:p>
    <w:p w:rsidR="00AC718B" w:rsidRPr="00AC718B" w:rsidRDefault="00AC718B" w:rsidP="00AC718B">
      <w:pPr>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произведенин а, искусствон кхечу говзарийн а мах хадо хаар.</w:t>
      </w:r>
    </w:p>
    <w:p w:rsidR="00AC718B" w:rsidRPr="00AC718B" w:rsidRDefault="00AC718B" w:rsidP="00AC718B">
      <w:pPr>
        <w:autoSpaceDE w:val="0"/>
        <w:autoSpaceDN w:val="0"/>
        <w:adjustRightInd w:val="0"/>
        <w:spacing w:after="0" w:line="240" w:lineRule="auto"/>
        <w:ind w:firstLine="288"/>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Кхечу къомах волчу нийсархочуьнца диалог д1ахьочу хенахь цо дечу къамелах кхеташ, цуьнан культурин башхаллаш тидаме а оьцуш, г1иллакхе вистхила а, цо дуьйцург восе а ца дуьллуш, т1елаца а хаар.</w:t>
      </w:r>
    </w:p>
    <w:p w:rsidR="00AC718B" w:rsidRPr="00AC718B" w:rsidRDefault="00AC718B" w:rsidP="00AC718B">
      <w:pPr>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Берийн-энциклопедически книгашца болх бан хаар.</w:t>
      </w:r>
    </w:p>
    <w:p w:rsidR="00AC718B" w:rsidRPr="00AC718B" w:rsidRDefault="00AC718B" w:rsidP="00AC718B">
      <w:pPr>
        <w:autoSpaceDE w:val="0"/>
        <w:autoSpaceDN w:val="0"/>
        <w:adjustRightInd w:val="0"/>
        <w:spacing w:after="0" w:line="240" w:lineRule="auto"/>
        <w:jc w:val="both"/>
        <w:rPr>
          <w:rFonts w:ascii="Times New Roman" w:eastAsia="Calibri" w:hAnsi="Times New Roman" w:cs="Times New Roman"/>
          <w:b/>
          <w:bCs/>
          <w:color w:val="000000"/>
          <w:sz w:val="23"/>
          <w:szCs w:val="23"/>
          <w:lang w:eastAsia="ru-RU"/>
        </w:rPr>
      </w:pPr>
    </w:p>
    <w:p w:rsidR="00AC718B" w:rsidRPr="00AC718B" w:rsidRDefault="00AC718B" w:rsidP="00AC718B">
      <w:pPr>
        <w:autoSpaceDE w:val="0"/>
        <w:autoSpaceDN w:val="0"/>
        <w:adjustRightInd w:val="0"/>
        <w:spacing w:after="0" w:line="240" w:lineRule="auto"/>
        <w:jc w:val="both"/>
        <w:rPr>
          <w:rFonts w:ascii="Times New Roman" w:eastAsia="Calibri" w:hAnsi="Times New Roman" w:cs="Times New Roman"/>
          <w:b/>
          <w:bCs/>
          <w:color w:val="000000"/>
          <w:sz w:val="23"/>
          <w:szCs w:val="23"/>
          <w:lang w:eastAsia="ru-RU"/>
        </w:rPr>
      </w:pPr>
      <w:r w:rsidRPr="00AC718B">
        <w:rPr>
          <w:rFonts w:ascii="Times New Roman" w:eastAsia="Calibri" w:hAnsi="Times New Roman" w:cs="Times New Roman"/>
          <w:b/>
          <w:bCs/>
          <w:color w:val="000000"/>
          <w:sz w:val="23"/>
          <w:szCs w:val="23"/>
          <w:lang w:eastAsia="ru-RU"/>
        </w:rPr>
        <w:t>Юьхьанцарчу школашкахь шаьш еша лерина литература.</w:t>
      </w:r>
    </w:p>
    <w:p w:rsidR="00AC718B" w:rsidRPr="00AC718B" w:rsidRDefault="00AC718B" w:rsidP="00AC718B">
      <w:pPr>
        <w:autoSpaceDE w:val="0"/>
        <w:autoSpaceDN w:val="0"/>
        <w:adjustRightInd w:val="0"/>
        <w:spacing w:after="0" w:line="240" w:lineRule="auto"/>
        <w:rPr>
          <w:rFonts w:ascii="Times New Roman" w:eastAsia="Calibri" w:hAnsi="Times New Roman" w:cs="Times New Roman"/>
          <w:b/>
          <w:bCs/>
          <w:color w:val="000000"/>
          <w:sz w:val="23"/>
          <w:szCs w:val="23"/>
          <w:lang w:eastAsia="ru-RU"/>
        </w:rPr>
      </w:pPr>
      <w:r w:rsidRPr="00AC718B">
        <w:rPr>
          <w:rFonts w:ascii="Times New Roman" w:eastAsia="Calibri" w:hAnsi="Times New Roman" w:cs="Times New Roman"/>
          <w:b/>
          <w:bCs/>
          <w:color w:val="000000"/>
          <w:sz w:val="23"/>
          <w:szCs w:val="23"/>
          <w:lang w:eastAsia="ru-RU"/>
        </w:rPr>
        <w:t>Халкъан барта кхолларалла. Барта кхоллараллин кегий жанраш</w:t>
      </w:r>
    </w:p>
    <w:p w:rsidR="00AC718B" w:rsidRPr="00AC718B" w:rsidRDefault="00AC718B" w:rsidP="00AC718B">
      <w:pPr>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Халкъан тидамаш         Кицанаш</w:t>
      </w:r>
    </w:p>
    <w:p w:rsidR="00AC718B" w:rsidRPr="00AC718B" w:rsidRDefault="00AC718B" w:rsidP="00AC718B">
      <w:pPr>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Х1етал-металш    Чехкааларш      Дагардарш</w:t>
      </w:r>
    </w:p>
    <w:p w:rsidR="00AC718B" w:rsidRPr="00AC718B" w:rsidRDefault="00AC718B" w:rsidP="00AC718B">
      <w:pPr>
        <w:autoSpaceDE w:val="0"/>
        <w:autoSpaceDN w:val="0"/>
        <w:adjustRightInd w:val="0"/>
        <w:spacing w:after="0" w:line="240" w:lineRule="auto"/>
        <w:rPr>
          <w:rFonts w:ascii="Times New Roman" w:eastAsia="Calibri" w:hAnsi="Times New Roman" w:cs="Times New Roman"/>
          <w:b/>
          <w:bCs/>
          <w:color w:val="000000"/>
          <w:sz w:val="23"/>
          <w:szCs w:val="23"/>
          <w:lang w:eastAsia="ru-RU"/>
        </w:rPr>
      </w:pPr>
      <w:r w:rsidRPr="00AC718B">
        <w:rPr>
          <w:rFonts w:ascii="Times New Roman" w:eastAsia="Calibri" w:hAnsi="Times New Roman" w:cs="Times New Roman"/>
          <w:b/>
          <w:bCs/>
          <w:color w:val="000000"/>
          <w:sz w:val="23"/>
          <w:szCs w:val="23"/>
          <w:lang w:eastAsia="ru-RU"/>
        </w:rPr>
        <w:t>Наьрт-аьрстхойх лаьцна дийцарш</w:t>
      </w:r>
    </w:p>
    <w:p w:rsidR="00AC718B" w:rsidRPr="00AC718B" w:rsidRDefault="00AC718B" w:rsidP="00AC718B">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Ц1инц1олаг а, наьрт-аьрстхо а. Ахархочун к1ант а, наьрт-аьрстхой а. Наьрт-аьрстхой а, декъаза стаг а.</w:t>
      </w:r>
    </w:p>
    <w:p w:rsidR="00AC718B" w:rsidRPr="00AC718B" w:rsidRDefault="00AC718B" w:rsidP="00AC718B">
      <w:pPr>
        <w:autoSpaceDE w:val="0"/>
        <w:autoSpaceDN w:val="0"/>
        <w:adjustRightInd w:val="0"/>
        <w:spacing w:after="0" w:line="240" w:lineRule="auto"/>
        <w:rPr>
          <w:rFonts w:ascii="Times New Roman" w:eastAsia="Calibri" w:hAnsi="Times New Roman" w:cs="Times New Roman"/>
          <w:b/>
          <w:bCs/>
          <w:color w:val="000000"/>
          <w:sz w:val="23"/>
          <w:szCs w:val="23"/>
          <w:lang w:eastAsia="ru-RU"/>
        </w:rPr>
      </w:pPr>
      <w:r w:rsidRPr="00AC718B">
        <w:rPr>
          <w:rFonts w:ascii="Times New Roman" w:eastAsia="Calibri" w:hAnsi="Times New Roman" w:cs="Times New Roman"/>
          <w:b/>
          <w:bCs/>
          <w:color w:val="000000"/>
          <w:sz w:val="23"/>
          <w:szCs w:val="23"/>
          <w:lang w:eastAsia="ru-RU"/>
        </w:rPr>
        <w:t>Халкъан туьйранаш</w:t>
      </w:r>
    </w:p>
    <w:p w:rsidR="00AC718B" w:rsidRPr="00AC718B" w:rsidRDefault="00AC718B" w:rsidP="00AC718B">
      <w:pPr>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 xml:space="preserve">Чинг1аз   </w:t>
      </w:r>
      <w:r w:rsidRPr="00AC718B">
        <w:rPr>
          <w:rFonts w:ascii="Times New Roman" w:eastAsia="Times New Roman" w:hAnsi="Times New Roman" w:cs="Times New Roman"/>
          <w:color w:val="000000"/>
          <w:sz w:val="23"/>
          <w:szCs w:val="23"/>
          <w:lang w:eastAsia="ru-RU"/>
        </w:rPr>
        <w:t>К1ант а, ден шед а. Лулахой.</w:t>
      </w:r>
    </w:p>
    <w:p w:rsidR="00AC718B" w:rsidRPr="00AC718B" w:rsidRDefault="00AC718B" w:rsidP="00AC718B">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Махана аьлла баркалла. Кхо газа-гуьзалг. Хьекъалан т1ай Бабин Ч1ирдиг Таллархо</w:t>
      </w:r>
    </w:p>
    <w:p w:rsidR="00AC718B" w:rsidRPr="00AC718B" w:rsidRDefault="00AC718B" w:rsidP="00AC718B">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Х1иллане кхорб1елиг Борз</w:t>
      </w:r>
    </w:p>
    <w:p w:rsidR="00AC718B" w:rsidRPr="00AC718B" w:rsidRDefault="00AC718B" w:rsidP="00AC718B">
      <w:pPr>
        <w:autoSpaceDE w:val="0"/>
        <w:autoSpaceDN w:val="0"/>
        <w:adjustRightInd w:val="0"/>
        <w:spacing w:after="0" w:line="240" w:lineRule="auto"/>
        <w:rPr>
          <w:rFonts w:ascii="Times New Roman" w:eastAsia="Calibri" w:hAnsi="Times New Roman" w:cs="Times New Roman"/>
          <w:b/>
          <w:bCs/>
          <w:color w:val="000000"/>
          <w:sz w:val="23"/>
          <w:szCs w:val="23"/>
          <w:lang w:eastAsia="ru-RU"/>
        </w:rPr>
      </w:pPr>
      <w:r w:rsidRPr="00AC718B">
        <w:rPr>
          <w:rFonts w:ascii="Times New Roman" w:eastAsia="Calibri" w:hAnsi="Times New Roman" w:cs="Times New Roman"/>
          <w:b/>
          <w:bCs/>
          <w:color w:val="000000"/>
          <w:sz w:val="23"/>
          <w:szCs w:val="23"/>
          <w:lang w:eastAsia="ru-RU"/>
        </w:rPr>
        <w:t>Исбаьхьаллин литература</w:t>
      </w:r>
    </w:p>
    <w:p w:rsidR="00AC718B" w:rsidRPr="00AC718B" w:rsidRDefault="00AC718B" w:rsidP="00AC718B">
      <w:pPr>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1. Ахмадов «Къонахалла»</w:t>
      </w:r>
    </w:p>
    <w:p w:rsidR="00AC718B" w:rsidRPr="00AC718B" w:rsidRDefault="00AC718B" w:rsidP="00AC718B">
      <w:pPr>
        <w:autoSpaceDE w:val="0"/>
        <w:autoSpaceDN w:val="0"/>
        <w:adjustRightInd w:val="0"/>
        <w:spacing w:after="0" w:line="240" w:lineRule="auto"/>
        <w:ind w:firstLine="346"/>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М. Ахмадов «Хьо а, дуьне а», «Вайн г1иллакхаш», «Ч1ирдиг хьуьнха вахар», «Собар», «Яхь», «Маршо а, декхар а», «Хьанал, хьарам», «Б1е эзар дика г1уллакх»</w:t>
      </w:r>
    </w:p>
    <w:p w:rsidR="00AC718B" w:rsidRPr="00AC718B" w:rsidRDefault="00AC718B" w:rsidP="00AC718B">
      <w:pPr>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Т. Ахмадова «Б1аьсте» (гулар).</w:t>
      </w:r>
    </w:p>
    <w:p w:rsidR="00AC718B" w:rsidRPr="00AC718B" w:rsidRDefault="00AC718B" w:rsidP="00AC718B">
      <w:pPr>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С. Гацаев «Мекара цициг»</w:t>
      </w:r>
    </w:p>
    <w:p w:rsidR="00AC718B" w:rsidRPr="00AC718B" w:rsidRDefault="00AC718B" w:rsidP="00AC718B">
      <w:pPr>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Демин 1алавди «Шен куьзган чохь гича 1ам» берийн байташ.</w:t>
      </w:r>
    </w:p>
    <w:p w:rsidR="00AC718B" w:rsidRPr="00AC718B" w:rsidRDefault="00AC718B" w:rsidP="00AC718B">
      <w:pPr>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Х-А. Берсанов «Генара совг1ат».</w:t>
      </w:r>
    </w:p>
    <w:p w:rsidR="00AC718B" w:rsidRPr="00AC718B" w:rsidRDefault="00AC718B" w:rsidP="00AC718B">
      <w:pPr>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Д. Кагерманов «1имран а, цуьнан доттаг1ий а».</w:t>
      </w:r>
    </w:p>
    <w:p w:rsidR="00AC718B" w:rsidRPr="00AC718B" w:rsidRDefault="00AC718B" w:rsidP="00AC718B">
      <w:pPr>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Ж. Махмаев «Сан кегий доттаг1ий», «Самукъане абат».</w:t>
      </w:r>
    </w:p>
    <w:p w:rsidR="00AC718B" w:rsidRPr="00AC718B" w:rsidRDefault="00AC718B" w:rsidP="00AC718B">
      <w:pPr>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Э. Мамакаев. Стихаш.</w:t>
      </w:r>
    </w:p>
    <w:p w:rsidR="00AC718B" w:rsidRPr="00AC718B" w:rsidRDefault="00AC718B" w:rsidP="00AC718B">
      <w:pPr>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Хь. Саракаев «Эдалханан доттаг1ий».</w:t>
      </w:r>
    </w:p>
    <w:p w:rsidR="00AC718B" w:rsidRPr="00AC718B" w:rsidRDefault="00AC718B" w:rsidP="00AC718B">
      <w:pPr>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Хь. Сатуев «Б1аьстенан мукъамаш»</w:t>
      </w:r>
    </w:p>
    <w:p w:rsidR="00AC718B" w:rsidRPr="00AC718B" w:rsidRDefault="00AC718B" w:rsidP="00AC718B">
      <w:pPr>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Хь. Хасаев «Хьуьнан къайленаш», «1аламан мукъамаш».</w:t>
      </w:r>
    </w:p>
    <w:p w:rsidR="00AC718B" w:rsidRPr="00AC718B" w:rsidRDefault="00AC718B" w:rsidP="00AC718B">
      <w:pPr>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Ш. Хасаров «Дашон хьоза».</w:t>
      </w:r>
    </w:p>
    <w:p w:rsidR="00AC718B" w:rsidRPr="00AC718B" w:rsidRDefault="00AC718B" w:rsidP="00AC718B">
      <w:pPr>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1. Эдильсултанов «Догдика», «Хуьстиг».</w:t>
      </w:r>
    </w:p>
    <w:p w:rsidR="00AC718B" w:rsidRPr="00AC718B" w:rsidRDefault="00AC718B" w:rsidP="00AC718B">
      <w:pPr>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«Тамашийна беш». Берашна стихаш.</w:t>
      </w:r>
    </w:p>
    <w:p w:rsidR="00AC718B" w:rsidRPr="00AC718B" w:rsidRDefault="00AC718B" w:rsidP="00AC718B">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autoSpaceDE w:val="0"/>
        <w:autoSpaceDN w:val="0"/>
        <w:adjustRightInd w:val="0"/>
        <w:spacing w:after="0" w:line="240" w:lineRule="auto"/>
        <w:rPr>
          <w:rFonts w:ascii="Times New Roman" w:eastAsia="Calibri" w:hAnsi="Times New Roman" w:cs="Times New Roman"/>
          <w:b/>
          <w:bCs/>
          <w:color w:val="000000"/>
          <w:sz w:val="23"/>
          <w:szCs w:val="23"/>
          <w:lang w:eastAsia="ru-RU"/>
        </w:rPr>
      </w:pPr>
      <w:r w:rsidRPr="00AC718B">
        <w:rPr>
          <w:rFonts w:ascii="Times New Roman" w:eastAsia="Calibri" w:hAnsi="Times New Roman" w:cs="Times New Roman"/>
          <w:b/>
          <w:bCs/>
          <w:color w:val="000000"/>
          <w:sz w:val="23"/>
          <w:szCs w:val="23"/>
          <w:lang w:eastAsia="ru-RU"/>
        </w:rPr>
        <w:lastRenderedPageBreak/>
        <w:t>Кхечу къаьмнийн литература</w:t>
      </w:r>
    </w:p>
    <w:p w:rsidR="00AC718B" w:rsidRPr="00AC718B" w:rsidRDefault="00AC718B" w:rsidP="00AC718B">
      <w:pPr>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Д. Брудный «Хьекъале Ашик»</w:t>
      </w:r>
    </w:p>
    <w:p w:rsidR="00AC718B" w:rsidRPr="00AC718B" w:rsidRDefault="00AC718B" w:rsidP="00AC718B">
      <w:pPr>
        <w:tabs>
          <w:tab w:val="left" w:pos="566"/>
        </w:tabs>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A.</w:t>
      </w:r>
      <w:r w:rsidRPr="00AC718B">
        <w:rPr>
          <w:rFonts w:ascii="Times New Roman" w:eastAsia="Calibri" w:hAnsi="Times New Roman" w:cs="Times New Roman"/>
          <w:color w:val="000000"/>
          <w:sz w:val="23"/>
          <w:szCs w:val="23"/>
          <w:lang w:eastAsia="ru-RU"/>
        </w:rPr>
        <w:tab/>
        <w:t>Сент-Экзюпери «Жима эла»</w:t>
      </w:r>
    </w:p>
    <w:p w:rsidR="00AC718B" w:rsidRPr="00AC718B" w:rsidRDefault="00AC718B" w:rsidP="00AC718B">
      <w:pPr>
        <w:autoSpaceDE w:val="0"/>
        <w:autoSpaceDN w:val="0"/>
        <w:adjustRightInd w:val="0"/>
        <w:spacing w:after="0" w:line="240" w:lineRule="auto"/>
        <w:ind w:firstLine="336"/>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Г.-Х Андерсен «Ц1инц1олаг йо1», «Ц1етуха», «Эткаш юьйхина долу цициг», «Бедан ирча к1орни», «Экам йо1», «Акха г1ург1езаш».</w:t>
      </w:r>
    </w:p>
    <w:p w:rsidR="00AC718B" w:rsidRPr="00AC718B" w:rsidRDefault="00AC718B" w:rsidP="00AC718B">
      <w:pPr>
        <w:autoSpaceDE w:val="0"/>
        <w:autoSpaceDN w:val="0"/>
        <w:adjustRightInd w:val="0"/>
        <w:spacing w:after="0" w:line="240" w:lineRule="auto"/>
        <w:ind w:firstLine="341"/>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Ш. Перро «Майра бедарштегархо», «Т1уьйлиг», «Овкъарг» «П1елггал волу к1ант»</w:t>
      </w:r>
    </w:p>
    <w:p w:rsidR="00AC718B" w:rsidRPr="00AC718B" w:rsidRDefault="00AC718B" w:rsidP="00AC718B">
      <w:pPr>
        <w:autoSpaceDE w:val="0"/>
        <w:autoSpaceDN w:val="0"/>
        <w:adjustRightInd w:val="0"/>
        <w:spacing w:after="0" w:line="240" w:lineRule="auto"/>
        <w:ind w:firstLine="336"/>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Вежарий Гримм «Бременера иллиалархой», «Сийна ч1урам», «Кегий адамаш», «Дашо месаш йолу йо1».</w:t>
      </w:r>
    </w:p>
    <w:p w:rsidR="00AC718B" w:rsidRPr="00AC718B" w:rsidRDefault="00AC718B" w:rsidP="00AC718B">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autoSpaceDE w:val="0"/>
        <w:autoSpaceDN w:val="0"/>
        <w:adjustRightInd w:val="0"/>
        <w:spacing w:after="0" w:line="240" w:lineRule="auto"/>
        <w:rPr>
          <w:rFonts w:ascii="Times New Roman" w:eastAsia="Calibri" w:hAnsi="Times New Roman" w:cs="Times New Roman"/>
          <w:b/>
          <w:bCs/>
          <w:color w:val="000000"/>
          <w:sz w:val="23"/>
          <w:szCs w:val="23"/>
          <w:lang w:eastAsia="ru-RU"/>
        </w:rPr>
      </w:pPr>
      <w:r w:rsidRPr="00AC718B">
        <w:rPr>
          <w:rFonts w:ascii="Times New Roman" w:eastAsia="Calibri" w:hAnsi="Times New Roman" w:cs="Times New Roman"/>
          <w:b/>
          <w:bCs/>
          <w:color w:val="000000"/>
          <w:sz w:val="23"/>
          <w:szCs w:val="23"/>
          <w:lang w:eastAsia="ru-RU"/>
        </w:rPr>
        <w:t>1илманан литература</w:t>
      </w:r>
    </w:p>
    <w:p w:rsidR="00AC718B" w:rsidRPr="00AC718B" w:rsidRDefault="00AC718B" w:rsidP="00AC718B">
      <w:pPr>
        <w:tabs>
          <w:tab w:val="left" w:pos="566"/>
        </w:tabs>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B.</w:t>
      </w:r>
      <w:r w:rsidRPr="00AC718B">
        <w:rPr>
          <w:rFonts w:ascii="Times New Roman" w:eastAsia="Calibri" w:hAnsi="Times New Roman" w:cs="Times New Roman"/>
          <w:color w:val="000000"/>
          <w:sz w:val="23"/>
          <w:szCs w:val="23"/>
          <w:lang w:eastAsia="ru-RU"/>
        </w:rPr>
        <w:tab/>
        <w:t>Дуров «Сан акхарой»</w:t>
      </w:r>
    </w:p>
    <w:p w:rsidR="00AC718B" w:rsidRPr="00AC718B" w:rsidRDefault="00AC718B" w:rsidP="00AC718B">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Ю. Гагарин «Суна Латта го!» Левин «Астрономи суьрташкахь». Зубков Б. «Стенах йина ю машенаш»</w:t>
      </w:r>
    </w:p>
    <w:p w:rsidR="00AC718B" w:rsidRPr="00AC718B" w:rsidRDefault="00AC718B" w:rsidP="00AC718B">
      <w:pPr>
        <w:tabs>
          <w:tab w:val="left" w:pos="566"/>
        </w:tabs>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C.</w:t>
      </w:r>
      <w:r w:rsidRPr="00AC718B">
        <w:rPr>
          <w:rFonts w:ascii="Times New Roman" w:eastAsia="Calibri" w:hAnsi="Times New Roman" w:cs="Times New Roman"/>
          <w:color w:val="000000"/>
          <w:sz w:val="23"/>
          <w:szCs w:val="23"/>
          <w:lang w:eastAsia="ru-RU"/>
        </w:rPr>
        <w:tab/>
        <w:t>Маршак «Муха еш хилла книга»</w:t>
      </w:r>
    </w:p>
    <w:p w:rsidR="00AC718B" w:rsidRPr="00AC718B" w:rsidRDefault="00AC718B" w:rsidP="00AC718B">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autoSpaceDE w:val="0"/>
        <w:autoSpaceDN w:val="0"/>
        <w:adjustRightInd w:val="0"/>
        <w:spacing w:after="0" w:line="240" w:lineRule="auto"/>
        <w:rPr>
          <w:rFonts w:ascii="Times New Roman" w:eastAsia="Calibri" w:hAnsi="Times New Roman" w:cs="Times New Roman"/>
          <w:b/>
          <w:bCs/>
          <w:color w:val="000000"/>
          <w:sz w:val="23"/>
          <w:szCs w:val="23"/>
          <w:lang w:eastAsia="ru-RU"/>
        </w:rPr>
      </w:pPr>
      <w:r w:rsidRPr="00AC718B">
        <w:rPr>
          <w:rFonts w:ascii="Times New Roman" w:eastAsia="Calibri" w:hAnsi="Times New Roman" w:cs="Times New Roman"/>
          <w:b/>
          <w:bCs/>
          <w:color w:val="000000"/>
          <w:sz w:val="23"/>
          <w:szCs w:val="23"/>
          <w:lang w:eastAsia="ru-RU"/>
        </w:rPr>
        <w:t>Книгаш-справочникаш</w:t>
      </w:r>
    </w:p>
    <w:p w:rsidR="00AC718B" w:rsidRPr="00AC718B" w:rsidRDefault="00AC718B" w:rsidP="00AC718B">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Журнал «Стела1ад».</w:t>
      </w:r>
    </w:p>
    <w:p w:rsidR="00AC718B" w:rsidRPr="00AC718B" w:rsidRDefault="00AC718B" w:rsidP="00AC718B">
      <w:pPr>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Ж. Махмаев «Некъан абат»</w:t>
      </w:r>
    </w:p>
    <w:p w:rsidR="00AC718B" w:rsidRPr="00AC718B" w:rsidRDefault="00AC718B" w:rsidP="00AC718B">
      <w:pPr>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С. Эдилов «Байт-абат».</w:t>
      </w: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color w:val="000000"/>
          <w:sz w:val="23"/>
          <w:szCs w:val="23"/>
          <w:lang w:eastAsia="ru-RU"/>
        </w:rPr>
        <w:sectPr w:rsidR="00AC718B" w:rsidRPr="00AC718B" w:rsidSect="005577CD">
          <w:pgSz w:w="11907" w:h="16839" w:code="9"/>
          <w:pgMar w:top="1134" w:right="709" w:bottom="567" w:left="1134" w:header="567" w:footer="567" w:gutter="0"/>
          <w:cols w:space="720"/>
          <w:noEndnote/>
          <w:docGrid w:linePitch="326"/>
        </w:sectPr>
      </w:pP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color w:val="000000"/>
          <w:sz w:val="23"/>
          <w:szCs w:val="23"/>
          <w:lang w:eastAsia="ru-RU"/>
        </w:rPr>
      </w:pPr>
      <w:r w:rsidRPr="00AC718B">
        <w:rPr>
          <w:rFonts w:ascii="Times New Roman" w:eastAsia="@Arial Unicode MS" w:hAnsi="Times New Roman" w:cs="Times New Roman"/>
          <w:b/>
          <w:color w:val="000000"/>
          <w:sz w:val="23"/>
          <w:szCs w:val="23"/>
          <w:lang w:eastAsia="ru-RU"/>
        </w:rPr>
        <w:lastRenderedPageBreak/>
        <w:t>Тематическое планирование с определением основных видов учебной деятельности обучающихся.</w:t>
      </w: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Arial Unicode MS"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val="en-US" w:eastAsia="ru-RU"/>
        </w:rPr>
        <w:t>Тематически планировани 1 класс</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tbl>
      <w:tblPr>
        <w:tblW w:w="157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7"/>
        <w:gridCol w:w="963"/>
        <w:gridCol w:w="12645"/>
      </w:tblGrid>
      <w:tr w:rsidR="00AC718B" w:rsidRPr="00AC718B" w:rsidTr="005577CD">
        <w:tc>
          <w:tcPr>
            <w:tcW w:w="2127"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Разделан ц1е:</w:t>
            </w:r>
          </w:p>
        </w:tc>
        <w:tc>
          <w:tcPr>
            <w:tcW w:w="963"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Сахьт</w:t>
            </w:r>
          </w:p>
        </w:tc>
        <w:tc>
          <w:tcPr>
            <w:tcW w:w="12645"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Коьрта кхетамашший,хааршший.</w:t>
            </w:r>
          </w:p>
        </w:tc>
      </w:tr>
      <w:tr w:rsidR="00AC718B" w:rsidRPr="00AC718B" w:rsidTr="005577CD">
        <w:tc>
          <w:tcPr>
            <w:tcW w:w="2127"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1.Абатал хьалхара мур</w:t>
            </w:r>
            <w:r w:rsidRPr="00AC718B">
              <w:rPr>
                <w:rFonts w:ascii="Times New Roman" w:eastAsia="Times New Roman" w:hAnsi="Times New Roman" w:cs="Times New Roman"/>
                <w:color w:val="000000"/>
                <w:sz w:val="23"/>
                <w:szCs w:val="23"/>
                <w:lang w:eastAsia="ru-RU"/>
              </w:rPr>
              <w:t>.</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p>
        </w:tc>
        <w:tc>
          <w:tcPr>
            <w:tcW w:w="963"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10</w:t>
            </w:r>
          </w:p>
        </w:tc>
        <w:tc>
          <w:tcPr>
            <w:tcW w:w="12645"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берашна  хуур ду  вовшашца  уьйр лаца , доттаг1алла таса;1емар ду  шайн белхан  план х1отто Берашна  хуур ду  школехь лело  мегариг, цунах пайдаэца  а  1емар ду;</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берашна хуур ду  вайн  Даймохк  муьлханиг бу , берашна  хуур ду вайн паччахь мила ву, шаьш  муьлхача  динехь бу. берашна  1емар ду  дешархочун г1ирс  кхечу х1уманаш юкъара схьакъасто , бовза;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берашна  1емар ду  хьехархочуьнга ладог1а , цуьнан  хаттаршна  жоьпаш дала, вовшашка  хаттарш дала  , царна  жоьпаш дала.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Берашна 1емар ду  шайн белхан  план х1отто, тайп- тайпана беснаш  долу  фишканаш  йохккуш учебника  аг1он т1ехь шаьш  хьалха-таьхьа 1амор долчунан  план х1отто.  Цу планан  рог1алла ларъеш  учебникаца  болх бан. Берашна хуур ду шайн кхиамийн мах  хадо, кхачамбацарш  довза  царех ларбала;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1емар ду  ураман  новкъахь муьлхачу меттехь  дехьавала мега, маца вала мега.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eastAsia="ru-RU"/>
              </w:rPr>
              <w:t xml:space="preserve">Берашна  1емар ду  хьехархочуьнга ладог1а , цуьнан  хаттаршна  жоьпаш дала. Берашна  1емар ду  вовшашка  хаттарш дала  , царна  жоьпаш дала. Берашна хуур ду шаьш бинчу белхан мах хадо. </w:t>
            </w:r>
            <w:r w:rsidRPr="00AC718B">
              <w:rPr>
                <w:rFonts w:ascii="Times New Roman" w:eastAsia="Times New Roman" w:hAnsi="Times New Roman" w:cs="Times New Roman"/>
                <w:color w:val="000000"/>
                <w:sz w:val="23"/>
                <w:szCs w:val="23"/>
                <w:lang w:val="en-US" w:eastAsia="ru-RU"/>
              </w:rPr>
              <w:t>Билгалбохур бу  кхачамбацарш, кхиамаш а.</w:t>
            </w:r>
          </w:p>
        </w:tc>
      </w:tr>
      <w:tr w:rsidR="00AC718B" w:rsidRPr="00AC718B" w:rsidTr="005577CD">
        <w:tc>
          <w:tcPr>
            <w:tcW w:w="2127"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i/>
                <w:color w:val="000000"/>
                <w:sz w:val="23"/>
                <w:szCs w:val="23"/>
                <w:lang w:eastAsia="ru-RU"/>
              </w:rPr>
            </w:pPr>
            <w:r w:rsidRPr="00AC718B">
              <w:rPr>
                <w:rFonts w:ascii="Times New Roman" w:eastAsia="Times New Roman" w:hAnsi="Times New Roman" w:cs="Times New Roman"/>
                <w:b/>
                <w:i/>
                <w:color w:val="000000"/>
                <w:sz w:val="23"/>
                <w:szCs w:val="23"/>
                <w:lang w:eastAsia="ru-RU"/>
              </w:rPr>
              <w:t>2 Абатан мур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tc>
        <w:tc>
          <w:tcPr>
            <w:tcW w:w="963"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48</w:t>
            </w:r>
          </w:p>
        </w:tc>
        <w:tc>
          <w:tcPr>
            <w:tcW w:w="12645"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девзар ду  мукъаза зевне  аз (Л) , элп   Лл.  1емар ду  нийса  а , шера а  элп Лл  юкъадог1у  дешдакъош  деша.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ab/>
              <w:t xml:space="preserve">Регулятивни: берашна  1емар ду  шайн белхан план х1отто, учебника т1ехь гойтучу  суьртийн г1оьнца. Берашна  1емар  ду  цу планан  рог1алла ларъярца  дешаран навыкаш караерзо.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Познавательни: берашна хуур ду   аз  вай  олуш . вайна хезаш долчух олуш хилар. Берашна  1емар ду  тайп –тайпанчу  аьзнашна  юкъарар  мукъа  аьзнаш довза. Берашна 1емар ду  аьзнийн  схеманаш  яхка , цу  схеманашкахь  оьшуч  аз  каро , билгалдаккха  хьехархочун т1едилларца.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Коммуникативни: берашна  1емар ду  хьехархочуьнга ладог1а , цуьнан  хаттаршна  жоьпаш дала. Берашна  1емар ду  вовшашка  хаттарш дала  , царна  жоьпаш дала. Берашна хуур ду шаьш бинчу белхан мах хадо.Берашна 1емар ду  тобанашкахь болх бан , шайн накъосташна г1о дан. Билгалбохур бу  кхачамбацарш, кхиамаш 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девзар ду  мукъаза зевне  аз (М) , элп   Мм.  1емар ду  нийса  а , шера а  элп Мм   юкъадог1у  дешдакъош  деша.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ab/>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девзар ду  мукъаза  къора   аз (С) , элп   Сс.  1емар ду  нийса  а , шера а  элп Сс   юкъадог1у  дешдакъош , дешнаш  деша.</w:t>
            </w:r>
            <w:r w:rsidRPr="00AC718B">
              <w:rPr>
                <w:rFonts w:ascii="Times New Roman" w:eastAsia="Times New Roman" w:hAnsi="Times New Roman" w:cs="Times New Roman"/>
                <w:color w:val="000000"/>
                <w:sz w:val="23"/>
                <w:szCs w:val="23"/>
                <w:lang w:eastAsia="ru-RU"/>
              </w:rPr>
              <w:tab/>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девзар ду  мукъаза  зевне   аз (Р) , элп   Рр .  1емар ду  нийса  а , шера а  элп Рр   юкъадог1у  дешдакъош , дешнаш  деша.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ab/>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девзар ду  мукъаза  къора   аз (Х) , элп   Хх .  1емар ду  нийса  а , шера а  элп Хх   юкъадог1у  дешдакъош , дешнаш  деша.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lastRenderedPageBreak/>
              <w:tab/>
              <w:t xml:space="preserve">Регулятивни: берашна  1емар ду  шайн белхан план х1отто. Хуур ду хьалххе дуьйна  шайн белхан  кхиамашка  кхача, уьш ган. Берашна 1емар ду  шаьш  х1оттийна  планан  рог1алла а  ларъеш  дешарехь кхиамаш баха.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Познавательни:  берашна  1емар ду  мукъазачу  аьзнийн башхаллаш йовза, уьш  схеманаш т1ехь ган , билгалдаха. Берашна хуур ду  мукъаза элпаш  шина тайпанара хилар (зевне, къора). Берийн алсамбер бу  тидаме хилар , ойлаяр.Берашна  1емар ду дашехь деха а , доца а мукъа аьзнаш довза ,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девзар ду  мукъаза  зевне   аз (Б) , элп   Бб .  1емар ду  нийса  а , шера а  элп Бб   юкъадог1у  дешдакъош , дешнаш  деша.</w:t>
            </w:r>
            <w:r w:rsidRPr="00AC718B">
              <w:rPr>
                <w:rFonts w:ascii="Times New Roman" w:eastAsia="Times New Roman" w:hAnsi="Times New Roman" w:cs="Times New Roman"/>
                <w:color w:val="000000"/>
                <w:sz w:val="23"/>
                <w:szCs w:val="23"/>
                <w:lang w:eastAsia="ru-RU"/>
              </w:rPr>
              <w:tab/>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девзар ду  мукъаза  зевне  аз (Д) , элп Дд. 1емар ду  нийса  а  , шера а  дешдакъош , дешнаш  деша.</w:t>
            </w:r>
            <w:r w:rsidRPr="00AC718B">
              <w:rPr>
                <w:rFonts w:ascii="Times New Roman" w:eastAsia="Times New Roman" w:hAnsi="Times New Roman" w:cs="Times New Roman"/>
                <w:color w:val="000000"/>
                <w:sz w:val="23"/>
                <w:szCs w:val="23"/>
                <w:lang w:eastAsia="ru-RU"/>
              </w:rPr>
              <w:tab/>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ab/>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ІІ  чийрик     15  сахьт</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ab/>
              <w:t>Керла  элп Ее  довзар ду берашна. Е  элпо шиъ  аз билгалдеш хилар хуур ду. Нийса а , кхеташ а  элп Ее  юкъадог1у дешнаш деша  1емар ду. Берашна девзар  ду Ее  элпо лелош долу ши г1уллакх</w:t>
            </w:r>
            <w:r w:rsidRPr="00AC718B">
              <w:rPr>
                <w:rFonts w:ascii="Times New Roman" w:eastAsia="Times New Roman" w:hAnsi="Times New Roman" w:cs="Times New Roman"/>
                <w:color w:val="000000"/>
                <w:sz w:val="23"/>
                <w:szCs w:val="23"/>
                <w:lang w:eastAsia="ru-RU"/>
              </w:rPr>
              <w:tab/>
              <w:t>Коммуникативни: берашна  хуур ду  хьехархочун хаттаршна  жоьпаш дала, 1емар ду  вовшашца къамеле довла. Берашна  1емар ду  тобанашкахь болх бан. Шайн накъосташка ладог1а, шайна хетарг ала.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ab/>
              <w:t>Мукъаза  зевне  аз (Н)  довзийтар, элп Нн  довзийтар. Элп Нн  дешан  юьххьехь,  чаккхенгахь, юккъехь деша 1амор.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ab/>
              <w:t>Регулятивни: берашна  1емар ду  учебника  т1ехь  ялийначу   материалах   пайда а оьцуш  , шайн белхан план  х1отто. Планан рог1алла а  ларъеш  шайн болх  д1абахьа а 1емар ду берашна. Берашна хуур  ду  шайн кхиамаш ган , царех пайдаэца. 1емар ду  кхачамбацарш  ган   уьш  д1адаха.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Коммуникативни:  берашна  1емар ду  хьехархочун хаттаршна дуьззина жоьпаш дала. 1емар ду  вовшашца къамеле  бовла, ладог1а.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Познавательни: берашна  1емар ду элп Тт  юкъа а х1оттош  дешдакъош  кхолла , уьш деша.  Дешнашкахь элп  а  хуьйцуш керла дешнаш  кхолла а хуур  ду  берашна.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ab/>
              <w:t>Мукъаза  къора  аз (Т) девзар ду берашна, элп Тт  девзар ду. Нийса а , кхеташ а  элп  Тт   юкъадог1у дешнаш деша  1емар ду.</w:t>
            </w:r>
            <w:r w:rsidRPr="00AC718B">
              <w:rPr>
                <w:rFonts w:ascii="Times New Roman" w:eastAsia="Times New Roman" w:hAnsi="Times New Roman" w:cs="Times New Roman"/>
                <w:color w:val="000000"/>
                <w:sz w:val="23"/>
                <w:szCs w:val="23"/>
                <w:lang w:eastAsia="ru-RU"/>
              </w:rPr>
              <w:tab/>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ab/>
              <w:t>Мукъаза  зевне   аз (В) девзар ду берашна, элп Вв   девзар ду. Нийса а , кхеташ а  элп  Вв   юкъадог1у дешнаш деша  1емар ду.</w:t>
            </w:r>
            <w:r w:rsidRPr="00AC718B">
              <w:rPr>
                <w:rFonts w:ascii="Times New Roman" w:eastAsia="Times New Roman" w:hAnsi="Times New Roman" w:cs="Times New Roman"/>
                <w:color w:val="000000"/>
                <w:sz w:val="23"/>
                <w:szCs w:val="23"/>
                <w:lang w:eastAsia="ru-RU"/>
              </w:rPr>
              <w:tab/>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ab/>
              <w:t>Мукъаза  зевне   аз (З) девзар ду берашна, элп Зз   девзар ду. Нийса а , кхеташ а  элп  Зз   юкъадог1у дешнаш деша  1емар ду.</w:t>
            </w:r>
            <w:r w:rsidRPr="00AC718B">
              <w:rPr>
                <w:rFonts w:ascii="Times New Roman" w:eastAsia="Times New Roman" w:hAnsi="Times New Roman" w:cs="Times New Roman"/>
                <w:color w:val="000000"/>
                <w:sz w:val="23"/>
                <w:szCs w:val="23"/>
                <w:lang w:eastAsia="ru-RU"/>
              </w:rPr>
              <w:tab/>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ab/>
              <w:t>Мукъаза  зевне   аз (Й) девзар ду берашна, элп Йй   девзар ду. Нийса а , кхеташ а  элп  Йй   юкъадог1у дешнаш деша  1емар ду</w:t>
            </w:r>
            <w:r w:rsidRPr="00AC718B">
              <w:rPr>
                <w:rFonts w:ascii="Times New Roman" w:eastAsia="Times New Roman" w:hAnsi="Times New Roman" w:cs="Times New Roman"/>
                <w:color w:val="000000"/>
                <w:sz w:val="23"/>
                <w:szCs w:val="23"/>
                <w:lang w:eastAsia="ru-RU"/>
              </w:rPr>
              <w:tab/>
              <w:t>Регулятивни: берашна  1емар ду  учебника  т1ехь  ялийначу   материалах   пайда а оьцуш  , шайн белхан план  х1отто. Планан рог1алла а  ларъеш  шайн болх  д1абахьа а 1емар ду берашна. Коммуникативни:  берашна  1емар ду  хьехархочун хаттаршна дуьззина жоьпаш дала. 1емар ду  вовшашца къамеле  бовла, ладог1а. Берашна 1емар ду  шайна хеттарг д1аала, шайн накъоста дуьйцучунга  ладог1а, кхета.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Познавательни: берашна  1емар ду элп Йй  юкъа а х1оттош  дешдакъош  кхолла , уьш деша.  Дешнашкахь элп  а  хуьйцуш керла дешнаш  кхолла а хуур  ду  берашна. Берашна  евзар ю керла говзалла-хьехархо.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lastRenderedPageBreak/>
              <w:tab/>
              <w:t>Берашна  девзар ду  мукъаза  къора   аз (К) , элп   Кк .  1емар ду  нийса  а , шера а  элп Кк   юкъадог1у  дешдакъош , дешнаш  деша.</w:t>
            </w:r>
            <w:r w:rsidRPr="00AC718B">
              <w:rPr>
                <w:rFonts w:ascii="Times New Roman" w:eastAsia="Times New Roman" w:hAnsi="Times New Roman" w:cs="Times New Roman"/>
                <w:color w:val="000000"/>
                <w:sz w:val="23"/>
                <w:szCs w:val="23"/>
                <w:lang w:eastAsia="ru-RU"/>
              </w:rPr>
              <w:tab/>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ab/>
              <w:t>Берашна  девзар ду  мукъаза  къора   аз (П) , элп   Пп .  1емар ду  нийса  а , шера а  элп Пп   юкъадог1у  дешдакъош , дешнаш  деша.</w:t>
            </w:r>
            <w:r w:rsidRPr="00AC718B">
              <w:rPr>
                <w:rFonts w:ascii="Times New Roman" w:eastAsia="Times New Roman" w:hAnsi="Times New Roman" w:cs="Times New Roman"/>
                <w:color w:val="000000"/>
                <w:sz w:val="23"/>
                <w:szCs w:val="23"/>
                <w:lang w:eastAsia="ru-RU"/>
              </w:rPr>
              <w:tab/>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ab/>
            </w:r>
            <w:r w:rsidRPr="00AC718B">
              <w:rPr>
                <w:rFonts w:ascii="Times New Roman" w:eastAsia="Times New Roman" w:hAnsi="Times New Roman" w:cs="Times New Roman"/>
                <w:color w:val="000000"/>
                <w:sz w:val="23"/>
                <w:szCs w:val="23"/>
                <w:lang w:eastAsia="ru-RU"/>
              </w:rPr>
              <w:tab/>
              <w:t>Регулятивни: берашна 1емар ду  учебникан  аг1онаш т1ехь ялийначу материалах  пайда а оьшуш  , шайн белхан план х1отто. Планах  пайда а оьцуш дешаран  мур  д1абахьа а  1емар ду . Берашна  1емар ду  шайн  кхачамбацарш довза , царех ларбала, кхиамаш  бовза , пайдаэца.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Познавательни: берашна  1емар ду  мукъазачу  аьзнийн башхаллаш йовза, уьш  схеманаш т1ехь ган , билгалдаха..Берашна хуур ду  мукъаза элпаш  шина тайпанара хилар (зевне, къора). Берашна  1емар ду  цхьатера дакъош долу дешнаш  билгалдаха(гергара дешнаш). берашна  хуур  ду  элп  оьрсийн матера т1еэцначу дешнашкахь бен  ца хилар. Ь  элпо цхьа а аз билгал деш ца хилар, шена  хьалхара  мукъаза  аз к1аддеш  хуур ду. Хуур ду  Ъ элпо мукъаза аз  билгалдеш хилар, Ь Ъ къасторан хьаьркийн маь1нехь лелаш  хилар.Коммуникативни:  берашна 1емар ду хьехархочун  хаттаршна  дуьззина а , доца а  жоьпаш дала. Вовшашца къамел дан, шайна хетарг ала а 1емар ду.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ab/>
              <w:t>Берашна  девзар ду  мукъаза  къора  аз (Ш) ,элп Шш.</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1емар ду нийса а , шера а  элп  Шш дешан юьххьехь , юккъехь ,  чаккхенгахь деша.</w:t>
            </w:r>
            <w:r w:rsidRPr="00AC718B">
              <w:rPr>
                <w:rFonts w:ascii="Times New Roman" w:eastAsia="Times New Roman" w:hAnsi="Times New Roman" w:cs="Times New Roman"/>
                <w:color w:val="000000"/>
                <w:sz w:val="23"/>
                <w:szCs w:val="23"/>
                <w:lang w:eastAsia="ru-RU"/>
              </w:rPr>
              <w:tab/>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ab/>
              <w:t>Берашна  девзар ду  мукъаза  къора  аз (Ц) ,элп Цц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1емар ду нийса а , шера а  элп  Цц дешан юьххьехь , юккъехь ,  чаккхенгахь деша</w:t>
            </w:r>
            <w:r w:rsidRPr="00AC718B">
              <w:rPr>
                <w:rFonts w:ascii="Times New Roman" w:eastAsia="Times New Roman" w:hAnsi="Times New Roman" w:cs="Times New Roman"/>
                <w:color w:val="000000"/>
                <w:sz w:val="23"/>
                <w:szCs w:val="23"/>
                <w:lang w:eastAsia="ru-RU"/>
              </w:rPr>
              <w:tab/>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ab/>
              <w:t>Мукъаза  зевне   аз (</w:t>
            </w:r>
            <w:r w:rsidRPr="00AC718B">
              <w:rPr>
                <w:rFonts w:ascii="Times New Roman" w:eastAsia="Times New Roman" w:hAnsi="Times New Roman" w:cs="Times New Roman"/>
                <w:color w:val="000000"/>
                <w:sz w:val="23"/>
                <w:szCs w:val="23"/>
                <w:lang w:val="en-US" w:eastAsia="ru-RU"/>
              </w:rPr>
              <w:t>I</w:t>
            </w:r>
            <w:r w:rsidRPr="00AC718B">
              <w:rPr>
                <w:rFonts w:ascii="Times New Roman" w:eastAsia="Times New Roman" w:hAnsi="Times New Roman" w:cs="Times New Roman"/>
                <w:color w:val="000000"/>
                <w:sz w:val="23"/>
                <w:szCs w:val="23"/>
                <w:lang w:eastAsia="ru-RU"/>
              </w:rPr>
              <w:t xml:space="preserve">) девзар ду берашна, элп </w:t>
            </w:r>
            <w:r w:rsidRPr="00AC718B">
              <w:rPr>
                <w:rFonts w:ascii="Times New Roman" w:eastAsia="Times New Roman" w:hAnsi="Times New Roman" w:cs="Times New Roman"/>
                <w:color w:val="000000"/>
                <w:sz w:val="23"/>
                <w:szCs w:val="23"/>
                <w:lang w:val="en-US" w:eastAsia="ru-RU"/>
              </w:rPr>
              <w:t>II</w:t>
            </w:r>
            <w:r w:rsidRPr="00AC718B">
              <w:rPr>
                <w:rFonts w:ascii="Times New Roman" w:eastAsia="Times New Roman" w:hAnsi="Times New Roman" w:cs="Times New Roman"/>
                <w:color w:val="000000"/>
                <w:sz w:val="23"/>
                <w:szCs w:val="23"/>
                <w:lang w:eastAsia="ru-RU"/>
              </w:rPr>
              <w:t xml:space="preserve">     девзар ду. Нийса а , кхеташ а  элп  </w:t>
            </w:r>
            <w:r w:rsidRPr="00AC718B">
              <w:rPr>
                <w:rFonts w:ascii="Times New Roman" w:eastAsia="Times New Roman" w:hAnsi="Times New Roman" w:cs="Times New Roman"/>
                <w:color w:val="000000"/>
                <w:sz w:val="23"/>
                <w:szCs w:val="23"/>
                <w:lang w:val="en-US" w:eastAsia="ru-RU"/>
              </w:rPr>
              <w:t>II</w:t>
            </w:r>
            <w:r w:rsidRPr="00AC718B">
              <w:rPr>
                <w:rFonts w:ascii="Times New Roman" w:eastAsia="Times New Roman" w:hAnsi="Times New Roman" w:cs="Times New Roman"/>
                <w:color w:val="000000"/>
                <w:sz w:val="23"/>
                <w:szCs w:val="23"/>
                <w:lang w:eastAsia="ru-RU"/>
              </w:rPr>
              <w:t xml:space="preserve">    юкъадог1у дешнаш деша  1емар ду.</w:t>
            </w:r>
            <w:r w:rsidRPr="00AC718B">
              <w:rPr>
                <w:rFonts w:ascii="Times New Roman" w:eastAsia="Times New Roman" w:hAnsi="Times New Roman" w:cs="Times New Roman"/>
                <w:color w:val="000000"/>
                <w:sz w:val="23"/>
                <w:szCs w:val="23"/>
                <w:lang w:eastAsia="ru-RU"/>
              </w:rPr>
              <w:tab/>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ab/>
              <w:t>Элп  Ь девзар ду берашна. Нийса а , кхеташ а  элп  Ь   юкъадог1у дешнаш деша  1емар ду.</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ab/>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ab/>
              <w:t>Элп  Ъ девзар ду берашна. Нийса а , кхеташ а  элп  Ъ   юкъадог1у дешнаш деша  1емар ду.Берашна  девзар ду цо лелош долу ши г1уллакх</w:t>
            </w:r>
            <w:r w:rsidRPr="00AC718B">
              <w:rPr>
                <w:rFonts w:ascii="Times New Roman" w:eastAsia="Times New Roman" w:hAnsi="Times New Roman" w:cs="Times New Roman"/>
                <w:color w:val="000000"/>
                <w:sz w:val="23"/>
                <w:szCs w:val="23"/>
                <w:lang w:eastAsia="ru-RU"/>
              </w:rPr>
              <w:tab/>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ab/>
              <w:t>Бераша т1еч1аг1дийр ду 1амийнарг</w:t>
            </w:r>
            <w:r w:rsidRPr="00AC718B">
              <w:rPr>
                <w:rFonts w:ascii="Times New Roman" w:eastAsia="Times New Roman" w:hAnsi="Times New Roman" w:cs="Times New Roman"/>
                <w:color w:val="000000"/>
                <w:sz w:val="23"/>
                <w:szCs w:val="23"/>
                <w:lang w:eastAsia="ru-RU"/>
              </w:rPr>
              <w:tab/>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ab/>
              <w:t>Мукъаза  къора  аз (Хь) , элп Хь хь  девзар ду. Нийса а , кхеташ а  элп  Хьхь  юкъадог1у дешнаш деша  1емар ду.</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ab/>
              <w:t>Букъаза  къора  аз (КХ) , элп Кхкх   девзар ду. Нийса а , кхеташ а  элп  Кхкх   юкъадог1у дешнаш деша  1емар ду.</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ab/>
              <w:t>Букъаза  къора  аз (КЪ) , элп Кхкх   девзар ду. Нийса а , кхеташ а  элп  Къкъ   юкъадог1у дешнаш деша  1емар ду.</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tc>
      </w:tr>
    </w:tbl>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Times New Roman" w:hAnsi="Times New Roman" w:cs="Times New Roman"/>
          <w:b/>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Times New Roman" w:hAnsi="Times New Roman" w:cs="Times New Roman"/>
          <w:b/>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Times New Roman" w:hAnsi="Times New Roman" w:cs="Times New Roman"/>
          <w:b/>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Times New Roman" w:hAnsi="Times New Roman" w:cs="Times New Roman"/>
          <w:b/>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Times New Roman" w:hAnsi="Times New Roman" w:cs="Times New Roman"/>
          <w:b/>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Times New Roman" w:hAnsi="Times New Roman" w:cs="Times New Roman"/>
          <w:b/>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Times New Roman" w:hAnsi="Times New Roman" w:cs="Times New Roman"/>
          <w:b/>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Arial Unicode MS" w:hAnsi="Times New Roman" w:cs="Times New Roman"/>
          <w:b/>
          <w:color w:val="000000"/>
          <w:sz w:val="23"/>
          <w:szCs w:val="23"/>
          <w:lang w:eastAsia="ru-RU"/>
        </w:rPr>
      </w:pPr>
      <w:r w:rsidRPr="00AC718B">
        <w:rPr>
          <w:rFonts w:ascii="Times New Roman" w:eastAsia="Times New Roman" w:hAnsi="Times New Roman" w:cs="Times New Roman"/>
          <w:b/>
          <w:i/>
          <w:iCs/>
          <w:color w:val="000000"/>
          <w:sz w:val="23"/>
          <w:szCs w:val="23"/>
          <w:lang w:val="en-US" w:eastAsia="ru-RU"/>
        </w:rPr>
        <w:lastRenderedPageBreak/>
        <w:t xml:space="preserve">Тематически планировани </w:t>
      </w:r>
      <w:r w:rsidRPr="00AC718B">
        <w:rPr>
          <w:rFonts w:ascii="Times New Roman" w:eastAsia="Times New Roman" w:hAnsi="Times New Roman" w:cs="Times New Roman"/>
          <w:b/>
          <w:i/>
          <w:iCs/>
          <w:color w:val="000000"/>
          <w:sz w:val="23"/>
          <w:szCs w:val="23"/>
          <w:lang w:eastAsia="ru-RU"/>
        </w:rPr>
        <w:t>2</w:t>
      </w:r>
      <w:r w:rsidRPr="00AC718B">
        <w:rPr>
          <w:rFonts w:ascii="Times New Roman" w:eastAsia="Times New Roman" w:hAnsi="Times New Roman" w:cs="Times New Roman"/>
          <w:b/>
          <w:i/>
          <w:iCs/>
          <w:color w:val="000000"/>
          <w:sz w:val="23"/>
          <w:szCs w:val="23"/>
          <w:lang w:val="en-US" w:eastAsia="ru-RU"/>
        </w:rPr>
        <w:t xml:space="preserve"> класс</w:t>
      </w: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Arial Unicode MS" w:hAnsi="Times New Roman" w:cs="Times New Roman"/>
          <w:b/>
          <w:color w:val="000000"/>
          <w:sz w:val="23"/>
          <w:szCs w:val="23"/>
          <w:lang w:eastAsia="ru-RU"/>
        </w:rPr>
      </w:pPr>
    </w:p>
    <w:tbl>
      <w:tblPr>
        <w:tblW w:w="1567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992"/>
        <w:gridCol w:w="12552"/>
      </w:tblGrid>
      <w:tr w:rsidR="00AC718B" w:rsidRPr="00AC718B" w:rsidTr="005577CD">
        <w:tc>
          <w:tcPr>
            <w:tcW w:w="2127"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Разделан ц1е:</w:t>
            </w:r>
          </w:p>
        </w:tc>
        <w:tc>
          <w:tcPr>
            <w:tcW w:w="992"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Сахьт</w:t>
            </w:r>
          </w:p>
        </w:tc>
        <w:tc>
          <w:tcPr>
            <w:tcW w:w="12552"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Коьрта кхетамашший,хааршший.</w:t>
            </w:r>
          </w:p>
        </w:tc>
      </w:tr>
      <w:tr w:rsidR="00AC718B" w:rsidRPr="00AC718B" w:rsidTr="005577CD">
        <w:tc>
          <w:tcPr>
            <w:tcW w:w="2127"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1.Даймехкан  </w:t>
            </w:r>
            <w:r w:rsidRPr="00AC718B">
              <w:rPr>
                <w:rFonts w:ascii="Times New Roman" w:eastAsia="Times New Roman" w:hAnsi="Times New Roman" w:cs="Times New Roman"/>
                <w:b/>
                <w:color w:val="000000"/>
                <w:sz w:val="23"/>
                <w:szCs w:val="23"/>
                <w:lang w:val="en-US" w:eastAsia="ru-RU"/>
              </w:rPr>
              <w:t>l</w:t>
            </w:r>
            <w:r w:rsidRPr="00AC718B">
              <w:rPr>
                <w:rFonts w:ascii="Times New Roman" w:eastAsia="Times New Roman" w:hAnsi="Times New Roman" w:cs="Times New Roman"/>
                <w:b/>
                <w:color w:val="000000"/>
                <w:sz w:val="23"/>
                <w:szCs w:val="23"/>
                <w:lang w:eastAsia="ru-RU"/>
              </w:rPr>
              <w:t>алам. Аьхке .Гуьйре.</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tc>
        <w:tc>
          <w:tcPr>
            <w:tcW w:w="992"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color w:val="000000"/>
                <w:sz w:val="23"/>
                <w:szCs w:val="23"/>
                <w:lang w:val="en-US" w:eastAsia="ru-RU"/>
              </w:rPr>
              <w:t xml:space="preserve">10 </w:t>
            </w:r>
          </w:p>
        </w:tc>
        <w:tc>
          <w:tcPr>
            <w:tcW w:w="12552"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Дешархошна хуур ду массара цхьана, ша-ша еша.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Дешархошна хуур ду шайн дагахь,хезаш еша. Авторан дог-ойла гойтуш еша.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1аламан хазалла ган, цуьнан доладан лаам болуш амал кхиор.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1аламан тидам бан хьекъал долуш,  цуьнан доладан лаам болуш аалаш хир ю дешархойн.</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керла  учебник  йовзийтар,чулацам бовзийтар. Дийцар «Аьхке дагалецар довзийтар».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Керла  дийцар «Ч1ерий дахар» довзийтар. Нийса а, шера а дицаран тексташ еша 1амор.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 Кагермановн дахар,кхолларалла, керла стихотворении «Цанахь» йовзийтар. Нийса а, шера а стихотворенин тексташ еша 1амор.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«Дог1а дар» ц1е йолу дийцар довзийтар. Нийса а, шера а дийцаран тексташ еша 1амор.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Хь. Саракаевн дахар, кхоллараллацуьнан керла стихотворени «Гуьйре» йовзийтар. Нийса а, шера а стихотворенин тексташ еша 1амор.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«Гуьйренан тидамаш» дийцар довзийтар. Нийса а, шера а дийцаран тексташ еша 1амор.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И. Демеевн «Г1а» стихотворени йовзийтар. Нийса а ,шера а стихотворенин тексташ йовзийтар.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 Бианкис яздина дийцар «Чан к1орнеш лийчор» довзийтар. Нийса а, шера  дийцаран тексташ еша 1амор. Ойлаяр,тидамбар, къамел кхиор.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Э. Мамакаевн «Гуьйренан 1уьйре» ц1е йолу стихотворени йовзийтар.Нийса а, шера а стихотворенин тексташ еша 1амор.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eastAsia="ru-RU"/>
              </w:rPr>
              <w:t xml:space="preserve">Д1адаьллачу  декъехь баьхна хаамаш т1еч1аг1бар. «Даймехкан  </w:t>
            </w:r>
            <w:r w:rsidRPr="00AC718B">
              <w:rPr>
                <w:rFonts w:ascii="Times New Roman" w:eastAsia="Times New Roman" w:hAnsi="Times New Roman" w:cs="Times New Roman"/>
                <w:color w:val="000000"/>
                <w:sz w:val="23"/>
                <w:szCs w:val="23"/>
                <w:lang w:val="en-US" w:eastAsia="ru-RU"/>
              </w:rPr>
              <w:t>l</w:t>
            </w:r>
            <w:r w:rsidRPr="00AC718B">
              <w:rPr>
                <w:rFonts w:ascii="Times New Roman" w:eastAsia="Times New Roman" w:hAnsi="Times New Roman" w:cs="Times New Roman"/>
                <w:color w:val="000000"/>
                <w:sz w:val="23"/>
                <w:szCs w:val="23"/>
                <w:lang w:eastAsia="ru-RU"/>
              </w:rPr>
              <w:t xml:space="preserve">алам. Аьхке .Гуьйре»декъа т1ехь 1амийна произведенеш йовзар таллар. </w:t>
            </w:r>
            <w:r w:rsidRPr="00AC718B">
              <w:rPr>
                <w:rFonts w:ascii="Times New Roman" w:eastAsia="Times New Roman" w:hAnsi="Times New Roman" w:cs="Times New Roman"/>
                <w:color w:val="000000"/>
                <w:sz w:val="23"/>
                <w:szCs w:val="23"/>
                <w:lang w:val="en-US" w:eastAsia="ru-RU"/>
              </w:rPr>
              <w:t>Ойлаяр, хьекъал, тидам , къамел кхиор.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p>
        </w:tc>
      </w:tr>
      <w:tr w:rsidR="00AC718B" w:rsidRPr="00AC718B" w:rsidTr="005577CD">
        <w:tc>
          <w:tcPr>
            <w:tcW w:w="2127"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2.Бакхийчара вайна хьоьху.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p>
        </w:tc>
        <w:tc>
          <w:tcPr>
            <w:tcW w:w="992"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 xml:space="preserve">7 </w:t>
            </w:r>
          </w:p>
        </w:tc>
        <w:tc>
          <w:tcPr>
            <w:tcW w:w="12552"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val="en-US" w:eastAsia="ru-RU"/>
              </w:rPr>
              <w:t xml:space="preserve">Дешархошна хуур ду керлачу декъа т1ехь евзар йолу произведенеш билгалъяха. </w:t>
            </w:r>
            <w:r w:rsidRPr="00AC718B">
              <w:rPr>
                <w:rFonts w:ascii="Times New Roman" w:eastAsia="Times New Roman" w:hAnsi="Times New Roman" w:cs="Times New Roman"/>
                <w:color w:val="000000"/>
                <w:sz w:val="23"/>
                <w:szCs w:val="23"/>
                <w:lang w:eastAsia="ru-RU"/>
              </w:rPr>
              <w:t>Кхоллалур бу царех лаьцна шайн кхетам. 1емар ду нийса а, шера а дийцаран тексташ еша.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1емар ду массара цхьана еша,з1енаца еша. Ешаран чехкалла кхиор ю дешархоша.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Де ,нене лерам болуш, царна муьт1ахь хила лаам болуш аг1онаш хир ю дешархойн амалехь.</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Дешархошна 1емар ду шайн амалехь диканиг кхио ,вониг д1ататта.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Шаьш бусалбанаш хилар, бусалбанийн т1едилларш кхочушдан лаам хир бу.</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Керла дакъа , дийцар «Дений,нанний дика хилар»довзийтар. Нийса а, шера а дийцаран тексташ еша 1амор. Ойлаяр,тидамбар, къамел кхиор.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«Ц1ена  хи» дийцар довзийтар. Нийса а,шера а дийцаран тексташ еша 1амор.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«Ц1ена хила вай?» дийцар довзийтар.Нийса а, шера а дийцаран тексташ еша  1амор.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Дийцар «Харцлийна 1у» довзийтар, Нийса а, шера а дийцаран тексташ еша 1амор. Ойлаяр, къамел кхиор.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Дийцар «Х1ума яар» довзийтар.Нийса а, шера а дийцаран тексташ еша 1амор. Ойлаяр , тидам бар кхиор.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Дийцар «Пайхмара нийсонах лаьцна аьлларг» довзийтар. Нийса а, шера а дийцаран тексташ еша 1амор.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Хатуевн «Г1иллакх» ц1е йолу дийцар довзийтар. Нийса а, шера а стихотворни тексташ еша 1амор.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tc>
      </w:tr>
      <w:tr w:rsidR="00AC718B" w:rsidRPr="00AC718B" w:rsidTr="005577CD">
        <w:tc>
          <w:tcPr>
            <w:tcW w:w="2127"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lastRenderedPageBreak/>
              <w:t>3. Берийн дахар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p>
        </w:tc>
        <w:tc>
          <w:tcPr>
            <w:tcW w:w="992"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8</w:t>
            </w:r>
          </w:p>
        </w:tc>
        <w:tc>
          <w:tcPr>
            <w:tcW w:w="12552"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Дешархошна хуур ду шайн белхан план х1отто, цуьнан рог1аллица болх бан;</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нохчийн г1иллакхаш дийца , церан хазалла хасто;</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дешншаш  къасто хуур ду дешархошна.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Девзар ду керла дешнаш.</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Дешархошна хуур ду шайн белхан план х1отто, цуьнан рог1аллица болх бан.</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Иштта хуур ду стихотворенин т1ехь дуьйцучух лаьцна шайна хетарг ала.Хьехархочун хаттаршна жоьпаш дала.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Девзар ду керла дешнаш,хуур ду текстаца болх бан.</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Хь. Сатуевн «Вайн бераш» ц1е йолу стихотворени йовзийтар. Нийса а, шера а стихотворенин тексташ еша 1амор.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Ж. Махмаевн дахар кхолларалла, цуьнан стихотворении «Маликатан доттаг1ий йовзийтар». Нийса а, шера а, кхеташ а дийцаран тексташ еша 1амор.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 Осеевас яздина «Йоккха стаг» ц1е йолу дийцар довзийтар. Нийса а, шера а, кхеташ а дийцаран тексташ еша 1амор.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А. Гайдаран «Эхь-бехк» дийцар довзийтар. Нийса а, шера а дийцаран тесташ еша 1амор.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Т. Ахмадовас яхйина стихотворени «Нура» йовзийтар. Нийса а, шера а стихотворенин тексташ еша 1амор. Ойлаяр , къамел кхиор.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З. Муталибовн дахар,кхолларалла, цуьнан дийцар «Дешархойн къийсадаларш» довзийтар. Нийса а,шера а дийцаран тексташ еша 1амор.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З.Муталибовн «Мила ву бехке?» дийцар довзийтар. Нийса а ,шера а дийцаран тексташ еша 1амор.</w:t>
            </w:r>
          </w:p>
        </w:tc>
      </w:tr>
      <w:tr w:rsidR="00AC718B" w:rsidRPr="00AC718B" w:rsidTr="005577CD">
        <w:tc>
          <w:tcPr>
            <w:tcW w:w="2127"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4. Вайн доттаг</w:t>
            </w:r>
            <w:r w:rsidRPr="00AC718B">
              <w:rPr>
                <w:rFonts w:ascii="Times New Roman" w:eastAsia="Times New Roman" w:hAnsi="Times New Roman" w:cs="Times New Roman"/>
                <w:b/>
                <w:color w:val="000000"/>
                <w:sz w:val="23"/>
                <w:szCs w:val="23"/>
                <w:lang w:val="en-US" w:eastAsia="ru-RU"/>
              </w:rPr>
              <w:t>l</w:t>
            </w:r>
            <w:r w:rsidRPr="00AC718B">
              <w:rPr>
                <w:rFonts w:ascii="Times New Roman" w:eastAsia="Times New Roman" w:hAnsi="Times New Roman" w:cs="Times New Roman"/>
                <w:b/>
                <w:color w:val="000000"/>
                <w:sz w:val="23"/>
                <w:szCs w:val="23"/>
                <w:lang w:eastAsia="ru-RU"/>
              </w:rPr>
              <w:t>ий-дийнаташ.</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p>
        </w:tc>
        <w:tc>
          <w:tcPr>
            <w:tcW w:w="992"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12</w:t>
            </w:r>
          </w:p>
        </w:tc>
        <w:tc>
          <w:tcPr>
            <w:tcW w:w="12552"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Дешархошна хуур ду шайн белхан план х1отто,оцу планан рог1аллица болх бан;</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дешархошна 1емар ду  адамийн вон г1иллакхех лаьцна шайна хетарг ала. Нийса доцу х1ума дийца дешнаш каро;</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дешархошна 1емар ду  текстаца болх бан. Х. Берсановн дийцар «Бексолтин алаша» довзийтар. Нийс а, шера а дийцаран тексташ еша 1амор.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Ж. Махмаевн «Ши к1еза» стихотворени йовзийтар. Нийса а, шера а стихотворенин тексташ еша 1амор.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Хь. Саракаевн дахар,кхолларалла, дийцар «Борзик» довзийтар. Нийса а, шера а дийцаран тексташ еша 1амор.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Туьйра «Зуй,пхьагаллий» довзийтар. Нийса а, шера а туьйранаш деша 1амор.Ойлаяр, тидамбар кхиор.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Э. Мамакаевн «Тхан Пису» стихотворении йовзийтар. Нийса ,шера стихотворенин тексташ еша. Ойлаяр, тидамбар кхиор.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Х. Берсановн «Геннара совг1ат» дийцар довзийтар. Нийса а,шера а дийцаран тексташ еша 1амор.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 Кагермановн «Акхарой долчохь» ц1е йолу стихотворени. Нийса а,шера а стихотворенин тексташ еша.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Ш. Макаловн «Дехкий дийна муха дисира?» ц1е йолу туьйра довзийтар. Нийса а, шера а тексташ еша 1амор.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Х. Берсановн «Барза» ц1е йолу дийцар довзийтар. Нийса а, шера а дийцаран тексташ еша 1амор.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Хь. Саракаеавн «Х1орш х1ун ю?» дийцар довзийтар. Нийса а, шера а дийцаран тексташ еша 1амор.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Чакхдаьллачу декъехь гулбина хаамаш карлабахар. </w:t>
            </w:r>
            <w:r w:rsidRPr="00AC718B">
              <w:rPr>
                <w:rFonts w:ascii="Times New Roman" w:eastAsia="Times New Roman" w:hAnsi="Times New Roman" w:cs="Times New Roman"/>
                <w:color w:val="000000"/>
                <w:sz w:val="23"/>
                <w:szCs w:val="23"/>
                <w:lang w:val="en-US" w:eastAsia="ru-RU"/>
              </w:rPr>
              <w:t>Тобанашкахь болх бан 1амор</w:t>
            </w:r>
          </w:p>
        </w:tc>
      </w:tr>
      <w:tr w:rsidR="00AC718B" w:rsidRPr="00AC718B" w:rsidTr="005577CD">
        <w:trPr>
          <w:trHeight w:val="375"/>
        </w:trPr>
        <w:tc>
          <w:tcPr>
            <w:tcW w:w="2127"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5. Болх-доккха хазахетар.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p>
        </w:tc>
        <w:tc>
          <w:tcPr>
            <w:tcW w:w="992"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lastRenderedPageBreak/>
              <w:t>8</w:t>
            </w:r>
          </w:p>
        </w:tc>
        <w:tc>
          <w:tcPr>
            <w:tcW w:w="12552"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З. Муталибовн «Муьлхха а болх оьшуш бу» дийцар довзийтар. Нийса а, шера а дийцаран тексташ еша 1амор.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Ж. Махмаевн «Маликат» ц1е йолу стихотворении йовзийтар. Нийса а, шера а стихотворенин тексташ еша 1амор.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Х.Берсановн «Хохийн хас» ц1е йолу дийцар довзийтар. Нийса а,шера а дийцаран тексташ еша 1амор.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1. Гайсултановн дахар, кхолларалла, цуьнан «Пхьола ц1е йолу дийцар довзийтар. Нийса а,шера а  дийцаран тексташ еша 1амор.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Д. Кагермановн «Говзанчаш» ц1е йолу стихотворени йовзийтар. Нийса а, шера а кхеташ а стихотворенин тексташ еша </w:t>
            </w:r>
            <w:r w:rsidRPr="00AC718B">
              <w:rPr>
                <w:rFonts w:ascii="Times New Roman" w:eastAsia="Times New Roman" w:hAnsi="Times New Roman" w:cs="Times New Roman"/>
                <w:color w:val="000000"/>
                <w:sz w:val="23"/>
                <w:szCs w:val="23"/>
                <w:lang w:eastAsia="ru-RU"/>
              </w:rPr>
              <w:lastRenderedPageBreak/>
              <w:t>1амор.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«Цаьпцалггий, зингаттий» туьйра довзийтар. Нийса а, шера а еша 1амор.</w:t>
            </w:r>
          </w:p>
        </w:tc>
      </w:tr>
      <w:tr w:rsidR="00AC718B" w:rsidRPr="00AC718B" w:rsidTr="005577CD">
        <w:tc>
          <w:tcPr>
            <w:tcW w:w="2127"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lastRenderedPageBreak/>
              <w:t>6. 1а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tc>
        <w:tc>
          <w:tcPr>
            <w:tcW w:w="992"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10</w:t>
            </w:r>
          </w:p>
        </w:tc>
        <w:tc>
          <w:tcPr>
            <w:tcW w:w="12552"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1.Мамакаевн дахар,кхолларалла, стихотворени « 1а йовзийтар». Нийса а, шера а стихотворенин тексташ еша 1амор.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Э. Мамакаевн «Керла шо» стихотворени йовзийтар. Нийса а, шера а стихотворенин тексташ еша 1амор.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«1аьнан оьг1азло» туьйра довзийтар. Нийса а, шера а дийцаран тексташ еша 1амор.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Ж. Махмаевн «Салазаш хехкар» ц1е йолу стихотворени  йовзийтар. Нийса а , шера а стихотворенин тексташ еша 1амор.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«Говзанча-1а» дийцар довзийтар. Нийса а, шера а дийцаран тексташ еша 1амор.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Хь. Саракаевн «Дарц» дийцар довзийтар. Нийса а, шера а дийцаран тексташ еша 1амор.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Хь. Саракаевн « 1ай юьртахь» дийцар довзийтар. Нийса а, шера а дийцаран тексташ еша 1амор.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 Кагермановн «Г1ура –дада» стихотворени йовзийтар. Нийса а, шера а стихотворенин тексташ еша 1амор.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Хь. Саракаевн «Х1ара маца хуьлу?» стихотворени йовзийтар. Нийса а, шера а стихотворенин тексташ еша 1амор.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eastAsia="ru-RU"/>
              </w:rPr>
              <w:t xml:space="preserve">Чакхдаьллачу декъехь гулбина хаамаш карлабахар. </w:t>
            </w:r>
            <w:r w:rsidRPr="00AC718B">
              <w:rPr>
                <w:rFonts w:ascii="Times New Roman" w:eastAsia="Times New Roman" w:hAnsi="Times New Roman" w:cs="Times New Roman"/>
                <w:color w:val="000000"/>
                <w:sz w:val="23"/>
                <w:szCs w:val="23"/>
                <w:lang w:val="en-US" w:eastAsia="ru-RU"/>
              </w:rPr>
              <w:t>Тобанашкахь болх бан 1амор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p>
        </w:tc>
      </w:tr>
      <w:tr w:rsidR="00AC718B" w:rsidRPr="00AC718B" w:rsidTr="005577CD">
        <w:tc>
          <w:tcPr>
            <w:tcW w:w="2127"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7. Вайн  Даймохк</w:t>
            </w:r>
            <w:r w:rsidRPr="00AC718B">
              <w:rPr>
                <w:rFonts w:ascii="Times New Roman" w:eastAsia="Times New Roman" w:hAnsi="Times New Roman" w:cs="Times New Roman"/>
                <w:color w:val="000000"/>
                <w:sz w:val="23"/>
                <w:szCs w:val="23"/>
                <w:lang w:val="en-US" w:eastAsia="ru-RU"/>
              </w:rPr>
              <w:t xml:space="preserve">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p>
        </w:tc>
        <w:tc>
          <w:tcPr>
            <w:tcW w:w="992"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 xml:space="preserve">4  </w:t>
            </w:r>
          </w:p>
        </w:tc>
        <w:tc>
          <w:tcPr>
            <w:tcW w:w="12552"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«Нефтах х1ун йоккху?» дийцар довзийтар. Нийса ,шера а дийцаран тексташ еша 1амор.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«Вайн хиш чохь хуьлу ч1ерий» ц1е йолу дийцар довзийтар. Нийса ,шера дийцаран тексташ еша 1амор.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«Хиш» ц1е йолу дийцар довзийтар. Нийса а,шера а дийцаран тексташ еша 1амор.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«Дуьххьарлера трактор» дийцар довзийтар. Нийса а, шера а дийцаран тексташ ешар.</w:t>
            </w:r>
          </w:p>
        </w:tc>
      </w:tr>
      <w:tr w:rsidR="00AC718B" w:rsidRPr="00AC718B" w:rsidTr="005577CD">
        <w:tc>
          <w:tcPr>
            <w:tcW w:w="2127"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8 Даймехкан яхьйолу к</w:t>
            </w:r>
            <w:r w:rsidRPr="00AC718B">
              <w:rPr>
                <w:rFonts w:ascii="Times New Roman" w:eastAsia="Times New Roman" w:hAnsi="Times New Roman" w:cs="Times New Roman"/>
                <w:b/>
                <w:color w:val="000000"/>
                <w:sz w:val="23"/>
                <w:szCs w:val="23"/>
                <w:lang w:val="en-US" w:eastAsia="ru-RU"/>
              </w:rPr>
              <w:t>l</w:t>
            </w:r>
            <w:r w:rsidRPr="00AC718B">
              <w:rPr>
                <w:rFonts w:ascii="Times New Roman" w:eastAsia="Times New Roman" w:hAnsi="Times New Roman" w:cs="Times New Roman"/>
                <w:b/>
                <w:color w:val="000000"/>
                <w:sz w:val="23"/>
                <w:szCs w:val="23"/>
                <w:lang w:eastAsia="ru-RU"/>
              </w:rPr>
              <w:t>ентий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tc>
        <w:tc>
          <w:tcPr>
            <w:tcW w:w="992"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4</w:t>
            </w:r>
          </w:p>
        </w:tc>
        <w:tc>
          <w:tcPr>
            <w:tcW w:w="12552"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val="en-US" w:eastAsia="ru-RU"/>
              </w:rPr>
              <w:t xml:space="preserve">«Асланбек Шерипов» ц1е йолу дийцар довзийтар. </w:t>
            </w:r>
            <w:r w:rsidRPr="00AC718B">
              <w:rPr>
                <w:rFonts w:ascii="Times New Roman" w:eastAsia="Times New Roman" w:hAnsi="Times New Roman" w:cs="Times New Roman"/>
                <w:color w:val="000000"/>
                <w:sz w:val="23"/>
                <w:szCs w:val="23"/>
                <w:lang w:eastAsia="ru-RU"/>
              </w:rPr>
              <w:t xml:space="preserve">Нийса а,шера а дийцаран тексташ еша 1амор.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 Кагермановн «Со а хир ву танкист» ц1е йолу стихотворени йовзийтар. Нийса а , шера а стихотворенин тексташ еша 1амор.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«Сан хьоме доттаг1» дийцар довзийтар. Нийса а ,шера а дийцаран тексташ еша 1амор.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eastAsia="ru-RU"/>
              </w:rPr>
              <w:t xml:space="preserve">Бераша карлабохур бу  чакхдаьллачу декъах болу хаамаш. Накъосташна хетарг лера , царна хетачуьнга ладог1а, шена хетарг бакъдан. </w:t>
            </w:r>
            <w:r w:rsidRPr="00AC718B">
              <w:rPr>
                <w:rFonts w:ascii="Times New Roman" w:eastAsia="Times New Roman" w:hAnsi="Times New Roman" w:cs="Times New Roman"/>
                <w:color w:val="000000"/>
                <w:sz w:val="23"/>
                <w:szCs w:val="23"/>
                <w:lang w:val="en-US" w:eastAsia="ru-RU"/>
              </w:rPr>
              <w:t>Берийн алсамдер ду ойлаяр, къамел, хьекъал,тидам бар.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tc>
      </w:tr>
      <w:tr w:rsidR="00AC718B" w:rsidRPr="00AC718B" w:rsidTr="005577CD">
        <w:tc>
          <w:tcPr>
            <w:tcW w:w="2127"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9.Дийций вайн нанойх лаций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tc>
        <w:tc>
          <w:tcPr>
            <w:tcW w:w="992"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4</w:t>
            </w:r>
          </w:p>
        </w:tc>
        <w:tc>
          <w:tcPr>
            <w:tcW w:w="12552"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«Нефтах х1ун йоккху?» дийцар довзийтар. Нийса ,шера а дийцаран тексташ еша 1амор.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«Вайн хиш чохь хуьлу ч1ерий» ц1е йолу дийцар довзийтар. Нийса ,шера дийцаран тексташ еша 1амор.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«Хиш» ц1е йолу дийцар довзийтар. Нийса а,шера а дийцаран тексташ еша 1амор.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«Дуьххьарлера трактор» дийцар довзийтар. Нийса а, шера а дийцаран тексташ ешар.</w:t>
            </w:r>
          </w:p>
        </w:tc>
      </w:tr>
      <w:tr w:rsidR="00AC718B" w:rsidRPr="00AC718B" w:rsidTr="005577CD">
        <w:trPr>
          <w:trHeight w:val="1739"/>
        </w:trPr>
        <w:tc>
          <w:tcPr>
            <w:tcW w:w="2127"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10.Б</w:t>
            </w:r>
            <w:r w:rsidRPr="00AC718B">
              <w:rPr>
                <w:rFonts w:ascii="Times New Roman" w:eastAsia="Times New Roman" w:hAnsi="Times New Roman" w:cs="Times New Roman"/>
                <w:b/>
                <w:color w:val="000000"/>
                <w:sz w:val="23"/>
                <w:szCs w:val="23"/>
                <w:lang w:val="en-US" w:eastAsia="ru-RU"/>
              </w:rPr>
              <w:t>l</w:t>
            </w:r>
            <w:r w:rsidRPr="00AC718B">
              <w:rPr>
                <w:rFonts w:ascii="Times New Roman" w:eastAsia="Times New Roman" w:hAnsi="Times New Roman" w:cs="Times New Roman"/>
                <w:b/>
                <w:color w:val="000000"/>
                <w:sz w:val="23"/>
                <w:szCs w:val="23"/>
                <w:lang w:eastAsia="ru-RU"/>
              </w:rPr>
              <w:t>аьсте, б</w:t>
            </w:r>
            <w:r w:rsidRPr="00AC718B">
              <w:rPr>
                <w:rFonts w:ascii="Times New Roman" w:eastAsia="Times New Roman" w:hAnsi="Times New Roman" w:cs="Times New Roman"/>
                <w:b/>
                <w:color w:val="000000"/>
                <w:sz w:val="23"/>
                <w:szCs w:val="23"/>
                <w:lang w:val="en-US" w:eastAsia="ru-RU"/>
              </w:rPr>
              <w:t>l</w:t>
            </w:r>
            <w:r w:rsidRPr="00AC718B">
              <w:rPr>
                <w:rFonts w:ascii="Times New Roman" w:eastAsia="Times New Roman" w:hAnsi="Times New Roman" w:cs="Times New Roman"/>
                <w:b/>
                <w:color w:val="000000"/>
                <w:sz w:val="23"/>
                <w:szCs w:val="23"/>
                <w:lang w:eastAsia="ru-RU"/>
              </w:rPr>
              <w:t>аьсте еъна кхечи!</w:t>
            </w:r>
            <w:r w:rsidRPr="00AC718B">
              <w:rPr>
                <w:rFonts w:ascii="Times New Roman" w:eastAsia="Times New Roman" w:hAnsi="Times New Roman" w:cs="Times New Roman"/>
                <w:color w:val="000000"/>
                <w:sz w:val="23"/>
                <w:szCs w:val="23"/>
                <w:lang w:eastAsia="ru-RU"/>
              </w:rPr>
              <w:t xml:space="preserve"> </w:t>
            </w:r>
          </w:p>
        </w:tc>
        <w:tc>
          <w:tcPr>
            <w:tcW w:w="992"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10</w:t>
            </w:r>
          </w:p>
        </w:tc>
        <w:tc>
          <w:tcPr>
            <w:tcW w:w="12552"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1.Мамакаевн «Б1аьсте, б1аьсте…!» стихотворени йовзийтар. Нийса а,шера а стихотворни тексташ еша 1амор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Х. Берсановн «Олхазарш схьадаьхкина» дийцар довзийтар. Нийса а, шера а дийцаран тексташ еша 1амор.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«Б1аьсте» дийцар довзийтар. Нийса а, шера а дийцаран тексташ еша 1амор.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Хь. Саракаевн «Х1ун ю иза?» стихотворени йовзийтар. Нийса а, шера а стихотворенеш еша 1амор.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4-г1а чийрик (13 сахьт)</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1.Гайсултановн «Б1аьста хьуьнхахь» ц1е йолу дийцар довзийтар.Нийса а,шера а дийцаран тексташ еша 1амор.</w:t>
            </w:r>
          </w:p>
        </w:tc>
      </w:tr>
    </w:tbl>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color w:val="000000"/>
          <w:sz w:val="23"/>
          <w:szCs w:val="23"/>
          <w:lang w:val="en-US" w:eastAsia="ru-RU"/>
        </w:rPr>
        <w:t xml:space="preserve">Тематически планировани </w:t>
      </w:r>
      <w:r w:rsidRPr="00AC718B">
        <w:rPr>
          <w:rFonts w:ascii="Times New Roman" w:eastAsia="Times New Roman" w:hAnsi="Times New Roman" w:cs="Times New Roman"/>
          <w:color w:val="000000"/>
          <w:sz w:val="23"/>
          <w:szCs w:val="23"/>
          <w:lang w:eastAsia="ru-RU"/>
        </w:rPr>
        <w:t>3</w:t>
      </w:r>
      <w:r w:rsidRPr="00AC718B">
        <w:rPr>
          <w:rFonts w:ascii="Times New Roman" w:eastAsia="Times New Roman" w:hAnsi="Times New Roman" w:cs="Times New Roman"/>
          <w:color w:val="000000"/>
          <w:sz w:val="23"/>
          <w:szCs w:val="23"/>
          <w:lang w:val="en-US" w:eastAsia="ru-RU"/>
        </w:rPr>
        <w:t xml:space="preserve"> класс</w:t>
      </w:r>
      <w:r w:rsidRPr="00AC718B">
        <w:rPr>
          <w:rFonts w:ascii="Times New Roman" w:eastAsia="Times New Roman" w:hAnsi="Times New Roman" w:cs="Times New Roman"/>
          <w:color w:val="000000"/>
          <w:sz w:val="23"/>
          <w:szCs w:val="23"/>
          <w:lang w:eastAsia="ru-RU"/>
        </w:rPr>
        <w:t>.</w:t>
      </w: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Arial Unicode MS" w:hAnsi="Times New Roman" w:cs="Times New Roman"/>
          <w:b/>
          <w:color w:val="000000"/>
          <w:sz w:val="23"/>
          <w:szCs w:val="23"/>
          <w:lang w:eastAsia="ru-RU"/>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8"/>
        <w:gridCol w:w="993"/>
        <w:gridCol w:w="11907"/>
      </w:tblGrid>
      <w:tr w:rsidR="00AC718B" w:rsidRPr="00AC718B" w:rsidTr="005577CD">
        <w:trPr>
          <w:trHeight w:val="698"/>
        </w:trPr>
        <w:tc>
          <w:tcPr>
            <w:tcW w:w="2268"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Разделан ц1е:</w:t>
            </w:r>
          </w:p>
        </w:tc>
        <w:tc>
          <w:tcPr>
            <w:tcW w:w="993"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Сахьт</w:t>
            </w:r>
          </w:p>
        </w:tc>
        <w:tc>
          <w:tcPr>
            <w:tcW w:w="11907"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Коьрта кхетамашший,хааршший.</w:t>
            </w:r>
          </w:p>
        </w:tc>
      </w:tr>
      <w:tr w:rsidR="00AC718B" w:rsidRPr="00AC718B" w:rsidTr="005577CD">
        <w:trPr>
          <w:trHeight w:val="2490"/>
        </w:trPr>
        <w:tc>
          <w:tcPr>
            <w:tcW w:w="2268"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 1.«Даймехкан косташ»</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eastAsia="ru-RU"/>
              </w:rPr>
              <w:t xml:space="preserve"> </w:t>
            </w:r>
          </w:p>
        </w:tc>
        <w:tc>
          <w:tcPr>
            <w:tcW w:w="993"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2 (сахьт)</w:t>
            </w:r>
          </w:p>
        </w:tc>
        <w:tc>
          <w:tcPr>
            <w:tcW w:w="11907" w:type="dxa"/>
            <w:vMerge w:val="restart"/>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-З.Муталибовн дахар, кхолларалла а, цуьнан дийцар «Оха болх а бо, деша а доьшу» довзийтар ; нийса  а  шера а  кхеташ а дийцаран  тексташ еша 1амор. Ойлаяр , тидам бар кхиор.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1емар ду произведене ешарехь авторан дог-ойла а , цуьнана 1аламе болу  безамах кхета.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хуур ду  хезаш еша  т1аьхь –т1аьхьа ша-шена  ешарга а боьрзуш; бераш кхетар бу шаьш ешначун чулацамах.</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 кхетар ду  гонахара 1алам  льшуш хилар, цуьнан  доладан дезаш хилар.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-Къинхьегаме , дешаре безам кхиор.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-Ж. Махмаевн дахар , кхолларалла , стихотворении « Мангалкомарш» йовзийтар. Нийса а, кхеташ а  стихотворни тексташ еша 1омор. Ойлаяр , тидамбар кхиор.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Хь Хасаев дахар кхолларалла, дийцар « Комаьрша хьун довзийтар». Нийса а , кхеташ а, шера а дийцаран тексташ еша  1амор.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Дешаран книжкин керла дакъа  «Аьхке а , гуьйре а» довзийтар, цу декъа т1ехь хила тарло  кхиамаш  билгалбахар. Ш. Арсанукаевн «Аьхкенан 1уьйре» ц1е йолу произведении йовзийтар. Нийса а , кхеташ а , шера а  стихотворни тексташ ешар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М. Сулаевн дахар , кхолларалла , керла дийцар «Дог1а деанчул т1аьхьа» довзийтар. Нийса а , шера а , кхеташ а дийцаран тексташ еша 1амор. Ойлаяр , тидам бар кхиор, 1аламе безам  кхиор.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Д.Кагермановн дийцар «Аьхке» дийцар довзийтар ; нийса а, шера а, кхеташ а дийцаран тексташ еша  1амор. Берийн ойлаяр, тидаме хилар , керланиг хаа лаам кхиор.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З.Муталибовн дахар, кхолларалла а, цуьнан дийцар «Оха болх а бо, деша а доьшу» довзийтар ; нийса  а  шера а  кхеташ а дийцаран  тексташ еша 1амор. Ойлаяр , тидам бар кхиор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Ж. Махмаевн дахар , кхолларалла , стихотворении « Мангалкомарш» йовзийтар. Нийса а, кхеташ а  стихотворни тексташ еша 1омор. Ойлаяр , тидамбар кхиор.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eastAsia="ru-RU"/>
              </w:rPr>
              <w:t xml:space="preserve">Хь Хасаев дахар кхолларалла, дийцар « Комаьрша хьун довзийтар». Нийса а , кхеташ а, шера а дийцаран тексташ еша  1амор. </w:t>
            </w:r>
            <w:r w:rsidRPr="00AC718B">
              <w:rPr>
                <w:rFonts w:ascii="Times New Roman" w:eastAsia="Times New Roman" w:hAnsi="Times New Roman" w:cs="Times New Roman"/>
                <w:color w:val="000000"/>
                <w:sz w:val="23"/>
                <w:szCs w:val="23"/>
                <w:lang w:val="en-US" w:eastAsia="ru-RU"/>
              </w:rPr>
              <w:t>Ойлаяр, тидам бар кхиор. Ойлаяр тидамбар кхиор.</w:t>
            </w:r>
          </w:p>
        </w:tc>
      </w:tr>
      <w:tr w:rsidR="00AC718B" w:rsidRPr="00AC718B" w:rsidTr="005577CD">
        <w:trPr>
          <w:trHeight w:val="3939"/>
        </w:trPr>
        <w:tc>
          <w:tcPr>
            <w:tcW w:w="2268"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val="en-US" w:eastAsia="ru-RU"/>
              </w:rPr>
              <w:t>2.«</w:t>
            </w:r>
            <w:r w:rsidRPr="00AC718B">
              <w:rPr>
                <w:rFonts w:ascii="Times New Roman" w:eastAsia="Times New Roman" w:hAnsi="Times New Roman" w:cs="Times New Roman"/>
                <w:b/>
                <w:color w:val="000000"/>
                <w:sz w:val="23"/>
                <w:szCs w:val="23"/>
                <w:lang w:eastAsia="ru-RU"/>
              </w:rPr>
              <w:t>Аьхкенан</w:t>
            </w:r>
            <w:r w:rsidRPr="00AC718B">
              <w:rPr>
                <w:rFonts w:ascii="Times New Roman" w:eastAsia="Times New Roman" w:hAnsi="Times New Roman" w:cs="Times New Roman"/>
                <w:b/>
                <w:color w:val="000000"/>
                <w:sz w:val="23"/>
                <w:szCs w:val="23"/>
                <w:lang w:val="en-US" w:eastAsia="ru-RU"/>
              </w:rPr>
              <w:t xml:space="preserve"> 1</w:t>
            </w:r>
            <w:r w:rsidRPr="00AC718B">
              <w:rPr>
                <w:rFonts w:ascii="Times New Roman" w:eastAsia="Times New Roman" w:hAnsi="Times New Roman" w:cs="Times New Roman"/>
                <w:b/>
                <w:color w:val="000000"/>
                <w:sz w:val="23"/>
                <w:szCs w:val="23"/>
                <w:lang w:eastAsia="ru-RU"/>
              </w:rPr>
              <w:t>уьйре</w:t>
            </w:r>
            <w:r w:rsidRPr="00AC718B">
              <w:rPr>
                <w:rFonts w:ascii="Times New Roman" w:eastAsia="Times New Roman" w:hAnsi="Times New Roman" w:cs="Times New Roman"/>
                <w:b/>
                <w:color w:val="000000"/>
                <w:sz w:val="23"/>
                <w:szCs w:val="23"/>
                <w:lang w:val="en-US" w:eastAsia="ru-RU"/>
              </w:rPr>
              <w:t>»</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p>
        </w:tc>
        <w:tc>
          <w:tcPr>
            <w:tcW w:w="993"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val="en-US" w:eastAsia="ru-RU"/>
              </w:rPr>
              <w:t xml:space="preserve">13 </w:t>
            </w:r>
            <w:r w:rsidRPr="00AC718B">
              <w:rPr>
                <w:rFonts w:ascii="Times New Roman" w:eastAsia="Times New Roman" w:hAnsi="Times New Roman" w:cs="Times New Roman"/>
                <w:b/>
                <w:color w:val="000000"/>
                <w:sz w:val="23"/>
                <w:szCs w:val="23"/>
                <w:lang w:eastAsia="ru-RU"/>
              </w:rPr>
              <w:t>сахьт</w:t>
            </w:r>
          </w:p>
        </w:tc>
        <w:tc>
          <w:tcPr>
            <w:tcW w:w="11907" w:type="dxa"/>
            <w:vMerge/>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tc>
      </w:tr>
      <w:tr w:rsidR="00AC718B" w:rsidRPr="00AC718B" w:rsidTr="005577CD">
        <w:tc>
          <w:tcPr>
            <w:tcW w:w="2268"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3. «1алам лардар-иза  Даймохк ларбар ду»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tc>
        <w:tc>
          <w:tcPr>
            <w:tcW w:w="993"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(8 сахьт).</w:t>
            </w:r>
          </w:p>
        </w:tc>
        <w:tc>
          <w:tcPr>
            <w:tcW w:w="11907"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-Дийцар  «Сан Даймохк» довзийтар ; нийса а ,шера а дийцарантексташеша 1амор ;Ойлаяр , тидам бар кхиор.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-Р. Ахматовндахар ,кхолларалла,  стихотворени « Эвлахь» йовзийтар». Нийса а ,шера а, кхеташ а  стихотворнитексташеша 1амор.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-Хь. Хасаевндийцар «Бен» довзийтар ; нийса а ,шера а дийцаран тексташ еша  1амор. Ойлаяр ,хьекъал , къамелкхиор.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-Хь. Саракаевн дийцар «Асвадан адамалла» довзийтар ; нийса а ,шера а дийцаран тексташеша  1амор. Ойлаяр ,хьекъал , къамелкхиор.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lastRenderedPageBreak/>
              <w:t>-Берашна 1емар ду нийса ,шера дийцаран тексташ еша.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1емар дукхеташ ,яздархочун дог-ойла  а гойтушстихотворениеша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1емар ду цхьанаэшарехьмеллаша ешарна т1ера  ч1ог1а ешаре е боьрзуш дийцаран тексташ еша.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хуур ду предложени чаккхенгахь  соцунг1а ярца билгалъяккха</w:t>
            </w:r>
          </w:p>
        </w:tc>
      </w:tr>
      <w:tr w:rsidR="00AC718B" w:rsidRPr="00AC718B" w:rsidTr="005577CD">
        <w:trPr>
          <w:trHeight w:val="575"/>
        </w:trPr>
        <w:tc>
          <w:tcPr>
            <w:tcW w:w="2268"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lastRenderedPageBreak/>
              <w:t xml:space="preserve">                        </w:t>
            </w:r>
            <w:r w:rsidRPr="00AC718B">
              <w:rPr>
                <w:rFonts w:ascii="Times New Roman" w:eastAsia="Times New Roman" w:hAnsi="Times New Roman" w:cs="Times New Roman"/>
                <w:b/>
                <w:color w:val="000000"/>
                <w:sz w:val="23"/>
                <w:szCs w:val="23"/>
                <w:lang w:eastAsia="ru-RU"/>
              </w:rPr>
              <w:t xml:space="preserve">4.«Берийн дахар»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tc>
        <w:tc>
          <w:tcPr>
            <w:tcW w:w="993"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(13 сахьт)</w:t>
            </w:r>
          </w:p>
        </w:tc>
        <w:tc>
          <w:tcPr>
            <w:tcW w:w="11907"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-Хь. Саракаевн дийцар «Тхойшинна эсий дажо лаьа» довзийтар ; нийса а ,шера а , кхеташ а дийцаран тексташ еша 1амор. Ойлаяр ,тидам бар ,къамел кхиор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-Ж. Махмаевн дийцар « Коран ангали» довзийтар. Нийса а ,кхеташ а , шера а дийцаран тексташ еша 1амор. Ойлаяр ,хьекъал , къамел кхиор.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Гайсултановн дийцар «Яраг1и» довзийтар. Нийса а ,шера а , къеташ а дийцарантексташеша 1амор. Къамел ,ойлаяр х1ума зер , цуьнан таллам бар . --Хь. Саракаевн стихотворени «Говзанчаш» йовзийтар. Нийса а ,шера а , къеташ а стихотворенинтексташеша 1амор.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-чантиевн дахар кхолларалла, керла произведени» Стенна вара мурад г1айг1ане» йовзийтар. Нийса а, шера а кхеташ а дийцаран тексташ еша 1амор.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-Муталибовн «Мустапан каранаш» ц1е йолу дийцар довзийтар ; нийса а , кхеташ а , шера а дийцаран тексташ еша 1амор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Гайсултановн  дийцар «Уггар мехалний» довзийтар ; Нийса а , кхеташ  а, шера а  дийцаран  тексташ еша 1амор. </w:t>
            </w:r>
            <w:r w:rsidRPr="00AC718B">
              <w:rPr>
                <w:rFonts w:ascii="Times New Roman" w:eastAsia="Times New Roman" w:hAnsi="Times New Roman" w:cs="Times New Roman"/>
                <w:color w:val="000000"/>
                <w:sz w:val="23"/>
                <w:szCs w:val="23"/>
                <w:lang w:val="en-US" w:eastAsia="ru-RU"/>
              </w:rPr>
              <w:t>Къамел , ойлаяр кхиор.</w:t>
            </w:r>
          </w:p>
        </w:tc>
      </w:tr>
      <w:tr w:rsidR="00AC718B" w:rsidRPr="00AC718B" w:rsidTr="005577CD">
        <w:trPr>
          <w:trHeight w:val="555"/>
        </w:trPr>
        <w:tc>
          <w:tcPr>
            <w:tcW w:w="2268"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b/>
                <w:color w:val="000000"/>
                <w:sz w:val="23"/>
                <w:szCs w:val="23"/>
                <w:lang w:eastAsia="ru-RU"/>
              </w:rPr>
              <w:t xml:space="preserve">5.«Вайн Даймохк»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p>
        </w:tc>
        <w:tc>
          <w:tcPr>
            <w:tcW w:w="993"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(3 сахьт)</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tc>
        <w:tc>
          <w:tcPr>
            <w:tcW w:w="11907"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-Учебникан  керла дакъа довзийтар; цу  декъа юкъайог1у произведенеш  йовзийтар;дийцар  «Вайн  республика» довзийтар , нийса а , шера а , кхеташ а  дийцаран  тексташ  еша . Къамел , ойлаяр ,Даймахках  дозалла кхиор.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 Кагермановн «Сан Кавказ»  ц1е йолу  дийцар довзийтар ; нийса а , шера а , кхеташ а  стихотворни тексташ еша.. Ойлаяр , къамел кхиор.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-Ш. Рашидовн дахар , кхолларалла , стихотворении «Даймахке безам»   йовзийтар. Нийса а , кхеташ  а  стихотворниии тексташ еша.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-Берашан  1емар ду , ч1ог1а чу  озаца  д1абуьйлабелла меллашачу озе  а  боьрзуш дийцаран тексташ еша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1емар ду нийса а , шера а , кхеташ а  авторан дог-ойла а гойтуш стихотворни тексташ еша.</w:t>
            </w:r>
          </w:p>
        </w:tc>
      </w:tr>
      <w:tr w:rsidR="00AC718B" w:rsidRPr="00AC718B" w:rsidTr="005577CD">
        <w:tc>
          <w:tcPr>
            <w:tcW w:w="2268"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6.«Даймохк  вай къинхьегамца хестабо»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p>
        </w:tc>
        <w:tc>
          <w:tcPr>
            <w:tcW w:w="993"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b/>
                <w:color w:val="000000"/>
                <w:sz w:val="23"/>
                <w:szCs w:val="23"/>
                <w:lang w:eastAsia="ru-RU"/>
              </w:rPr>
              <w:t>(5 сахьт)</w:t>
            </w:r>
          </w:p>
        </w:tc>
        <w:tc>
          <w:tcPr>
            <w:tcW w:w="11907"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val="en-US" w:eastAsia="ru-RU"/>
              </w:rPr>
              <w:t xml:space="preserve">-Учебникан  керла дакъа довзийтар, керлачу декъатехь  хила тарло кхиамаш ган  а , билгалбаха а 1амор. </w:t>
            </w:r>
            <w:r w:rsidRPr="00AC718B">
              <w:rPr>
                <w:rFonts w:ascii="Times New Roman" w:eastAsia="Times New Roman" w:hAnsi="Times New Roman" w:cs="Times New Roman"/>
                <w:color w:val="000000"/>
                <w:sz w:val="23"/>
                <w:szCs w:val="23"/>
                <w:lang w:eastAsia="ru-RU"/>
              </w:rPr>
              <w:t xml:space="preserve">Р. Нашхоевн  дийцар  «Соьга  юха а хабар дийцало…» довзийтар. Нийса а , кхеташа  а, шера а дийцаран тексташ ешар. Ойлаяр ,  тидам бар, къамел кхиор.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-Ш. Арсанукаевн дахар , кхолларалла , керла произведени «Сан йиша» йовзийтар. Нийса а , кхеташ  стихортворни  тексташ еша 1амор. Ойлаяр , къамел кхиор.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-Т. Закаевн «Сох а хир ву г1ишлоярхо» ц1е йолу дийцар довзийтар. Нийса а , кхеташ а , шера а  дийцаран тексташ еша 1амор.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 Чалаевн «Кхоллараллин лехамехь» ц1е йолу дийцар довзийтар. Нийса а , кхеташ а , шера а  дийцаран тексташ еша 1амор.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Берашна  1емар ду меллашачу озана т1 ера ч1ог1ачу озана  т1е а воьрзуш  дийцаран тексташ  еша 1амор. Дийцаран  чулацамах кхета  а 1емар ду  бераш</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-Берашна  1емар ду  яздархочун дог-ойла а  гойтуш стихотворни тексташ  еша.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lastRenderedPageBreak/>
              <w:t>-Берийн  искусстве  безам кхоллалур бу , хелхарча хила  лаам  хир бу.</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евзар ю керла корматталла, цуьнга  кхиа  , караерзо лаам хир бу.</w:t>
            </w:r>
          </w:p>
        </w:tc>
      </w:tr>
      <w:tr w:rsidR="00AC718B" w:rsidRPr="00AC718B" w:rsidTr="005577CD">
        <w:trPr>
          <w:trHeight w:val="571"/>
        </w:trPr>
        <w:tc>
          <w:tcPr>
            <w:tcW w:w="2268"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lastRenderedPageBreak/>
              <w:t xml:space="preserve">  7.«1а»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p>
        </w:tc>
        <w:tc>
          <w:tcPr>
            <w:tcW w:w="993"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b/>
                <w:color w:val="000000"/>
                <w:sz w:val="23"/>
                <w:szCs w:val="23"/>
                <w:lang w:eastAsia="ru-RU"/>
              </w:rPr>
              <w:t>(17 сахьт).</w:t>
            </w:r>
          </w:p>
        </w:tc>
        <w:tc>
          <w:tcPr>
            <w:tcW w:w="11907"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-Учебникан  керла дакъа довзийтар , цу декъа т1ехь  евзар йолу произведенеш  билгалъяхар.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-М. Сулаевн «Лайн чимаш»  ц1е йолу стихотворении йовзийтар. Нийса  а, кхеташ а, шера а  еша 1амор. Ойлаяр , тидам бар , къамел кхиор.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-Хь. Хасаевн «Хьуьнхахь  1а»  ц1е йолу дийцар довзийтар , нийса  а , кхеташ а , шера а дийцаран тексташ еша 1амор. Ойлаяр , къамел дар кхиор.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-Ж. Махмаевн «Ло деана» ц1е йолу стихотворении йовзийтар. Нийса  а, кхеташ а, шера а  еша 1амор. Ойлаяр , тидам бар , къамел кхиор.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 Кагермановн «1аьнан  хьаша»  ц1е йолу дийцар довзийтаран 1-ра дакъа, нийса  а , кхеташ а , шера а дийцаран тексташ еша 1амор. Ойлаяр , къамел дар кхиор.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Мамакаевн дахар ,кхолларалла ,  «1а»  ц1е йолу стихотворении йовзийтар.Нийса  а, кхеташ а, шера а  еша 1амор. Ойлаяр , тидам бар , къамел кхиор.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-Гайсултановн «Цергков»  ц1е йолу дийцар довзийтар, нийса а , кхеташ а, шера а  дийцаран тексташ еша 1амор. Ойлаяр , тидамбар , къамел кхиор.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1емар ду  яздархочун дог-ойла а  гойтуш стихотворни тексташ еша.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1емар ду хезаш а , меллаша а дийцаран тексташ еша. Берашна 1емар ду  чулацамах  кхета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1емар ду нийса а , кхеташ а , шера а  яздархочун дог-ойла а  гойтуш стихотворни тексташ еша. 1аламе безам хир бу , цуьнан хазалла ган лаам хир бу</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хуур ду  1ьнан 1аламан тидам бан.</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-1аламан газаллин тидама бан, цуьнан доладан лаам кхоллар.</w:t>
            </w:r>
          </w:p>
        </w:tc>
      </w:tr>
      <w:tr w:rsidR="00AC718B" w:rsidRPr="00AC718B" w:rsidTr="005577CD">
        <w:trPr>
          <w:trHeight w:val="565"/>
        </w:trPr>
        <w:tc>
          <w:tcPr>
            <w:tcW w:w="2268"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8.«Толаман де» (6 сахьт).</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tc>
        <w:tc>
          <w:tcPr>
            <w:tcW w:w="993"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tc>
        <w:tc>
          <w:tcPr>
            <w:tcW w:w="11907"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-Ш. Рашидовн  «Ханпаша»  ц1е  йолу  произведени йовзийтар ; нийса а , шера а , кхеташ а стихотворни тексташ еша. Нохчийн силахь  турпалхой , церан хьуьнарш довзийтар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-Х. Ошаевн  «Иччархо Абухьаьжа Идрисов» ц1е йолу  дийцар довзийтар. Нийса а , шера а , кхеташ а  дийцаран тексташ  еша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-Х.Эдиловн «Толам» ц1е йолу  стихотворени  йовзийтар , нийса а , кхеташ а , шера а тексташ еша. берашан  учебникан  керла дакъа «Толаман  де» довзийтар.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1емар ду  нийса а , кхеташ а , шера а стихотворни тексташ еша , чулацамах кхета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1емар ду нийса а , шера а , кхеташ а  дийцаран  тексташ  еша.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1емар ду нийса а , шера а, кхеташа  стихотворни тесташ  еша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-Берашан нохчийн турпалхой бовзийтар ,царах  дозалла дан 1амор.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1емар ду Даймахкан кхиамех дозалла дан.</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tc>
      </w:tr>
      <w:tr w:rsidR="00AC718B" w:rsidRPr="00AC718B" w:rsidTr="005577CD">
        <w:tc>
          <w:tcPr>
            <w:tcW w:w="2268"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color w:val="000000"/>
                <w:sz w:val="23"/>
                <w:szCs w:val="23"/>
                <w:lang w:eastAsia="ru-RU"/>
              </w:rPr>
              <w:t>9. «Б1аьсте йог1у, б1аьсте йог1у» (16 сахьт).</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tc>
        <w:tc>
          <w:tcPr>
            <w:tcW w:w="993"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tc>
        <w:tc>
          <w:tcPr>
            <w:tcW w:w="11907"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-«Б1аьстенан  юьхь»   ц1е  йолу стихотворении йовзийтар; нийса  а  , кхеташ  а , шера а  стихотворни тексташ еша 1амор.Ойлаяр , тидам бар , къамел кхиор.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Хь.Хасаевн «Стовно-ворх1азза…»   ц1е йолу  дийцар  цовзийтар. Нийс а  , кхеташ а дийцаран  тексташ еша 1амао;</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lastRenderedPageBreak/>
              <w:t>хаамаш карлабахар. Харш таллар.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Гайсултановн «Б1аьсте т1ейог1уш»  ц1е йолу  дийцар довзийтар. Нийса а , кхеташ а , шера а дийцаран  тексташ  еша 1амор.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-М. Сулаевн «Б1аьсте»  ц1е  йолу дийцар довзийтар;  нийса а , шера а  дийцаран  тексташ еша.Б1аьстенан  аматаш довзийтар. Ойлаяр, тидамбар кхиор.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 Саидовн дахар , кхолларалла , «Барх1алг1а март»  ц1е йолу стихотворении йовзийтар; нийса а , шера а , кхеташ а стихотворенин  тексташ еша 1амор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-Хь. Саракаевн «Мамина  совг1ат»  ц1е йолу  дийцар довзийтар; нийса а , кхеташ а , шера  а  дийцаран тексташ еша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-Хь. Сатуевн «Б1аьсте йог1у» ц1е йолу стихотворении йовзийтар; нийса а , шера а , кхеташ а стихотворенин  тексташ еша 1амор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-Гайсултановн «1алам хаздан деза» ц1е йолу дийцар довзийтар. Нийса а , шера а, кхеташ а  дийцаран тексташ еша  1амор.</w:t>
            </w:r>
          </w:p>
        </w:tc>
      </w:tr>
      <w:tr w:rsidR="00AC718B" w:rsidRPr="00AC718B" w:rsidTr="005577CD">
        <w:trPr>
          <w:trHeight w:val="709"/>
        </w:trPr>
        <w:tc>
          <w:tcPr>
            <w:tcW w:w="2268"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lastRenderedPageBreak/>
              <w:t xml:space="preserve">   </w:t>
            </w:r>
            <w:r w:rsidRPr="00AC718B">
              <w:rPr>
                <w:rFonts w:ascii="Times New Roman" w:eastAsia="Times New Roman" w:hAnsi="Times New Roman" w:cs="Times New Roman"/>
                <w:b/>
                <w:color w:val="000000"/>
                <w:sz w:val="23"/>
                <w:szCs w:val="23"/>
                <w:lang w:eastAsia="ru-RU"/>
              </w:rPr>
              <w:t xml:space="preserve">10 .«Халкъан барта кхолларалла»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tc>
        <w:tc>
          <w:tcPr>
            <w:tcW w:w="993"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(4 сахьт</w:t>
            </w:r>
            <w:r w:rsidRPr="00AC718B">
              <w:rPr>
                <w:rFonts w:ascii="Times New Roman" w:eastAsia="Times New Roman" w:hAnsi="Times New Roman" w:cs="Times New Roman"/>
                <w:color w:val="000000"/>
                <w:sz w:val="23"/>
                <w:szCs w:val="23"/>
                <w:lang w:eastAsia="ru-RU"/>
              </w:rPr>
              <w:t>).</w:t>
            </w:r>
            <w:r w:rsidRPr="00AC718B">
              <w:rPr>
                <w:rFonts w:ascii="Times New Roman" w:eastAsia="Times New Roman" w:hAnsi="Times New Roman" w:cs="Times New Roman"/>
                <w:color w:val="000000"/>
                <w:sz w:val="23"/>
                <w:szCs w:val="23"/>
                <w:lang w:eastAsia="ru-RU"/>
              </w:rPr>
              <w:tab/>
            </w:r>
          </w:p>
        </w:tc>
        <w:tc>
          <w:tcPr>
            <w:tcW w:w="11907"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-«Ден весет»  ц1е йолу дийцар  довзийтар ; нийса а , шера а тексташ еша 1амор. Хьекъал , къамел кхиор.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-«Бабин Ч1ирдиг»  ц1е йолу дийцар  довзийтар ; нийса а , шера а тексташ еша 1амор. Хьекъал , къамел кхиор.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-Халкъан туьйра «Бекхам»  довзийтар; нийса а , кхеташ а , шера а туьйранаш деша  1амор.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-Халкъан туьйра «Тешам боцу лулахой»  довзийтар; нийса а , кхеташ а , шера а туьйранаш деша  1амор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-Чакхдаьллачу декъехь гулбина хаамаш карлабахар. Харш таллар. Берашна евзар ю  халкъан барта  кхолларалла  йовзийтар, цуьнан  тайпанаш девзар  ду.</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1емар ду  нийса а , шера а , кхеташ а туьйранаш деша. Дешархошна хуур ду шаьш еша книга харжа.</w:t>
            </w:r>
          </w:p>
        </w:tc>
      </w:tr>
    </w:tbl>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sz w:val="23"/>
          <w:szCs w:val="23"/>
          <w:lang w:eastAsia="ru-RU"/>
        </w:rPr>
      </w:pPr>
    </w:p>
    <w:tbl>
      <w:tblPr>
        <w:tblpPr w:leftFromText="180" w:rightFromText="180" w:vertAnchor="page" w:horzAnchor="page" w:tblpX="945" w:tblpY="1471"/>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6"/>
        <w:gridCol w:w="1905"/>
        <w:gridCol w:w="1134"/>
        <w:gridCol w:w="11732"/>
      </w:tblGrid>
      <w:tr w:rsidR="00AC718B" w:rsidRPr="00AC718B" w:rsidTr="005577CD">
        <w:trPr>
          <w:trHeight w:val="360"/>
        </w:trPr>
        <w:tc>
          <w:tcPr>
            <w:tcW w:w="15417" w:type="dxa"/>
            <w:gridSpan w:val="4"/>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AC718B">
              <w:rPr>
                <w:rFonts w:ascii="Times New Roman" w:eastAsia="Times New Roman" w:hAnsi="Times New Roman" w:cs="Times New Roman"/>
                <w:b/>
                <w:sz w:val="28"/>
                <w:szCs w:val="28"/>
                <w:lang w:val="en-US" w:eastAsia="ru-RU"/>
              </w:rPr>
              <w:t>Тематически планировани 4 класс</w:t>
            </w:r>
          </w:p>
        </w:tc>
      </w:tr>
      <w:tr w:rsidR="00AC718B" w:rsidRPr="00AC718B" w:rsidTr="005577CD">
        <w:trPr>
          <w:trHeight w:val="417"/>
        </w:trPr>
        <w:tc>
          <w:tcPr>
            <w:tcW w:w="646"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val="en-US" w:eastAsia="ru-RU"/>
              </w:rPr>
              <w:t>№</w:t>
            </w:r>
          </w:p>
        </w:tc>
        <w:tc>
          <w:tcPr>
            <w:tcW w:w="1905"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val="en-US" w:eastAsia="ru-RU"/>
              </w:rPr>
              <w:t>Разделан ц1е:</w:t>
            </w:r>
          </w:p>
        </w:tc>
        <w:tc>
          <w:tcPr>
            <w:tcW w:w="1134"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val="en-US" w:eastAsia="ru-RU"/>
              </w:rPr>
              <w:t>Сахьт</w:t>
            </w:r>
          </w:p>
        </w:tc>
        <w:tc>
          <w:tcPr>
            <w:tcW w:w="11732"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val="en-US" w:eastAsia="ru-RU"/>
              </w:rPr>
              <w:t>Коьрта кхетамашший,хааршший</w:t>
            </w:r>
          </w:p>
        </w:tc>
      </w:tr>
      <w:tr w:rsidR="00AC718B" w:rsidRPr="00AC718B" w:rsidTr="005577CD">
        <w:tc>
          <w:tcPr>
            <w:tcW w:w="646"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w:t>
            </w:r>
          </w:p>
        </w:tc>
        <w:tc>
          <w:tcPr>
            <w:tcW w:w="1905"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«Хьомечу 1аламан суьрташ»</w:t>
            </w:r>
          </w:p>
        </w:tc>
        <w:tc>
          <w:tcPr>
            <w:tcW w:w="1134"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( 9 с.)</w:t>
            </w:r>
          </w:p>
        </w:tc>
        <w:tc>
          <w:tcPr>
            <w:tcW w:w="11732"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val="en-US" w:eastAsia="ru-RU"/>
              </w:rPr>
              <w:t xml:space="preserve">Тайп-тайпанчу ешарх пайдаэца хуур ду: къастош, кхетош. </w:t>
            </w:r>
            <w:r w:rsidRPr="00AC718B">
              <w:rPr>
                <w:rFonts w:ascii="Times New Roman" w:eastAsia="Times New Roman" w:hAnsi="Times New Roman" w:cs="Times New Roman"/>
                <w:color w:val="000000"/>
                <w:sz w:val="23"/>
                <w:szCs w:val="23"/>
                <w:lang w:eastAsia="ru-RU"/>
              </w:rPr>
              <w:t>Чалацамах лаьцна шен кхетам хир бу , цунах дерг ала хуур ду.</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Дешархошна хуур ду произведенин чулацамах дерг ала. 1емар ду ч1ог1а еша, оьшуш лаьтташ ша-шена ешаре берза. Шаьш ешнарг юха г1алаташ нисдеш еха хуур ду берашна, яздархочун дог-ойла а гойтуш еша 1емар ду.</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Произведенин чулацамах дерг ала хуур ду цуьнан ц1е йовзарца. Дешархошна 1емар ду  тайп-тайпана ешаран корматталлаш караерзо(меллаша ешар, т1аьхь-таьхьа ч1ог1а волуш ешар, кхеташ ешар).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Дийцаран тексташ ч1ог1а еша хуур ду , т1аьхь-таьхьа шаьш-шайна ешаре а боьрзуш. Ч1ог1а ешарехь кхиамаш баха 1емар ду.Ешначун чулацамах кхета , коьртаниг довза хуур ду.</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Дийцаран тексташ ч1ог1а еша хуур ду , т1аьхь-таьхьа шаьш-шайна ешаре а боьрзуш. Ч1ог1а ешарехь кхиамаш баха 1емар ду.Ешначун чулацамах кхета , коьртаниг довза хуур ду.</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хуур ду произведенин чулацамах дерг довза. Хуур ду юх-юха произведении ешарца шайн г1алаташ нисдан. 1емар ду ешарехь авторан дог-ойла билгалъяккха.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Дешархошна хуур ду  текст ешале цуьнан чулацамах шайн кхетамехь кхоллабелла кхетам бийца. Берашна 1емар ду тайп-тайпанчу эшарехь тексташ еша(меллаша еша, хезаш еша, «олхазарийн базарахь» сана ешар.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Дешархошна хуур ду произведенин чулацам стенах лаьцна хир бу хаа.Дешархошна хуур ду хезаш еша т1аьхь-т1аьхьа  шайн дагахь ешар т1е  а бовлуш. 1емар ду шаьш юха йоьшуш ,хьалха даьхна г1алаташ ган , уьш нисдан.</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Шена еша  книга харжа хаар, д1агайтинчу  книгаш юкъара. Шен ешаран корматаллин бах хадо хуур ду.</w:t>
            </w:r>
          </w:p>
        </w:tc>
      </w:tr>
      <w:tr w:rsidR="00AC718B" w:rsidRPr="00AC718B" w:rsidTr="005577CD">
        <w:tc>
          <w:tcPr>
            <w:tcW w:w="646"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2</w:t>
            </w:r>
          </w:p>
        </w:tc>
        <w:tc>
          <w:tcPr>
            <w:tcW w:w="1905"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«Вайн Даймехкан д1адаханчунна т1ера»</w:t>
            </w:r>
          </w:p>
        </w:tc>
        <w:tc>
          <w:tcPr>
            <w:tcW w:w="1134"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( 10 с.)</w:t>
            </w:r>
          </w:p>
        </w:tc>
        <w:tc>
          <w:tcPr>
            <w:tcW w:w="11732"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Керлачу декъан чулацамах дерг довза хуур ду дешархошна, керлачу произведенех лаьцна шайн кхетам хир бу. Дешархошна хуур ду хезаш еша, т1ахь-т1аьхьа ша-шена  ешаре а боьрзуш. Юха ешарца шаьш даьхна г1алаташ нисдан хуур ду.</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Берашна хуур ду дийцаран чулацамах дерг довза. 1емар ду хезаш еша, т1аьхь-таьхьа шена ешаре верза. Ешаран сихалла алсамъяккха, ша хьалха йоьшуш даьхна г1алаташ  нисдеш еша.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Дийцаран чулацаман хьокъехь кхетам хир бу дешархойн.  Хуур ду юх-юха произведени ешарца шайн г1алаташ нисдан. 1емар ду ешарехь авторан дог-ойла билгалъяккха. Ешаран сихалла алсамъяккха, ша хьалха йоьшуш даьхна г1алаташ  нисдеш еша.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Дийцаран чулацамах лаьцна шайн  кхетам хир бу. Дешархошна шайн дагахь еша, хезаш еша хуур ду. Шаьш хьалха йоьшуш даьхна г1алаташ нисдийр дую ха ешарца.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Берийн дийцаран чулацамах лаьцна шайн кхетам хир бу.Дешархошна 1емар ду  меллаша, шайн дагахь еша, т1ахь-т1аьхьа ч1ог1аволуш еша. 1емар ду юхаешарца шаьш хьалха даьхна г1алаташ нисдеш еша. </w:t>
            </w:r>
          </w:p>
        </w:tc>
      </w:tr>
      <w:tr w:rsidR="00AC718B" w:rsidRPr="00AC718B" w:rsidTr="005577CD">
        <w:tc>
          <w:tcPr>
            <w:tcW w:w="646"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3</w:t>
            </w:r>
          </w:p>
        </w:tc>
        <w:tc>
          <w:tcPr>
            <w:tcW w:w="1905"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 xml:space="preserve">«Вайн республика Нохчийчоь» </w:t>
            </w:r>
          </w:p>
        </w:tc>
        <w:tc>
          <w:tcPr>
            <w:tcW w:w="1134"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(5 с.)</w:t>
            </w:r>
          </w:p>
        </w:tc>
        <w:tc>
          <w:tcPr>
            <w:tcW w:w="11732"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Берашна хуур ду керлачу декъан чулацамах дерг ала, произведенеш, церан авторш бовза</w:t>
            </w:r>
            <w:r w:rsidRPr="00AC718B">
              <w:rPr>
                <w:rFonts w:ascii="Times New Roman" w:eastAsia="Times New Roman" w:hAnsi="Times New Roman" w:cs="Times New Roman"/>
                <w:b/>
                <w:color w:val="000000"/>
                <w:sz w:val="23"/>
                <w:szCs w:val="23"/>
                <w:lang w:eastAsia="ru-RU"/>
              </w:rPr>
              <w:t>.</w:t>
            </w:r>
            <w:r w:rsidRPr="00AC718B">
              <w:rPr>
                <w:rFonts w:ascii="Times New Roman" w:eastAsia="Times New Roman" w:hAnsi="Times New Roman" w:cs="Times New Roman"/>
                <w:color w:val="000000"/>
                <w:sz w:val="23"/>
                <w:szCs w:val="23"/>
                <w:lang w:eastAsia="ru-RU"/>
              </w:rPr>
              <w:t xml:space="preserve"> Берашна хуур ду чулацамах дерг ала. 1емар ду тайп-тайпанчу эшаршкахь еша: меллаша, хезаш, аз хийцош. Ешаран темп алсамйоккхур ю . Шаьш даьхна г1алаташ юх-юха ешарца д1анисдийр ду.</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Дешархойн дийцаран чулацамах лаьцна шайн кхетама хир бу. 1емар ду меллаша а, хезаш а , аз хийцош а еша. Берашна хуур дую ха ешарца шайн г1алаташ нисдан.</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lastRenderedPageBreak/>
              <w:t>Дешархойн дийцаран чулацамах лаьцна шайн кхетама хир бу. 1емар ду меллаша а, хезаш а , аз хийцош а еша. Берашна хуур дую ха ешарца шайн г1алаташ нисдан.</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Дешархойн гуллур бу произведенин чулацамах болу  кхетам. 1емар ду  меллаша , хезаш а , ша-шена а еша. Дешархошну хуур ду  юха ешарца ,шаьш  доьхна г1алаташ 4нисдан.Дешархошна1емар ду авторан дог-ойла гойтуш , интонации ларъеш еша.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Дешархошна хуур ду шаьш 1амийна произведенеш цхьацца билгалонашца йовза. </w:t>
            </w:r>
            <w:r w:rsidRPr="00AC718B">
              <w:rPr>
                <w:rFonts w:ascii="Times New Roman" w:eastAsia="Times New Roman" w:hAnsi="Times New Roman" w:cs="Times New Roman"/>
                <w:color w:val="000000"/>
                <w:sz w:val="23"/>
                <w:szCs w:val="23"/>
                <w:lang w:val="en-US" w:eastAsia="ru-RU"/>
              </w:rPr>
              <w:t xml:space="preserve">Хуур ду оьшу к1айдарг произведенехь каро, д1аеша. </w:t>
            </w:r>
          </w:p>
        </w:tc>
      </w:tr>
      <w:tr w:rsidR="00AC718B" w:rsidRPr="00AC718B" w:rsidTr="005577CD">
        <w:tc>
          <w:tcPr>
            <w:tcW w:w="646"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lastRenderedPageBreak/>
              <w:t>4</w:t>
            </w:r>
          </w:p>
        </w:tc>
        <w:tc>
          <w:tcPr>
            <w:tcW w:w="1905"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 xml:space="preserve">«Вайга  туьйранаша  кхойкху» </w:t>
            </w:r>
          </w:p>
        </w:tc>
        <w:tc>
          <w:tcPr>
            <w:tcW w:w="1134"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( 7 с.)</w:t>
            </w:r>
          </w:p>
        </w:tc>
        <w:tc>
          <w:tcPr>
            <w:tcW w:w="11732"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Дешархошна  1емар ду туьйранаш дийца, церан башхаллаш йовза. Шайна кегийра дийцарш х1итто 1емар ду.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Дешархошна хуур ду шайн дагахь еша ,хезаш, къастош  еша. Шайна хазъелла к1айдарг схьайийца цуьнан коьртачу турпалхочун ц1арах.</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Дешархошна туьйранийн башхаллаш евзар ю, шайна хазъелла к1айдарг схьайийца хуур ду. Дешрахошна 1емар ду шайн дагахь, къастош еша.Хуур ду коьртачу турпалхочун ц1арах шацн туьйранаш кхолла , уьш схьадийца.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Дешрахошна хуур ду шайн дагахь еша , хезаш еша , къастош еша. Кхетар бу  туьйрана кортачу маь1нах лаьцна,х1уур ду чулацам шайн дешнашца схьабийца.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Туьйранан чулацамах лаьцна шайн кхетам хир бу дешархойн. Дешархошна хуур ду  шайн дагахь,хезаш , къастош еша. Юха ешарца шаьш даьхна г1алаташ нисдан 1емар ду дешархошна.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Дешархошна 1емар ду дагахь а,хезаш а къастош а еша.Хуур ду адамийн амалшка хьаьжжина яххьашца еша. Шаьш йоьшуш даьхна г1алаташ ,юха йоьшуш нисдан а. Дешархошна 1емар ду чулацамх лаьцна шайн кхетам гулбан, цунах дерг каро текста юкъахь.</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Дешархошна хуур ду керлачу декъан чулацамах дерг ала. 1емар ду нийса эшарш,х1етал-металш , кицанаш деша. </w:t>
            </w:r>
          </w:p>
        </w:tc>
      </w:tr>
      <w:tr w:rsidR="00AC718B" w:rsidRPr="00AC718B" w:rsidTr="005577CD">
        <w:tc>
          <w:tcPr>
            <w:tcW w:w="646"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5</w:t>
            </w:r>
          </w:p>
        </w:tc>
        <w:tc>
          <w:tcPr>
            <w:tcW w:w="1905"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«Нохчийн къоман баккхий яздархой»</w:t>
            </w:r>
          </w:p>
        </w:tc>
        <w:tc>
          <w:tcPr>
            <w:tcW w:w="1134"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(9 с.)</w:t>
            </w:r>
          </w:p>
        </w:tc>
        <w:tc>
          <w:tcPr>
            <w:tcW w:w="11732"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Дешархойн произведенин чулацамах лаьцна хаамаш гуллур бу. Дешархошна 1емар ду шайн дагахь а ,хезаш а , авторан дог-ойла гайтарца а еша.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Дешархошна хуур ду дийцаран чулацамах лаьцна шайн коьртехь кхетам хила .1емар ду шайн дагахь а , хезаш а , къастош а еша. Дешархоша алсамдоккхур бу текст чехка ешар.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Дешархойн кхоллалур бу произведенин чулацамах лаьцна хаамаш. 1емар ду шайн дагахь,хезаш , яздархочун дог-ойла гойтуш стихотворенин тексташ еша. Дешархошна 1емар дую ха ешарца  шаьш даьхна г1алаташ нисдан.</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Дешархойн хир бу дийцаран чулацамах лаьцна шайн хаамаш.1емар ду шайн дагахь ,хезаш, къастош еша. Дешархошна 1емар дую ха ешарца хьалха даьхна г1алаташ нисдан.</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Дешархойн хир бу дийцаран чулацамах лаьцна шайн хаамаш.1емар ду шайн дагахь ,хезаш, къастош еша. Дешархошна 1емар дую ха ешарца хьалха даьхна г1алаташ нисдан.</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Дешархойн хир бу произведенин чулацамах хаамаш . Хуур ду шайн дагахь а,хезаш а, авторан дог-ойла гойтуш а еша.Хуур ду ешаран сихалла кхио, юха ешарца хьалха йоьшуш даьхна г1алаташ нисдан.</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Дешархойн хир бу произведенин чулацамах хаамаш . Хуур ду шайн дагахь а,хезаш а еша .Хуур ду ешаран сихалла кхио, юха ешарца хьалха йоьшуш даьхна г1алаташ нисдан.Дийцаран чулацам схьабийца хуур ду.</w:t>
            </w:r>
          </w:p>
        </w:tc>
      </w:tr>
      <w:tr w:rsidR="00AC718B" w:rsidRPr="00AC718B" w:rsidTr="005577CD">
        <w:tc>
          <w:tcPr>
            <w:tcW w:w="646"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6</w:t>
            </w:r>
          </w:p>
        </w:tc>
        <w:tc>
          <w:tcPr>
            <w:tcW w:w="1905"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«Сийлах-доккхачу зеран муьрехь»</w:t>
            </w:r>
          </w:p>
        </w:tc>
        <w:tc>
          <w:tcPr>
            <w:tcW w:w="1134"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( 5 с.)</w:t>
            </w:r>
          </w:p>
        </w:tc>
        <w:tc>
          <w:tcPr>
            <w:tcW w:w="11732"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Дешархошна хуур ду керлачу декъан 1алашо билгалъяккха , чулацаман тидам бан. Керлачу произведенех шайн кхетам хир бу. Хуул ду шайн дагахь , хезаш , къастош еша,дийцаран чулацам схьабийца.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 xml:space="preserve">Дешархойн кхолалур бу дийцаран чулацамах лаьцна шайн хаамаш. 1емар ду шайн дагахь , хезаш , къастош еша. </w:t>
            </w:r>
            <w:r w:rsidRPr="00AC718B">
              <w:rPr>
                <w:rFonts w:ascii="Times New Roman" w:eastAsia="Times New Roman" w:hAnsi="Times New Roman" w:cs="Times New Roman"/>
                <w:color w:val="000000"/>
                <w:sz w:val="23"/>
                <w:szCs w:val="23"/>
                <w:lang w:val="en-US" w:eastAsia="ru-RU"/>
              </w:rPr>
              <w:lastRenderedPageBreak/>
              <w:t>Хуур ду чулацам схьабийца. 1емар ду юхаешарца хьалха йоьшуш даьхна г1алаташ нисдан, ешаран  чехкалла кхио.</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val="en-US" w:eastAsia="ru-RU"/>
              </w:rPr>
              <w:t xml:space="preserve">Дешархошна хуур ду дийцаран чулацамах лаьцна шайн хаамаш гулбан. </w:t>
            </w:r>
            <w:r w:rsidRPr="00AC718B">
              <w:rPr>
                <w:rFonts w:ascii="Times New Roman" w:eastAsia="Times New Roman" w:hAnsi="Times New Roman" w:cs="Times New Roman"/>
                <w:color w:val="000000"/>
                <w:sz w:val="23"/>
                <w:szCs w:val="23"/>
                <w:lang w:eastAsia="ru-RU"/>
              </w:rPr>
              <w:t>1емар ду хезаш, ч1ог1а , къастош еша. Дешархойн алсамдер ду ешаран сихалла. Юха ешарца шаьш даьхна г1алаташ нисдан хуур ду.</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Дешархошна хуур ду дийцаран ц1е ешарца , цуьнан чулацамах кхета. 1емар ду  дийцаран коьрта маь1на къасто. Дешархошна хуур ду шайн дагахь,хезаш, къастош еша. Хуур ду г1алаташ нисдеш еша.Шайн ешаран чехкалла кхио хуур ду дешархошна.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Ша еша книга харжа 1амор. Шен ешархочун корматаллин мах хадо 1амор, т1еоьшу г1ирс каро хуур  ешанчу маь1нах кхета. </w:t>
            </w:r>
            <w:r w:rsidRPr="00AC718B">
              <w:rPr>
                <w:rFonts w:ascii="Times New Roman" w:eastAsia="Times New Roman" w:hAnsi="Times New Roman" w:cs="Times New Roman"/>
                <w:color w:val="000000"/>
                <w:sz w:val="23"/>
                <w:szCs w:val="23"/>
                <w:lang w:val="en-US" w:eastAsia="ru-RU"/>
              </w:rPr>
              <w:t>Даймехкан турпалхой бовзар кхиор.</w:t>
            </w:r>
          </w:p>
        </w:tc>
      </w:tr>
      <w:tr w:rsidR="00AC718B" w:rsidRPr="00AC718B" w:rsidTr="005577CD">
        <w:tc>
          <w:tcPr>
            <w:tcW w:w="646"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lastRenderedPageBreak/>
              <w:t>7</w:t>
            </w:r>
          </w:p>
        </w:tc>
        <w:tc>
          <w:tcPr>
            <w:tcW w:w="1905"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«Болх  бе, халкхан дуьхьа ваха» </w:t>
            </w:r>
          </w:p>
        </w:tc>
        <w:tc>
          <w:tcPr>
            <w:tcW w:w="1134"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(11 с.)</w:t>
            </w:r>
          </w:p>
        </w:tc>
        <w:tc>
          <w:tcPr>
            <w:tcW w:w="11732"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Учебникан керлачу декъан чулацам бевзар бу дешархошна , цуьнан 1алашонах кхетар бу. Дийцаран ц1е тидаме эцарца , цуьнан чулацамах кхетам хир бу. Шайн дагахь а, хезаш а , къастош а еша 1емар ду. Ешначун чулацам схьабийца хуур ду. Ешаран чехкалла кхуьур ю.</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val="en-US" w:eastAsia="ru-RU"/>
              </w:rPr>
              <w:t xml:space="preserve">Дешархойн кхоллалур бу дийцаран чулацамах лаьцна шайн хаамаш. </w:t>
            </w:r>
            <w:r w:rsidRPr="00AC718B">
              <w:rPr>
                <w:rFonts w:ascii="Times New Roman" w:eastAsia="Times New Roman" w:hAnsi="Times New Roman" w:cs="Times New Roman"/>
                <w:color w:val="000000"/>
                <w:sz w:val="23"/>
                <w:szCs w:val="23"/>
                <w:lang w:eastAsia="ru-RU"/>
              </w:rPr>
              <w:t>1емар ду аз хийцош еша , къастош еша. Дешархошна 1емар ду дийцаран чулацам схьабийца, ешаран чехкалла алсамъякха.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Дешархойн дийцаран чулацамах лаьцна шайн кхетам хир бу. Хуур ду хезаш, шайн дагахь , къастош дийцаран тексташ еша, чулацам схьабийца. Шайн ешаран чехкалла кхиор ю.</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Дешархойн дийцаран чулацамах лаьцна шайн кхетам хир бу. Хуур ду хезаш, шайн дагахь , къастош дийцаран тексташ еша, чулацам схьабийца. Шайн ешаран чехкалла кхиор ю.</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Дешархойн дийцаран чулацамах лаьцна шайн кхетам хир бу. Хуур ду хезаш, шайн дагахь , къастош дийцаран тексташ еша, чулацам схьабийца. Шайн ешаран чехкалла кхиор ю.</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Дешархойн дийцаран чулацамах лаьцна шайн кхетам хир бу. Хуур ду хезаш, шайн дагахь , къастош дийцаран тексташ еша, чулацам схьабийца. Шайн ешаран чехкалла кхиор ю.</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Ша еша книга харжа 1амор. Шен ешархочун корматаллин мах хадо 1амор, т1еоьшу г1ирс каро хуур  ешанчу маь1нах кхета.</w:t>
            </w:r>
          </w:p>
        </w:tc>
      </w:tr>
      <w:tr w:rsidR="00AC718B" w:rsidRPr="00AC718B" w:rsidTr="005577CD">
        <w:tc>
          <w:tcPr>
            <w:tcW w:w="646"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8</w:t>
            </w:r>
          </w:p>
        </w:tc>
        <w:tc>
          <w:tcPr>
            <w:tcW w:w="1905"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 xml:space="preserve">«Б1аьсте ю т1ейог1ург…» </w:t>
            </w:r>
          </w:p>
        </w:tc>
        <w:tc>
          <w:tcPr>
            <w:tcW w:w="1134"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( 6 с.)</w:t>
            </w:r>
          </w:p>
        </w:tc>
        <w:tc>
          <w:tcPr>
            <w:tcW w:w="11732"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Дешархошна хуур ду  учебникан чулацам бовза. Керлачу дийцаран чулацамах лаьцна шайн ойланаш хир ю дешархойн. Хуур ду хезаш, къастош, шайн дагахь еша. Ешаран чехкалла кхиор ю дешархоша.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Дешархошна хуур ду дийцаран чулацамах кхетам гулбан. 1емар ду шайн дагахь , хезаш , къастош еша . Юхаешарца шайн г1алаташ нисдан хуур ду. Ешаран чехкалла кхуьур ю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Дешархошна хуур ду стихотворенин чулацамах лаьцна шайна хетарг ала. 1емар ду хезаш, шайн дагахь  еша. 1емар ду юхаешарца шайн г1алаташ нисдан.</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Дешархошна хуур ду  шайн дагахь , хезаш еша. Юха ешарца шаьш даьхна г1алаташ нисдан. </w:t>
            </w:r>
            <w:r w:rsidRPr="00AC718B">
              <w:rPr>
                <w:rFonts w:ascii="Times New Roman" w:eastAsia="Times New Roman" w:hAnsi="Times New Roman" w:cs="Times New Roman"/>
                <w:color w:val="000000"/>
                <w:sz w:val="23"/>
                <w:szCs w:val="23"/>
                <w:lang w:val="en-US" w:eastAsia="ru-RU"/>
              </w:rPr>
              <w:t>Авторан дог-ойла  ,аз хийцорца билгалъяккха. Ешаран корматалла кхиор.</w:t>
            </w:r>
          </w:p>
        </w:tc>
      </w:tr>
      <w:tr w:rsidR="00AC718B" w:rsidRPr="00AC718B" w:rsidTr="005577CD">
        <w:tc>
          <w:tcPr>
            <w:tcW w:w="646"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9</w:t>
            </w:r>
          </w:p>
        </w:tc>
        <w:tc>
          <w:tcPr>
            <w:tcW w:w="1905"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 xml:space="preserve">«Машарехьа, доттаг1аллехьа къийсам» </w:t>
            </w:r>
          </w:p>
        </w:tc>
        <w:tc>
          <w:tcPr>
            <w:tcW w:w="1134"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(2 с.)</w:t>
            </w:r>
          </w:p>
        </w:tc>
        <w:tc>
          <w:tcPr>
            <w:tcW w:w="11732"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Произведенин чулацамах лаьцна шайн цхьа хаамаш хир бу дешархойн. 1емар ду шайн дагахь еша, хезаш , авторан дог-ойла гойтуш еша. Юха ешарца шайн шайн ешаран чехкалла кхиор ю.</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Произведенин чулацамах лаьцна шайн цхьа хаамаш хир бу дешархойн. 1емар ду шайн дагахь еша, хезаш , авторан дог-ойла гойтуш еша. </w:t>
            </w:r>
            <w:r w:rsidRPr="00AC718B">
              <w:rPr>
                <w:rFonts w:ascii="Times New Roman" w:eastAsia="Times New Roman" w:hAnsi="Times New Roman" w:cs="Times New Roman"/>
                <w:color w:val="000000"/>
                <w:sz w:val="23"/>
                <w:szCs w:val="23"/>
                <w:lang w:val="en-US" w:eastAsia="ru-RU"/>
              </w:rPr>
              <w:t>Юха ешарца шайн шайн ешаран чехкалла кхиор ю.</w:t>
            </w:r>
          </w:p>
        </w:tc>
      </w:tr>
      <w:tr w:rsidR="00AC718B" w:rsidRPr="00AC718B" w:rsidTr="005577CD">
        <w:tc>
          <w:tcPr>
            <w:tcW w:w="646"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10</w:t>
            </w:r>
          </w:p>
        </w:tc>
        <w:tc>
          <w:tcPr>
            <w:tcW w:w="1905"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 xml:space="preserve">«Оьрсийн сийлахь – </w:t>
            </w:r>
            <w:r w:rsidRPr="00AC718B">
              <w:rPr>
                <w:rFonts w:ascii="Times New Roman" w:eastAsia="Times New Roman" w:hAnsi="Times New Roman" w:cs="Times New Roman"/>
                <w:b/>
                <w:color w:val="000000"/>
                <w:sz w:val="23"/>
                <w:szCs w:val="23"/>
                <w:lang w:val="en-US" w:eastAsia="ru-RU"/>
              </w:rPr>
              <w:lastRenderedPageBreak/>
              <w:t>баккхий яздархой»</w:t>
            </w:r>
          </w:p>
        </w:tc>
        <w:tc>
          <w:tcPr>
            <w:tcW w:w="1134"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lastRenderedPageBreak/>
              <w:t>( 4 с.)</w:t>
            </w:r>
          </w:p>
        </w:tc>
        <w:tc>
          <w:tcPr>
            <w:tcW w:w="11732"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 xml:space="preserve">Дешархошна хуур ду керлачу декъан чулацамах кхета, произведенийн чулацамах лаьцна шайн хаамаш гулбан.  Оцу декъа юкъа ялийначу произведенийн башхаллех , тематикех кхетар. Дешархошна хуур ду коьртачу турпалхойн </w:t>
            </w:r>
            <w:r w:rsidRPr="00AC718B">
              <w:rPr>
                <w:rFonts w:ascii="Times New Roman" w:eastAsia="Times New Roman" w:hAnsi="Times New Roman" w:cs="Times New Roman"/>
                <w:color w:val="000000"/>
                <w:sz w:val="23"/>
                <w:szCs w:val="23"/>
                <w:lang w:val="en-US" w:eastAsia="ru-RU"/>
              </w:rPr>
              <w:lastRenderedPageBreak/>
              <w:t>амалш а гойтуш еша. Хуур ду ешаран чехкалла алсамъяккха.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val="en-US" w:eastAsia="ru-RU"/>
              </w:rPr>
              <w:t xml:space="preserve">Дешархошна хуур ду чулацамах шайн кхетам гулбан. </w:t>
            </w:r>
            <w:r w:rsidRPr="00AC718B">
              <w:rPr>
                <w:rFonts w:ascii="Times New Roman" w:eastAsia="Times New Roman" w:hAnsi="Times New Roman" w:cs="Times New Roman"/>
                <w:color w:val="000000"/>
                <w:sz w:val="23"/>
                <w:szCs w:val="23"/>
                <w:lang w:eastAsia="ru-RU"/>
              </w:rPr>
              <w:t>1емар ду шайн дагахь,хехаш, яххьашца а еша. Дешархошна 1емар ду ешаран корматалла кхио,шайн г1алаташ нисдан.</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Дешархошна хуур ду чулацамах шайн кхетам гулбан. 1емар ду шайн дагахь,хехаш, яххьашца а еша. Дешархошна 1емар ду ешаран корматалла кхио,шайн г1алаташ нисдан.</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Дешархошна хуур ду чулацамах шайн кхетам гулбан. 1емар ду шайн дагахь,хехаш, яххьашца а еша. Дешархошна 1емар ду ешаран корматалла кхио,шайн г1алаташ нисдан.</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Дешархошна хуур ду хезаш,меллаша, къастош а еша. 1емар дую ха ешарца ,шайн г1алаташ нисдан. </w:t>
            </w:r>
            <w:r w:rsidRPr="00AC718B">
              <w:rPr>
                <w:rFonts w:ascii="Times New Roman" w:eastAsia="Times New Roman" w:hAnsi="Times New Roman" w:cs="Times New Roman"/>
                <w:color w:val="000000"/>
                <w:sz w:val="23"/>
                <w:szCs w:val="23"/>
                <w:lang w:val="en-US" w:eastAsia="ru-RU"/>
              </w:rPr>
              <w:t>Чулацам схьабийца 1емар ду.</w:t>
            </w:r>
          </w:p>
        </w:tc>
      </w:tr>
    </w:tbl>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Arial Unicode MS" w:hAnsi="Times New Roman" w:cs="Times New Roman"/>
          <w:b/>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Arial Unicode MS" w:hAnsi="Times New Roman" w:cs="Times New Roman"/>
          <w:b/>
          <w:color w:val="000000"/>
          <w:sz w:val="23"/>
          <w:szCs w:val="23"/>
          <w:lang w:eastAsia="ru-RU"/>
        </w:rPr>
      </w:pPr>
      <w:r w:rsidRPr="00AC718B">
        <w:rPr>
          <w:rFonts w:ascii="Times New Roman" w:eastAsia="@Arial Unicode MS" w:hAnsi="Times New Roman" w:cs="Times New Roman"/>
          <w:b/>
          <w:color w:val="000000"/>
          <w:sz w:val="23"/>
          <w:szCs w:val="23"/>
          <w:lang w:eastAsia="ru-RU"/>
        </w:rPr>
        <w:t>Описание материально-технического обеспечения образовательной деятельности.</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Дешаран предметана материально-технически кхачояран г</w:t>
      </w:r>
      <w:r w:rsidRPr="00AC718B">
        <w:rPr>
          <w:rFonts w:ascii="Times New Roman" w:eastAsia="Times New Roman" w:hAnsi="Times New Roman" w:cs="Times New Roman"/>
          <w:color w:val="000000"/>
          <w:sz w:val="23"/>
          <w:szCs w:val="23"/>
          <w:lang w:val="en-US" w:eastAsia="ru-RU"/>
        </w:rPr>
        <w:t>I</w:t>
      </w:r>
      <w:r w:rsidRPr="00AC718B">
        <w:rPr>
          <w:rFonts w:ascii="Times New Roman" w:eastAsia="Times New Roman" w:hAnsi="Times New Roman" w:cs="Times New Roman"/>
          <w:color w:val="000000"/>
          <w:sz w:val="23"/>
          <w:szCs w:val="23"/>
          <w:lang w:eastAsia="ru-RU"/>
        </w:rPr>
        <w:t>ирсаш</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Книгаш-справочникаш</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Книга «Дешаран книжка»  Солтаханов Э.Х, Солтаханов И.Э 2014г.</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Белхан тетрадаш «Йоза яздаран кеп» Солтаханов Э.Х.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Книга "Дешаран 1амат"   С.А. Алиева, Б.С-А. Касумова 2013г.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w:t>
      </w:r>
      <w:r w:rsidRPr="00AC718B">
        <w:rPr>
          <w:rFonts w:ascii="Times New Roman" w:eastAsia="Times New Roman" w:hAnsi="Times New Roman" w:cs="Times New Roman"/>
          <w:color w:val="000000"/>
          <w:sz w:val="23"/>
          <w:szCs w:val="23"/>
          <w:lang w:eastAsia="ru-RU"/>
        </w:rPr>
        <w:tab/>
        <w:t>Журнал «Стела1ад».</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w:t>
      </w:r>
      <w:r w:rsidRPr="00AC718B">
        <w:rPr>
          <w:rFonts w:ascii="Times New Roman" w:eastAsia="Times New Roman" w:hAnsi="Times New Roman" w:cs="Times New Roman"/>
          <w:color w:val="000000"/>
          <w:sz w:val="23"/>
          <w:szCs w:val="23"/>
          <w:lang w:eastAsia="ru-RU"/>
        </w:rPr>
        <w:tab/>
        <w:t>Ж. Махмаев «Некъан абат»</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w:t>
      </w:r>
      <w:r w:rsidRPr="00AC718B">
        <w:rPr>
          <w:rFonts w:ascii="Times New Roman" w:eastAsia="Times New Roman" w:hAnsi="Times New Roman" w:cs="Times New Roman"/>
          <w:color w:val="000000"/>
          <w:sz w:val="23"/>
          <w:szCs w:val="23"/>
          <w:lang w:eastAsia="ru-RU"/>
        </w:rPr>
        <w:tab/>
        <w:t>С. Эдилов «Байт-абат».</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Кабинетан технически г1ирсаш:</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w:t>
      </w:r>
      <w:r w:rsidRPr="00AC718B">
        <w:rPr>
          <w:rFonts w:ascii="Times New Roman" w:eastAsia="Times New Roman" w:hAnsi="Times New Roman" w:cs="Times New Roman"/>
          <w:color w:val="000000"/>
          <w:sz w:val="23"/>
          <w:szCs w:val="23"/>
          <w:lang w:eastAsia="ru-RU"/>
        </w:rPr>
        <w:tab/>
        <w:t>Мультимедийни компьютер.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w:t>
      </w:r>
      <w:r w:rsidRPr="00AC718B">
        <w:rPr>
          <w:rFonts w:ascii="Times New Roman" w:eastAsia="Times New Roman" w:hAnsi="Times New Roman" w:cs="Times New Roman"/>
          <w:color w:val="000000"/>
          <w:sz w:val="23"/>
          <w:szCs w:val="23"/>
          <w:lang w:eastAsia="ru-RU"/>
        </w:rPr>
        <w:tab/>
        <w:t>Мультимедиапроектор.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w:t>
      </w:r>
      <w:r w:rsidRPr="00AC718B">
        <w:rPr>
          <w:rFonts w:ascii="Times New Roman" w:eastAsia="Times New Roman" w:hAnsi="Times New Roman" w:cs="Times New Roman"/>
          <w:color w:val="000000"/>
          <w:sz w:val="23"/>
          <w:szCs w:val="23"/>
          <w:lang w:eastAsia="ru-RU"/>
        </w:rPr>
        <w:tab/>
        <w:t>Интерактивни доска.</w:t>
      </w:r>
    </w:p>
    <w:p w:rsidR="00F55FBD" w:rsidRDefault="00F55FBD" w:rsidP="00AC718B">
      <w:pPr>
        <w:widowControl w:val="0"/>
        <w:tabs>
          <w:tab w:val="left" w:leader="dot" w:pos="624"/>
        </w:tabs>
        <w:autoSpaceDE w:val="0"/>
        <w:autoSpaceDN w:val="0"/>
        <w:adjustRightInd w:val="0"/>
        <w:spacing w:after="0" w:line="240" w:lineRule="auto"/>
        <w:rPr>
          <w:rFonts w:ascii="Times New Roman" w:eastAsia="@Arial Unicode MS" w:hAnsi="Times New Roman" w:cs="Times New Roman"/>
          <w:b/>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Arial Unicode MS" w:hAnsi="Times New Roman" w:cs="Times New Roman"/>
          <w:b/>
          <w:color w:val="000000"/>
          <w:sz w:val="23"/>
          <w:szCs w:val="23"/>
          <w:lang w:eastAsia="ru-RU"/>
        </w:rPr>
      </w:pPr>
      <w:r w:rsidRPr="00AC718B">
        <w:rPr>
          <w:rFonts w:ascii="Times New Roman" w:eastAsia="@Arial Unicode MS" w:hAnsi="Times New Roman" w:cs="Times New Roman"/>
          <w:b/>
          <w:color w:val="000000"/>
          <w:sz w:val="23"/>
          <w:szCs w:val="23"/>
          <w:lang w:eastAsia="ru-RU"/>
        </w:rPr>
        <w:t>Описание материально-технического обеспечения образовательной деятельности.</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Дешаран предметана материально-технически кхачояран г</w:t>
      </w:r>
      <w:r w:rsidRPr="00AC718B">
        <w:rPr>
          <w:rFonts w:ascii="Times New Roman" w:eastAsia="Times New Roman" w:hAnsi="Times New Roman" w:cs="Times New Roman"/>
          <w:color w:val="000000"/>
          <w:sz w:val="23"/>
          <w:szCs w:val="23"/>
          <w:lang w:val="en-US" w:eastAsia="ru-RU"/>
        </w:rPr>
        <w:t>I</w:t>
      </w:r>
      <w:r w:rsidRPr="00AC718B">
        <w:rPr>
          <w:rFonts w:ascii="Times New Roman" w:eastAsia="Times New Roman" w:hAnsi="Times New Roman" w:cs="Times New Roman"/>
          <w:color w:val="000000"/>
          <w:sz w:val="23"/>
          <w:szCs w:val="23"/>
          <w:lang w:eastAsia="ru-RU"/>
        </w:rPr>
        <w:t>ирсаш</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Книгаш-справочникаш</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Книга «Дешаран книжка»  Солтаханов Э.Х, Солтаханов И.Э 2014г.</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Белхан тетрадаш «Йоза яздаран кеп» Солтаханов Э.Х.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Книга "Дешаран 1амат"   С.А. Алиева, Б.С-А. Касумова 2013г.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w:t>
      </w:r>
      <w:r w:rsidRPr="00AC718B">
        <w:rPr>
          <w:rFonts w:ascii="Times New Roman" w:eastAsia="Times New Roman" w:hAnsi="Times New Roman" w:cs="Times New Roman"/>
          <w:color w:val="000000"/>
          <w:sz w:val="23"/>
          <w:szCs w:val="23"/>
          <w:lang w:eastAsia="ru-RU"/>
        </w:rPr>
        <w:tab/>
        <w:t>Журнал «Стела1ад».</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w:t>
      </w:r>
      <w:r w:rsidRPr="00AC718B">
        <w:rPr>
          <w:rFonts w:ascii="Times New Roman" w:eastAsia="Times New Roman" w:hAnsi="Times New Roman" w:cs="Times New Roman"/>
          <w:color w:val="000000"/>
          <w:sz w:val="23"/>
          <w:szCs w:val="23"/>
          <w:lang w:eastAsia="ru-RU"/>
        </w:rPr>
        <w:tab/>
        <w:t>Ж. Махмаев «Некъан абат»</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w:t>
      </w:r>
      <w:r w:rsidRPr="00AC718B">
        <w:rPr>
          <w:rFonts w:ascii="Times New Roman" w:eastAsia="Times New Roman" w:hAnsi="Times New Roman" w:cs="Times New Roman"/>
          <w:color w:val="000000"/>
          <w:sz w:val="23"/>
          <w:szCs w:val="23"/>
          <w:lang w:eastAsia="ru-RU"/>
        </w:rPr>
        <w:tab/>
        <w:t>С. Эдилов «Байт-абат».</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Кабинетан технически г1ирсаш:</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w:t>
      </w:r>
      <w:r w:rsidRPr="00AC718B">
        <w:rPr>
          <w:rFonts w:ascii="Times New Roman" w:eastAsia="Times New Roman" w:hAnsi="Times New Roman" w:cs="Times New Roman"/>
          <w:color w:val="000000"/>
          <w:sz w:val="23"/>
          <w:szCs w:val="23"/>
          <w:lang w:eastAsia="ru-RU"/>
        </w:rPr>
        <w:tab/>
        <w:t>Мультимедийни компьютер.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w:t>
      </w:r>
      <w:r w:rsidRPr="00AC718B">
        <w:rPr>
          <w:rFonts w:ascii="Times New Roman" w:eastAsia="Times New Roman" w:hAnsi="Times New Roman" w:cs="Times New Roman"/>
          <w:color w:val="000000"/>
          <w:sz w:val="23"/>
          <w:szCs w:val="23"/>
          <w:lang w:eastAsia="ru-RU"/>
        </w:rPr>
        <w:tab/>
        <w:t>Мультимедиапроектор.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w:t>
      </w:r>
      <w:r w:rsidRPr="00AC718B">
        <w:rPr>
          <w:rFonts w:ascii="Times New Roman" w:eastAsia="Times New Roman" w:hAnsi="Times New Roman" w:cs="Times New Roman"/>
          <w:color w:val="000000"/>
          <w:sz w:val="23"/>
          <w:szCs w:val="23"/>
          <w:lang w:eastAsia="ru-RU"/>
        </w:rPr>
        <w:tab/>
        <w:t>Интерактивни доска.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sectPr w:rsidR="00AC718B" w:rsidRPr="00AC718B" w:rsidSect="005577CD">
          <w:pgSz w:w="16839" w:h="11907" w:orient="landscape" w:code="9"/>
          <w:pgMar w:top="709" w:right="567" w:bottom="1134" w:left="1134" w:header="567" w:footer="567" w:gutter="0"/>
          <w:cols w:space="720"/>
          <w:noEndnote/>
          <w:docGrid w:linePitch="326"/>
        </w:sectPr>
      </w:pPr>
      <w:r w:rsidRPr="00AC718B">
        <w:rPr>
          <w:rFonts w:ascii="Times New Roman" w:eastAsia="Times New Roman" w:hAnsi="Times New Roman" w:cs="Times New Roman"/>
          <w:color w:val="000000"/>
          <w:sz w:val="23"/>
          <w:szCs w:val="23"/>
          <w:lang w:val="en-US" w:eastAsia="ru-RU"/>
        </w:rPr>
        <w:lastRenderedPageBreak/>
        <w:t>-</w:t>
      </w:r>
      <w:r w:rsidRPr="00AC718B">
        <w:rPr>
          <w:rFonts w:ascii="Times New Roman" w:eastAsia="Times New Roman" w:hAnsi="Times New Roman" w:cs="Times New Roman"/>
          <w:color w:val="000000"/>
          <w:sz w:val="23"/>
          <w:szCs w:val="23"/>
          <w:lang w:val="en-US" w:eastAsia="ru-RU"/>
        </w:rPr>
        <w:tab/>
        <w:t>Магн</w:t>
      </w:r>
      <w:r w:rsidRPr="00AC718B">
        <w:rPr>
          <w:rFonts w:ascii="Times New Roman" w:eastAsia="Times New Roman" w:hAnsi="Times New Roman" w:cs="Times New Roman"/>
          <w:color w:val="000000"/>
          <w:sz w:val="23"/>
          <w:szCs w:val="23"/>
          <w:lang w:eastAsia="ru-RU"/>
        </w:rPr>
        <w:t>ит</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numPr>
          <w:ilvl w:val="3"/>
          <w:numId w:val="269"/>
        </w:numPr>
        <w:tabs>
          <w:tab w:val="left" w:leader="dot" w:pos="624"/>
        </w:tabs>
        <w:autoSpaceDE w:val="0"/>
        <w:autoSpaceDN w:val="0"/>
        <w:adjustRightInd w:val="0"/>
        <w:spacing w:after="0" w:line="240" w:lineRule="auto"/>
        <w:jc w:val="center"/>
        <w:rPr>
          <w:rFonts w:ascii="Times New Roman" w:eastAsia="@Arial Unicode MS" w:hAnsi="Times New Roman" w:cs="Times New Roman"/>
          <w:b/>
          <w:i/>
          <w:iCs/>
          <w:color w:val="000000"/>
          <w:sz w:val="23"/>
          <w:szCs w:val="23"/>
          <w:lang w:eastAsia="ru-RU"/>
        </w:rPr>
      </w:pPr>
      <w:r w:rsidRPr="00AC718B">
        <w:rPr>
          <w:rFonts w:ascii="Times New Roman" w:eastAsia="@Arial Unicode MS" w:hAnsi="Times New Roman" w:cs="Times New Roman"/>
          <w:b/>
          <w:i/>
          <w:iCs/>
          <w:color w:val="000000"/>
          <w:sz w:val="23"/>
          <w:szCs w:val="23"/>
          <w:lang w:eastAsia="ru-RU"/>
        </w:rPr>
        <w:t>Иностранный(английский) язык</w:t>
      </w: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spacing w:after="0" w:line="240" w:lineRule="auto"/>
        <w:jc w:val="center"/>
        <w:rPr>
          <w:rFonts w:ascii="Times New Roman" w:eastAsia="Times New Roman" w:hAnsi="Times New Roman" w:cs="Times New Roman"/>
          <w:b/>
          <w:caps/>
          <w:color w:val="000000"/>
          <w:sz w:val="23"/>
          <w:szCs w:val="23"/>
        </w:rPr>
      </w:pPr>
      <w:r w:rsidRPr="00AC718B">
        <w:rPr>
          <w:rFonts w:ascii="Times New Roman" w:eastAsia="Times New Roman" w:hAnsi="Times New Roman" w:cs="Times New Roman"/>
          <w:b/>
          <w:color w:val="000000"/>
          <w:sz w:val="23"/>
          <w:szCs w:val="23"/>
        </w:rPr>
        <w:t>Пояснительная записка.</w:t>
      </w:r>
    </w:p>
    <w:p w:rsidR="00AC718B" w:rsidRPr="00AC718B" w:rsidRDefault="00AC718B" w:rsidP="00AC718B">
      <w:pPr>
        <w:widowControl w:val="0"/>
        <w:spacing w:before="120"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ab/>
      </w:r>
      <w:r w:rsidRPr="00AC718B">
        <w:rPr>
          <w:rFonts w:ascii="Times New Roman" w:eastAsia="Times New Roman" w:hAnsi="Times New Roman" w:cs="Times New Roman"/>
          <w:color w:val="000000"/>
          <w:sz w:val="23"/>
          <w:szCs w:val="23"/>
          <w:lang w:eastAsia="ru-RU"/>
        </w:rPr>
        <w:t xml:space="preserve">Данная рабочая программа для начальной школы (1-4 классы) составлена на основе примерной программы по английскому языку, созданной на основе федерального компонента государственного стандарта начального общего образования. Она разработана в целях конкретизации содержания образовательного стандарта с учетом межпредметных и внутрипредметных связей, логики учебного процесса и возрастных особенностей младших школьников. Рабочая программа дает  распределение учебных часов по крупным разделам курса, а также определяет предметное содержание речи, на котором целесообразно проводить обучение. </w:t>
      </w:r>
    </w:p>
    <w:p w:rsidR="00AC718B" w:rsidRPr="00AC718B" w:rsidRDefault="00AC718B" w:rsidP="00AC718B">
      <w:pPr>
        <w:widowControl w:val="0"/>
        <w:spacing w:after="0" w:line="240" w:lineRule="auto"/>
        <w:jc w:val="both"/>
        <w:rPr>
          <w:rFonts w:ascii="Times New Roman" w:eastAsia="Times New Roman" w:hAnsi="Times New Roman" w:cs="Times New Roman"/>
          <w:b/>
          <w:color w:val="000000"/>
          <w:sz w:val="23"/>
          <w:szCs w:val="23"/>
          <w:lang w:eastAsia="ru-RU"/>
        </w:rPr>
      </w:pPr>
    </w:p>
    <w:p w:rsidR="00AC718B" w:rsidRPr="00AC718B" w:rsidRDefault="00AC718B" w:rsidP="00AC718B">
      <w:pPr>
        <w:widowControl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Общая характеристика учебного предмета</w:t>
      </w:r>
    </w:p>
    <w:p w:rsidR="00AC718B" w:rsidRPr="00AC718B" w:rsidRDefault="00AC718B" w:rsidP="00AC718B">
      <w:pPr>
        <w:widowControl w:val="0"/>
        <w:spacing w:after="0" w:line="240" w:lineRule="auto"/>
        <w:ind w:firstLine="708"/>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Изучение английского языка в МБОУ «</w:t>
      </w:r>
      <w:r w:rsidR="00F55FBD">
        <w:rPr>
          <w:rFonts w:ascii="Times New Roman" w:eastAsia="Times New Roman" w:hAnsi="Times New Roman" w:cs="Times New Roman"/>
          <w:color w:val="000000"/>
          <w:sz w:val="23"/>
          <w:szCs w:val="23"/>
          <w:lang w:eastAsia="ru-RU"/>
        </w:rPr>
        <w:t>Новосолкушин</w:t>
      </w:r>
      <w:r w:rsidRPr="00AC718B">
        <w:rPr>
          <w:rFonts w:ascii="Times New Roman" w:eastAsia="Times New Roman" w:hAnsi="Times New Roman" w:cs="Times New Roman"/>
          <w:color w:val="000000"/>
          <w:sz w:val="23"/>
          <w:szCs w:val="23"/>
          <w:lang w:eastAsia="ru-RU"/>
        </w:rPr>
        <w:t>ская СОШ»  начинается со 2 класса. Учащиеся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 В свою очередь, изучение английского языка способствует развитию коммуникативных способностей младших школьников, что положительно сказывается на развитии речи учащихся на родном языке; развитию их познавательных способностей; формированию общеучебных умений учащихся.</w:t>
      </w:r>
    </w:p>
    <w:p w:rsidR="00AC718B" w:rsidRPr="00AC718B" w:rsidRDefault="00AC718B" w:rsidP="00AC718B">
      <w:pPr>
        <w:widowControl w:val="0"/>
        <w:spacing w:after="0" w:line="240" w:lineRule="auto"/>
        <w:ind w:firstLine="567"/>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Деятельностный характер предмета «Английский язык» соответствует природе младшего школьника, воспринимающего мир целостно, эмоционально и активно. Это позволяет включать иноязычную речевую деятельность в другие виды деятельности, свойственные ребенку данного возраста (игровую, эстетическую и т.п.) и дает возможность осуществлять разнообразные межпредметные связи.</w:t>
      </w:r>
    </w:p>
    <w:p w:rsidR="00AC718B" w:rsidRPr="00AC718B" w:rsidRDefault="00AC718B" w:rsidP="00AC718B">
      <w:pPr>
        <w:widowControl w:val="0"/>
        <w:tabs>
          <w:tab w:val="left" w:pos="708"/>
          <w:tab w:val="left" w:pos="8222"/>
        </w:tabs>
        <w:spacing w:after="0" w:line="240" w:lineRule="auto"/>
        <w:ind w:firstLine="567"/>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Основное назначение английского языка состоит в формировании коммуникативной компетенции, т.е. способности и готовности осуществлять иноязычное межличностное и межкультурное общение с носителями языка.</w:t>
      </w:r>
    </w:p>
    <w:p w:rsidR="00AC718B" w:rsidRPr="00AC718B" w:rsidRDefault="00AC718B" w:rsidP="00AC718B">
      <w:pPr>
        <w:widowControl w:val="0"/>
        <w:tabs>
          <w:tab w:val="left" w:pos="708"/>
          <w:tab w:val="left" w:pos="8222"/>
        </w:tabs>
        <w:spacing w:after="0" w:line="240" w:lineRule="auto"/>
        <w:ind w:firstLine="567"/>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Английский язык как учебный предмет характеризуется:</w:t>
      </w:r>
    </w:p>
    <w:p w:rsidR="00AC718B" w:rsidRPr="00AC718B" w:rsidRDefault="00AC718B" w:rsidP="00AC718B">
      <w:pPr>
        <w:widowControl w:val="0"/>
        <w:numPr>
          <w:ilvl w:val="0"/>
          <w:numId w:val="233"/>
        </w:numPr>
        <w:tabs>
          <w:tab w:val="left" w:pos="8222"/>
        </w:tabs>
        <w:autoSpaceDE w:val="0"/>
        <w:autoSpaceDN w:val="0"/>
        <w:adjustRightInd w:val="0"/>
        <w:spacing w:after="0" w:line="240" w:lineRule="auto"/>
        <w:ind w:firstLine="567"/>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межпредметностью (содержанием речи на иностранном языке могут быть сведения из разных областей знания, например, литературы, искусства, истории, географии, математики и др.); </w:t>
      </w:r>
    </w:p>
    <w:p w:rsidR="00AC718B" w:rsidRPr="00AC718B" w:rsidRDefault="00AC718B" w:rsidP="00AC718B">
      <w:pPr>
        <w:widowControl w:val="0"/>
        <w:numPr>
          <w:ilvl w:val="0"/>
          <w:numId w:val="233"/>
        </w:numPr>
        <w:tabs>
          <w:tab w:val="left" w:pos="8222"/>
        </w:tabs>
        <w:autoSpaceDE w:val="0"/>
        <w:autoSpaceDN w:val="0"/>
        <w:adjustRightInd w:val="0"/>
        <w:spacing w:after="0" w:line="240" w:lineRule="auto"/>
        <w:ind w:firstLine="567"/>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многоуровневостью (с одной стороны, необходимо овладение различными языковыми средствами, соотносящимися с аспектами языка: лексическим, грамматическим, фонетическим, с другой – умениями в четырех видах речевой деятельности); </w:t>
      </w:r>
    </w:p>
    <w:p w:rsidR="00AC718B" w:rsidRPr="00AC718B" w:rsidRDefault="00AC718B" w:rsidP="00AC718B">
      <w:pPr>
        <w:widowControl w:val="0"/>
        <w:numPr>
          <w:ilvl w:val="0"/>
          <w:numId w:val="233"/>
        </w:numPr>
        <w:tabs>
          <w:tab w:val="left" w:pos="8222"/>
        </w:tabs>
        <w:autoSpaceDE w:val="0"/>
        <w:autoSpaceDN w:val="0"/>
        <w:adjustRightInd w:val="0"/>
        <w:spacing w:after="0" w:line="240" w:lineRule="auto"/>
        <w:ind w:firstLine="567"/>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многофункциональностью (может выступать как цель обучения и как средство приобретения знаний в самых различных областях знания).</w:t>
      </w:r>
    </w:p>
    <w:p w:rsidR="00AC718B" w:rsidRPr="00AC718B" w:rsidRDefault="00AC718B" w:rsidP="00AC718B">
      <w:pPr>
        <w:widowControl w:val="0"/>
        <w:tabs>
          <w:tab w:val="left" w:pos="708"/>
          <w:tab w:val="left" w:pos="8222"/>
        </w:tabs>
        <w:spacing w:after="0" w:line="240" w:lineRule="auto"/>
        <w:ind w:firstLine="567"/>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Являясь существенным элементом культуры народа – носителя данного языка и средством передачи ее другим, английский язык способствует формированию у школьников целостной картины мира. Владение иностранным языком повышает уровень гуманитарного образования школьников, способствует формированию личности и ее социальной адаптации к условиям постоянно меняющегося поликультурного, полиязычного мира. </w:t>
      </w:r>
    </w:p>
    <w:p w:rsidR="00AC718B" w:rsidRPr="00AC718B" w:rsidRDefault="00AC718B" w:rsidP="00AC718B">
      <w:pPr>
        <w:widowControl w:val="0"/>
        <w:tabs>
          <w:tab w:val="left" w:pos="708"/>
          <w:tab w:val="left" w:pos="8222"/>
        </w:tabs>
        <w:spacing w:after="0" w:line="240" w:lineRule="auto"/>
        <w:ind w:firstLine="567"/>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Знание английского языка расширяет лингвистический кругозор учащихся, способствует формированию культуры общения, содействует общему речевому развитию учащихся. В этом проявляется взаимодействие всех языковых учебных предметов, способствующих формированию основ филологического образования школьников.</w:t>
      </w:r>
    </w:p>
    <w:p w:rsidR="00AC718B" w:rsidRPr="00AC718B" w:rsidRDefault="00AC718B" w:rsidP="00AC718B">
      <w:pPr>
        <w:widowControl w:val="0"/>
        <w:tabs>
          <w:tab w:val="left" w:pos="708"/>
          <w:tab w:val="left" w:pos="8222"/>
        </w:tabs>
        <w:spacing w:after="0" w:line="240" w:lineRule="auto"/>
        <w:ind w:firstLine="567"/>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Отличительной особенностью данной рабочей программы является тот факт, что она написана для детей, изучающих английский язык, но  живущих в испано-говорящей стране. Они постоянно слышат иностранную (не английскую) речь, что, с одной стороны, способствует развитию их речевой компетенции и преодолению барьера общения с иностранными гражданами, а с другой стороны, это мешает приобретению правильных фонетических навыков и усвоению новой созвучной лексики.</w:t>
      </w:r>
    </w:p>
    <w:p w:rsidR="00AC718B" w:rsidRPr="00AC718B" w:rsidRDefault="00AC718B" w:rsidP="00AC718B">
      <w:pPr>
        <w:widowControl w:val="0"/>
        <w:tabs>
          <w:tab w:val="left" w:pos="708"/>
          <w:tab w:val="left" w:pos="8222"/>
        </w:tabs>
        <w:spacing w:after="0" w:line="240" w:lineRule="auto"/>
        <w:ind w:firstLine="567"/>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Также необходимо подчеркнуть, что данная рабочая программа составлена на основе учебно-методического комплекса для углубленного изучения английского языка – авторы </w:t>
      </w:r>
    </w:p>
    <w:p w:rsidR="00AC718B" w:rsidRPr="00AC718B" w:rsidRDefault="00AC718B" w:rsidP="00AC718B">
      <w:pPr>
        <w:widowControl w:val="0"/>
        <w:tabs>
          <w:tab w:val="left" w:pos="708"/>
          <w:tab w:val="left" w:pos="8222"/>
        </w:tabs>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lastRenderedPageBreak/>
        <w:t>И.Н.Верещагина, Т.А.Притыкина и полностью адаптирована под программу общеобразовательной школы с учетом индивидуальных особенностей учащихся каждого класса.</w:t>
      </w:r>
    </w:p>
    <w:p w:rsidR="00AC718B" w:rsidRPr="00AC718B" w:rsidRDefault="00AC718B" w:rsidP="00AC718B">
      <w:pPr>
        <w:widowControl w:val="0"/>
        <w:tabs>
          <w:tab w:val="num" w:pos="567"/>
          <w:tab w:val="left" w:pos="8222"/>
        </w:tabs>
        <w:spacing w:before="120" w:after="0" w:line="240" w:lineRule="auto"/>
        <w:ind w:firstLine="567"/>
        <w:jc w:val="both"/>
        <w:rPr>
          <w:rFonts w:ascii="Times New Roman" w:eastAsia="Times New Roman" w:hAnsi="Times New Roman" w:cs="Times New Roman"/>
          <w:b/>
          <w:color w:val="000000"/>
          <w:sz w:val="23"/>
          <w:szCs w:val="23"/>
          <w:lang w:eastAsia="ru-RU"/>
        </w:rPr>
      </w:pPr>
    </w:p>
    <w:p w:rsidR="00AC718B" w:rsidRPr="00AC718B" w:rsidRDefault="00AC718B" w:rsidP="00AC718B">
      <w:pPr>
        <w:widowControl w:val="0"/>
        <w:tabs>
          <w:tab w:val="num" w:pos="567"/>
          <w:tab w:val="left" w:pos="8222"/>
        </w:tabs>
        <w:spacing w:before="120" w:after="0" w:line="240" w:lineRule="auto"/>
        <w:ind w:firstLine="567"/>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Описание места предмета в базисном учебном плане.</w:t>
      </w:r>
    </w:p>
    <w:p w:rsidR="00AC718B" w:rsidRPr="00AC718B" w:rsidRDefault="00AC718B" w:rsidP="00AC718B">
      <w:pPr>
        <w:widowControl w:val="0"/>
        <w:tabs>
          <w:tab w:val="num" w:pos="567"/>
          <w:tab w:val="left" w:pos="8222"/>
        </w:tabs>
        <w:spacing w:after="0" w:line="240" w:lineRule="auto"/>
        <w:ind w:firstLine="567"/>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Федеральный базисный учебный план для образовательных учреждений Российской Федерации отводит 68 часа для обязательного изучения иностранного языка на этапе начального общего образования, в том числе во </w:t>
      </w:r>
      <w:r w:rsidRPr="00AC718B">
        <w:rPr>
          <w:rFonts w:ascii="Times New Roman" w:eastAsia="Times New Roman" w:hAnsi="Times New Roman" w:cs="Times New Roman"/>
          <w:color w:val="000000"/>
          <w:sz w:val="23"/>
          <w:szCs w:val="23"/>
          <w:lang w:val="en-US" w:eastAsia="ru-RU"/>
        </w:rPr>
        <w:t>II</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color w:val="000000"/>
          <w:sz w:val="23"/>
          <w:szCs w:val="23"/>
          <w:lang w:val="en-US" w:eastAsia="ru-RU"/>
        </w:rPr>
        <w:t>III</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color w:val="000000"/>
          <w:sz w:val="23"/>
          <w:szCs w:val="23"/>
          <w:lang w:val="en-US" w:eastAsia="ru-RU"/>
        </w:rPr>
        <w:t>IV</w:t>
      </w:r>
      <w:r w:rsidRPr="00AC718B">
        <w:rPr>
          <w:rFonts w:ascii="Times New Roman" w:eastAsia="Times New Roman" w:hAnsi="Times New Roman" w:cs="Times New Roman"/>
          <w:color w:val="000000"/>
          <w:sz w:val="23"/>
          <w:szCs w:val="23"/>
          <w:lang w:eastAsia="ru-RU"/>
        </w:rPr>
        <w:t xml:space="preserve"> классах по 2 часа в неделю. Учебный план нашей школы предусматривает изучение английского языка со 2 класса, общий объем часов, отводимых на изучение английского языка в начальной школе, - 204. При этом данная рабочая программа предусматривает резерв свободного учебного времени в объеме 10% (15-20 часов) для реализации авторского подхода, использования разнообразных форм организации учебного процесса, внедрения современных методов обучения и педагогических технологий.</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3"/>
          <w:szCs w:val="23"/>
          <w:lang w:eastAsia="ru-RU"/>
        </w:rPr>
      </w:pPr>
      <w:r w:rsidRPr="00AC718B">
        <w:rPr>
          <w:rFonts w:ascii="Times New Roman" w:eastAsia="@Arial Unicode MS" w:hAnsi="Times New Roman" w:cs="Times New Roman"/>
          <w:b/>
          <w:i/>
          <w:iCs/>
          <w:color w:val="000000"/>
          <w:sz w:val="23"/>
          <w:szCs w:val="23"/>
          <w:lang w:eastAsia="ru-RU"/>
        </w:rPr>
        <w:t>Описание ценостных ориентиров содержания учебного предмета.</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Arial Unicode MS" w:hAnsi="Times New Roman" w:cs="Times New Roman"/>
          <w:b/>
          <w:i/>
          <w:iCs/>
          <w:color w:val="000000"/>
          <w:sz w:val="23"/>
          <w:szCs w:val="23"/>
          <w:lang w:eastAsia="ru-RU"/>
        </w:rPr>
      </w:pPr>
      <w:r w:rsidRPr="00AC718B">
        <w:rPr>
          <w:rFonts w:ascii="Times New Roman" w:eastAsia="Times New Roman" w:hAnsi="Times New Roman" w:cs="Times New Roman"/>
          <w:i/>
          <w:iCs/>
          <w:color w:val="000000"/>
          <w:sz w:val="23"/>
          <w:szCs w:val="23"/>
          <w:lang w:eastAsia="ru-RU"/>
        </w:rPr>
        <w:t>Ценностные ориентиры содержания учебного предмета "Иностранный язык" 2 Основное назначение предмета «Иностранный язык» состоит в формировании коммуникативной компетенции, т.е. способности и готовности осуществлять иноязычное межличностное и межкультурное общение с носителями языка. Иностранный язык – один из важных и относительно новых предметов в системе подготовки современного и полиязычного общества. Наряду с русским языком и литературным чтением он входит в число предметов филологического цикла и формирует коммуникативную культуру школьника, способствует его общему речевому развитию, расширению кругозора и воспитанию. Воспитание общей коммуникативной культуры, формирование коммуникативной компетенции в родном и иностранном языках — это важнейшая задача современной школы, успешное осуществление которой во многом зависит от основ, заложенных в начальной школе.</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Arial Unicode MS" w:hAnsi="Times New Roman" w:cs="Times New Roman"/>
          <w:b/>
          <w:i/>
          <w:iCs/>
          <w:color w:val="000000"/>
          <w:sz w:val="23"/>
          <w:szCs w:val="23"/>
          <w:lang w:eastAsia="ru-RU"/>
        </w:rPr>
      </w:pPr>
      <w:r w:rsidRPr="00AC718B">
        <w:rPr>
          <w:rFonts w:ascii="Times New Roman" w:eastAsia="@Arial Unicode MS" w:hAnsi="Times New Roman" w:cs="Times New Roman"/>
          <w:b/>
          <w:i/>
          <w:iCs/>
          <w:color w:val="000000"/>
          <w:sz w:val="23"/>
          <w:szCs w:val="23"/>
          <w:lang w:eastAsia="ru-RU"/>
        </w:rPr>
        <w:t>Личностные, метапредметные и предметные результаты освоения конкретного учебного предмета.</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iCs/>
          <w:color w:val="000000"/>
          <w:sz w:val="23"/>
          <w:szCs w:val="23"/>
          <w:lang w:eastAsia="ru-RU"/>
        </w:rPr>
      </w:pPr>
      <w:r w:rsidRPr="00AC718B">
        <w:rPr>
          <w:rFonts w:ascii="Times New Roman" w:eastAsia="Times New Roman" w:hAnsi="Times New Roman" w:cs="Times New Roman"/>
          <w:iCs/>
          <w:color w:val="000000"/>
          <w:sz w:val="23"/>
          <w:szCs w:val="23"/>
          <w:lang w:eastAsia="ru-RU"/>
        </w:rPr>
        <w:t xml:space="preserve">Личностные результаты, формируемые при изучении иностранного языка: </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iCs/>
          <w:color w:val="000000"/>
          <w:sz w:val="23"/>
          <w:szCs w:val="23"/>
          <w:lang w:eastAsia="ru-RU"/>
        </w:rPr>
      </w:pPr>
      <w:r w:rsidRPr="00AC718B">
        <w:rPr>
          <w:rFonts w:ascii="Times New Roman" w:eastAsia="Times New Roman" w:hAnsi="Times New Roman" w:cs="Times New Roman"/>
          <w:iCs/>
          <w:color w:val="000000"/>
          <w:sz w:val="23"/>
          <w:szCs w:val="23"/>
          <w:lang w:eastAsia="ru-RU"/>
        </w:rPr>
        <w:t xml:space="preserve">• формирование мотивации изучения иностранных языков и стремление к самосовершенствованию в образовательной области «Иностранный язык»; </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iCs/>
          <w:color w:val="000000"/>
          <w:sz w:val="23"/>
          <w:szCs w:val="23"/>
          <w:lang w:eastAsia="ru-RU"/>
        </w:rPr>
      </w:pPr>
      <w:r w:rsidRPr="00AC718B">
        <w:rPr>
          <w:rFonts w:ascii="Times New Roman" w:eastAsia="Times New Roman" w:hAnsi="Times New Roman" w:cs="Times New Roman"/>
          <w:iCs/>
          <w:color w:val="000000"/>
          <w:sz w:val="23"/>
          <w:szCs w:val="23"/>
          <w:lang w:eastAsia="ru-RU"/>
        </w:rPr>
        <w:t>• осознание возможностей самореализации средствами иностранного языка;</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iCs/>
          <w:color w:val="000000"/>
          <w:sz w:val="23"/>
          <w:szCs w:val="23"/>
          <w:lang w:eastAsia="ru-RU"/>
        </w:rPr>
      </w:pPr>
      <w:r w:rsidRPr="00AC718B">
        <w:rPr>
          <w:rFonts w:ascii="Times New Roman" w:eastAsia="Times New Roman" w:hAnsi="Times New Roman" w:cs="Times New Roman"/>
          <w:iCs/>
          <w:color w:val="000000"/>
          <w:sz w:val="23"/>
          <w:szCs w:val="23"/>
          <w:lang w:eastAsia="ru-RU"/>
        </w:rPr>
        <w:t xml:space="preserve">• стремление к совершенствованию собственной речевой культуры в целом; </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iCs/>
          <w:color w:val="000000"/>
          <w:sz w:val="23"/>
          <w:szCs w:val="23"/>
          <w:lang w:eastAsia="ru-RU"/>
        </w:rPr>
      </w:pPr>
      <w:r w:rsidRPr="00AC718B">
        <w:rPr>
          <w:rFonts w:ascii="Times New Roman" w:eastAsia="Times New Roman" w:hAnsi="Times New Roman" w:cs="Times New Roman"/>
          <w:iCs/>
          <w:color w:val="000000"/>
          <w:sz w:val="23"/>
          <w:szCs w:val="23"/>
          <w:lang w:eastAsia="ru-RU"/>
        </w:rPr>
        <w:t xml:space="preserve">• формирование коммуникативной компетенции в межкультурной и межэтнической коммуникации; </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iCs/>
          <w:color w:val="000000"/>
          <w:sz w:val="23"/>
          <w:szCs w:val="23"/>
          <w:lang w:eastAsia="ru-RU"/>
        </w:rPr>
      </w:pPr>
      <w:r w:rsidRPr="00AC718B">
        <w:rPr>
          <w:rFonts w:ascii="Times New Roman" w:eastAsia="Times New Roman" w:hAnsi="Times New Roman" w:cs="Times New Roman"/>
          <w:iCs/>
          <w:color w:val="000000"/>
          <w:sz w:val="23"/>
          <w:szCs w:val="23"/>
          <w:lang w:eastAsia="ru-RU"/>
        </w:rPr>
        <w:t xml:space="preserve">• развитие таких качеств, как воля, целеустремленность, креативность, инициативность, эмпатия, трудолюбие, дисциплинированность; </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iCs/>
          <w:color w:val="000000"/>
          <w:sz w:val="23"/>
          <w:szCs w:val="23"/>
          <w:lang w:eastAsia="ru-RU"/>
        </w:rPr>
      </w:pPr>
      <w:r w:rsidRPr="00AC718B">
        <w:rPr>
          <w:rFonts w:ascii="Times New Roman" w:eastAsia="Times New Roman" w:hAnsi="Times New Roman" w:cs="Times New Roman"/>
          <w:iCs/>
          <w:color w:val="000000"/>
          <w:sz w:val="23"/>
          <w:szCs w:val="23"/>
          <w:lang w:eastAsia="ru-RU"/>
        </w:rPr>
        <w:t xml:space="preserve">• формирование общекультурной и этнической идентичности как составляющих гражданской идентичности личности; </w:t>
      </w: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Times New Roman" w:hAnsi="Times New Roman" w:cs="Times New Roman"/>
          <w:iCs/>
          <w:color w:val="000000"/>
          <w:sz w:val="23"/>
          <w:szCs w:val="23"/>
          <w:lang w:eastAsia="ru-RU"/>
        </w:rPr>
      </w:pPr>
      <w:r w:rsidRPr="00AC718B">
        <w:rPr>
          <w:rFonts w:ascii="Times New Roman" w:eastAsia="Times New Roman" w:hAnsi="Times New Roman" w:cs="Times New Roman"/>
          <w:iCs/>
          <w:color w:val="000000"/>
          <w:sz w:val="23"/>
          <w:szCs w:val="23"/>
          <w:lang w:eastAsia="ru-RU"/>
        </w:rPr>
        <w:t xml:space="preserve">• стремление к лучшему осознанию культуры своего народа и готовность содействовать ознакомлению с ней представителей других стран; толерантное отношение к проявлениям иной культуры; осознание себя гражданином своей страны и мира; </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iCs/>
          <w:color w:val="000000"/>
          <w:sz w:val="23"/>
          <w:szCs w:val="23"/>
          <w:lang w:eastAsia="ru-RU"/>
        </w:rPr>
      </w:pPr>
      <w:r w:rsidRPr="00AC718B">
        <w:rPr>
          <w:rFonts w:ascii="Times New Roman" w:eastAsia="Times New Roman" w:hAnsi="Times New Roman" w:cs="Times New Roman"/>
          <w:iCs/>
          <w:color w:val="000000"/>
          <w:sz w:val="23"/>
          <w:szCs w:val="23"/>
          <w:lang w:eastAsia="ru-RU"/>
        </w:rPr>
        <w:t xml:space="preserve">• готовность отстаивать национальные и общечеловеческие (гуманистические, демократические) ценности, свою гражданскую позицию. Метапредметные результаты изучения иностранного языка: </w:t>
      </w: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Times New Roman" w:hAnsi="Times New Roman" w:cs="Times New Roman"/>
          <w:iCs/>
          <w:color w:val="000000"/>
          <w:sz w:val="23"/>
          <w:szCs w:val="23"/>
          <w:lang w:eastAsia="ru-RU"/>
        </w:rPr>
      </w:pPr>
      <w:r w:rsidRPr="00AC718B">
        <w:rPr>
          <w:rFonts w:ascii="Times New Roman" w:eastAsia="Times New Roman" w:hAnsi="Times New Roman" w:cs="Times New Roman"/>
          <w:iCs/>
          <w:color w:val="000000"/>
          <w:sz w:val="23"/>
          <w:szCs w:val="23"/>
          <w:lang w:eastAsia="ru-RU"/>
        </w:rPr>
        <w:t xml:space="preserve">• развитие умения планировать свое речевое и неречевое поведение; </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iCs/>
          <w:color w:val="000000"/>
          <w:sz w:val="23"/>
          <w:szCs w:val="23"/>
          <w:lang w:eastAsia="ru-RU"/>
        </w:rPr>
      </w:pPr>
      <w:r w:rsidRPr="00AC718B">
        <w:rPr>
          <w:rFonts w:ascii="Times New Roman" w:eastAsia="Times New Roman" w:hAnsi="Times New Roman" w:cs="Times New Roman"/>
          <w:iCs/>
          <w:color w:val="000000"/>
          <w:sz w:val="23"/>
          <w:szCs w:val="23"/>
          <w:lang w:eastAsia="ru-RU"/>
        </w:rPr>
        <w:t xml:space="preserve">• развитие коммуникативной компетенции, включая умение взаимодействовать с окружающими, выполняя разные социальные роли; </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iCs/>
          <w:color w:val="000000"/>
          <w:sz w:val="23"/>
          <w:szCs w:val="23"/>
          <w:lang w:eastAsia="ru-RU"/>
        </w:rPr>
      </w:pPr>
      <w:r w:rsidRPr="00AC718B">
        <w:rPr>
          <w:rFonts w:ascii="Times New Roman" w:eastAsia="Times New Roman" w:hAnsi="Times New Roman" w:cs="Times New Roman"/>
          <w:iCs/>
          <w:color w:val="000000"/>
          <w:sz w:val="23"/>
          <w:szCs w:val="23"/>
          <w:lang w:eastAsia="ru-RU"/>
        </w:rPr>
        <w:t>• развитие исследовательских учебных действий, включая навыки работы с информацией: поиск и выделение нужной информации, обобщение и фиксация информации;</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iCs/>
          <w:color w:val="000000"/>
          <w:sz w:val="23"/>
          <w:szCs w:val="23"/>
          <w:lang w:eastAsia="ru-RU"/>
        </w:rPr>
      </w:pPr>
      <w:r w:rsidRPr="00AC718B">
        <w:rPr>
          <w:rFonts w:ascii="Times New Roman" w:eastAsia="Times New Roman" w:hAnsi="Times New Roman" w:cs="Times New Roman"/>
          <w:iCs/>
          <w:color w:val="000000"/>
          <w:sz w:val="23"/>
          <w:szCs w:val="23"/>
          <w:lang w:eastAsia="ru-RU"/>
        </w:rPr>
        <w:t xml:space="preserve"> • развитие смыслового чтения, включая умение определять тему, прогнозировать содержание текста по заголовку/по ключевым словам, выделять основную мысль, главные факты, опуская второстепенные, устанавливать логическую последовательность основных фактов; </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iCs/>
          <w:color w:val="000000"/>
          <w:sz w:val="23"/>
          <w:szCs w:val="23"/>
          <w:lang w:eastAsia="ru-RU"/>
        </w:rPr>
      </w:pPr>
      <w:r w:rsidRPr="00AC718B">
        <w:rPr>
          <w:rFonts w:ascii="Times New Roman" w:eastAsia="Times New Roman" w:hAnsi="Times New Roman" w:cs="Times New Roman"/>
          <w:iCs/>
          <w:color w:val="000000"/>
          <w:sz w:val="23"/>
          <w:szCs w:val="23"/>
          <w:lang w:eastAsia="ru-RU"/>
        </w:rPr>
        <w:t xml:space="preserve">• осуществление регулятивных действий самонаблюдения, самоконтроля, самооценки в процессе коммуникативной деятельности на иностранном языке. Предметные результаты освоения программы </w:t>
      </w:r>
      <w:r w:rsidRPr="00AC718B">
        <w:rPr>
          <w:rFonts w:ascii="Times New Roman" w:eastAsia="Times New Roman" w:hAnsi="Times New Roman" w:cs="Times New Roman"/>
          <w:iCs/>
          <w:color w:val="000000"/>
          <w:sz w:val="23"/>
          <w:szCs w:val="23"/>
          <w:lang w:eastAsia="ru-RU"/>
        </w:rPr>
        <w:lastRenderedPageBreak/>
        <w:t>по иностранному языку: А. В коммуникативной сфере (то есть владении иностранным языком как средством общения).</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
          <w:iCs/>
          <w:color w:val="000000"/>
          <w:sz w:val="23"/>
          <w:szCs w:val="23"/>
          <w:lang w:eastAsia="ru-RU"/>
        </w:rPr>
      </w:pPr>
      <w:r w:rsidRPr="00AC718B">
        <w:rPr>
          <w:rFonts w:ascii="Times New Roman" w:eastAsia="@Arial Unicode MS" w:hAnsi="Times New Roman" w:cs="Times New Roman"/>
          <w:b/>
          <w:i/>
          <w:iCs/>
          <w:color w:val="000000"/>
          <w:sz w:val="23"/>
          <w:szCs w:val="23"/>
          <w:lang w:eastAsia="ru-RU"/>
        </w:rPr>
        <w:t>Содержание учебного предмета, курса.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bCs/>
          <w:i/>
          <w:iCs/>
          <w:color w:val="000000"/>
          <w:sz w:val="23"/>
          <w:szCs w:val="23"/>
          <w:lang w:eastAsia="ru-RU"/>
        </w:rPr>
      </w:pPr>
      <w:r w:rsidRPr="00AC718B">
        <w:rPr>
          <w:rFonts w:ascii="Times New Roman" w:eastAsia="@Arial Unicode MS" w:hAnsi="Times New Roman" w:cs="Times New Roman"/>
          <w:b/>
          <w:bCs/>
          <w:i/>
          <w:iCs/>
          <w:color w:val="000000"/>
          <w:sz w:val="23"/>
          <w:szCs w:val="23"/>
          <w:lang w:eastAsia="ru-RU"/>
        </w:rPr>
        <w:t>Предметное содержание речи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color w:val="000000"/>
          <w:sz w:val="23"/>
          <w:szCs w:val="23"/>
          <w:lang w:eastAsia="ru-RU"/>
        </w:rPr>
        <w:t>Предметное содержание устной и письменной речи соответствует образовательным и воспитательным целям, а также интересам и возрастным особенностям младших школьников и включает следующее:</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b/>
          <w:bCs/>
          <w:color w:val="000000"/>
          <w:sz w:val="23"/>
          <w:szCs w:val="23"/>
          <w:lang w:eastAsia="ru-RU"/>
        </w:rPr>
        <w:t xml:space="preserve">Знакомство. </w:t>
      </w:r>
      <w:r w:rsidRPr="00AC718B">
        <w:rPr>
          <w:rFonts w:ascii="Times New Roman" w:eastAsia="@Arial Unicode MS" w:hAnsi="Times New Roman" w:cs="Times New Roman"/>
          <w:color w:val="000000"/>
          <w:sz w:val="23"/>
          <w:szCs w:val="23"/>
          <w:lang w:eastAsia="ru-RU"/>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b/>
          <w:bCs/>
          <w:color w:val="000000"/>
          <w:sz w:val="23"/>
          <w:szCs w:val="23"/>
          <w:lang w:eastAsia="ru-RU"/>
        </w:rPr>
        <w:t xml:space="preserve">Я и моя семья. </w:t>
      </w:r>
      <w:r w:rsidRPr="00AC718B">
        <w:rPr>
          <w:rFonts w:ascii="Times New Roman" w:eastAsia="@Arial Unicode MS" w:hAnsi="Times New Roman" w:cs="Times New Roman"/>
          <w:color w:val="000000"/>
          <w:sz w:val="23"/>
          <w:szCs w:val="23"/>
          <w:lang w:eastAsia="ru-RU"/>
        </w:rPr>
        <w:t xml:space="preserve">Члены семьи, их имена, возраст, внешность, черты характера, увлечения/хобби. Мой день (распорядок дня, </w:t>
      </w:r>
      <w:r w:rsidRPr="00AC718B">
        <w:rPr>
          <w:rFonts w:ascii="Times New Roman" w:eastAsia="@Arial Unicode MS" w:hAnsi="Times New Roman" w:cs="Times New Roman"/>
          <w:i/>
          <w:iCs/>
          <w:color w:val="000000"/>
          <w:sz w:val="23"/>
          <w:szCs w:val="23"/>
          <w:lang w:eastAsia="ru-RU"/>
        </w:rPr>
        <w:t>домашние обязанности</w:t>
      </w:r>
      <w:r w:rsidRPr="00AC718B">
        <w:rPr>
          <w:rFonts w:ascii="Times New Roman" w:eastAsia="@Arial Unicode MS" w:hAnsi="Times New Roman" w:cs="Times New Roman"/>
          <w:color w:val="000000"/>
          <w:sz w:val="23"/>
          <w:szCs w:val="23"/>
          <w:lang w:eastAsia="ru-RU"/>
        </w:rPr>
        <w:t>)</w:t>
      </w:r>
      <w:r w:rsidRPr="00AC718B">
        <w:rPr>
          <w:rFonts w:ascii="Times New Roman" w:eastAsia="@Arial Unicode MS" w:hAnsi="Times New Roman" w:cs="Times New Roman"/>
          <w:i/>
          <w:iCs/>
          <w:color w:val="000000"/>
          <w:sz w:val="23"/>
          <w:szCs w:val="23"/>
          <w:lang w:eastAsia="ru-RU"/>
        </w:rPr>
        <w:t xml:space="preserve">. </w:t>
      </w:r>
      <w:r w:rsidRPr="00AC718B">
        <w:rPr>
          <w:rFonts w:ascii="Times New Roman" w:eastAsia="@Arial Unicode MS" w:hAnsi="Times New Roman" w:cs="Times New Roman"/>
          <w:color w:val="000000"/>
          <w:sz w:val="23"/>
          <w:szCs w:val="23"/>
          <w:lang w:eastAsia="ru-RU"/>
        </w:rPr>
        <w:t xml:space="preserve">Покупки в магазине: одежда, </w:t>
      </w:r>
      <w:r w:rsidRPr="00AC718B">
        <w:rPr>
          <w:rFonts w:ascii="Times New Roman" w:eastAsia="@Arial Unicode MS" w:hAnsi="Times New Roman" w:cs="Times New Roman"/>
          <w:i/>
          <w:iCs/>
          <w:color w:val="000000"/>
          <w:sz w:val="23"/>
          <w:szCs w:val="23"/>
          <w:lang w:eastAsia="ru-RU"/>
        </w:rPr>
        <w:t xml:space="preserve">обувь, </w:t>
      </w:r>
      <w:r w:rsidRPr="00AC718B">
        <w:rPr>
          <w:rFonts w:ascii="Times New Roman" w:eastAsia="@Arial Unicode MS" w:hAnsi="Times New Roman" w:cs="Times New Roman"/>
          <w:color w:val="000000"/>
          <w:sz w:val="23"/>
          <w:szCs w:val="23"/>
          <w:lang w:eastAsia="ru-RU"/>
        </w:rPr>
        <w:t>основные продукты питания. Любимая еда. Семейные праздники: день рождения, Новый год/Рождество. Подарки.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b/>
          <w:bCs/>
          <w:color w:val="000000"/>
          <w:sz w:val="23"/>
          <w:szCs w:val="23"/>
          <w:lang w:eastAsia="ru-RU"/>
        </w:rPr>
        <w:t xml:space="preserve">Мир моих увлечений. </w:t>
      </w:r>
      <w:r w:rsidRPr="00AC718B">
        <w:rPr>
          <w:rFonts w:ascii="Times New Roman" w:eastAsia="@Arial Unicode MS" w:hAnsi="Times New Roman" w:cs="Times New Roman"/>
          <w:color w:val="000000"/>
          <w:sz w:val="23"/>
          <w:szCs w:val="23"/>
          <w:lang w:eastAsia="ru-RU"/>
        </w:rPr>
        <w:t xml:space="preserve">Мои любимые занятия. Виды спорта и спортивные игры. </w:t>
      </w:r>
      <w:r w:rsidRPr="00AC718B">
        <w:rPr>
          <w:rFonts w:ascii="Times New Roman" w:eastAsia="@Arial Unicode MS" w:hAnsi="Times New Roman" w:cs="Times New Roman"/>
          <w:i/>
          <w:iCs/>
          <w:color w:val="000000"/>
          <w:sz w:val="23"/>
          <w:szCs w:val="23"/>
          <w:lang w:eastAsia="ru-RU"/>
        </w:rPr>
        <w:t xml:space="preserve">Мои любимые сказки. </w:t>
      </w:r>
      <w:r w:rsidRPr="00AC718B">
        <w:rPr>
          <w:rFonts w:ascii="Times New Roman" w:eastAsia="@Arial Unicode MS" w:hAnsi="Times New Roman" w:cs="Times New Roman"/>
          <w:color w:val="000000"/>
          <w:sz w:val="23"/>
          <w:szCs w:val="23"/>
          <w:lang w:eastAsia="ru-RU"/>
        </w:rPr>
        <w:t xml:space="preserve">Выходной день </w:t>
      </w:r>
      <w:r w:rsidRPr="00AC718B">
        <w:rPr>
          <w:rFonts w:ascii="Times New Roman" w:eastAsia="@Arial Unicode MS" w:hAnsi="Times New Roman" w:cs="Times New Roman"/>
          <w:i/>
          <w:iCs/>
          <w:color w:val="000000"/>
          <w:sz w:val="23"/>
          <w:szCs w:val="23"/>
          <w:lang w:eastAsia="ru-RU"/>
        </w:rPr>
        <w:t xml:space="preserve">(в зоопарке, цирке), </w:t>
      </w:r>
      <w:r w:rsidRPr="00AC718B">
        <w:rPr>
          <w:rFonts w:ascii="Times New Roman" w:eastAsia="@Arial Unicode MS" w:hAnsi="Times New Roman" w:cs="Times New Roman"/>
          <w:color w:val="000000"/>
          <w:sz w:val="23"/>
          <w:szCs w:val="23"/>
          <w:lang w:eastAsia="ru-RU"/>
        </w:rPr>
        <w:t>каникулы.</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b/>
          <w:bCs/>
          <w:color w:val="000000"/>
          <w:sz w:val="23"/>
          <w:szCs w:val="23"/>
          <w:lang w:eastAsia="ru-RU"/>
        </w:rPr>
        <w:t xml:space="preserve">Я и мои друзья. </w:t>
      </w:r>
      <w:r w:rsidRPr="00AC718B">
        <w:rPr>
          <w:rFonts w:ascii="Times New Roman" w:eastAsia="@Arial Unicode MS" w:hAnsi="Times New Roman" w:cs="Times New Roman"/>
          <w:color w:val="000000"/>
          <w:sz w:val="23"/>
          <w:szCs w:val="23"/>
          <w:lang w:eastAsia="ru-RU"/>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b/>
          <w:bCs/>
          <w:color w:val="000000"/>
          <w:sz w:val="23"/>
          <w:szCs w:val="23"/>
          <w:lang w:eastAsia="ru-RU"/>
        </w:rPr>
        <w:t xml:space="preserve">Моя школа. </w:t>
      </w:r>
      <w:r w:rsidRPr="00AC718B">
        <w:rPr>
          <w:rFonts w:ascii="Times New Roman" w:eastAsia="@Arial Unicode MS" w:hAnsi="Times New Roman" w:cs="Times New Roman"/>
          <w:color w:val="000000"/>
          <w:sz w:val="23"/>
          <w:szCs w:val="23"/>
          <w:lang w:eastAsia="ru-RU"/>
        </w:rPr>
        <w:t>Классная комната, учебные предметы, школьные принадлежности. Учебные занятия на уроках.</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b/>
          <w:bCs/>
          <w:color w:val="000000"/>
          <w:sz w:val="23"/>
          <w:szCs w:val="23"/>
          <w:lang w:eastAsia="ru-RU"/>
        </w:rPr>
        <w:t xml:space="preserve">Мир вокруг меня. </w:t>
      </w:r>
      <w:r w:rsidRPr="00AC718B">
        <w:rPr>
          <w:rFonts w:ascii="Times New Roman" w:eastAsia="@Arial Unicode MS" w:hAnsi="Times New Roman" w:cs="Times New Roman"/>
          <w:color w:val="000000"/>
          <w:sz w:val="23"/>
          <w:szCs w:val="23"/>
          <w:lang w:eastAsia="ru-RU"/>
        </w:rPr>
        <w:t xml:space="preserve">Мой дом/квартира/комната: названия комнат, их размер, предметы мебели и интерьера. Природа. </w:t>
      </w:r>
      <w:r w:rsidRPr="00AC718B">
        <w:rPr>
          <w:rFonts w:ascii="Times New Roman" w:eastAsia="@Arial Unicode MS" w:hAnsi="Times New Roman" w:cs="Times New Roman"/>
          <w:i/>
          <w:iCs/>
          <w:color w:val="000000"/>
          <w:sz w:val="23"/>
          <w:szCs w:val="23"/>
          <w:lang w:eastAsia="ru-RU"/>
        </w:rPr>
        <w:t xml:space="preserve">Дикие и домашние животные. </w:t>
      </w:r>
      <w:r w:rsidRPr="00AC718B">
        <w:rPr>
          <w:rFonts w:ascii="Times New Roman" w:eastAsia="@Arial Unicode MS" w:hAnsi="Times New Roman" w:cs="Times New Roman"/>
          <w:color w:val="000000"/>
          <w:sz w:val="23"/>
          <w:szCs w:val="23"/>
          <w:lang w:eastAsia="ru-RU"/>
        </w:rPr>
        <w:t>Любимое время года. Погода.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bCs/>
          <w:color w:val="000000"/>
          <w:sz w:val="23"/>
          <w:szCs w:val="23"/>
          <w:lang w:eastAsia="ru-RU"/>
        </w:rPr>
        <w:t xml:space="preserve">Страна/страны изучаемого языка и родная страна. </w:t>
      </w:r>
      <w:r w:rsidRPr="00AC718B">
        <w:rPr>
          <w:rFonts w:ascii="Times New Roman" w:eastAsia="@Arial Unicode MS" w:hAnsi="Times New Roman" w:cs="Times New Roman"/>
          <w:color w:val="000000"/>
          <w:sz w:val="23"/>
          <w:szCs w:val="23"/>
          <w:lang w:eastAsia="ru-RU"/>
        </w:rPr>
        <w:t>Общие сведения: название, столица. Литературные персонажи популярных книг моих сверстников (имена героев книг, черты характера).</w:t>
      </w:r>
      <w:r w:rsidRPr="00AC718B">
        <w:rPr>
          <w:rFonts w:ascii="Times New Roman" w:eastAsia="@Arial Unicode MS" w:hAnsi="Times New Roman" w:cs="Times New Roman"/>
          <w:i/>
          <w:iCs/>
          <w:color w:val="000000"/>
          <w:sz w:val="23"/>
          <w:szCs w:val="23"/>
          <w:lang w:eastAsia="ru-RU"/>
        </w:rPr>
        <w:t xml:space="preserve"> Небольшие произведения детского фольклора на изучаемом иностранном языке (рифмовки, стихи, песни, сказки).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bCs/>
          <w:i/>
          <w:iCs/>
          <w:color w:val="000000"/>
          <w:sz w:val="23"/>
          <w:szCs w:val="23"/>
          <w:lang w:eastAsia="ru-RU"/>
        </w:rPr>
      </w:pPr>
      <w:r w:rsidRPr="00AC718B">
        <w:rPr>
          <w:rFonts w:ascii="Times New Roman" w:eastAsia="@Arial Unicode MS" w:hAnsi="Times New Roman" w:cs="Times New Roman"/>
          <w:b/>
          <w:bCs/>
          <w:i/>
          <w:iCs/>
          <w:color w:val="000000"/>
          <w:sz w:val="23"/>
          <w:szCs w:val="23"/>
          <w:lang w:eastAsia="ru-RU"/>
        </w:rPr>
        <w:t>Коммуникативные умения по видам речевой деятельности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b/>
          <w:bCs/>
          <w:color w:val="000000"/>
          <w:sz w:val="23"/>
          <w:szCs w:val="23"/>
          <w:lang w:eastAsia="ru-RU"/>
        </w:rPr>
        <w:t>В русле говорения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1. Диалогическая форма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Уметь вести:</w:t>
      </w:r>
    </w:p>
    <w:p w:rsidR="00AC718B" w:rsidRPr="00AC718B" w:rsidRDefault="00AC718B" w:rsidP="00AC718B">
      <w:pPr>
        <w:widowControl w:val="0"/>
        <w:numPr>
          <w:ilvl w:val="0"/>
          <w:numId w:val="132"/>
        </w:numPr>
        <w:tabs>
          <w:tab w:val="left" w:leader="dot" w:pos="624"/>
        </w:tabs>
        <w:autoSpaceDE w:val="0"/>
        <w:autoSpaceDN w:val="0"/>
        <w:adjustRightInd w:val="0"/>
        <w:spacing w:after="0" w:line="240" w:lineRule="auto"/>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AC718B" w:rsidRPr="00AC718B" w:rsidRDefault="00AC718B" w:rsidP="00AC718B">
      <w:pPr>
        <w:widowControl w:val="0"/>
        <w:numPr>
          <w:ilvl w:val="0"/>
          <w:numId w:val="132"/>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диалог-расспрос (запрос информации и ответ на него);</w:t>
      </w:r>
    </w:p>
    <w:p w:rsidR="00AC718B" w:rsidRPr="00AC718B" w:rsidRDefault="00AC718B" w:rsidP="00AC718B">
      <w:pPr>
        <w:widowControl w:val="0"/>
        <w:numPr>
          <w:ilvl w:val="0"/>
          <w:numId w:val="132"/>
        </w:numPr>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color w:val="000000"/>
          <w:sz w:val="23"/>
          <w:szCs w:val="23"/>
          <w:lang w:eastAsia="ru-RU"/>
        </w:rPr>
        <w:t>диалог — побуждение к действию.</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2. Монологическая форма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Уметь пользоваться:</w:t>
      </w:r>
    </w:p>
    <w:p w:rsidR="00AC718B" w:rsidRPr="00AC718B" w:rsidRDefault="00AC718B" w:rsidP="00AC718B">
      <w:pPr>
        <w:widowControl w:val="0"/>
        <w:numPr>
          <w:ilvl w:val="0"/>
          <w:numId w:val="133"/>
        </w:numPr>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основными коммуникативными типами речи: описание, рассказ, </w:t>
      </w:r>
      <w:r w:rsidRPr="00AC718B">
        <w:rPr>
          <w:rFonts w:ascii="Times New Roman" w:eastAsia="@Arial Unicode MS" w:hAnsi="Times New Roman" w:cs="Times New Roman"/>
          <w:i/>
          <w:iCs/>
          <w:color w:val="000000"/>
          <w:sz w:val="23"/>
          <w:szCs w:val="23"/>
          <w:lang w:eastAsia="ru-RU"/>
        </w:rPr>
        <w:t>характеристика (персонажей)</w:t>
      </w:r>
      <w:r w:rsidRPr="00AC718B">
        <w:rPr>
          <w:rFonts w:ascii="Times New Roman" w:eastAsia="@Arial Unicode MS" w:hAnsi="Times New Roman" w:cs="Times New Roman"/>
          <w:color w:val="000000"/>
          <w:sz w:val="23"/>
          <w:szCs w:val="23"/>
          <w:lang w:eastAsia="ru-RU"/>
        </w:rPr>
        <w:t>.</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bCs/>
          <w:color w:val="000000"/>
          <w:sz w:val="23"/>
          <w:szCs w:val="23"/>
          <w:lang w:eastAsia="ru-RU"/>
        </w:rPr>
        <w:t>В русле аудирования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Воспринимать на слух и понимать:</w:t>
      </w:r>
    </w:p>
    <w:p w:rsidR="00AC718B" w:rsidRPr="00AC718B" w:rsidRDefault="00AC718B" w:rsidP="00AC718B">
      <w:pPr>
        <w:widowControl w:val="0"/>
        <w:numPr>
          <w:ilvl w:val="0"/>
          <w:numId w:val="133"/>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речь учителя и одноклассников в процессе общения на уроке и вербально/невербально реагировать на услышанное;</w:t>
      </w:r>
    </w:p>
    <w:p w:rsidR="00AC718B" w:rsidRPr="00AC718B" w:rsidRDefault="00AC718B" w:rsidP="00AC718B">
      <w:pPr>
        <w:widowControl w:val="0"/>
        <w:numPr>
          <w:ilvl w:val="0"/>
          <w:numId w:val="133"/>
        </w:numPr>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color w:val="000000"/>
          <w:sz w:val="23"/>
          <w:szCs w:val="23"/>
          <w:lang w:eastAsia="ru-RU"/>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bCs/>
          <w:color w:val="000000"/>
          <w:sz w:val="23"/>
          <w:szCs w:val="23"/>
          <w:lang w:eastAsia="ru-RU"/>
        </w:rPr>
        <w:t>В русле чтения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Читать:</w:t>
      </w:r>
    </w:p>
    <w:p w:rsidR="00AC718B" w:rsidRPr="00AC718B" w:rsidRDefault="00AC718B" w:rsidP="00AC718B">
      <w:pPr>
        <w:widowControl w:val="0"/>
        <w:numPr>
          <w:ilvl w:val="0"/>
          <w:numId w:val="134"/>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вслух небольшие тексты, построенные на изученном языковом материале;</w:t>
      </w:r>
    </w:p>
    <w:p w:rsidR="00AC718B" w:rsidRPr="00AC718B" w:rsidRDefault="00AC718B" w:rsidP="00AC718B">
      <w:pPr>
        <w:widowControl w:val="0"/>
        <w:numPr>
          <w:ilvl w:val="0"/>
          <w:numId w:val="134"/>
        </w:numPr>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color w:val="000000"/>
          <w:sz w:val="23"/>
          <w:szCs w:val="23"/>
          <w:lang w:eastAsia="ru-RU"/>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т.·д.).</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bCs/>
          <w:color w:val="000000"/>
          <w:sz w:val="23"/>
          <w:szCs w:val="23"/>
          <w:lang w:eastAsia="ru-RU"/>
        </w:rPr>
        <w:t>В русле письма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lastRenderedPageBreak/>
        <w:t>Владеть:</w:t>
      </w:r>
    </w:p>
    <w:p w:rsidR="00AC718B" w:rsidRPr="00AC718B" w:rsidRDefault="00AC718B" w:rsidP="00AC718B">
      <w:pPr>
        <w:widowControl w:val="0"/>
        <w:numPr>
          <w:ilvl w:val="0"/>
          <w:numId w:val="135"/>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умением выписывать из текста слова, словосочетания и предложения;</w:t>
      </w:r>
    </w:p>
    <w:p w:rsidR="00AC718B" w:rsidRPr="00AC718B" w:rsidRDefault="00AC718B" w:rsidP="00AC718B">
      <w:pPr>
        <w:widowControl w:val="0"/>
        <w:numPr>
          <w:ilvl w:val="0"/>
          <w:numId w:val="135"/>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основами письменной речи: писать по образцу поздравление с праздником, короткое личное письмо.</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bCs/>
          <w:i/>
          <w:iCs/>
          <w:color w:val="000000"/>
          <w:sz w:val="23"/>
          <w:szCs w:val="23"/>
          <w:lang w:eastAsia="ru-RU"/>
        </w:rPr>
      </w:pPr>
      <w:r w:rsidRPr="00AC718B">
        <w:rPr>
          <w:rFonts w:ascii="Times New Roman" w:eastAsia="@Arial Unicode MS" w:hAnsi="Times New Roman" w:cs="Times New Roman"/>
          <w:b/>
          <w:bCs/>
          <w:i/>
          <w:iCs/>
          <w:color w:val="000000"/>
          <w:sz w:val="23"/>
          <w:szCs w:val="23"/>
          <w:lang w:eastAsia="ru-RU"/>
        </w:rPr>
        <w:t>Языковые средства и навыки пользования ими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bCs/>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b/>
          <w:bCs/>
          <w:i/>
          <w:iCs/>
          <w:color w:val="000000"/>
          <w:sz w:val="23"/>
          <w:szCs w:val="23"/>
          <w:lang w:eastAsia="ru-RU"/>
        </w:rPr>
        <w:t>Английский язык</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b/>
          <w:bCs/>
          <w:color w:val="000000"/>
          <w:sz w:val="23"/>
          <w:szCs w:val="23"/>
          <w:lang w:eastAsia="ru-RU"/>
        </w:rPr>
        <w:t xml:space="preserve">Графика, каллиграфия, орфография. </w:t>
      </w:r>
      <w:r w:rsidRPr="00AC718B">
        <w:rPr>
          <w:rFonts w:ascii="Times New Roman" w:eastAsia="@Arial Unicode MS" w:hAnsi="Times New Roman" w:cs="Times New Roman"/>
          <w:color w:val="000000"/>
          <w:sz w:val="23"/>
          <w:szCs w:val="23"/>
          <w:lang w:eastAsia="ru-RU"/>
        </w:rPr>
        <w:t>Все буквы английского алфавита. Основные буквосочетания. Звуко-буквенные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b/>
          <w:bCs/>
          <w:color w:val="000000"/>
          <w:sz w:val="23"/>
          <w:szCs w:val="23"/>
          <w:lang w:eastAsia="ru-RU"/>
        </w:rPr>
        <w:t xml:space="preserve">Фонетическая сторона речи. </w:t>
      </w:r>
      <w:r w:rsidRPr="00AC718B">
        <w:rPr>
          <w:rFonts w:ascii="Times New Roman" w:eastAsia="@Arial Unicode MS" w:hAnsi="Times New Roman" w:cs="Times New Roman"/>
          <w:color w:val="000000"/>
          <w:sz w:val="23"/>
          <w:szCs w:val="23"/>
          <w:lang w:eastAsia="ru-RU"/>
        </w:rPr>
        <w:t xml:space="preserve">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w:t>
      </w:r>
      <w:r w:rsidRPr="00AC718B">
        <w:rPr>
          <w:rFonts w:ascii="Times New Roman" w:eastAsia="@Arial Unicode MS" w:hAnsi="Times New Roman" w:cs="Times New Roman"/>
          <w:i/>
          <w:iCs/>
          <w:color w:val="000000"/>
          <w:sz w:val="23"/>
          <w:szCs w:val="23"/>
          <w:lang w:eastAsia="ru-RU"/>
        </w:rPr>
        <w:t>Связующее «</w:t>
      </w:r>
      <w:r w:rsidRPr="00AC718B">
        <w:rPr>
          <w:rFonts w:ascii="Times New Roman" w:eastAsia="@Arial Unicode MS" w:hAnsi="Times New Roman" w:cs="Times New Roman"/>
          <w:i/>
          <w:iCs/>
          <w:color w:val="000000"/>
          <w:sz w:val="23"/>
          <w:szCs w:val="23"/>
          <w:lang w:val="en-US" w:eastAsia="ru-RU"/>
        </w:rPr>
        <w:t>r</w:t>
      </w:r>
      <w:r w:rsidRPr="00AC718B">
        <w:rPr>
          <w:rFonts w:ascii="Times New Roman" w:eastAsia="@Arial Unicode MS" w:hAnsi="Times New Roman" w:cs="Times New Roman"/>
          <w:i/>
          <w:iCs/>
          <w:color w:val="000000"/>
          <w:sz w:val="23"/>
          <w:szCs w:val="23"/>
          <w:lang w:eastAsia="ru-RU"/>
        </w:rPr>
        <w:t>» (</w:t>
      </w:r>
      <w:r w:rsidRPr="00AC718B">
        <w:rPr>
          <w:rFonts w:ascii="Times New Roman" w:eastAsia="@Arial Unicode MS" w:hAnsi="Times New Roman" w:cs="Times New Roman"/>
          <w:i/>
          <w:iCs/>
          <w:color w:val="000000"/>
          <w:sz w:val="23"/>
          <w:szCs w:val="23"/>
          <w:lang w:val="en-US" w:eastAsia="ru-RU"/>
        </w:rPr>
        <w:t>there</w:t>
      </w:r>
      <w:r w:rsidRPr="00AC718B">
        <w:rPr>
          <w:rFonts w:ascii="Times New Roman" w:eastAsia="@Arial Unicode MS" w:hAnsi="Times New Roman" w:cs="Times New Roman"/>
          <w:i/>
          <w:iCs/>
          <w:color w:val="000000"/>
          <w:sz w:val="23"/>
          <w:szCs w:val="23"/>
          <w:lang w:eastAsia="ru-RU"/>
        </w:rPr>
        <w:t xml:space="preserve"> </w:t>
      </w:r>
      <w:r w:rsidRPr="00AC718B">
        <w:rPr>
          <w:rFonts w:ascii="Times New Roman" w:eastAsia="@Arial Unicode MS" w:hAnsi="Times New Roman" w:cs="Times New Roman"/>
          <w:i/>
          <w:iCs/>
          <w:color w:val="000000"/>
          <w:sz w:val="23"/>
          <w:szCs w:val="23"/>
          <w:lang w:val="en-US" w:eastAsia="ru-RU"/>
        </w:rPr>
        <w:t>is</w:t>
      </w:r>
      <w:r w:rsidRPr="00AC718B">
        <w:rPr>
          <w:rFonts w:ascii="Times New Roman" w:eastAsia="@Arial Unicode MS" w:hAnsi="Times New Roman" w:cs="Times New Roman"/>
          <w:i/>
          <w:iCs/>
          <w:color w:val="000000"/>
          <w:sz w:val="23"/>
          <w:szCs w:val="23"/>
          <w:lang w:eastAsia="ru-RU"/>
        </w:rPr>
        <w:t>/</w:t>
      </w:r>
      <w:r w:rsidRPr="00AC718B">
        <w:rPr>
          <w:rFonts w:ascii="Times New Roman" w:eastAsia="@Arial Unicode MS" w:hAnsi="Times New Roman" w:cs="Times New Roman"/>
          <w:i/>
          <w:iCs/>
          <w:color w:val="000000"/>
          <w:sz w:val="23"/>
          <w:szCs w:val="23"/>
          <w:lang w:val="en-US" w:eastAsia="ru-RU"/>
        </w:rPr>
        <w:t>there</w:t>
      </w:r>
      <w:r w:rsidRPr="00AC718B">
        <w:rPr>
          <w:rFonts w:ascii="Times New Roman" w:eastAsia="@Arial Unicode MS" w:hAnsi="Times New Roman" w:cs="Times New Roman"/>
          <w:i/>
          <w:iCs/>
          <w:color w:val="000000"/>
          <w:sz w:val="23"/>
          <w:szCs w:val="23"/>
          <w:lang w:eastAsia="ru-RU"/>
        </w:rPr>
        <w:t xml:space="preserve"> </w:t>
      </w:r>
      <w:r w:rsidRPr="00AC718B">
        <w:rPr>
          <w:rFonts w:ascii="Times New Roman" w:eastAsia="@Arial Unicode MS" w:hAnsi="Times New Roman" w:cs="Times New Roman"/>
          <w:i/>
          <w:iCs/>
          <w:color w:val="000000"/>
          <w:sz w:val="23"/>
          <w:szCs w:val="23"/>
          <w:lang w:val="en-US" w:eastAsia="ru-RU"/>
        </w:rPr>
        <w:t>are</w:t>
      </w:r>
      <w:r w:rsidRPr="00AC718B">
        <w:rPr>
          <w:rFonts w:ascii="Times New Roman" w:eastAsia="@Arial Unicode MS" w:hAnsi="Times New Roman" w:cs="Times New Roman"/>
          <w:i/>
          <w:iCs/>
          <w:color w:val="000000"/>
          <w:sz w:val="23"/>
          <w:szCs w:val="23"/>
          <w:lang w:eastAsia="ru-RU"/>
        </w:rPr>
        <w:t xml:space="preserve">). </w:t>
      </w:r>
      <w:r w:rsidRPr="00AC718B">
        <w:rPr>
          <w:rFonts w:ascii="Times New Roman" w:eastAsia="@Arial Unicode MS" w:hAnsi="Times New Roman" w:cs="Times New Roman"/>
          <w:color w:val="000000"/>
          <w:sz w:val="23"/>
          <w:szCs w:val="23"/>
          <w:lang w:eastAsia="ru-RU"/>
        </w:rPr>
        <w:t>Ударение в слове, фразе.</w:t>
      </w:r>
      <w:r w:rsidRPr="00AC718B">
        <w:rPr>
          <w:rFonts w:ascii="Times New Roman" w:eastAsia="@Arial Unicode MS" w:hAnsi="Times New Roman" w:cs="Times New Roman"/>
          <w:i/>
          <w:iCs/>
          <w:color w:val="000000"/>
          <w:sz w:val="23"/>
          <w:szCs w:val="23"/>
          <w:lang w:eastAsia="ru-RU"/>
        </w:rPr>
        <w:t xml:space="preserve"> Отсутствие ударения на служебных словах (артиклях, союзах, предлогах). Членение предложений на смысловые группы.</w:t>
      </w:r>
      <w:r w:rsidRPr="00AC718B">
        <w:rPr>
          <w:rFonts w:ascii="Times New Roman" w:eastAsia="@Arial Unicode MS" w:hAnsi="Times New Roman" w:cs="Times New Roman"/>
          <w:color w:val="000000"/>
          <w:sz w:val="23"/>
          <w:szCs w:val="23"/>
          <w:lang w:eastAsia="ru-RU"/>
        </w:rPr>
        <w:t xml:space="preserve"> Ритмико-интонационные особенности повествовательного, побудительного и вопросительного (общий и специальный вопрос) предложений. </w:t>
      </w:r>
      <w:r w:rsidRPr="00AC718B">
        <w:rPr>
          <w:rFonts w:ascii="Times New Roman" w:eastAsia="@Arial Unicode MS" w:hAnsi="Times New Roman" w:cs="Times New Roman"/>
          <w:i/>
          <w:iCs/>
          <w:color w:val="000000"/>
          <w:sz w:val="23"/>
          <w:szCs w:val="23"/>
          <w:lang w:eastAsia="ru-RU"/>
        </w:rPr>
        <w:t>Интонация перечисления. Чтение по транскрипции изученных слов.</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b/>
          <w:bCs/>
          <w:color w:val="000000"/>
          <w:sz w:val="23"/>
          <w:szCs w:val="23"/>
          <w:lang w:eastAsia="ru-RU"/>
        </w:rPr>
        <w:t xml:space="preserve">Лексическая сторона речи. </w:t>
      </w:r>
      <w:r w:rsidRPr="00AC718B">
        <w:rPr>
          <w:rFonts w:ascii="Times New Roman" w:eastAsia="@Arial Unicode MS" w:hAnsi="Times New Roman" w:cs="Times New Roman"/>
          <w:color w:val="000000"/>
          <w:sz w:val="23"/>
          <w:szCs w:val="23"/>
          <w:lang w:eastAsia="ru-RU"/>
        </w:rPr>
        <w:t xml:space="preserve">Лексические единицы, обслуживающие ситуации общения, в пределах тематики начальной школы, в объёме 500·лексических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w:t>
      </w:r>
      <w:r w:rsidRPr="00AC718B">
        <w:rPr>
          <w:rFonts w:ascii="Times New Roman" w:eastAsia="@Arial Unicode MS" w:hAnsi="Times New Roman" w:cs="Times New Roman"/>
          <w:color w:val="000000"/>
          <w:sz w:val="23"/>
          <w:szCs w:val="23"/>
          <w:lang w:val="en-US" w:eastAsia="ru-RU"/>
        </w:rPr>
        <w:t>doctor</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color w:val="000000"/>
          <w:sz w:val="23"/>
          <w:szCs w:val="23"/>
          <w:lang w:val="en-US" w:eastAsia="ru-RU"/>
        </w:rPr>
        <w:t>film</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i/>
          <w:iCs/>
          <w:color w:val="000000"/>
          <w:sz w:val="23"/>
          <w:szCs w:val="23"/>
          <w:lang w:eastAsia="ru-RU"/>
        </w:rPr>
        <w:t xml:space="preserve">Начальное представление о способах словообразования: суффиксация (суффиксы </w:t>
      </w:r>
      <w:r w:rsidRPr="00AC718B">
        <w:rPr>
          <w:rFonts w:ascii="Times New Roman" w:eastAsia="@Arial Unicode MS" w:hAnsi="Times New Roman" w:cs="Times New Roman"/>
          <w:i/>
          <w:iCs/>
          <w:color w:val="000000"/>
          <w:sz w:val="23"/>
          <w:szCs w:val="23"/>
          <w:lang w:eastAsia="ru-RU"/>
        </w:rPr>
        <w:noBreakHyphen/>
      </w:r>
      <w:r w:rsidRPr="00AC718B">
        <w:rPr>
          <w:rFonts w:ascii="Times New Roman" w:eastAsia="@Arial Unicode MS" w:hAnsi="Times New Roman" w:cs="Times New Roman"/>
          <w:i/>
          <w:iCs/>
          <w:color w:val="000000"/>
          <w:sz w:val="23"/>
          <w:szCs w:val="23"/>
          <w:lang w:val="en-US" w:eastAsia="ru-RU"/>
        </w:rPr>
        <w:t>er</w:t>
      </w:r>
      <w:r w:rsidRPr="00AC718B">
        <w:rPr>
          <w:rFonts w:ascii="Times New Roman" w:eastAsia="@Arial Unicode MS" w:hAnsi="Times New Roman" w:cs="Times New Roman"/>
          <w:i/>
          <w:iCs/>
          <w:color w:val="000000"/>
          <w:sz w:val="23"/>
          <w:szCs w:val="23"/>
          <w:lang w:eastAsia="ru-RU"/>
        </w:rPr>
        <w:t xml:space="preserve">, </w:t>
      </w:r>
      <w:r w:rsidRPr="00AC718B">
        <w:rPr>
          <w:rFonts w:ascii="Times New Roman" w:eastAsia="@Arial Unicode MS" w:hAnsi="Times New Roman" w:cs="Times New Roman"/>
          <w:i/>
          <w:iCs/>
          <w:color w:val="000000"/>
          <w:sz w:val="23"/>
          <w:szCs w:val="23"/>
          <w:lang w:eastAsia="ru-RU"/>
        </w:rPr>
        <w:noBreakHyphen/>
      </w:r>
      <w:r w:rsidRPr="00AC718B">
        <w:rPr>
          <w:rFonts w:ascii="Times New Roman" w:eastAsia="@Arial Unicode MS" w:hAnsi="Times New Roman" w:cs="Times New Roman"/>
          <w:i/>
          <w:iCs/>
          <w:color w:val="000000"/>
          <w:sz w:val="23"/>
          <w:szCs w:val="23"/>
          <w:lang w:val="en-US" w:eastAsia="ru-RU"/>
        </w:rPr>
        <w:t>or</w:t>
      </w:r>
      <w:r w:rsidRPr="00AC718B">
        <w:rPr>
          <w:rFonts w:ascii="Times New Roman" w:eastAsia="@Arial Unicode MS" w:hAnsi="Times New Roman" w:cs="Times New Roman"/>
          <w:i/>
          <w:iCs/>
          <w:color w:val="000000"/>
          <w:sz w:val="23"/>
          <w:szCs w:val="23"/>
          <w:lang w:eastAsia="ru-RU"/>
        </w:rPr>
        <w:t xml:space="preserve">, </w:t>
      </w:r>
      <w:r w:rsidRPr="00AC718B">
        <w:rPr>
          <w:rFonts w:ascii="Times New Roman" w:eastAsia="@Arial Unicode MS" w:hAnsi="Times New Roman" w:cs="Times New Roman"/>
          <w:i/>
          <w:iCs/>
          <w:color w:val="000000"/>
          <w:sz w:val="23"/>
          <w:szCs w:val="23"/>
          <w:lang w:eastAsia="ru-RU"/>
        </w:rPr>
        <w:noBreakHyphen/>
      </w:r>
      <w:r w:rsidRPr="00AC718B">
        <w:rPr>
          <w:rFonts w:ascii="Times New Roman" w:eastAsia="@Arial Unicode MS" w:hAnsi="Times New Roman" w:cs="Times New Roman"/>
          <w:i/>
          <w:iCs/>
          <w:color w:val="000000"/>
          <w:sz w:val="23"/>
          <w:szCs w:val="23"/>
          <w:lang w:val="en-US" w:eastAsia="ru-RU"/>
        </w:rPr>
        <w:t>tion</w:t>
      </w:r>
      <w:r w:rsidRPr="00AC718B">
        <w:rPr>
          <w:rFonts w:ascii="Times New Roman" w:eastAsia="@Arial Unicode MS" w:hAnsi="Times New Roman" w:cs="Times New Roman"/>
          <w:i/>
          <w:iCs/>
          <w:color w:val="000000"/>
          <w:sz w:val="23"/>
          <w:szCs w:val="23"/>
          <w:lang w:eastAsia="ru-RU"/>
        </w:rPr>
        <w:t xml:space="preserve">, </w:t>
      </w:r>
      <w:r w:rsidRPr="00AC718B">
        <w:rPr>
          <w:rFonts w:ascii="Times New Roman" w:eastAsia="@Arial Unicode MS" w:hAnsi="Times New Roman" w:cs="Times New Roman"/>
          <w:i/>
          <w:iCs/>
          <w:color w:val="000000"/>
          <w:sz w:val="23"/>
          <w:szCs w:val="23"/>
          <w:lang w:eastAsia="ru-RU"/>
        </w:rPr>
        <w:noBreakHyphen/>
      </w:r>
      <w:r w:rsidRPr="00AC718B">
        <w:rPr>
          <w:rFonts w:ascii="Times New Roman" w:eastAsia="@Arial Unicode MS" w:hAnsi="Times New Roman" w:cs="Times New Roman"/>
          <w:i/>
          <w:iCs/>
          <w:color w:val="000000"/>
          <w:sz w:val="23"/>
          <w:szCs w:val="23"/>
          <w:lang w:val="en-US" w:eastAsia="ru-RU"/>
        </w:rPr>
        <w:t>ist</w:t>
      </w:r>
      <w:r w:rsidRPr="00AC718B">
        <w:rPr>
          <w:rFonts w:ascii="Times New Roman" w:eastAsia="@Arial Unicode MS" w:hAnsi="Times New Roman" w:cs="Times New Roman"/>
          <w:i/>
          <w:iCs/>
          <w:color w:val="000000"/>
          <w:sz w:val="23"/>
          <w:szCs w:val="23"/>
          <w:lang w:eastAsia="ru-RU"/>
        </w:rPr>
        <w:t xml:space="preserve">, </w:t>
      </w:r>
      <w:r w:rsidRPr="00AC718B">
        <w:rPr>
          <w:rFonts w:ascii="Times New Roman" w:eastAsia="@Arial Unicode MS" w:hAnsi="Times New Roman" w:cs="Times New Roman"/>
          <w:i/>
          <w:iCs/>
          <w:color w:val="000000"/>
          <w:sz w:val="23"/>
          <w:szCs w:val="23"/>
          <w:lang w:eastAsia="ru-RU"/>
        </w:rPr>
        <w:noBreakHyphen/>
      </w:r>
      <w:r w:rsidRPr="00AC718B">
        <w:rPr>
          <w:rFonts w:ascii="Times New Roman" w:eastAsia="@Arial Unicode MS" w:hAnsi="Times New Roman" w:cs="Times New Roman"/>
          <w:i/>
          <w:iCs/>
          <w:color w:val="000000"/>
          <w:sz w:val="23"/>
          <w:szCs w:val="23"/>
          <w:lang w:val="en-US" w:eastAsia="ru-RU"/>
        </w:rPr>
        <w:t>ful</w:t>
      </w:r>
      <w:r w:rsidRPr="00AC718B">
        <w:rPr>
          <w:rFonts w:ascii="Times New Roman" w:eastAsia="@Arial Unicode MS" w:hAnsi="Times New Roman" w:cs="Times New Roman"/>
          <w:i/>
          <w:iCs/>
          <w:color w:val="000000"/>
          <w:sz w:val="23"/>
          <w:szCs w:val="23"/>
          <w:lang w:eastAsia="ru-RU"/>
        </w:rPr>
        <w:t xml:space="preserve">, </w:t>
      </w:r>
      <w:r w:rsidRPr="00AC718B">
        <w:rPr>
          <w:rFonts w:ascii="Times New Roman" w:eastAsia="@Arial Unicode MS" w:hAnsi="Times New Roman" w:cs="Times New Roman"/>
          <w:i/>
          <w:iCs/>
          <w:color w:val="000000"/>
          <w:sz w:val="23"/>
          <w:szCs w:val="23"/>
          <w:lang w:eastAsia="ru-RU"/>
        </w:rPr>
        <w:noBreakHyphen/>
      </w:r>
      <w:r w:rsidRPr="00AC718B">
        <w:rPr>
          <w:rFonts w:ascii="Times New Roman" w:eastAsia="@Arial Unicode MS" w:hAnsi="Times New Roman" w:cs="Times New Roman"/>
          <w:i/>
          <w:iCs/>
          <w:color w:val="000000"/>
          <w:sz w:val="23"/>
          <w:szCs w:val="23"/>
          <w:lang w:val="en-US" w:eastAsia="ru-RU"/>
        </w:rPr>
        <w:t>ly</w:t>
      </w:r>
      <w:r w:rsidRPr="00AC718B">
        <w:rPr>
          <w:rFonts w:ascii="Times New Roman" w:eastAsia="@Arial Unicode MS" w:hAnsi="Times New Roman" w:cs="Times New Roman"/>
          <w:i/>
          <w:iCs/>
          <w:color w:val="000000"/>
          <w:sz w:val="23"/>
          <w:szCs w:val="23"/>
          <w:lang w:eastAsia="ru-RU"/>
        </w:rPr>
        <w:t xml:space="preserve">, </w:t>
      </w:r>
      <w:r w:rsidRPr="00AC718B">
        <w:rPr>
          <w:rFonts w:ascii="Times New Roman" w:eastAsia="@Arial Unicode MS" w:hAnsi="Times New Roman" w:cs="Times New Roman"/>
          <w:i/>
          <w:iCs/>
          <w:color w:val="000000"/>
          <w:sz w:val="23"/>
          <w:szCs w:val="23"/>
          <w:lang w:eastAsia="ru-RU"/>
        </w:rPr>
        <w:noBreakHyphen/>
      </w:r>
      <w:r w:rsidRPr="00AC718B">
        <w:rPr>
          <w:rFonts w:ascii="Times New Roman" w:eastAsia="@Arial Unicode MS" w:hAnsi="Times New Roman" w:cs="Times New Roman"/>
          <w:i/>
          <w:iCs/>
          <w:color w:val="000000"/>
          <w:sz w:val="23"/>
          <w:szCs w:val="23"/>
          <w:lang w:val="en-US" w:eastAsia="ru-RU"/>
        </w:rPr>
        <w:t>teen</w:t>
      </w:r>
      <w:r w:rsidRPr="00AC718B">
        <w:rPr>
          <w:rFonts w:ascii="Times New Roman" w:eastAsia="@Arial Unicode MS" w:hAnsi="Times New Roman" w:cs="Times New Roman"/>
          <w:i/>
          <w:iCs/>
          <w:color w:val="000000"/>
          <w:sz w:val="23"/>
          <w:szCs w:val="23"/>
          <w:lang w:eastAsia="ru-RU"/>
        </w:rPr>
        <w:t xml:space="preserve">, </w:t>
      </w:r>
      <w:r w:rsidRPr="00AC718B">
        <w:rPr>
          <w:rFonts w:ascii="Times New Roman" w:eastAsia="@Arial Unicode MS" w:hAnsi="Times New Roman" w:cs="Times New Roman"/>
          <w:i/>
          <w:iCs/>
          <w:color w:val="000000"/>
          <w:sz w:val="23"/>
          <w:szCs w:val="23"/>
          <w:lang w:eastAsia="ru-RU"/>
        </w:rPr>
        <w:noBreakHyphen/>
      </w:r>
      <w:r w:rsidRPr="00AC718B">
        <w:rPr>
          <w:rFonts w:ascii="Times New Roman" w:eastAsia="@Arial Unicode MS" w:hAnsi="Times New Roman" w:cs="Times New Roman"/>
          <w:i/>
          <w:iCs/>
          <w:color w:val="000000"/>
          <w:sz w:val="23"/>
          <w:szCs w:val="23"/>
          <w:lang w:val="en-US" w:eastAsia="ru-RU"/>
        </w:rPr>
        <w:t>ty</w:t>
      </w:r>
      <w:r w:rsidRPr="00AC718B">
        <w:rPr>
          <w:rFonts w:ascii="Times New Roman" w:eastAsia="@Arial Unicode MS" w:hAnsi="Times New Roman" w:cs="Times New Roman"/>
          <w:i/>
          <w:iCs/>
          <w:color w:val="000000"/>
          <w:sz w:val="23"/>
          <w:szCs w:val="23"/>
          <w:lang w:eastAsia="ru-RU"/>
        </w:rPr>
        <w:t xml:space="preserve">, </w:t>
      </w:r>
      <w:r w:rsidRPr="00AC718B">
        <w:rPr>
          <w:rFonts w:ascii="Times New Roman" w:eastAsia="@Arial Unicode MS" w:hAnsi="Times New Roman" w:cs="Times New Roman"/>
          <w:i/>
          <w:iCs/>
          <w:color w:val="000000"/>
          <w:sz w:val="23"/>
          <w:szCs w:val="23"/>
          <w:lang w:eastAsia="ru-RU"/>
        </w:rPr>
        <w:noBreakHyphen/>
      </w:r>
      <w:r w:rsidRPr="00AC718B">
        <w:rPr>
          <w:rFonts w:ascii="Times New Roman" w:eastAsia="@Arial Unicode MS" w:hAnsi="Times New Roman" w:cs="Times New Roman"/>
          <w:i/>
          <w:iCs/>
          <w:color w:val="000000"/>
          <w:sz w:val="23"/>
          <w:szCs w:val="23"/>
          <w:lang w:val="en-US" w:eastAsia="ru-RU"/>
        </w:rPr>
        <w:t>th</w:t>
      </w:r>
      <w:r w:rsidRPr="00AC718B">
        <w:rPr>
          <w:rFonts w:ascii="Times New Roman" w:eastAsia="@Arial Unicode MS" w:hAnsi="Times New Roman" w:cs="Times New Roman"/>
          <w:i/>
          <w:iCs/>
          <w:color w:val="000000"/>
          <w:sz w:val="23"/>
          <w:szCs w:val="23"/>
          <w:lang w:eastAsia="ru-RU"/>
        </w:rPr>
        <w:t>), словосложение (</w:t>
      </w:r>
      <w:r w:rsidRPr="00AC718B">
        <w:rPr>
          <w:rFonts w:ascii="Times New Roman" w:eastAsia="@Arial Unicode MS" w:hAnsi="Times New Roman" w:cs="Times New Roman"/>
          <w:i/>
          <w:iCs/>
          <w:color w:val="000000"/>
          <w:sz w:val="23"/>
          <w:szCs w:val="23"/>
          <w:lang w:val="en-US" w:eastAsia="ru-RU"/>
        </w:rPr>
        <w:t>postcard</w:t>
      </w:r>
      <w:r w:rsidRPr="00AC718B">
        <w:rPr>
          <w:rFonts w:ascii="Times New Roman" w:eastAsia="@Arial Unicode MS" w:hAnsi="Times New Roman" w:cs="Times New Roman"/>
          <w:i/>
          <w:iCs/>
          <w:color w:val="000000"/>
          <w:sz w:val="23"/>
          <w:szCs w:val="23"/>
          <w:lang w:eastAsia="ru-RU"/>
        </w:rPr>
        <w:t>), конверсия (</w:t>
      </w:r>
      <w:r w:rsidRPr="00AC718B">
        <w:rPr>
          <w:rFonts w:ascii="Times New Roman" w:eastAsia="@Arial Unicode MS" w:hAnsi="Times New Roman" w:cs="Times New Roman"/>
          <w:i/>
          <w:iCs/>
          <w:color w:val="000000"/>
          <w:sz w:val="23"/>
          <w:szCs w:val="23"/>
          <w:lang w:val="en-US" w:eastAsia="ru-RU"/>
        </w:rPr>
        <w:t>play</w:t>
      </w:r>
      <w:r w:rsidRPr="00AC718B">
        <w:rPr>
          <w:rFonts w:ascii="Times New Roman" w:eastAsia="@Arial Unicode MS" w:hAnsi="Times New Roman" w:cs="Times New Roman"/>
          <w:i/>
          <w:iCs/>
          <w:color w:val="000000"/>
          <w:sz w:val="23"/>
          <w:szCs w:val="23"/>
          <w:lang w:eastAsia="ru-RU"/>
        </w:rPr>
        <w:t xml:space="preserve"> — </w:t>
      </w:r>
      <w:r w:rsidRPr="00AC718B">
        <w:rPr>
          <w:rFonts w:ascii="Times New Roman" w:eastAsia="@Arial Unicode MS" w:hAnsi="Times New Roman" w:cs="Times New Roman"/>
          <w:i/>
          <w:iCs/>
          <w:color w:val="000000"/>
          <w:sz w:val="23"/>
          <w:szCs w:val="23"/>
          <w:lang w:val="en-US" w:eastAsia="ru-RU"/>
        </w:rPr>
        <w:t>to</w:t>
      </w:r>
      <w:r w:rsidRPr="00AC718B">
        <w:rPr>
          <w:rFonts w:ascii="Times New Roman" w:eastAsia="@Arial Unicode MS" w:hAnsi="Times New Roman" w:cs="Times New Roman"/>
          <w:i/>
          <w:iCs/>
          <w:color w:val="000000"/>
          <w:sz w:val="23"/>
          <w:szCs w:val="23"/>
          <w:lang w:eastAsia="ru-RU"/>
        </w:rPr>
        <w:t xml:space="preserve"> </w:t>
      </w:r>
      <w:r w:rsidRPr="00AC718B">
        <w:rPr>
          <w:rFonts w:ascii="Times New Roman" w:eastAsia="@Arial Unicode MS" w:hAnsi="Times New Roman" w:cs="Times New Roman"/>
          <w:i/>
          <w:iCs/>
          <w:color w:val="000000"/>
          <w:sz w:val="23"/>
          <w:szCs w:val="23"/>
          <w:lang w:val="en-US" w:eastAsia="ru-RU"/>
        </w:rPr>
        <w:t>play</w:t>
      </w:r>
      <w:r w:rsidRPr="00AC718B">
        <w:rPr>
          <w:rFonts w:ascii="Times New Roman" w:eastAsia="@Arial Unicode MS" w:hAnsi="Times New Roman" w:cs="Times New Roman"/>
          <w:i/>
          <w:iCs/>
          <w:color w:val="000000"/>
          <w:sz w:val="23"/>
          <w:szCs w:val="23"/>
          <w:lang w:eastAsia="ru-RU"/>
        </w:rPr>
        <w:t>).</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bCs/>
          <w:color w:val="000000"/>
          <w:sz w:val="23"/>
          <w:szCs w:val="23"/>
          <w:lang w:eastAsia="ru-RU"/>
        </w:rPr>
        <w:t xml:space="preserve">Грамматическая сторона речи. </w:t>
      </w:r>
      <w:r w:rsidRPr="00AC718B">
        <w:rPr>
          <w:rFonts w:ascii="Times New Roman" w:eastAsia="@Arial Unicode MS" w:hAnsi="Times New Roman" w:cs="Times New Roman"/>
          <w:color w:val="000000"/>
          <w:sz w:val="23"/>
          <w:szCs w:val="23"/>
          <w:lang w:eastAsia="ru-RU"/>
        </w:rPr>
        <w:t xml:space="preserve">Основные коммуникативные типы предложений: повествовательное, вопросительное, побудительное. Общий и специальный вопросы. Вопросительные слова: </w:t>
      </w:r>
      <w:r w:rsidRPr="00AC718B">
        <w:rPr>
          <w:rFonts w:ascii="Times New Roman" w:eastAsia="@Arial Unicode MS" w:hAnsi="Times New Roman" w:cs="Times New Roman"/>
          <w:color w:val="000000"/>
          <w:sz w:val="23"/>
          <w:szCs w:val="23"/>
          <w:lang w:val="en-US" w:eastAsia="ru-RU"/>
        </w:rPr>
        <w:t>what</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color w:val="000000"/>
          <w:sz w:val="23"/>
          <w:szCs w:val="23"/>
          <w:lang w:val="en-US" w:eastAsia="ru-RU"/>
        </w:rPr>
        <w:t>who</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color w:val="000000"/>
          <w:sz w:val="23"/>
          <w:szCs w:val="23"/>
          <w:lang w:val="en-US" w:eastAsia="ru-RU"/>
        </w:rPr>
        <w:t>when</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color w:val="000000"/>
          <w:sz w:val="23"/>
          <w:szCs w:val="23"/>
          <w:lang w:val="en-US" w:eastAsia="ru-RU"/>
        </w:rPr>
        <w:t>where</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color w:val="000000"/>
          <w:sz w:val="23"/>
          <w:szCs w:val="23"/>
          <w:lang w:val="en-US" w:eastAsia="ru-RU"/>
        </w:rPr>
        <w:t>why</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color w:val="000000"/>
          <w:sz w:val="23"/>
          <w:szCs w:val="23"/>
          <w:lang w:val="en-US" w:eastAsia="ru-RU"/>
        </w:rPr>
        <w:t>how</w:t>
      </w:r>
      <w:r w:rsidRPr="00AC718B">
        <w:rPr>
          <w:rFonts w:ascii="Times New Roman" w:eastAsia="@Arial Unicode MS" w:hAnsi="Times New Roman" w:cs="Times New Roman"/>
          <w:color w:val="000000"/>
          <w:sz w:val="23"/>
          <w:szCs w:val="23"/>
          <w:lang w:eastAsia="ru-RU"/>
        </w:rPr>
        <w:t>. Порядок слов в предложении. Утвердительные и отрицательные предложения. Простое предложение с простым глагольным сказуемым (</w:t>
      </w:r>
      <w:r w:rsidRPr="00AC718B">
        <w:rPr>
          <w:rFonts w:ascii="Times New Roman" w:eastAsia="@Arial Unicode MS" w:hAnsi="Times New Roman" w:cs="Times New Roman"/>
          <w:color w:val="000000"/>
          <w:sz w:val="23"/>
          <w:szCs w:val="23"/>
          <w:lang w:val="en-US" w:eastAsia="ru-RU"/>
        </w:rPr>
        <w:t>He</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color w:val="000000"/>
          <w:sz w:val="23"/>
          <w:szCs w:val="23"/>
          <w:lang w:val="en-US" w:eastAsia="ru-RU"/>
        </w:rPr>
        <w:t>speaks</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color w:val="000000"/>
          <w:sz w:val="23"/>
          <w:szCs w:val="23"/>
          <w:lang w:val="en-US" w:eastAsia="ru-RU"/>
        </w:rPr>
        <w:t>English</w:t>
      </w:r>
      <w:r w:rsidRPr="00AC718B">
        <w:rPr>
          <w:rFonts w:ascii="Times New Roman" w:eastAsia="@Arial Unicode MS" w:hAnsi="Times New Roman" w:cs="Times New Roman"/>
          <w:color w:val="000000"/>
          <w:sz w:val="23"/>
          <w:szCs w:val="23"/>
          <w:lang w:eastAsia="ru-RU"/>
        </w:rPr>
        <w:t>.), составным именным (</w:t>
      </w:r>
      <w:r w:rsidRPr="00AC718B">
        <w:rPr>
          <w:rFonts w:ascii="Times New Roman" w:eastAsia="@Arial Unicode MS" w:hAnsi="Times New Roman" w:cs="Times New Roman"/>
          <w:color w:val="000000"/>
          <w:sz w:val="23"/>
          <w:szCs w:val="23"/>
          <w:lang w:val="en-US" w:eastAsia="ru-RU"/>
        </w:rPr>
        <w:t>My</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color w:val="000000"/>
          <w:sz w:val="23"/>
          <w:szCs w:val="23"/>
          <w:lang w:val="en-US" w:eastAsia="ru-RU"/>
        </w:rPr>
        <w:t>family</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color w:val="000000"/>
          <w:sz w:val="23"/>
          <w:szCs w:val="23"/>
          <w:lang w:val="en-US" w:eastAsia="ru-RU"/>
        </w:rPr>
        <w:t>is</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color w:val="000000"/>
          <w:sz w:val="23"/>
          <w:szCs w:val="23"/>
          <w:lang w:val="en-US" w:eastAsia="ru-RU"/>
        </w:rPr>
        <w:t>big</w:t>
      </w:r>
      <w:r w:rsidRPr="00AC718B">
        <w:rPr>
          <w:rFonts w:ascii="Times New Roman" w:eastAsia="@Arial Unicode MS" w:hAnsi="Times New Roman" w:cs="Times New Roman"/>
          <w:color w:val="000000"/>
          <w:sz w:val="23"/>
          <w:szCs w:val="23"/>
          <w:lang w:eastAsia="ru-RU"/>
        </w:rPr>
        <w:t>.) и составным глагольным (</w:t>
      </w:r>
      <w:r w:rsidRPr="00AC718B">
        <w:rPr>
          <w:rFonts w:ascii="Times New Roman" w:eastAsia="@Arial Unicode MS" w:hAnsi="Times New Roman" w:cs="Times New Roman"/>
          <w:color w:val="000000"/>
          <w:sz w:val="23"/>
          <w:szCs w:val="23"/>
          <w:lang w:val="en-US" w:eastAsia="ru-RU"/>
        </w:rPr>
        <w:t>I</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color w:val="000000"/>
          <w:sz w:val="23"/>
          <w:szCs w:val="23"/>
          <w:lang w:val="en-US" w:eastAsia="ru-RU"/>
        </w:rPr>
        <w:t>like</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color w:val="000000"/>
          <w:sz w:val="23"/>
          <w:szCs w:val="23"/>
          <w:lang w:val="en-US" w:eastAsia="ru-RU"/>
        </w:rPr>
        <w:t>to</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color w:val="000000"/>
          <w:sz w:val="23"/>
          <w:szCs w:val="23"/>
          <w:lang w:val="en-US" w:eastAsia="ru-RU"/>
        </w:rPr>
        <w:t>dance</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color w:val="000000"/>
          <w:sz w:val="23"/>
          <w:szCs w:val="23"/>
          <w:lang w:val="en-US" w:eastAsia="ru-RU"/>
        </w:rPr>
        <w:t>She</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color w:val="000000"/>
          <w:sz w:val="23"/>
          <w:szCs w:val="23"/>
          <w:lang w:val="en-US" w:eastAsia="ru-RU"/>
        </w:rPr>
        <w:t>can</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color w:val="000000"/>
          <w:sz w:val="23"/>
          <w:szCs w:val="23"/>
          <w:lang w:val="en-US" w:eastAsia="ru-RU"/>
        </w:rPr>
        <w:t>skate</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color w:val="000000"/>
          <w:sz w:val="23"/>
          <w:szCs w:val="23"/>
          <w:lang w:val="en-US" w:eastAsia="ru-RU"/>
        </w:rPr>
        <w:t>well</w:t>
      </w:r>
      <w:r w:rsidRPr="00AC718B">
        <w:rPr>
          <w:rFonts w:ascii="Times New Roman" w:eastAsia="@Arial Unicode MS" w:hAnsi="Times New Roman" w:cs="Times New Roman"/>
          <w:color w:val="000000"/>
          <w:sz w:val="23"/>
          <w:szCs w:val="23"/>
          <w:lang w:eastAsia="ru-RU"/>
        </w:rPr>
        <w:t>.) сказуемым. Побудительные предложения в утвердительной (</w:t>
      </w:r>
      <w:r w:rsidRPr="00AC718B">
        <w:rPr>
          <w:rFonts w:ascii="Times New Roman" w:eastAsia="@Arial Unicode MS" w:hAnsi="Times New Roman" w:cs="Times New Roman"/>
          <w:color w:val="000000"/>
          <w:sz w:val="23"/>
          <w:szCs w:val="23"/>
          <w:lang w:val="en-US" w:eastAsia="ru-RU"/>
        </w:rPr>
        <w:t>Help</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color w:val="000000"/>
          <w:sz w:val="23"/>
          <w:szCs w:val="23"/>
          <w:lang w:val="en-US" w:eastAsia="ru-RU"/>
        </w:rPr>
        <w:t>me</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color w:val="000000"/>
          <w:sz w:val="23"/>
          <w:szCs w:val="23"/>
          <w:lang w:val="en-US" w:eastAsia="ru-RU"/>
        </w:rPr>
        <w:t>please</w:t>
      </w:r>
      <w:r w:rsidRPr="00AC718B">
        <w:rPr>
          <w:rFonts w:ascii="Times New Roman" w:eastAsia="@Arial Unicode MS" w:hAnsi="Times New Roman" w:cs="Times New Roman"/>
          <w:color w:val="000000"/>
          <w:sz w:val="23"/>
          <w:szCs w:val="23"/>
          <w:lang w:eastAsia="ru-RU"/>
        </w:rPr>
        <w:t>.) и отрицательной (</w:t>
      </w:r>
      <w:r w:rsidRPr="00AC718B">
        <w:rPr>
          <w:rFonts w:ascii="Times New Roman" w:eastAsia="@Arial Unicode MS" w:hAnsi="Times New Roman" w:cs="Times New Roman"/>
          <w:color w:val="000000"/>
          <w:sz w:val="23"/>
          <w:szCs w:val="23"/>
          <w:lang w:val="en-US" w:eastAsia="ru-RU"/>
        </w:rPr>
        <w:t>Don</w:t>
      </w:r>
      <w:r w:rsidRPr="00AC718B">
        <w:rPr>
          <w:rFonts w:ascii="Times New Roman" w:eastAsia="@Arial Unicode MS" w:hAnsi="Times New Roman" w:cs="Times New Roman"/>
          <w:color w:val="000000"/>
          <w:sz w:val="23"/>
          <w:szCs w:val="23"/>
          <w:lang w:eastAsia="ru-RU"/>
        </w:rPr>
        <w:t>’</w:t>
      </w:r>
      <w:r w:rsidRPr="00AC718B">
        <w:rPr>
          <w:rFonts w:ascii="Times New Roman" w:eastAsia="@Arial Unicode MS" w:hAnsi="Times New Roman" w:cs="Times New Roman"/>
          <w:color w:val="000000"/>
          <w:sz w:val="23"/>
          <w:szCs w:val="23"/>
          <w:lang w:val="en-US" w:eastAsia="ru-RU"/>
        </w:rPr>
        <w:t>t</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color w:val="000000"/>
          <w:sz w:val="23"/>
          <w:szCs w:val="23"/>
          <w:lang w:val="en-US" w:eastAsia="ru-RU"/>
        </w:rPr>
        <w:t>be</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color w:val="000000"/>
          <w:sz w:val="23"/>
          <w:szCs w:val="23"/>
          <w:lang w:val="en-US" w:eastAsia="ru-RU"/>
        </w:rPr>
        <w:t>late</w:t>
      </w:r>
      <w:r w:rsidRPr="00AC718B">
        <w:rPr>
          <w:rFonts w:ascii="Times New Roman" w:eastAsia="@Arial Unicode MS" w:hAnsi="Times New Roman" w:cs="Times New Roman"/>
          <w:color w:val="000000"/>
          <w:sz w:val="23"/>
          <w:szCs w:val="23"/>
          <w:lang w:eastAsia="ru-RU"/>
        </w:rPr>
        <w:t xml:space="preserve">!) формах. </w:t>
      </w:r>
      <w:r w:rsidRPr="00AC718B">
        <w:rPr>
          <w:rFonts w:ascii="Times New Roman" w:eastAsia="@Arial Unicode MS" w:hAnsi="Times New Roman" w:cs="Times New Roman"/>
          <w:i/>
          <w:iCs/>
          <w:color w:val="000000"/>
          <w:sz w:val="23"/>
          <w:szCs w:val="23"/>
          <w:lang w:eastAsia="ru-RU"/>
        </w:rPr>
        <w:t>Безличные предложения в настоящем времени (</w:t>
      </w:r>
      <w:r w:rsidRPr="00AC718B">
        <w:rPr>
          <w:rFonts w:ascii="Times New Roman" w:eastAsia="@Arial Unicode MS" w:hAnsi="Times New Roman" w:cs="Times New Roman"/>
          <w:i/>
          <w:iCs/>
          <w:color w:val="000000"/>
          <w:sz w:val="23"/>
          <w:szCs w:val="23"/>
          <w:lang w:val="en-US" w:eastAsia="ru-RU"/>
        </w:rPr>
        <w:t>It</w:t>
      </w:r>
      <w:r w:rsidRPr="00AC718B">
        <w:rPr>
          <w:rFonts w:ascii="Times New Roman" w:eastAsia="@Arial Unicode MS" w:hAnsi="Times New Roman" w:cs="Times New Roman"/>
          <w:i/>
          <w:iCs/>
          <w:color w:val="000000"/>
          <w:sz w:val="23"/>
          <w:szCs w:val="23"/>
          <w:lang w:eastAsia="ru-RU"/>
        </w:rPr>
        <w:t xml:space="preserve"> </w:t>
      </w:r>
      <w:r w:rsidRPr="00AC718B">
        <w:rPr>
          <w:rFonts w:ascii="Times New Roman" w:eastAsia="@Arial Unicode MS" w:hAnsi="Times New Roman" w:cs="Times New Roman"/>
          <w:i/>
          <w:iCs/>
          <w:color w:val="000000"/>
          <w:sz w:val="23"/>
          <w:szCs w:val="23"/>
          <w:lang w:val="en-US" w:eastAsia="ru-RU"/>
        </w:rPr>
        <w:t>is</w:t>
      </w:r>
      <w:r w:rsidRPr="00AC718B">
        <w:rPr>
          <w:rFonts w:ascii="Times New Roman" w:eastAsia="@Arial Unicode MS" w:hAnsi="Times New Roman" w:cs="Times New Roman"/>
          <w:i/>
          <w:iCs/>
          <w:color w:val="000000"/>
          <w:sz w:val="23"/>
          <w:szCs w:val="23"/>
          <w:lang w:eastAsia="ru-RU"/>
        </w:rPr>
        <w:t xml:space="preserve"> </w:t>
      </w:r>
      <w:r w:rsidRPr="00AC718B">
        <w:rPr>
          <w:rFonts w:ascii="Times New Roman" w:eastAsia="@Arial Unicode MS" w:hAnsi="Times New Roman" w:cs="Times New Roman"/>
          <w:i/>
          <w:iCs/>
          <w:color w:val="000000"/>
          <w:sz w:val="23"/>
          <w:szCs w:val="23"/>
          <w:lang w:val="en-US" w:eastAsia="ru-RU"/>
        </w:rPr>
        <w:t>cold</w:t>
      </w:r>
      <w:r w:rsidRPr="00AC718B">
        <w:rPr>
          <w:rFonts w:ascii="Times New Roman" w:eastAsia="@Arial Unicode MS" w:hAnsi="Times New Roman" w:cs="Times New Roman"/>
          <w:i/>
          <w:iCs/>
          <w:color w:val="000000"/>
          <w:sz w:val="23"/>
          <w:szCs w:val="23"/>
          <w:lang w:eastAsia="ru-RU"/>
        </w:rPr>
        <w:t xml:space="preserve">. </w:t>
      </w:r>
      <w:r w:rsidRPr="00AC718B">
        <w:rPr>
          <w:rFonts w:ascii="Times New Roman" w:eastAsia="@Arial Unicode MS" w:hAnsi="Times New Roman" w:cs="Times New Roman"/>
          <w:i/>
          <w:iCs/>
          <w:color w:val="000000"/>
          <w:sz w:val="23"/>
          <w:szCs w:val="23"/>
          <w:lang w:val="en-US" w:eastAsia="ru-RU"/>
        </w:rPr>
        <w:t>It</w:t>
      </w:r>
      <w:r w:rsidRPr="00AC718B">
        <w:rPr>
          <w:rFonts w:ascii="Times New Roman" w:eastAsia="@Arial Unicode MS" w:hAnsi="Times New Roman" w:cs="Times New Roman"/>
          <w:i/>
          <w:iCs/>
          <w:color w:val="000000"/>
          <w:sz w:val="23"/>
          <w:szCs w:val="23"/>
          <w:lang w:eastAsia="ru-RU"/>
        </w:rPr>
        <w:t>’</w:t>
      </w:r>
      <w:r w:rsidRPr="00AC718B">
        <w:rPr>
          <w:rFonts w:ascii="Times New Roman" w:eastAsia="@Arial Unicode MS" w:hAnsi="Times New Roman" w:cs="Times New Roman"/>
          <w:i/>
          <w:iCs/>
          <w:color w:val="000000"/>
          <w:sz w:val="23"/>
          <w:szCs w:val="23"/>
          <w:lang w:val="en-US" w:eastAsia="ru-RU"/>
        </w:rPr>
        <w:t>s</w:t>
      </w:r>
      <w:r w:rsidRPr="00AC718B">
        <w:rPr>
          <w:rFonts w:ascii="Times New Roman" w:eastAsia="@Arial Unicode MS" w:hAnsi="Times New Roman" w:cs="Times New Roman"/>
          <w:i/>
          <w:iCs/>
          <w:color w:val="000000"/>
          <w:sz w:val="23"/>
          <w:szCs w:val="23"/>
          <w:lang w:eastAsia="ru-RU"/>
        </w:rPr>
        <w:t xml:space="preserve"> </w:t>
      </w:r>
      <w:r w:rsidRPr="00AC718B">
        <w:rPr>
          <w:rFonts w:ascii="Times New Roman" w:eastAsia="@Arial Unicode MS" w:hAnsi="Times New Roman" w:cs="Times New Roman"/>
          <w:i/>
          <w:iCs/>
          <w:color w:val="000000"/>
          <w:sz w:val="23"/>
          <w:szCs w:val="23"/>
          <w:lang w:val="en-US" w:eastAsia="ru-RU"/>
        </w:rPr>
        <w:t>five</w:t>
      </w:r>
      <w:r w:rsidRPr="00AC718B">
        <w:rPr>
          <w:rFonts w:ascii="Times New Roman" w:eastAsia="@Arial Unicode MS" w:hAnsi="Times New Roman" w:cs="Times New Roman"/>
          <w:i/>
          <w:iCs/>
          <w:color w:val="000000"/>
          <w:sz w:val="23"/>
          <w:szCs w:val="23"/>
          <w:lang w:eastAsia="ru-RU"/>
        </w:rPr>
        <w:t xml:space="preserve"> </w:t>
      </w:r>
      <w:r w:rsidRPr="00AC718B">
        <w:rPr>
          <w:rFonts w:ascii="Times New Roman" w:eastAsia="@Arial Unicode MS" w:hAnsi="Times New Roman" w:cs="Times New Roman"/>
          <w:i/>
          <w:iCs/>
          <w:color w:val="000000"/>
          <w:sz w:val="23"/>
          <w:szCs w:val="23"/>
          <w:lang w:val="en-US" w:eastAsia="ru-RU"/>
        </w:rPr>
        <w:t>o</w:t>
      </w:r>
      <w:r w:rsidRPr="00AC718B">
        <w:rPr>
          <w:rFonts w:ascii="Times New Roman" w:eastAsia="@Arial Unicode MS" w:hAnsi="Times New Roman" w:cs="Times New Roman"/>
          <w:i/>
          <w:iCs/>
          <w:color w:val="000000"/>
          <w:sz w:val="23"/>
          <w:szCs w:val="23"/>
          <w:lang w:eastAsia="ru-RU"/>
        </w:rPr>
        <w:t>’</w:t>
      </w:r>
      <w:r w:rsidRPr="00AC718B">
        <w:rPr>
          <w:rFonts w:ascii="Times New Roman" w:eastAsia="@Arial Unicode MS" w:hAnsi="Times New Roman" w:cs="Times New Roman"/>
          <w:i/>
          <w:iCs/>
          <w:color w:val="000000"/>
          <w:sz w:val="23"/>
          <w:szCs w:val="23"/>
          <w:lang w:val="en-US" w:eastAsia="ru-RU"/>
        </w:rPr>
        <w:t>clock</w:t>
      </w:r>
      <w:r w:rsidRPr="00AC718B">
        <w:rPr>
          <w:rFonts w:ascii="Times New Roman" w:eastAsia="@Arial Unicode MS" w:hAnsi="Times New Roman" w:cs="Times New Roman"/>
          <w:i/>
          <w:iCs/>
          <w:color w:val="000000"/>
          <w:sz w:val="23"/>
          <w:szCs w:val="23"/>
          <w:lang w:eastAsia="ru-RU"/>
        </w:rPr>
        <w:t>.).</w:t>
      </w:r>
      <w:r w:rsidRPr="00AC718B">
        <w:rPr>
          <w:rFonts w:ascii="Times New Roman" w:eastAsia="@Arial Unicode MS" w:hAnsi="Times New Roman" w:cs="Times New Roman"/>
          <w:color w:val="000000"/>
          <w:sz w:val="23"/>
          <w:szCs w:val="23"/>
          <w:lang w:eastAsia="ru-RU"/>
        </w:rPr>
        <w:t xml:space="preserve"> Предложения с оборотом </w:t>
      </w:r>
      <w:r w:rsidRPr="00AC718B">
        <w:rPr>
          <w:rFonts w:ascii="Times New Roman" w:eastAsia="@Arial Unicode MS" w:hAnsi="Times New Roman" w:cs="Times New Roman"/>
          <w:color w:val="000000"/>
          <w:sz w:val="23"/>
          <w:szCs w:val="23"/>
          <w:lang w:val="en-US" w:eastAsia="ru-RU"/>
        </w:rPr>
        <w:t>there</w:t>
      </w:r>
      <w:r w:rsidRPr="00AC718B">
        <w:rPr>
          <w:rFonts w:ascii="Times New Roman" w:eastAsia="@Arial Unicode MS" w:hAnsi="Times New Roman" w:cs="Times New Roman"/>
          <w:color w:val="000000"/>
          <w:sz w:val="23"/>
          <w:szCs w:val="23"/>
          <w:lang w:eastAsia="ru-RU"/>
        </w:rPr>
        <w:t>·</w:t>
      </w:r>
      <w:r w:rsidRPr="00AC718B">
        <w:rPr>
          <w:rFonts w:ascii="Times New Roman" w:eastAsia="@Arial Unicode MS" w:hAnsi="Times New Roman" w:cs="Times New Roman"/>
          <w:color w:val="000000"/>
          <w:sz w:val="23"/>
          <w:szCs w:val="23"/>
          <w:lang w:val="en-US" w:eastAsia="ru-RU"/>
        </w:rPr>
        <w:t>is</w:t>
      </w:r>
      <w:r w:rsidRPr="00AC718B">
        <w:rPr>
          <w:rFonts w:ascii="Times New Roman" w:eastAsia="@Arial Unicode MS" w:hAnsi="Times New Roman" w:cs="Times New Roman"/>
          <w:color w:val="000000"/>
          <w:sz w:val="23"/>
          <w:szCs w:val="23"/>
          <w:lang w:eastAsia="ru-RU"/>
        </w:rPr>
        <w:t>/</w:t>
      </w:r>
      <w:r w:rsidRPr="00AC718B">
        <w:rPr>
          <w:rFonts w:ascii="Times New Roman" w:eastAsia="@Arial Unicode MS" w:hAnsi="Times New Roman" w:cs="Times New Roman"/>
          <w:color w:val="000000"/>
          <w:sz w:val="23"/>
          <w:szCs w:val="23"/>
          <w:lang w:val="en-US" w:eastAsia="ru-RU"/>
        </w:rPr>
        <w:t>there</w:t>
      </w:r>
      <w:r w:rsidRPr="00AC718B">
        <w:rPr>
          <w:rFonts w:ascii="Times New Roman" w:eastAsia="@Arial Unicode MS" w:hAnsi="Times New Roman" w:cs="Times New Roman"/>
          <w:color w:val="000000"/>
          <w:sz w:val="23"/>
          <w:szCs w:val="23"/>
          <w:lang w:eastAsia="ru-RU"/>
        </w:rPr>
        <w:t>·</w:t>
      </w:r>
      <w:r w:rsidRPr="00AC718B">
        <w:rPr>
          <w:rFonts w:ascii="Times New Roman" w:eastAsia="@Arial Unicode MS" w:hAnsi="Times New Roman" w:cs="Times New Roman"/>
          <w:color w:val="000000"/>
          <w:sz w:val="23"/>
          <w:szCs w:val="23"/>
          <w:lang w:val="en-US" w:eastAsia="ru-RU"/>
        </w:rPr>
        <w:t>are</w:t>
      </w:r>
      <w:r w:rsidRPr="00AC718B">
        <w:rPr>
          <w:rFonts w:ascii="Times New Roman" w:eastAsia="@Arial Unicode MS" w:hAnsi="Times New Roman" w:cs="Times New Roman"/>
          <w:color w:val="000000"/>
          <w:sz w:val="23"/>
          <w:szCs w:val="23"/>
          <w:lang w:eastAsia="ru-RU"/>
        </w:rPr>
        <w:t xml:space="preserve">. Простые распространённые предложения. Предложения с однородными членами. </w:t>
      </w:r>
      <w:r w:rsidRPr="00AC718B">
        <w:rPr>
          <w:rFonts w:ascii="Times New Roman" w:eastAsia="@Arial Unicode MS" w:hAnsi="Times New Roman" w:cs="Times New Roman"/>
          <w:i/>
          <w:iCs/>
          <w:color w:val="000000"/>
          <w:sz w:val="23"/>
          <w:szCs w:val="23"/>
          <w:lang w:eastAsia="ru-RU"/>
        </w:rPr>
        <w:t xml:space="preserve">Сложносочинённые предложения с союзами </w:t>
      </w:r>
      <w:r w:rsidRPr="00AC718B">
        <w:rPr>
          <w:rFonts w:ascii="Times New Roman" w:eastAsia="@Arial Unicode MS" w:hAnsi="Times New Roman" w:cs="Times New Roman"/>
          <w:i/>
          <w:iCs/>
          <w:color w:val="000000"/>
          <w:sz w:val="23"/>
          <w:szCs w:val="23"/>
          <w:lang w:val="en-US" w:eastAsia="ru-RU"/>
        </w:rPr>
        <w:t>and</w:t>
      </w:r>
      <w:r w:rsidRPr="00AC718B">
        <w:rPr>
          <w:rFonts w:ascii="Times New Roman" w:eastAsia="@Arial Unicode MS" w:hAnsi="Times New Roman" w:cs="Times New Roman"/>
          <w:i/>
          <w:iCs/>
          <w:color w:val="000000"/>
          <w:sz w:val="23"/>
          <w:szCs w:val="23"/>
          <w:lang w:eastAsia="ru-RU"/>
        </w:rPr>
        <w:t xml:space="preserve"> и </w:t>
      </w:r>
      <w:r w:rsidRPr="00AC718B">
        <w:rPr>
          <w:rFonts w:ascii="Times New Roman" w:eastAsia="@Arial Unicode MS" w:hAnsi="Times New Roman" w:cs="Times New Roman"/>
          <w:i/>
          <w:iCs/>
          <w:color w:val="000000"/>
          <w:sz w:val="23"/>
          <w:szCs w:val="23"/>
          <w:lang w:val="en-US" w:eastAsia="ru-RU"/>
        </w:rPr>
        <w:t>but</w:t>
      </w:r>
      <w:r w:rsidRPr="00AC718B">
        <w:rPr>
          <w:rFonts w:ascii="Times New Roman" w:eastAsia="@Arial Unicode MS" w:hAnsi="Times New Roman" w:cs="Times New Roman"/>
          <w:i/>
          <w:iCs/>
          <w:color w:val="000000"/>
          <w:sz w:val="23"/>
          <w:szCs w:val="23"/>
          <w:lang w:eastAsia="ru-RU"/>
        </w:rPr>
        <w:t>.</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i/>
          <w:iCs/>
          <w:color w:val="000000"/>
          <w:sz w:val="23"/>
          <w:szCs w:val="23"/>
          <w:lang w:eastAsia="ru-RU"/>
        </w:rPr>
        <w:t xml:space="preserve">Сложноподчинённые предложения с </w:t>
      </w:r>
      <w:r w:rsidRPr="00AC718B">
        <w:rPr>
          <w:rFonts w:ascii="Times New Roman" w:eastAsia="@Arial Unicode MS" w:hAnsi="Times New Roman" w:cs="Times New Roman"/>
          <w:i/>
          <w:iCs/>
          <w:color w:val="000000"/>
          <w:sz w:val="23"/>
          <w:szCs w:val="23"/>
          <w:lang w:val="en-US" w:eastAsia="ru-RU"/>
        </w:rPr>
        <w:t>because</w:t>
      </w:r>
      <w:r w:rsidRPr="00AC718B">
        <w:rPr>
          <w:rFonts w:ascii="Times New Roman" w:eastAsia="@Arial Unicode MS" w:hAnsi="Times New Roman" w:cs="Times New Roman"/>
          <w:i/>
          <w:iCs/>
          <w:color w:val="000000"/>
          <w:sz w:val="23"/>
          <w:szCs w:val="23"/>
          <w:lang w:eastAsia="ru-RU"/>
        </w:rPr>
        <w:t>.</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Правильные и неправильные глаголы в </w:t>
      </w:r>
      <w:r w:rsidRPr="00AC718B">
        <w:rPr>
          <w:rFonts w:ascii="Times New Roman" w:eastAsia="@Arial Unicode MS" w:hAnsi="Times New Roman" w:cs="Times New Roman"/>
          <w:color w:val="000000"/>
          <w:sz w:val="23"/>
          <w:szCs w:val="23"/>
          <w:lang w:val="en-US" w:eastAsia="ru-RU"/>
        </w:rPr>
        <w:t>Present</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color w:val="000000"/>
          <w:sz w:val="23"/>
          <w:szCs w:val="23"/>
          <w:lang w:val="en-US" w:eastAsia="ru-RU"/>
        </w:rPr>
        <w:t>Future</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color w:val="000000"/>
          <w:sz w:val="23"/>
          <w:szCs w:val="23"/>
          <w:lang w:val="en-US" w:eastAsia="ru-RU"/>
        </w:rPr>
        <w:t>Past</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color w:val="000000"/>
          <w:sz w:val="23"/>
          <w:szCs w:val="23"/>
          <w:lang w:val="en-US" w:eastAsia="ru-RU"/>
        </w:rPr>
        <w:t>Simple</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color w:val="000000"/>
          <w:sz w:val="23"/>
          <w:szCs w:val="23"/>
          <w:lang w:val="en-US" w:eastAsia="ru-RU"/>
        </w:rPr>
        <w:t>Indefinite</w:t>
      </w:r>
      <w:r w:rsidRPr="00AC718B">
        <w:rPr>
          <w:rFonts w:ascii="Times New Roman" w:eastAsia="@Arial Unicode MS" w:hAnsi="Times New Roman" w:cs="Times New Roman"/>
          <w:color w:val="000000"/>
          <w:sz w:val="23"/>
          <w:szCs w:val="23"/>
          <w:lang w:eastAsia="ru-RU"/>
        </w:rPr>
        <w:t xml:space="preserve">). Неопределённая форма глагола. Глагол-связка </w:t>
      </w:r>
      <w:r w:rsidRPr="00AC718B">
        <w:rPr>
          <w:rFonts w:ascii="Times New Roman" w:eastAsia="@Arial Unicode MS" w:hAnsi="Times New Roman" w:cs="Times New Roman"/>
          <w:color w:val="000000"/>
          <w:sz w:val="23"/>
          <w:szCs w:val="23"/>
          <w:lang w:val="en-US" w:eastAsia="ru-RU"/>
        </w:rPr>
        <w:t>to</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color w:val="000000"/>
          <w:sz w:val="23"/>
          <w:szCs w:val="23"/>
          <w:lang w:val="en-US" w:eastAsia="ru-RU"/>
        </w:rPr>
        <w:t>be</w:t>
      </w:r>
      <w:r w:rsidRPr="00AC718B">
        <w:rPr>
          <w:rFonts w:ascii="Times New Roman" w:eastAsia="@Arial Unicode MS" w:hAnsi="Times New Roman" w:cs="Times New Roman"/>
          <w:color w:val="000000"/>
          <w:sz w:val="23"/>
          <w:szCs w:val="23"/>
          <w:lang w:eastAsia="ru-RU"/>
        </w:rPr>
        <w:t xml:space="preserve">. Модальные глаголы </w:t>
      </w:r>
      <w:r w:rsidRPr="00AC718B">
        <w:rPr>
          <w:rFonts w:ascii="Times New Roman" w:eastAsia="@Arial Unicode MS" w:hAnsi="Times New Roman" w:cs="Times New Roman"/>
          <w:color w:val="000000"/>
          <w:sz w:val="23"/>
          <w:szCs w:val="23"/>
          <w:lang w:val="en-US" w:eastAsia="ru-RU"/>
        </w:rPr>
        <w:t>can</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color w:val="000000"/>
          <w:sz w:val="23"/>
          <w:szCs w:val="23"/>
          <w:lang w:val="en-US" w:eastAsia="ru-RU"/>
        </w:rPr>
        <w:t>may</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color w:val="000000"/>
          <w:sz w:val="23"/>
          <w:szCs w:val="23"/>
          <w:lang w:val="en-US" w:eastAsia="ru-RU"/>
        </w:rPr>
        <w:t>must</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i/>
          <w:iCs/>
          <w:color w:val="000000"/>
          <w:sz w:val="23"/>
          <w:szCs w:val="23"/>
          <w:lang w:val="en-US" w:eastAsia="ru-RU"/>
        </w:rPr>
        <w:t>have</w:t>
      </w:r>
      <w:r w:rsidRPr="00AC718B">
        <w:rPr>
          <w:rFonts w:ascii="Times New Roman" w:eastAsia="@Arial Unicode MS" w:hAnsi="Times New Roman" w:cs="Times New Roman"/>
          <w:i/>
          <w:iCs/>
          <w:color w:val="000000"/>
          <w:sz w:val="23"/>
          <w:szCs w:val="23"/>
          <w:lang w:eastAsia="ru-RU"/>
        </w:rPr>
        <w:t xml:space="preserve"> </w:t>
      </w:r>
      <w:r w:rsidRPr="00AC718B">
        <w:rPr>
          <w:rFonts w:ascii="Times New Roman" w:eastAsia="@Arial Unicode MS" w:hAnsi="Times New Roman" w:cs="Times New Roman"/>
          <w:i/>
          <w:iCs/>
          <w:color w:val="000000"/>
          <w:sz w:val="23"/>
          <w:szCs w:val="23"/>
          <w:lang w:val="en-US" w:eastAsia="ru-RU"/>
        </w:rPr>
        <w:t>to</w:t>
      </w:r>
      <w:r w:rsidRPr="00AC718B">
        <w:rPr>
          <w:rFonts w:ascii="Times New Roman" w:eastAsia="@Arial Unicode MS" w:hAnsi="Times New Roman" w:cs="Times New Roman"/>
          <w:color w:val="000000"/>
          <w:sz w:val="23"/>
          <w:szCs w:val="23"/>
          <w:lang w:eastAsia="ru-RU"/>
        </w:rPr>
        <w:t xml:space="preserve">. Глагольные конструкции </w:t>
      </w:r>
      <w:r w:rsidRPr="00AC718B">
        <w:rPr>
          <w:rFonts w:ascii="Times New Roman" w:eastAsia="@Arial Unicode MS" w:hAnsi="Times New Roman" w:cs="Times New Roman"/>
          <w:color w:val="000000"/>
          <w:sz w:val="23"/>
          <w:szCs w:val="23"/>
          <w:lang w:val="en-US" w:eastAsia="ru-RU"/>
        </w:rPr>
        <w:t>I</w:t>
      </w:r>
      <w:r w:rsidRPr="00AC718B">
        <w:rPr>
          <w:rFonts w:ascii="Times New Roman" w:eastAsia="@Arial Unicode MS" w:hAnsi="Times New Roman" w:cs="Times New Roman"/>
          <w:color w:val="000000"/>
          <w:sz w:val="23"/>
          <w:szCs w:val="23"/>
          <w:lang w:eastAsia="ru-RU"/>
        </w:rPr>
        <w:t>’</w:t>
      </w:r>
      <w:r w:rsidRPr="00AC718B">
        <w:rPr>
          <w:rFonts w:ascii="Times New Roman" w:eastAsia="@Arial Unicode MS" w:hAnsi="Times New Roman" w:cs="Times New Roman"/>
          <w:color w:val="000000"/>
          <w:sz w:val="23"/>
          <w:szCs w:val="23"/>
          <w:lang w:val="en-US" w:eastAsia="ru-RU"/>
        </w:rPr>
        <w:t>d</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color w:val="000000"/>
          <w:sz w:val="23"/>
          <w:szCs w:val="23"/>
          <w:lang w:val="en-US" w:eastAsia="ru-RU"/>
        </w:rPr>
        <w:t>like</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color w:val="000000"/>
          <w:sz w:val="23"/>
          <w:szCs w:val="23"/>
          <w:lang w:val="en-US" w:eastAsia="ru-RU"/>
        </w:rPr>
        <w:t>to</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color w:val="000000"/>
          <w:sz w:val="23"/>
          <w:szCs w:val="23"/>
          <w:lang w:val="en-US" w:eastAsia="ru-RU"/>
        </w:rPr>
        <w:sym w:font="Symbol" w:char="F0BC"/>
      </w:r>
      <w:r w:rsidRPr="00AC718B">
        <w:rPr>
          <w:rFonts w:ascii="Times New Roman" w:eastAsia="@Arial Unicode MS" w:hAnsi="Times New Roman" w:cs="Times New Roman"/>
          <w:color w:val="000000"/>
          <w:sz w:val="23"/>
          <w:szCs w:val="23"/>
          <w:lang w:eastAsia="ru-RU"/>
        </w:rPr>
        <w:t>.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Прилагательные в положительной, сравнительной и превосходной степени, образованные по правилам и исключения.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color w:val="000000"/>
          <w:sz w:val="23"/>
          <w:szCs w:val="23"/>
          <w:lang w:eastAsia="ru-RU"/>
        </w:rPr>
        <w:t>Местоимения: личные (в именительном и объектном падежах), притяжательные, вопросительные, указательные (</w:t>
      </w:r>
      <w:r w:rsidRPr="00AC718B">
        <w:rPr>
          <w:rFonts w:ascii="Times New Roman" w:eastAsia="@Arial Unicode MS" w:hAnsi="Times New Roman" w:cs="Times New Roman"/>
          <w:color w:val="000000"/>
          <w:sz w:val="23"/>
          <w:szCs w:val="23"/>
          <w:lang w:val="en-US" w:eastAsia="ru-RU"/>
        </w:rPr>
        <w:t>this</w:t>
      </w:r>
      <w:r w:rsidRPr="00AC718B">
        <w:rPr>
          <w:rFonts w:ascii="Times New Roman" w:eastAsia="@Arial Unicode MS" w:hAnsi="Times New Roman" w:cs="Times New Roman"/>
          <w:color w:val="000000"/>
          <w:sz w:val="23"/>
          <w:szCs w:val="23"/>
          <w:lang w:eastAsia="ru-RU"/>
        </w:rPr>
        <w:t>/</w:t>
      </w:r>
      <w:r w:rsidRPr="00AC718B">
        <w:rPr>
          <w:rFonts w:ascii="Times New Roman" w:eastAsia="@Arial Unicode MS" w:hAnsi="Times New Roman" w:cs="Times New Roman"/>
          <w:color w:val="000000"/>
          <w:sz w:val="23"/>
          <w:szCs w:val="23"/>
          <w:lang w:val="en-US" w:eastAsia="ru-RU"/>
        </w:rPr>
        <w:t>these</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color w:val="000000"/>
          <w:sz w:val="23"/>
          <w:szCs w:val="23"/>
          <w:lang w:val="en-US" w:eastAsia="ru-RU"/>
        </w:rPr>
        <w:t>that</w:t>
      </w:r>
      <w:r w:rsidRPr="00AC718B">
        <w:rPr>
          <w:rFonts w:ascii="Times New Roman" w:eastAsia="@Arial Unicode MS" w:hAnsi="Times New Roman" w:cs="Times New Roman"/>
          <w:color w:val="000000"/>
          <w:sz w:val="23"/>
          <w:szCs w:val="23"/>
          <w:lang w:eastAsia="ru-RU"/>
        </w:rPr>
        <w:t>/</w:t>
      </w:r>
      <w:r w:rsidRPr="00AC718B">
        <w:rPr>
          <w:rFonts w:ascii="Times New Roman" w:eastAsia="@Arial Unicode MS" w:hAnsi="Times New Roman" w:cs="Times New Roman"/>
          <w:color w:val="000000"/>
          <w:sz w:val="23"/>
          <w:szCs w:val="23"/>
          <w:lang w:val="en-US" w:eastAsia="ru-RU"/>
        </w:rPr>
        <w:t>those</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i/>
          <w:iCs/>
          <w:color w:val="000000"/>
          <w:sz w:val="23"/>
          <w:szCs w:val="23"/>
          <w:lang w:eastAsia="ru-RU"/>
        </w:rPr>
        <w:t>неопределённые (</w:t>
      </w:r>
      <w:r w:rsidRPr="00AC718B">
        <w:rPr>
          <w:rFonts w:ascii="Times New Roman" w:eastAsia="@Arial Unicode MS" w:hAnsi="Times New Roman" w:cs="Times New Roman"/>
          <w:i/>
          <w:iCs/>
          <w:color w:val="000000"/>
          <w:sz w:val="23"/>
          <w:szCs w:val="23"/>
          <w:lang w:val="en-US" w:eastAsia="ru-RU"/>
        </w:rPr>
        <w:t>some</w:t>
      </w:r>
      <w:r w:rsidRPr="00AC718B">
        <w:rPr>
          <w:rFonts w:ascii="Times New Roman" w:eastAsia="@Arial Unicode MS" w:hAnsi="Times New Roman" w:cs="Times New Roman"/>
          <w:i/>
          <w:iCs/>
          <w:color w:val="000000"/>
          <w:sz w:val="23"/>
          <w:szCs w:val="23"/>
          <w:lang w:eastAsia="ru-RU"/>
        </w:rPr>
        <w:t xml:space="preserve">, </w:t>
      </w:r>
      <w:r w:rsidRPr="00AC718B">
        <w:rPr>
          <w:rFonts w:ascii="Times New Roman" w:eastAsia="@Arial Unicode MS" w:hAnsi="Times New Roman" w:cs="Times New Roman"/>
          <w:i/>
          <w:iCs/>
          <w:color w:val="000000"/>
          <w:sz w:val="23"/>
          <w:szCs w:val="23"/>
          <w:lang w:val="en-US" w:eastAsia="ru-RU"/>
        </w:rPr>
        <w:t>any</w:t>
      </w:r>
      <w:r w:rsidRPr="00AC718B">
        <w:rPr>
          <w:rFonts w:ascii="Times New Roman" w:eastAsia="@Arial Unicode MS" w:hAnsi="Times New Roman" w:cs="Times New Roman"/>
          <w:i/>
          <w:iCs/>
          <w:color w:val="000000"/>
          <w:sz w:val="23"/>
          <w:szCs w:val="23"/>
          <w:lang w:eastAsia="ru-RU"/>
        </w:rPr>
        <w:t xml:space="preserve"> — некоторые случаи употребления).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val="en-US" w:eastAsia="ru-RU"/>
        </w:rPr>
        <w:t xml:space="preserve">Наречия времени (yesterday, tomorrow, never, usually, often, sometimes). </w:t>
      </w:r>
      <w:r w:rsidRPr="00AC718B">
        <w:rPr>
          <w:rFonts w:ascii="Times New Roman" w:eastAsia="@Arial Unicode MS" w:hAnsi="Times New Roman" w:cs="Times New Roman"/>
          <w:i/>
          <w:iCs/>
          <w:color w:val="000000"/>
          <w:sz w:val="23"/>
          <w:szCs w:val="23"/>
          <w:lang w:eastAsia="ru-RU"/>
        </w:rPr>
        <w:t>Наречия степени (</w:t>
      </w:r>
      <w:r w:rsidRPr="00AC718B">
        <w:rPr>
          <w:rFonts w:ascii="Times New Roman" w:eastAsia="@Arial Unicode MS" w:hAnsi="Times New Roman" w:cs="Times New Roman"/>
          <w:i/>
          <w:iCs/>
          <w:color w:val="000000"/>
          <w:sz w:val="23"/>
          <w:szCs w:val="23"/>
          <w:lang w:val="en-US" w:eastAsia="ru-RU"/>
        </w:rPr>
        <w:t>much</w:t>
      </w:r>
      <w:r w:rsidRPr="00AC718B">
        <w:rPr>
          <w:rFonts w:ascii="Times New Roman" w:eastAsia="@Arial Unicode MS" w:hAnsi="Times New Roman" w:cs="Times New Roman"/>
          <w:i/>
          <w:iCs/>
          <w:color w:val="000000"/>
          <w:sz w:val="23"/>
          <w:szCs w:val="23"/>
          <w:lang w:eastAsia="ru-RU"/>
        </w:rPr>
        <w:t xml:space="preserve">, </w:t>
      </w:r>
      <w:r w:rsidRPr="00AC718B">
        <w:rPr>
          <w:rFonts w:ascii="Times New Roman" w:eastAsia="@Arial Unicode MS" w:hAnsi="Times New Roman" w:cs="Times New Roman"/>
          <w:i/>
          <w:iCs/>
          <w:color w:val="000000"/>
          <w:sz w:val="23"/>
          <w:szCs w:val="23"/>
          <w:lang w:val="en-US" w:eastAsia="ru-RU"/>
        </w:rPr>
        <w:t>little</w:t>
      </w:r>
      <w:r w:rsidRPr="00AC718B">
        <w:rPr>
          <w:rFonts w:ascii="Times New Roman" w:eastAsia="@Arial Unicode MS" w:hAnsi="Times New Roman" w:cs="Times New Roman"/>
          <w:i/>
          <w:iCs/>
          <w:color w:val="000000"/>
          <w:sz w:val="23"/>
          <w:szCs w:val="23"/>
          <w:lang w:eastAsia="ru-RU"/>
        </w:rPr>
        <w:t xml:space="preserve">, </w:t>
      </w:r>
      <w:r w:rsidRPr="00AC718B">
        <w:rPr>
          <w:rFonts w:ascii="Times New Roman" w:eastAsia="@Arial Unicode MS" w:hAnsi="Times New Roman" w:cs="Times New Roman"/>
          <w:i/>
          <w:iCs/>
          <w:color w:val="000000"/>
          <w:sz w:val="23"/>
          <w:szCs w:val="23"/>
          <w:lang w:val="en-US" w:eastAsia="ru-RU"/>
        </w:rPr>
        <w:t>very</w:t>
      </w:r>
      <w:r w:rsidRPr="00AC718B">
        <w:rPr>
          <w:rFonts w:ascii="Times New Roman" w:eastAsia="@Arial Unicode MS" w:hAnsi="Times New Roman" w:cs="Times New Roman"/>
          <w:i/>
          <w:iCs/>
          <w:color w:val="000000"/>
          <w:sz w:val="23"/>
          <w:szCs w:val="23"/>
          <w:lang w:eastAsia="ru-RU"/>
        </w:rPr>
        <w:t>).</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Количественные числительные (до 100), порядковые числительные (до 30).</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val="en-US" w:eastAsia="ru-RU"/>
        </w:rPr>
      </w:pPr>
      <w:r w:rsidRPr="00AC718B">
        <w:rPr>
          <w:rFonts w:ascii="Times New Roman" w:eastAsia="@Arial Unicode MS" w:hAnsi="Times New Roman" w:cs="Times New Roman"/>
          <w:color w:val="000000"/>
          <w:sz w:val="23"/>
          <w:szCs w:val="23"/>
          <w:lang w:val="en-US" w:eastAsia="ru-RU"/>
        </w:rPr>
        <w:t>Наиболее употребительные предлоги: in, on, at, into, to, from, of, with.</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bCs/>
          <w:i/>
          <w:iCs/>
          <w:color w:val="000000"/>
          <w:sz w:val="23"/>
          <w:szCs w:val="23"/>
          <w:lang w:val="en-US"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bCs/>
          <w:i/>
          <w:iCs/>
          <w:color w:val="000000"/>
          <w:sz w:val="23"/>
          <w:szCs w:val="23"/>
          <w:lang w:eastAsia="ru-RU"/>
        </w:rPr>
      </w:pPr>
      <w:r w:rsidRPr="00AC718B">
        <w:rPr>
          <w:rFonts w:ascii="Times New Roman" w:eastAsia="@Arial Unicode MS" w:hAnsi="Times New Roman" w:cs="Times New Roman"/>
          <w:b/>
          <w:bCs/>
          <w:i/>
          <w:iCs/>
          <w:color w:val="000000"/>
          <w:sz w:val="23"/>
          <w:szCs w:val="23"/>
          <w:lang w:eastAsia="ru-RU"/>
        </w:rPr>
        <w:t>Социокультурная осведомлённость</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 процессе обучения иностранному языку в начальной школе обучающиеся знакомятся: с названиями стран изучаемого языка; некоторыми литературными персонажами популярных детских произведений; сюжетами некоторых популярных сказок, а также небольшими произведениями детского фольклора (стихами, песнями) на иностранном языке; элементарными формами речевого и неречевого поведения, принятого в странах изучаемого языка.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bCs/>
          <w:i/>
          <w:iCs/>
          <w:color w:val="000000"/>
          <w:sz w:val="23"/>
          <w:szCs w:val="23"/>
          <w:lang w:eastAsia="ru-RU"/>
        </w:rPr>
      </w:pPr>
      <w:r w:rsidRPr="00AC718B">
        <w:rPr>
          <w:rFonts w:ascii="Times New Roman" w:eastAsia="@Arial Unicode MS" w:hAnsi="Times New Roman" w:cs="Times New Roman"/>
          <w:b/>
          <w:bCs/>
          <w:i/>
          <w:iCs/>
          <w:color w:val="000000"/>
          <w:sz w:val="23"/>
          <w:szCs w:val="23"/>
          <w:lang w:eastAsia="ru-RU"/>
        </w:rPr>
        <w:lastRenderedPageBreak/>
        <w:t>Специальные учебные умения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Младшие школьники овладевают следующими специальными (предметными) учебными умениями и навыками:</w:t>
      </w:r>
    </w:p>
    <w:p w:rsidR="00AC718B" w:rsidRPr="00AC718B" w:rsidRDefault="00AC718B" w:rsidP="00AC718B">
      <w:pPr>
        <w:widowControl w:val="0"/>
        <w:numPr>
          <w:ilvl w:val="0"/>
          <w:numId w:val="136"/>
        </w:numPr>
        <w:tabs>
          <w:tab w:val="left" w:leader="dot" w:pos="624"/>
        </w:tabs>
        <w:autoSpaceDE w:val="0"/>
        <w:autoSpaceDN w:val="0"/>
        <w:adjustRightInd w:val="0"/>
        <w:spacing w:after="0" w:line="240" w:lineRule="auto"/>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пользоваться двуязычным словарём учебника (в том числе транскрипцией), компьютерным словарём и экранным переводом отдельных слов;</w:t>
      </w:r>
    </w:p>
    <w:p w:rsidR="00AC718B" w:rsidRPr="00AC718B" w:rsidRDefault="00AC718B" w:rsidP="00AC718B">
      <w:pPr>
        <w:widowControl w:val="0"/>
        <w:numPr>
          <w:ilvl w:val="0"/>
          <w:numId w:val="136"/>
        </w:numPr>
        <w:tabs>
          <w:tab w:val="left" w:leader="dot" w:pos="624"/>
        </w:tabs>
        <w:autoSpaceDE w:val="0"/>
        <w:autoSpaceDN w:val="0"/>
        <w:adjustRightInd w:val="0"/>
        <w:spacing w:after="0" w:line="240" w:lineRule="auto"/>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пользоваться справочным материалом, представленным в виде таблиц, схем, правил;</w:t>
      </w:r>
    </w:p>
    <w:p w:rsidR="00AC718B" w:rsidRPr="00AC718B" w:rsidRDefault="00AC718B" w:rsidP="00AC718B">
      <w:pPr>
        <w:widowControl w:val="0"/>
        <w:numPr>
          <w:ilvl w:val="0"/>
          <w:numId w:val="136"/>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вести словарь (словарную тетрадь);</w:t>
      </w:r>
    </w:p>
    <w:p w:rsidR="00AC718B" w:rsidRPr="00AC718B" w:rsidRDefault="00AC718B" w:rsidP="00AC718B">
      <w:pPr>
        <w:widowControl w:val="0"/>
        <w:numPr>
          <w:ilvl w:val="0"/>
          <w:numId w:val="136"/>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систематизировать слова, например по тематическому принципу;</w:t>
      </w:r>
    </w:p>
    <w:p w:rsidR="00AC718B" w:rsidRPr="00AC718B" w:rsidRDefault="00AC718B" w:rsidP="00AC718B">
      <w:pPr>
        <w:widowControl w:val="0"/>
        <w:numPr>
          <w:ilvl w:val="0"/>
          <w:numId w:val="136"/>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пользоваться языковой догадкой, например при опознавании интернационализмов;</w:t>
      </w:r>
    </w:p>
    <w:p w:rsidR="00AC718B" w:rsidRPr="00AC718B" w:rsidRDefault="00AC718B" w:rsidP="00AC718B">
      <w:pPr>
        <w:widowControl w:val="0"/>
        <w:numPr>
          <w:ilvl w:val="0"/>
          <w:numId w:val="136"/>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делать обобщения на основе структурно-функциональных схем простого предложения;</w:t>
      </w:r>
    </w:p>
    <w:p w:rsidR="00AC718B" w:rsidRPr="00AC718B" w:rsidRDefault="00AC718B" w:rsidP="00AC718B">
      <w:pPr>
        <w:widowControl w:val="0"/>
        <w:numPr>
          <w:ilvl w:val="0"/>
          <w:numId w:val="136"/>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опознавать грамматические явления, отсутствующие в родном языке, например артикли.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bCs/>
          <w:i/>
          <w:iCs/>
          <w:color w:val="000000"/>
          <w:sz w:val="23"/>
          <w:szCs w:val="23"/>
          <w:lang w:eastAsia="ru-RU"/>
        </w:rPr>
      </w:pPr>
      <w:r w:rsidRPr="00AC718B">
        <w:rPr>
          <w:rFonts w:ascii="Times New Roman" w:eastAsia="@Arial Unicode MS" w:hAnsi="Times New Roman" w:cs="Times New Roman"/>
          <w:b/>
          <w:bCs/>
          <w:i/>
          <w:iCs/>
          <w:color w:val="000000"/>
          <w:sz w:val="23"/>
          <w:szCs w:val="23"/>
          <w:lang w:eastAsia="ru-RU"/>
        </w:rPr>
        <w:t>Общеучебные умения и универсальные учебные действия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 процессе изучения курса «Иностранный язык» младшие школьники:</w:t>
      </w:r>
    </w:p>
    <w:p w:rsidR="00AC718B" w:rsidRPr="00AC718B" w:rsidRDefault="00AC718B" w:rsidP="00AC718B">
      <w:pPr>
        <w:widowControl w:val="0"/>
        <w:numPr>
          <w:ilvl w:val="0"/>
          <w:numId w:val="137"/>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т.·п.);</w:t>
      </w:r>
    </w:p>
    <w:p w:rsidR="00AC718B" w:rsidRPr="00AC718B" w:rsidRDefault="00AC718B" w:rsidP="00AC718B">
      <w:pPr>
        <w:widowControl w:val="0"/>
        <w:numPr>
          <w:ilvl w:val="0"/>
          <w:numId w:val="137"/>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овладевают более разнообразными приёмами раскрытия значения слова, используя словообразовательные элементы; синонимы, антонимы; контекст;</w:t>
      </w:r>
    </w:p>
    <w:p w:rsidR="00AC718B" w:rsidRPr="00AC718B" w:rsidRDefault="00AC718B" w:rsidP="00AC718B">
      <w:pPr>
        <w:widowControl w:val="0"/>
        <w:numPr>
          <w:ilvl w:val="0"/>
          <w:numId w:val="137"/>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совершенствуют общеречевые коммуникативные умения, например начинать и завершать разговор, используя речевые клише; поддерживать беседу, задавая вопросы и переспрашивая;</w:t>
      </w:r>
    </w:p>
    <w:p w:rsidR="00AC718B" w:rsidRPr="00AC718B" w:rsidRDefault="00AC718B" w:rsidP="00AC718B">
      <w:pPr>
        <w:widowControl w:val="0"/>
        <w:numPr>
          <w:ilvl w:val="0"/>
          <w:numId w:val="137"/>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учатся осуществлять самоконтроль, самооценку;</w:t>
      </w:r>
    </w:p>
    <w:p w:rsidR="00AC718B" w:rsidRPr="00AC718B" w:rsidRDefault="00AC718B" w:rsidP="00AC718B">
      <w:pPr>
        <w:widowControl w:val="0"/>
        <w:numPr>
          <w:ilvl w:val="0"/>
          <w:numId w:val="137"/>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учатся самостоятельно выполнять задания с использованием компьютера (при наличии мультимедийного приложения).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w:t>
      </w:r>
      <w:r w:rsidRPr="00AC718B">
        <w:rPr>
          <w:rFonts w:ascii="Times New Roman" w:eastAsia="@Arial Unicode MS" w:hAnsi="Times New Roman" w:cs="Times New Roman"/>
          <w:b/>
          <w:bCs/>
          <w:color w:val="000000"/>
          <w:sz w:val="23"/>
          <w:szCs w:val="23"/>
          <w:lang w:eastAsia="ru-RU"/>
        </w:rPr>
        <w:t xml:space="preserve">не выделяются </w:t>
      </w:r>
      <w:r w:rsidRPr="00AC718B">
        <w:rPr>
          <w:rFonts w:ascii="Times New Roman" w:eastAsia="@Arial Unicode MS" w:hAnsi="Times New Roman" w:cs="Times New Roman"/>
          <w:color w:val="000000"/>
          <w:sz w:val="23"/>
          <w:szCs w:val="23"/>
          <w:lang w:eastAsia="ru-RU"/>
        </w:rPr>
        <w:t>отдельно в тематическом планировании.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color w:val="000000"/>
          <w:sz w:val="23"/>
          <w:szCs w:val="23"/>
          <w:lang w:eastAsia="ru-RU"/>
        </w:rPr>
        <w:sectPr w:rsidR="00AC718B" w:rsidRPr="00AC718B" w:rsidSect="005577CD">
          <w:pgSz w:w="11907" w:h="16839" w:code="9"/>
          <w:pgMar w:top="1134" w:right="709" w:bottom="567" w:left="1134" w:header="567" w:footer="567" w:gutter="0"/>
          <w:cols w:space="720"/>
          <w:noEndnote/>
          <w:docGrid w:linePitch="326"/>
        </w:sect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color w:val="000000"/>
          <w:sz w:val="23"/>
          <w:szCs w:val="23"/>
          <w:lang w:eastAsia="ru-RU"/>
        </w:rPr>
      </w:pPr>
      <w:r w:rsidRPr="00AC718B">
        <w:rPr>
          <w:rFonts w:ascii="Times New Roman" w:eastAsia="@Arial Unicode MS" w:hAnsi="Times New Roman" w:cs="Times New Roman"/>
          <w:b/>
          <w:color w:val="000000"/>
          <w:sz w:val="23"/>
          <w:szCs w:val="23"/>
          <w:lang w:eastAsia="ru-RU"/>
        </w:rPr>
        <w:lastRenderedPageBreak/>
        <w:t>Тематическое планирование с определением основных видов учебной деятельности обучающихся.</w:t>
      </w: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Arial Unicode MS" w:hAnsi="Times New Roman" w:cs="Times New Roman"/>
          <w:b/>
          <w:color w:val="000000"/>
          <w:sz w:val="23"/>
          <w:szCs w:val="23"/>
          <w:lang w:eastAsia="ru-RU"/>
        </w:rPr>
      </w:pPr>
    </w:p>
    <w:tbl>
      <w:tblPr>
        <w:tblW w:w="1531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20"/>
        <w:gridCol w:w="4536"/>
        <w:gridCol w:w="7655"/>
      </w:tblGrid>
      <w:tr w:rsidR="00AC718B" w:rsidRPr="00AC718B" w:rsidTr="005577CD">
        <w:tc>
          <w:tcPr>
            <w:tcW w:w="3120" w:type="dxa"/>
            <w:shd w:val="clear" w:color="auto" w:fill="auto"/>
          </w:tcPr>
          <w:p w:rsidR="00AC718B" w:rsidRPr="00AC718B" w:rsidRDefault="00AC718B" w:rsidP="00AC718B">
            <w:pPr>
              <w:widowControl w:val="0"/>
              <w:suppressAutoHyphens/>
              <w:autoSpaceDE w:val="0"/>
              <w:autoSpaceDN w:val="0"/>
              <w:adjustRightInd w:val="0"/>
              <w:snapToGrid w:val="0"/>
              <w:spacing w:after="0" w:line="240" w:lineRule="auto"/>
              <w:rPr>
                <w:rFonts w:ascii="Times New Roman" w:eastAsia="Calibri" w:hAnsi="Times New Roman" w:cs="Times New Roman"/>
                <w:color w:val="000000"/>
                <w:sz w:val="23"/>
                <w:szCs w:val="23"/>
                <w:lang w:val="en-US" w:eastAsia="ru-RU"/>
              </w:rPr>
            </w:pPr>
            <w:r w:rsidRPr="00AC718B">
              <w:rPr>
                <w:rFonts w:ascii="Times New Roman" w:eastAsia="Calibri" w:hAnsi="Times New Roman" w:cs="Times New Roman"/>
                <w:b/>
                <w:bCs/>
                <w:color w:val="000000"/>
                <w:sz w:val="23"/>
                <w:szCs w:val="23"/>
                <w:lang w:val="en-US" w:eastAsia="ru-RU"/>
              </w:rPr>
              <w:t>Наименование раздела и тем</w:t>
            </w:r>
          </w:p>
        </w:tc>
        <w:tc>
          <w:tcPr>
            <w:tcW w:w="4536" w:type="dxa"/>
            <w:shd w:val="clear" w:color="auto" w:fill="auto"/>
          </w:tcPr>
          <w:p w:rsidR="00AC718B" w:rsidRPr="00AC718B" w:rsidRDefault="00AC718B" w:rsidP="00AC718B">
            <w:pPr>
              <w:widowControl w:val="0"/>
              <w:suppressAutoHyphens/>
              <w:autoSpaceDE w:val="0"/>
              <w:autoSpaceDN w:val="0"/>
              <w:adjustRightInd w:val="0"/>
              <w:snapToGrid w:val="0"/>
              <w:spacing w:after="0" w:line="240" w:lineRule="auto"/>
              <w:rPr>
                <w:rFonts w:ascii="Times New Roman" w:eastAsia="Calibri" w:hAnsi="Times New Roman" w:cs="Times New Roman"/>
                <w:b/>
                <w:color w:val="000000"/>
                <w:sz w:val="23"/>
                <w:szCs w:val="23"/>
                <w:lang w:val="en-US" w:eastAsia="ru-RU"/>
              </w:rPr>
            </w:pPr>
            <w:r w:rsidRPr="00AC718B">
              <w:rPr>
                <w:rFonts w:ascii="Times New Roman" w:eastAsia="Calibri" w:hAnsi="Times New Roman" w:cs="Times New Roman"/>
                <w:b/>
                <w:color w:val="000000"/>
                <w:sz w:val="23"/>
                <w:szCs w:val="23"/>
                <w:lang w:val="en-US" w:eastAsia="ru-RU"/>
              </w:rPr>
              <w:t>Тематическое планирование.</w:t>
            </w:r>
          </w:p>
        </w:tc>
        <w:tc>
          <w:tcPr>
            <w:tcW w:w="7655" w:type="dxa"/>
            <w:shd w:val="clear" w:color="auto" w:fill="auto"/>
          </w:tcPr>
          <w:p w:rsidR="00AC718B" w:rsidRPr="00AC718B" w:rsidRDefault="00AC718B" w:rsidP="00AC718B">
            <w:pPr>
              <w:widowControl w:val="0"/>
              <w:suppressAutoHyphens/>
              <w:autoSpaceDE w:val="0"/>
              <w:autoSpaceDN w:val="0"/>
              <w:adjustRightInd w:val="0"/>
              <w:snapToGrid w:val="0"/>
              <w:spacing w:after="0" w:line="240" w:lineRule="auto"/>
              <w:rPr>
                <w:rFonts w:ascii="Times New Roman" w:eastAsia="Calibri" w:hAnsi="Times New Roman" w:cs="Times New Roman"/>
                <w:b/>
                <w:color w:val="000000"/>
                <w:sz w:val="23"/>
                <w:szCs w:val="23"/>
                <w:lang w:val="en-US" w:eastAsia="ru-RU"/>
              </w:rPr>
            </w:pPr>
            <w:r w:rsidRPr="00AC718B">
              <w:rPr>
                <w:rFonts w:ascii="Times New Roman" w:eastAsia="Calibri" w:hAnsi="Times New Roman" w:cs="Times New Roman"/>
                <w:b/>
                <w:color w:val="000000"/>
                <w:sz w:val="23"/>
                <w:szCs w:val="23"/>
                <w:lang w:val="en-US" w:eastAsia="ru-RU"/>
              </w:rPr>
              <w:t>Характеристика основной деятельности учащихся</w:t>
            </w:r>
          </w:p>
        </w:tc>
      </w:tr>
      <w:tr w:rsidR="00AC718B" w:rsidRPr="00AC718B" w:rsidTr="005577CD">
        <w:tc>
          <w:tcPr>
            <w:tcW w:w="15311" w:type="dxa"/>
            <w:gridSpan w:val="3"/>
            <w:shd w:val="clear" w:color="auto" w:fill="auto"/>
          </w:tcPr>
          <w:p w:rsidR="00AC718B" w:rsidRPr="00AC718B" w:rsidRDefault="00AC718B" w:rsidP="00AC718B">
            <w:pPr>
              <w:widowControl w:val="0"/>
              <w:suppressAutoHyphens/>
              <w:autoSpaceDE w:val="0"/>
              <w:autoSpaceDN w:val="0"/>
              <w:adjustRightInd w:val="0"/>
              <w:snapToGrid w:val="0"/>
              <w:spacing w:after="0" w:line="240" w:lineRule="auto"/>
              <w:rPr>
                <w:rFonts w:ascii="Times New Roman" w:eastAsia="Calibri" w:hAnsi="Times New Roman" w:cs="Times New Roman"/>
                <w:b/>
                <w:color w:val="000000"/>
                <w:sz w:val="23"/>
                <w:szCs w:val="23"/>
                <w:lang w:eastAsia="ru-RU"/>
              </w:rPr>
            </w:pPr>
            <w:r w:rsidRPr="00AC718B">
              <w:rPr>
                <w:rFonts w:ascii="Times New Roman" w:eastAsia="Calibri" w:hAnsi="Times New Roman" w:cs="Times New Roman"/>
                <w:b/>
                <w:color w:val="000000"/>
                <w:sz w:val="23"/>
                <w:szCs w:val="23"/>
                <w:lang w:val="en-US" w:eastAsia="ru-RU"/>
              </w:rPr>
              <w:t xml:space="preserve">2 </w:t>
            </w:r>
            <w:r w:rsidRPr="00AC718B">
              <w:rPr>
                <w:rFonts w:ascii="Times New Roman" w:eastAsia="Calibri" w:hAnsi="Times New Roman" w:cs="Times New Roman"/>
                <w:b/>
                <w:color w:val="000000"/>
                <w:sz w:val="23"/>
                <w:szCs w:val="23"/>
                <w:lang w:eastAsia="ru-RU"/>
              </w:rPr>
              <w:t>класс</w:t>
            </w:r>
          </w:p>
          <w:p w:rsidR="00AC718B" w:rsidRPr="00AC718B" w:rsidRDefault="00AC718B" w:rsidP="00AC718B">
            <w:pPr>
              <w:widowControl w:val="0"/>
              <w:suppressAutoHyphens/>
              <w:autoSpaceDE w:val="0"/>
              <w:autoSpaceDN w:val="0"/>
              <w:adjustRightInd w:val="0"/>
              <w:snapToGrid w:val="0"/>
              <w:spacing w:after="0" w:line="240" w:lineRule="auto"/>
              <w:rPr>
                <w:rFonts w:ascii="Times New Roman" w:eastAsia="Calibri" w:hAnsi="Times New Roman" w:cs="Times New Roman"/>
                <w:b/>
                <w:color w:val="000000"/>
                <w:sz w:val="23"/>
                <w:szCs w:val="23"/>
                <w:lang w:val="en-US" w:eastAsia="ru-RU"/>
              </w:rPr>
            </w:pPr>
          </w:p>
        </w:tc>
      </w:tr>
      <w:tr w:rsidR="00AC718B" w:rsidRPr="00AC718B" w:rsidTr="005577CD">
        <w:tc>
          <w:tcPr>
            <w:tcW w:w="3120" w:type="dxa"/>
            <w:shd w:val="clear" w:color="auto" w:fill="auto"/>
          </w:tcPr>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b/>
                <w:color w:val="000000"/>
                <w:sz w:val="23"/>
                <w:szCs w:val="23"/>
                <w:lang w:val="en-US" w:eastAsia="ru-RU"/>
              </w:rPr>
            </w:pPr>
            <w:r w:rsidRPr="00AC718B">
              <w:rPr>
                <w:rFonts w:ascii="Times New Roman" w:eastAsia="Calibri" w:hAnsi="Times New Roman" w:cs="Times New Roman"/>
                <w:b/>
                <w:color w:val="000000"/>
                <w:sz w:val="23"/>
                <w:szCs w:val="23"/>
                <w:lang w:eastAsia="ru-RU"/>
              </w:rPr>
              <w:t>Давайте познакоми</w:t>
            </w:r>
            <w:r w:rsidRPr="00AC718B">
              <w:rPr>
                <w:rFonts w:ascii="Times New Roman" w:eastAsia="Calibri" w:hAnsi="Times New Roman" w:cs="Times New Roman"/>
                <w:b/>
                <w:color w:val="000000"/>
                <w:sz w:val="23"/>
                <w:szCs w:val="23"/>
                <w:lang w:val="en-US" w:eastAsia="ru-RU"/>
              </w:rPr>
              <w:t>мся 5ч.</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b/>
                <w:color w:val="000000"/>
                <w:sz w:val="23"/>
                <w:szCs w:val="23"/>
                <w:lang w:val="en-US" w:eastAsia="ru-RU"/>
              </w:rPr>
            </w:pPr>
          </w:p>
        </w:tc>
        <w:tc>
          <w:tcPr>
            <w:tcW w:w="4536" w:type="dxa"/>
            <w:shd w:val="clear" w:color="auto" w:fill="auto"/>
          </w:tcPr>
          <w:p w:rsidR="00AC718B" w:rsidRPr="00AC718B" w:rsidRDefault="00AC718B" w:rsidP="00AC718B">
            <w:pPr>
              <w:shd w:val="clear" w:color="auto" w:fill="FFFFFF"/>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Знакомство с одноклассниками, учителем, персонажами детских произведений: имя, возраст.</w:t>
            </w:r>
          </w:p>
          <w:p w:rsidR="00AC718B" w:rsidRPr="00AC718B" w:rsidRDefault="00AC718B" w:rsidP="00AC718B">
            <w:pPr>
              <w:shd w:val="clear" w:color="auto" w:fill="FFFFFF"/>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Приветствие, прощание (с использованием типичных фраз английского речевого этикета)</w:t>
            </w:r>
          </w:p>
          <w:p w:rsidR="00AC718B" w:rsidRPr="00AC718B" w:rsidRDefault="00AC718B" w:rsidP="00AC718B">
            <w:pPr>
              <w:widowControl w:val="0"/>
              <w:suppressAutoHyphens/>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p>
        </w:tc>
        <w:tc>
          <w:tcPr>
            <w:tcW w:w="7655" w:type="dxa"/>
            <w:shd w:val="clear" w:color="auto" w:fill="auto"/>
          </w:tcPr>
          <w:p w:rsidR="00AC718B" w:rsidRPr="00AC718B" w:rsidRDefault="00AC718B" w:rsidP="00AC718B">
            <w:pPr>
              <w:widowControl w:val="0"/>
              <w:numPr>
                <w:ilvl w:val="0"/>
                <w:numId w:val="260"/>
              </w:numPr>
              <w:shd w:val="clear" w:color="auto" w:fill="FFFFFF"/>
              <w:autoSpaceDE w:val="0"/>
              <w:autoSpaceDN w:val="0"/>
              <w:adjustRightInd w:val="0"/>
              <w:spacing w:after="0" w:line="240" w:lineRule="auto"/>
              <w:ind w:hanging="52"/>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Различать на слух и адекватно произносить все изученные звуки английского языка.</w:t>
            </w:r>
          </w:p>
          <w:p w:rsidR="00AC718B" w:rsidRPr="00AC718B" w:rsidRDefault="00AC718B" w:rsidP="00AC718B">
            <w:pPr>
              <w:widowControl w:val="0"/>
              <w:numPr>
                <w:ilvl w:val="0"/>
                <w:numId w:val="260"/>
              </w:numPr>
              <w:shd w:val="clear" w:color="auto" w:fill="FFFFFF"/>
              <w:autoSpaceDE w:val="0"/>
              <w:autoSpaceDN w:val="0"/>
              <w:adjustRightInd w:val="0"/>
              <w:spacing w:after="0" w:line="240" w:lineRule="auto"/>
              <w:ind w:hanging="52"/>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Соблюдать правильное ударение в словах и фразах, интонацию в целом.</w:t>
            </w:r>
          </w:p>
          <w:p w:rsidR="00AC718B" w:rsidRPr="00AC718B" w:rsidRDefault="00AC718B" w:rsidP="00AC718B">
            <w:pPr>
              <w:widowControl w:val="0"/>
              <w:numPr>
                <w:ilvl w:val="0"/>
                <w:numId w:val="260"/>
              </w:numPr>
              <w:shd w:val="clear" w:color="auto" w:fill="FFFFFF"/>
              <w:autoSpaceDE w:val="0"/>
              <w:autoSpaceDN w:val="0"/>
              <w:adjustRightInd w:val="0"/>
              <w:spacing w:after="0" w:line="240" w:lineRule="auto"/>
              <w:ind w:hanging="52"/>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Обращать особое внимание на интонацию в вопросительных предложениях.</w:t>
            </w:r>
          </w:p>
          <w:p w:rsidR="00AC718B" w:rsidRPr="00AC718B" w:rsidRDefault="00AC718B" w:rsidP="00AC718B">
            <w:pPr>
              <w:widowControl w:val="0"/>
              <w:numPr>
                <w:ilvl w:val="0"/>
                <w:numId w:val="260"/>
              </w:numPr>
              <w:shd w:val="clear" w:color="auto" w:fill="FFFFFF"/>
              <w:autoSpaceDE w:val="0"/>
              <w:autoSpaceDN w:val="0"/>
              <w:adjustRightInd w:val="0"/>
              <w:spacing w:after="0" w:line="240" w:lineRule="auto"/>
              <w:ind w:hanging="52"/>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Воспроизводить наизусть тексты рифмовок, стихов и песен.</w:t>
            </w:r>
          </w:p>
          <w:p w:rsidR="00AC718B" w:rsidRPr="00AC718B" w:rsidRDefault="00AC718B" w:rsidP="00AC718B">
            <w:pPr>
              <w:widowControl w:val="0"/>
              <w:numPr>
                <w:ilvl w:val="0"/>
                <w:numId w:val="260"/>
              </w:numPr>
              <w:shd w:val="clear" w:color="auto" w:fill="FFFFFF"/>
              <w:autoSpaceDE w:val="0"/>
              <w:autoSpaceDN w:val="0"/>
              <w:adjustRightInd w:val="0"/>
              <w:spacing w:after="0" w:line="240" w:lineRule="auto"/>
              <w:ind w:hanging="52"/>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Вести этикетный диалог в ситуации бытового общения (приветствуют, прощаются, узнают, как дела, знакомятся, расспрашивают о возрасте).</w:t>
            </w:r>
          </w:p>
          <w:p w:rsidR="00AC718B" w:rsidRPr="00AC718B" w:rsidRDefault="00AC718B" w:rsidP="00AC718B">
            <w:pPr>
              <w:widowControl w:val="0"/>
              <w:numPr>
                <w:ilvl w:val="0"/>
                <w:numId w:val="260"/>
              </w:numPr>
              <w:shd w:val="clear" w:color="auto" w:fill="FFFFFF"/>
              <w:autoSpaceDE w:val="0"/>
              <w:autoSpaceDN w:val="0"/>
              <w:adjustRightInd w:val="0"/>
              <w:spacing w:after="0" w:line="240" w:lineRule="auto"/>
              <w:ind w:hanging="52"/>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Вести диалог-расспрос (односторонний или двусторонний) о возрасте, используя вопросительные слова «кто, что, куда, откуда».</w:t>
            </w:r>
          </w:p>
          <w:p w:rsidR="00AC718B" w:rsidRPr="00AC718B" w:rsidRDefault="00AC718B" w:rsidP="00AC718B">
            <w:pPr>
              <w:widowControl w:val="0"/>
              <w:numPr>
                <w:ilvl w:val="0"/>
                <w:numId w:val="260"/>
              </w:numPr>
              <w:shd w:val="clear" w:color="auto" w:fill="FFFFFF"/>
              <w:autoSpaceDE w:val="0"/>
              <w:autoSpaceDN w:val="0"/>
              <w:adjustRightInd w:val="0"/>
              <w:spacing w:after="0" w:line="240" w:lineRule="auto"/>
              <w:ind w:hanging="52"/>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Воспроизводить графически и каллиграфически корректно букву английского алфавита </w:t>
            </w:r>
            <w:r w:rsidRPr="00AC718B">
              <w:rPr>
                <w:rFonts w:ascii="Times New Roman" w:eastAsia="Calibri" w:hAnsi="Times New Roman" w:cs="Times New Roman"/>
                <w:b/>
                <w:bCs/>
                <w:color w:val="000000"/>
                <w:sz w:val="23"/>
                <w:szCs w:val="23"/>
                <w:lang w:eastAsia="ru-RU"/>
              </w:rPr>
              <w:t>Мм </w:t>
            </w:r>
            <w:r w:rsidRPr="00AC718B">
              <w:rPr>
                <w:rFonts w:ascii="Times New Roman" w:eastAsia="Calibri" w:hAnsi="Times New Roman" w:cs="Times New Roman"/>
                <w:color w:val="000000"/>
                <w:sz w:val="23"/>
                <w:szCs w:val="23"/>
                <w:lang w:eastAsia="ru-RU"/>
              </w:rPr>
              <w:t>(полу печатным шрифтом).</w:t>
            </w:r>
          </w:p>
          <w:p w:rsidR="00AC718B" w:rsidRPr="00AC718B" w:rsidRDefault="00AC718B" w:rsidP="00AC718B">
            <w:pPr>
              <w:widowControl w:val="0"/>
              <w:numPr>
                <w:ilvl w:val="0"/>
                <w:numId w:val="260"/>
              </w:numPr>
              <w:shd w:val="clear" w:color="auto" w:fill="FFFFFF"/>
              <w:autoSpaceDE w:val="0"/>
              <w:autoSpaceDN w:val="0"/>
              <w:adjustRightInd w:val="0"/>
              <w:spacing w:after="0" w:line="240" w:lineRule="auto"/>
              <w:ind w:hanging="52"/>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Воспринимать на слух и понимать речь учителя, одноклассников и небольшие доступные диалоги и тексты, построенные на изученном языковом материале.</w:t>
            </w:r>
          </w:p>
          <w:p w:rsidR="00AC718B" w:rsidRPr="00AC718B" w:rsidRDefault="00AC718B" w:rsidP="00AC718B">
            <w:pPr>
              <w:widowControl w:val="0"/>
              <w:numPr>
                <w:ilvl w:val="0"/>
                <w:numId w:val="260"/>
              </w:numPr>
              <w:shd w:val="clear" w:color="auto" w:fill="FFFFFF"/>
              <w:autoSpaceDE w:val="0"/>
              <w:autoSpaceDN w:val="0"/>
              <w:adjustRightInd w:val="0"/>
              <w:spacing w:after="0" w:line="240" w:lineRule="auto"/>
              <w:ind w:hanging="52"/>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Соблюдать правильное ударение в словах и фразах, интонацию в целом.</w:t>
            </w:r>
          </w:p>
          <w:p w:rsidR="00AC718B" w:rsidRPr="00AC718B" w:rsidRDefault="00AC718B" w:rsidP="00AC718B">
            <w:pPr>
              <w:widowControl w:val="0"/>
              <w:numPr>
                <w:ilvl w:val="0"/>
                <w:numId w:val="260"/>
              </w:numPr>
              <w:shd w:val="clear" w:color="auto" w:fill="FFFFFF"/>
              <w:autoSpaceDE w:val="0"/>
              <w:autoSpaceDN w:val="0"/>
              <w:adjustRightInd w:val="0"/>
              <w:spacing w:after="0" w:line="240" w:lineRule="auto"/>
              <w:ind w:hanging="52"/>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Оперировать активной лексикой в процессе общения: </w:t>
            </w:r>
            <w:r w:rsidRPr="00AC718B">
              <w:rPr>
                <w:rFonts w:ascii="Times New Roman" w:eastAsia="Calibri" w:hAnsi="Times New Roman" w:cs="Times New Roman"/>
                <w:i/>
                <w:iCs/>
                <w:color w:val="000000"/>
                <w:sz w:val="23"/>
                <w:szCs w:val="23"/>
                <w:lang w:eastAsia="ru-RU"/>
              </w:rPr>
              <w:t xml:space="preserve">Who are you? </w:t>
            </w:r>
            <w:r w:rsidRPr="00AC718B">
              <w:rPr>
                <w:rFonts w:ascii="Times New Roman" w:eastAsia="Calibri" w:hAnsi="Times New Roman" w:cs="Times New Roman"/>
                <w:i/>
                <w:iCs/>
                <w:color w:val="000000"/>
                <w:sz w:val="23"/>
                <w:szCs w:val="23"/>
                <w:lang w:val="en-US" w:eastAsia="ru-RU"/>
              </w:rPr>
              <w:t xml:space="preserve">What’s ... name? How old are you? </w:t>
            </w:r>
            <w:r w:rsidRPr="00AC718B">
              <w:rPr>
                <w:rFonts w:ascii="Times New Roman" w:eastAsia="Calibri" w:hAnsi="Times New Roman" w:cs="Times New Roman"/>
                <w:i/>
                <w:iCs/>
                <w:color w:val="000000"/>
                <w:sz w:val="23"/>
                <w:szCs w:val="23"/>
                <w:lang w:eastAsia="ru-RU"/>
              </w:rPr>
              <w:t>That’s my/his name... . Where are you from?</w:t>
            </w:r>
          </w:p>
        </w:tc>
      </w:tr>
      <w:tr w:rsidR="00AC718B" w:rsidRPr="00AC718B" w:rsidTr="005577CD">
        <w:tc>
          <w:tcPr>
            <w:tcW w:w="3120" w:type="dxa"/>
            <w:shd w:val="clear" w:color="auto" w:fill="auto"/>
          </w:tcPr>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b/>
                <w:bCs/>
                <w:color w:val="000000"/>
                <w:sz w:val="23"/>
                <w:szCs w:val="23"/>
                <w:lang w:eastAsia="ru-RU"/>
              </w:rPr>
            </w:pPr>
            <w:r w:rsidRPr="00AC718B">
              <w:rPr>
                <w:rFonts w:ascii="Times New Roman" w:eastAsia="Calibri" w:hAnsi="Times New Roman" w:cs="Times New Roman"/>
                <w:b/>
                <w:bCs/>
                <w:color w:val="000000"/>
                <w:sz w:val="23"/>
                <w:szCs w:val="23"/>
                <w:lang w:eastAsia="ru-RU"/>
              </w:rPr>
              <w:t>Семья 5ч.</w:t>
            </w:r>
          </w:p>
        </w:tc>
        <w:tc>
          <w:tcPr>
            <w:tcW w:w="4536" w:type="dxa"/>
            <w:shd w:val="clear" w:color="auto" w:fill="auto"/>
          </w:tcPr>
          <w:p w:rsidR="00AC718B" w:rsidRPr="00AC718B" w:rsidRDefault="00AC718B" w:rsidP="00AC718B">
            <w:pPr>
              <w:shd w:val="clear" w:color="auto" w:fill="FFFFFF"/>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Члены семьи, их имена, возраст, внешность, черты характера. </w:t>
            </w:r>
          </w:p>
          <w:p w:rsidR="00AC718B" w:rsidRPr="00AC718B" w:rsidRDefault="00AC718B" w:rsidP="00AC718B">
            <w:pPr>
              <w:shd w:val="clear" w:color="auto" w:fill="FFFFFF"/>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Увлечения/хобби. </w:t>
            </w:r>
          </w:p>
          <w:p w:rsidR="00AC718B" w:rsidRPr="00AC718B" w:rsidRDefault="00AC718B" w:rsidP="00AC718B">
            <w:pPr>
              <w:shd w:val="clear" w:color="auto" w:fill="FFFFFF"/>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 Мой день (распорядок дня, домашние обязанности). </w:t>
            </w:r>
          </w:p>
          <w:p w:rsidR="00AC718B" w:rsidRPr="00AC718B" w:rsidRDefault="00AC718B" w:rsidP="00AC718B">
            <w:pPr>
              <w:shd w:val="clear" w:color="auto" w:fill="FFFFFF"/>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Покупки в магазине: одежда, обувь, основные продукты питания. Любимая еда.</w:t>
            </w:r>
          </w:p>
          <w:p w:rsidR="00AC718B" w:rsidRPr="00AC718B" w:rsidRDefault="00AC718B" w:rsidP="00AC718B">
            <w:pPr>
              <w:shd w:val="clear" w:color="auto" w:fill="FFFFFF"/>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 Семейные праздники: день рождения, Новый год/ Рождество. Подарки</w:t>
            </w:r>
          </w:p>
          <w:p w:rsidR="00AC718B" w:rsidRPr="00AC718B" w:rsidRDefault="00AC718B" w:rsidP="00AC718B">
            <w:pPr>
              <w:widowControl w:val="0"/>
              <w:suppressAutoHyphens/>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p>
        </w:tc>
        <w:tc>
          <w:tcPr>
            <w:tcW w:w="7655" w:type="dxa"/>
            <w:shd w:val="clear" w:color="auto" w:fill="auto"/>
          </w:tcPr>
          <w:p w:rsidR="00AC718B" w:rsidRPr="00AC718B" w:rsidRDefault="00AC718B" w:rsidP="00AC718B">
            <w:pPr>
              <w:widowControl w:val="0"/>
              <w:numPr>
                <w:ilvl w:val="0"/>
                <w:numId w:val="261"/>
              </w:numPr>
              <w:shd w:val="clear" w:color="auto" w:fill="FFFFFF"/>
              <w:autoSpaceDE w:val="0"/>
              <w:autoSpaceDN w:val="0"/>
              <w:adjustRightInd w:val="0"/>
              <w:spacing w:after="0" w:line="240" w:lineRule="auto"/>
              <w:ind w:hanging="52"/>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lastRenderedPageBreak/>
              <w:t>Пользоваться основными коммуникативными типами речи (описание, сообщение, рассказ) — представлять членов своей семьи, рассказывать о себе, членах своей семьи.</w:t>
            </w:r>
          </w:p>
          <w:p w:rsidR="00AC718B" w:rsidRPr="00AC718B" w:rsidRDefault="00AC718B" w:rsidP="00AC718B">
            <w:pPr>
              <w:widowControl w:val="0"/>
              <w:numPr>
                <w:ilvl w:val="0"/>
                <w:numId w:val="261"/>
              </w:numPr>
              <w:shd w:val="clear" w:color="auto" w:fill="FFFFFF"/>
              <w:autoSpaceDE w:val="0"/>
              <w:autoSpaceDN w:val="0"/>
              <w:adjustRightInd w:val="0"/>
              <w:spacing w:after="0" w:line="240" w:lineRule="auto"/>
              <w:ind w:hanging="52"/>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Употреблять глагол-связку </w:t>
            </w:r>
            <w:r w:rsidRPr="00AC718B">
              <w:rPr>
                <w:rFonts w:ascii="Times New Roman" w:eastAsia="Calibri" w:hAnsi="Times New Roman" w:cs="Times New Roman"/>
                <w:i/>
                <w:iCs/>
                <w:color w:val="000000"/>
                <w:sz w:val="23"/>
                <w:szCs w:val="23"/>
                <w:lang w:eastAsia="ru-RU"/>
              </w:rPr>
              <w:t>to be </w:t>
            </w:r>
            <w:r w:rsidRPr="00AC718B">
              <w:rPr>
                <w:rFonts w:ascii="Times New Roman" w:eastAsia="Calibri" w:hAnsi="Times New Roman" w:cs="Times New Roman"/>
                <w:color w:val="000000"/>
                <w:sz w:val="23"/>
                <w:szCs w:val="23"/>
                <w:lang w:eastAsia="ru-RU"/>
              </w:rPr>
              <w:t>в утвердительных и вопросительных предложениях в </w:t>
            </w:r>
            <w:r w:rsidRPr="00AC718B">
              <w:rPr>
                <w:rFonts w:ascii="Times New Roman" w:eastAsia="Calibri" w:hAnsi="Times New Roman" w:cs="Times New Roman"/>
                <w:i/>
                <w:iCs/>
                <w:color w:val="000000"/>
                <w:sz w:val="23"/>
                <w:szCs w:val="23"/>
                <w:lang w:eastAsia="ru-RU"/>
              </w:rPr>
              <w:t>Present Simple</w:t>
            </w:r>
            <w:r w:rsidRPr="00AC718B">
              <w:rPr>
                <w:rFonts w:ascii="Times New Roman" w:eastAsia="Calibri" w:hAnsi="Times New Roman" w:cs="Times New Roman"/>
                <w:color w:val="000000"/>
                <w:sz w:val="23"/>
                <w:szCs w:val="23"/>
                <w:lang w:eastAsia="ru-RU"/>
              </w:rPr>
              <w:t>, личные местоимения в именительном и объектном падежах (</w:t>
            </w:r>
            <w:r w:rsidRPr="00AC718B">
              <w:rPr>
                <w:rFonts w:ascii="Times New Roman" w:eastAsia="Calibri" w:hAnsi="Times New Roman" w:cs="Times New Roman"/>
                <w:i/>
                <w:iCs/>
                <w:color w:val="000000"/>
                <w:sz w:val="23"/>
                <w:szCs w:val="23"/>
                <w:lang w:eastAsia="ru-RU"/>
              </w:rPr>
              <w:t>I, me, you</w:t>
            </w:r>
            <w:r w:rsidRPr="00AC718B">
              <w:rPr>
                <w:rFonts w:ascii="Times New Roman" w:eastAsia="Calibri" w:hAnsi="Times New Roman" w:cs="Times New Roman"/>
                <w:color w:val="000000"/>
                <w:sz w:val="23"/>
                <w:szCs w:val="23"/>
                <w:lang w:eastAsia="ru-RU"/>
              </w:rPr>
              <w:t>), притяжательные местоимения </w:t>
            </w:r>
            <w:r w:rsidRPr="00AC718B">
              <w:rPr>
                <w:rFonts w:ascii="Times New Roman" w:eastAsia="Calibri" w:hAnsi="Times New Roman" w:cs="Times New Roman"/>
                <w:i/>
                <w:iCs/>
                <w:color w:val="000000"/>
                <w:sz w:val="23"/>
                <w:szCs w:val="23"/>
                <w:lang w:eastAsia="ru-RU"/>
              </w:rPr>
              <w:t>my </w:t>
            </w:r>
            <w:r w:rsidRPr="00AC718B">
              <w:rPr>
                <w:rFonts w:ascii="Times New Roman" w:eastAsia="Calibri" w:hAnsi="Times New Roman" w:cs="Times New Roman"/>
                <w:color w:val="000000"/>
                <w:sz w:val="23"/>
                <w:szCs w:val="23"/>
                <w:lang w:eastAsia="ru-RU"/>
              </w:rPr>
              <w:t>и </w:t>
            </w:r>
            <w:r w:rsidRPr="00AC718B">
              <w:rPr>
                <w:rFonts w:ascii="Times New Roman" w:eastAsia="Calibri" w:hAnsi="Times New Roman" w:cs="Times New Roman"/>
                <w:i/>
                <w:iCs/>
                <w:color w:val="000000"/>
                <w:sz w:val="23"/>
                <w:szCs w:val="23"/>
                <w:lang w:eastAsia="ru-RU"/>
              </w:rPr>
              <w:t>your</w:t>
            </w:r>
            <w:r w:rsidRPr="00AC718B">
              <w:rPr>
                <w:rFonts w:ascii="Times New Roman" w:eastAsia="Calibri" w:hAnsi="Times New Roman" w:cs="Times New Roman"/>
                <w:color w:val="000000"/>
                <w:sz w:val="23"/>
                <w:szCs w:val="23"/>
                <w:lang w:eastAsia="ru-RU"/>
              </w:rPr>
              <w:t>, союз </w:t>
            </w:r>
            <w:r w:rsidRPr="00AC718B">
              <w:rPr>
                <w:rFonts w:ascii="Times New Roman" w:eastAsia="Calibri" w:hAnsi="Times New Roman" w:cs="Times New Roman"/>
                <w:i/>
                <w:iCs/>
                <w:color w:val="000000"/>
                <w:sz w:val="23"/>
                <w:szCs w:val="23"/>
                <w:lang w:eastAsia="ru-RU"/>
              </w:rPr>
              <w:t>and.</w:t>
            </w:r>
          </w:p>
          <w:p w:rsidR="00AC718B" w:rsidRPr="00AC718B" w:rsidRDefault="00AC718B" w:rsidP="00AC718B">
            <w:pPr>
              <w:shd w:val="clear" w:color="auto" w:fill="FFFFFF"/>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3. Употреблять числительные от 1 до 7 и использовать существительные в единственном и множественном числе.</w:t>
            </w:r>
          </w:p>
          <w:p w:rsidR="00AC718B" w:rsidRPr="00AC718B" w:rsidRDefault="00AC718B" w:rsidP="00AC718B">
            <w:pPr>
              <w:shd w:val="clear" w:color="auto" w:fill="FFFFFF"/>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lastRenderedPageBreak/>
              <w:t>4. воспроизводить графически и каллиграфически корректно буквы английского алфавита </w:t>
            </w:r>
            <w:r w:rsidRPr="00AC718B">
              <w:rPr>
                <w:rFonts w:ascii="Times New Roman" w:eastAsia="Calibri" w:hAnsi="Times New Roman" w:cs="Times New Roman"/>
                <w:b/>
                <w:bCs/>
                <w:color w:val="000000"/>
                <w:sz w:val="23"/>
                <w:szCs w:val="23"/>
                <w:lang w:eastAsia="ru-RU"/>
              </w:rPr>
              <w:t>Nn, Ll, Ss, Ff, Bb, Dd, Vv, Gg, Kk, Tt, Cc, Hh, Jj </w:t>
            </w:r>
            <w:r w:rsidRPr="00AC718B">
              <w:rPr>
                <w:rFonts w:ascii="Times New Roman" w:eastAsia="Calibri" w:hAnsi="Times New Roman" w:cs="Times New Roman"/>
                <w:color w:val="000000"/>
                <w:sz w:val="23"/>
                <w:szCs w:val="23"/>
                <w:lang w:eastAsia="ru-RU"/>
              </w:rPr>
              <w:t>(полу печатным шрифтом).</w:t>
            </w:r>
          </w:p>
          <w:p w:rsidR="00AC718B" w:rsidRPr="00AC718B" w:rsidRDefault="00AC718B" w:rsidP="00AC718B">
            <w:pPr>
              <w:widowControl w:val="0"/>
              <w:numPr>
                <w:ilvl w:val="0"/>
                <w:numId w:val="261"/>
              </w:numPr>
              <w:shd w:val="clear" w:color="auto" w:fill="FFFFFF"/>
              <w:autoSpaceDE w:val="0"/>
              <w:autoSpaceDN w:val="0"/>
              <w:adjustRightInd w:val="0"/>
              <w:spacing w:after="0" w:line="240" w:lineRule="auto"/>
              <w:ind w:hanging="52"/>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Оперировать активной лексикой в процессе общения: </w:t>
            </w:r>
            <w:r w:rsidRPr="00AC718B">
              <w:rPr>
                <w:rFonts w:ascii="Times New Roman" w:eastAsia="Calibri" w:hAnsi="Times New Roman" w:cs="Times New Roman"/>
                <w:i/>
                <w:iCs/>
                <w:color w:val="000000"/>
                <w:sz w:val="23"/>
                <w:szCs w:val="23"/>
                <w:lang w:eastAsia="ru-RU"/>
              </w:rPr>
              <w:t xml:space="preserve">How is he/she? </w:t>
            </w:r>
            <w:r w:rsidRPr="00AC718B">
              <w:rPr>
                <w:rFonts w:ascii="Times New Roman" w:eastAsia="Calibri" w:hAnsi="Times New Roman" w:cs="Times New Roman"/>
                <w:i/>
                <w:iCs/>
                <w:color w:val="000000"/>
                <w:sz w:val="23"/>
                <w:szCs w:val="23"/>
                <w:lang w:val="en-US" w:eastAsia="ru-RU"/>
              </w:rPr>
              <w:t xml:space="preserve">How are you? That’s my/his name ... . I’ve got. Have you got ...? </w:t>
            </w:r>
            <w:r w:rsidRPr="00AC718B">
              <w:rPr>
                <w:rFonts w:ascii="Times New Roman" w:eastAsia="Calibri" w:hAnsi="Times New Roman" w:cs="Times New Roman"/>
                <w:i/>
                <w:iCs/>
                <w:color w:val="000000"/>
                <w:sz w:val="23"/>
                <w:szCs w:val="23"/>
                <w:lang w:eastAsia="ru-RU"/>
              </w:rPr>
              <w:t>How many ...? Where are you from?</w:t>
            </w:r>
          </w:p>
        </w:tc>
      </w:tr>
      <w:tr w:rsidR="00AC718B" w:rsidRPr="00AC718B" w:rsidTr="005577CD">
        <w:tc>
          <w:tcPr>
            <w:tcW w:w="3120" w:type="dxa"/>
            <w:shd w:val="clear" w:color="auto" w:fill="auto"/>
          </w:tcPr>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b/>
                <w:color w:val="000000"/>
                <w:sz w:val="23"/>
                <w:szCs w:val="23"/>
                <w:lang w:eastAsia="ru-RU"/>
              </w:rPr>
            </w:pPr>
            <w:r w:rsidRPr="00AC718B">
              <w:rPr>
                <w:rFonts w:ascii="Times New Roman" w:eastAsia="Calibri" w:hAnsi="Times New Roman" w:cs="Times New Roman"/>
                <w:b/>
                <w:color w:val="000000"/>
                <w:sz w:val="23"/>
                <w:szCs w:val="23"/>
                <w:lang w:eastAsia="ru-RU"/>
              </w:rPr>
              <w:lastRenderedPageBreak/>
              <w:t>Мир моих увлечений 15ч.</w:t>
            </w:r>
          </w:p>
        </w:tc>
        <w:tc>
          <w:tcPr>
            <w:tcW w:w="4536" w:type="dxa"/>
            <w:shd w:val="clear" w:color="auto" w:fill="auto"/>
          </w:tcPr>
          <w:p w:rsidR="00AC718B" w:rsidRPr="00AC718B" w:rsidRDefault="00AC718B" w:rsidP="00AC718B">
            <w:pPr>
              <w:shd w:val="clear" w:color="auto" w:fill="FFFFFF"/>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Мои любимые занятия. </w:t>
            </w:r>
          </w:p>
          <w:p w:rsidR="00AC718B" w:rsidRPr="00AC718B" w:rsidRDefault="00AC718B" w:rsidP="00AC718B">
            <w:pPr>
              <w:shd w:val="clear" w:color="auto" w:fill="FFFFFF"/>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Виды спорта и спортивные игры.</w:t>
            </w:r>
          </w:p>
          <w:p w:rsidR="00AC718B" w:rsidRPr="00AC718B" w:rsidRDefault="00AC718B" w:rsidP="00AC718B">
            <w:pPr>
              <w:shd w:val="clear" w:color="auto" w:fill="FFFFFF"/>
              <w:spacing w:after="0" w:line="240" w:lineRule="auto"/>
              <w:rPr>
                <w:rFonts w:ascii="Times New Roman" w:eastAsia="Calibri" w:hAnsi="Times New Roman" w:cs="Times New Roman"/>
                <w:color w:val="000000"/>
                <w:sz w:val="23"/>
                <w:szCs w:val="23"/>
                <w:lang w:eastAsia="ru-RU"/>
              </w:rPr>
            </w:pPr>
          </w:p>
          <w:p w:rsidR="00AC718B" w:rsidRPr="00AC718B" w:rsidRDefault="00AC718B" w:rsidP="00AC718B">
            <w:pPr>
              <w:shd w:val="clear" w:color="auto" w:fill="FFFFFF"/>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Мои любимые сказки.</w:t>
            </w:r>
          </w:p>
          <w:p w:rsidR="00AC718B" w:rsidRPr="00AC718B" w:rsidRDefault="00AC718B" w:rsidP="00AC718B">
            <w:pPr>
              <w:shd w:val="clear" w:color="auto" w:fill="FFFFFF"/>
              <w:spacing w:after="0" w:line="240" w:lineRule="auto"/>
              <w:rPr>
                <w:rFonts w:ascii="Times New Roman" w:eastAsia="Calibri" w:hAnsi="Times New Roman" w:cs="Times New Roman"/>
                <w:color w:val="000000"/>
                <w:sz w:val="23"/>
                <w:szCs w:val="23"/>
                <w:lang w:eastAsia="ru-RU"/>
              </w:rPr>
            </w:pPr>
          </w:p>
          <w:p w:rsidR="00AC718B" w:rsidRPr="00AC718B" w:rsidRDefault="00AC718B" w:rsidP="00AC718B">
            <w:pPr>
              <w:shd w:val="clear" w:color="auto" w:fill="FFFFFF"/>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Выходной день (в зоопарке,  цирке), каникулы</w:t>
            </w:r>
          </w:p>
          <w:p w:rsidR="00AC718B" w:rsidRPr="00AC718B" w:rsidRDefault="00AC718B" w:rsidP="00AC718B">
            <w:pPr>
              <w:widowControl w:val="0"/>
              <w:suppressAutoHyphens/>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p>
        </w:tc>
        <w:tc>
          <w:tcPr>
            <w:tcW w:w="7655" w:type="dxa"/>
            <w:shd w:val="clear" w:color="auto" w:fill="auto"/>
          </w:tcPr>
          <w:p w:rsidR="00AC718B" w:rsidRPr="00AC718B" w:rsidRDefault="00AC718B" w:rsidP="00AC718B">
            <w:pPr>
              <w:widowControl w:val="0"/>
              <w:numPr>
                <w:ilvl w:val="0"/>
                <w:numId w:val="262"/>
              </w:numPr>
              <w:shd w:val="clear" w:color="auto" w:fill="FFFFFF"/>
              <w:autoSpaceDE w:val="0"/>
              <w:autoSpaceDN w:val="0"/>
              <w:adjustRightInd w:val="0"/>
              <w:spacing w:after="0" w:line="240" w:lineRule="auto"/>
              <w:ind w:left="316"/>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Адекватно произносить новые звуки [æ], [ɪ], [ɒ], [ʌ], [ju:] английского алфавита и дифтонги [aυ], [ai], [ei]. Различать дифтонги и монофтонги. Слушать и повторять слова, словосочетания с этими звуками.</w:t>
            </w:r>
          </w:p>
          <w:p w:rsidR="00AC718B" w:rsidRPr="00AC718B" w:rsidRDefault="00AC718B" w:rsidP="00AC718B">
            <w:pPr>
              <w:widowControl w:val="0"/>
              <w:numPr>
                <w:ilvl w:val="0"/>
                <w:numId w:val="262"/>
              </w:numPr>
              <w:shd w:val="clear" w:color="auto" w:fill="FFFFFF"/>
              <w:autoSpaceDE w:val="0"/>
              <w:autoSpaceDN w:val="0"/>
              <w:adjustRightInd w:val="0"/>
              <w:spacing w:after="0" w:line="240" w:lineRule="auto"/>
              <w:ind w:left="316"/>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Воспринимать на слух, понимать основное содержание небольших рифмовок и повторять их, соблюдая темп, ритм, правильное ударение и интонацию.</w:t>
            </w:r>
          </w:p>
          <w:p w:rsidR="00AC718B" w:rsidRPr="00AC718B" w:rsidRDefault="00AC718B" w:rsidP="00AC718B">
            <w:pPr>
              <w:widowControl w:val="0"/>
              <w:numPr>
                <w:ilvl w:val="0"/>
                <w:numId w:val="262"/>
              </w:numPr>
              <w:shd w:val="clear" w:color="auto" w:fill="FFFFFF"/>
              <w:autoSpaceDE w:val="0"/>
              <w:autoSpaceDN w:val="0"/>
              <w:adjustRightInd w:val="0"/>
              <w:spacing w:after="0" w:line="240" w:lineRule="auto"/>
              <w:ind w:left="316"/>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Воспроизводить наизусть тексты рифмовок, песен, стихов и разыгрывать диалоги на уроках.</w:t>
            </w:r>
          </w:p>
          <w:p w:rsidR="00AC718B" w:rsidRPr="00AC718B" w:rsidRDefault="00AC718B" w:rsidP="00AC718B">
            <w:pPr>
              <w:widowControl w:val="0"/>
              <w:numPr>
                <w:ilvl w:val="0"/>
                <w:numId w:val="262"/>
              </w:numPr>
              <w:shd w:val="clear" w:color="auto" w:fill="FFFFFF"/>
              <w:autoSpaceDE w:val="0"/>
              <w:autoSpaceDN w:val="0"/>
              <w:adjustRightInd w:val="0"/>
              <w:spacing w:after="0" w:line="240" w:lineRule="auto"/>
              <w:ind w:left="316"/>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Отрабатывать ритмико-интонационные особенности слов </w:t>
            </w:r>
            <w:r w:rsidRPr="00AC718B">
              <w:rPr>
                <w:rFonts w:ascii="Times New Roman" w:eastAsia="Calibri" w:hAnsi="Times New Roman" w:cs="Times New Roman"/>
                <w:i/>
                <w:iCs/>
                <w:color w:val="000000"/>
                <w:sz w:val="23"/>
                <w:szCs w:val="23"/>
                <w:lang w:eastAsia="ru-RU"/>
              </w:rPr>
              <w:t>yes </w:t>
            </w:r>
            <w:r w:rsidRPr="00AC718B">
              <w:rPr>
                <w:rFonts w:ascii="Times New Roman" w:eastAsia="Calibri" w:hAnsi="Times New Roman" w:cs="Times New Roman"/>
                <w:color w:val="000000"/>
                <w:sz w:val="23"/>
                <w:szCs w:val="23"/>
                <w:lang w:eastAsia="ru-RU"/>
              </w:rPr>
              <w:t>и </w:t>
            </w:r>
            <w:r w:rsidRPr="00AC718B">
              <w:rPr>
                <w:rFonts w:ascii="Times New Roman" w:eastAsia="Calibri" w:hAnsi="Times New Roman" w:cs="Times New Roman"/>
                <w:i/>
                <w:iCs/>
                <w:color w:val="000000"/>
                <w:sz w:val="23"/>
                <w:szCs w:val="23"/>
                <w:lang w:eastAsia="ru-RU"/>
              </w:rPr>
              <w:t>no </w:t>
            </w:r>
            <w:r w:rsidRPr="00AC718B">
              <w:rPr>
                <w:rFonts w:ascii="Times New Roman" w:eastAsia="Calibri" w:hAnsi="Times New Roman" w:cs="Times New Roman"/>
                <w:color w:val="000000"/>
                <w:sz w:val="23"/>
                <w:szCs w:val="23"/>
                <w:lang w:eastAsia="ru-RU"/>
              </w:rPr>
              <w:t>в ответах на вопросы.</w:t>
            </w:r>
          </w:p>
          <w:p w:rsidR="00AC718B" w:rsidRPr="00AC718B" w:rsidRDefault="00AC718B" w:rsidP="00AC718B">
            <w:pPr>
              <w:widowControl w:val="0"/>
              <w:numPr>
                <w:ilvl w:val="0"/>
                <w:numId w:val="262"/>
              </w:numPr>
              <w:shd w:val="clear" w:color="auto" w:fill="FFFFFF"/>
              <w:autoSpaceDE w:val="0"/>
              <w:autoSpaceDN w:val="0"/>
              <w:adjustRightInd w:val="0"/>
              <w:spacing w:after="0" w:line="240" w:lineRule="auto"/>
              <w:ind w:left="316"/>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Воспринимать на слух речь учителя, одноклассников, дикторов и вербально и невербально реагировать на услышанное.</w:t>
            </w:r>
          </w:p>
          <w:p w:rsidR="00AC718B" w:rsidRPr="00AC718B" w:rsidRDefault="00AC718B" w:rsidP="00AC718B">
            <w:pPr>
              <w:widowControl w:val="0"/>
              <w:numPr>
                <w:ilvl w:val="0"/>
                <w:numId w:val="262"/>
              </w:numPr>
              <w:shd w:val="clear" w:color="auto" w:fill="FFFFFF"/>
              <w:autoSpaceDE w:val="0"/>
              <w:autoSpaceDN w:val="0"/>
              <w:adjustRightInd w:val="0"/>
              <w:spacing w:after="0" w:line="240" w:lineRule="auto"/>
              <w:ind w:left="316"/>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Развивать навыки этикетного диалога: диалог-знакомство, диалог-</w:t>
            </w:r>
          </w:p>
          <w:p w:rsidR="00AC718B" w:rsidRPr="00AC718B" w:rsidRDefault="00AC718B" w:rsidP="00AC718B">
            <w:pPr>
              <w:widowControl w:val="0"/>
              <w:numPr>
                <w:ilvl w:val="0"/>
                <w:numId w:val="262"/>
              </w:numPr>
              <w:shd w:val="clear" w:color="auto" w:fill="FFFFFF"/>
              <w:autoSpaceDE w:val="0"/>
              <w:autoSpaceDN w:val="0"/>
              <w:adjustRightInd w:val="0"/>
              <w:spacing w:after="0" w:line="240" w:lineRule="auto"/>
              <w:ind w:left="316"/>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 xml:space="preserve">расспрос, диалог — побуждение к действию. Для оживления работы создавать разные ситуации на интерактивной или магнитной доске (использовать фланелеграф). Составлять сообщение о новых знакомых (имя, возраст, откуда он/она), расширять сообщение за счёт модели </w:t>
            </w:r>
            <w:r w:rsidRPr="00AC718B">
              <w:rPr>
                <w:rFonts w:ascii="Times New Roman" w:eastAsia="Calibri" w:hAnsi="Times New Roman" w:cs="Times New Roman"/>
                <w:i/>
                <w:iCs/>
                <w:color w:val="000000"/>
                <w:sz w:val="23"/>
                <w:szCs w:val="23"/>
                <w:lang w:eastAsia="ru-RU"/>
              </w:rPr>
              <w:t>Have you got ...? </w:t>
            </w:r>
            <w:r w:rsidRPr="00AC718B">
              <w:rPr>
                <w:rFonts w:ascii="Times New Roman" w:eastAsia="Calibri" w:hAnsi="Times New Roman" w:cs="Times New Roman"/>
                <w:color w:val="000000"/>
                <w:sz w:val="23"/>
                <w:szCs w:val="23"/>
                <w:lang w:eastAsia="ru-RU"/>
              </w:rPr>
              <w:t>Объём — 5—6 предложений.</w:t>
            </w:r>
          </w:p>
          <w:p w:rsidR="00AC718B" w:rsidRPr="00AC718B" w:rsidRDefault="00AC718B" w:rsidP="00AC718B">
            <w:pPr>
              <w:widowControl w:val="0"/>
              <w:numPr>
                <w:ilvl w:val="0"/>
                <w:numId w:val="262"/>
              </w:numPr>
              <w:shd w:val="clear" w:color="auto" w:fill="FFFFFF"/>
              <w:autoSpaceDE w:val="0"/>
              <w:autoSpaceDN w:val="0"/>
              <w:adjustRightInd w:val="0"/>
              <w:spacing w:after="0" w:line="240" w:lineRule="auto"/>
              <w:ind w:left="316"/>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Разнообразить конструкции предложений использованием личных местоимений (</w:t>
            </w:r>
            <w:r w:rsidRPr="00AC718B">
              <w:rPr>
                <w:rFonts w:ascii="Times New Roman" w:eastAsia="Calibri" w:hAnsi="Times New Roman" w:cs="Times New Roman"/>
                <w:i/>
                <w:iCs/>
                <w:color w:val="000000"/>
                <w:sz w:val="23"/>
                <w:szCs w:val="23"/>
                <w:lang w:eastAsia="ru-RU"/>
              </w:rPr>
              <w:t>he, she, it</w:t>
            </w:r>
            <w:r w:rsidRPr="00AC718B">
              <w:rPr>
                <w:rFonts w:ascii="Times New Roman" w:eastAsia="Calibri" w:hAnsi="Times New Roman" w:cs="Times New Roman"/>
                <w:color w:val="000000"/>
                <w:sz w:val="23"/>
                <w:szCs w:val="23"/>
                <w:lang w:eastAsia="ru-RU"/>
              </w:rPr>
              <w:t>).</w:t>
            </w:r>
          </w:p>
          <w:p w:rsidR="00AC718B" w:rsidRPr="00AC718B" w:rsidRDefault="00AC718B" w:rsidP="00AC718B">
            <w:pPr>
              <w:widowControl w:val="0"/>
              <w:numPr>
                <w:ilvl w:val="0"/>
                <w:numId w:val="262"/>
              </w:numPr>
              <w:shd w:val="clear" w:color="auto" w:fill="FFFFFF"/>
              <w:autoSpaceDE w:val="0"/>
              <w:autoSpaceDN w:val="0"/>
              <w:adjustRightInd w:val="0"/>
              <w:spacing w:after="0" w:line="240" w:lineRule="auto"/>
              <w:ind w:left="316"/>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Описывать и характеризовать предметы, животных, обогащая речь словами, обозначающими цвета, </w:t>
            </w:r>
            <w:r w:rsidRPr="00AC718B">
              <w:rPr>
                <w:rFonts w:ascii="Times New Roman" w:eastAsia="Calibri" w:hAnsi="Times New Roman" w:cs="Times New Roman"/>
                <w:i/>
                <w:iCs/>
                <w:color w:val="000000"/>
                <w:sz w:val="23"/>
                <w:szCs w:val="23"/>
                <w:lang w:eastAsia="ru-RU"/>
              </w:rPr>
              <w:t>white, green, brown, yellow, red.</w:t>
            </w:r>
          </w:p>
          <w:p w:rsidR="00AC718B" w:rsidRPr="00AC718B" w:rsidRDefault="00AC718B" w:rsidP="00AC718B">
            <w:pPr>
              <w:widowControl w:val="0"/>
              <w:numPr>
                <w:ilvl w:val="0"/>
                <w:numId w:val="262"/>
              </w:numPr>
              <w:shd w:val="clear" w:color="auto" w:fill="FFFFFF"/>
              <w:autoSpaceDE w:val="0"/>
              <w:autoSpaceDN w:val="0"/>
              <w:adjustRightInd w:val="0"/>
              <w:spacing w:after="0" w:line="240" w:lineRule="auto"/>
              <w:ind w:left="316"/>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Воспроизводить графически и каллиграфически корректно буквы английского алфавита </w:t>
            </w:r>
            <w:r w:rsidRPr="00AC718B">
              <w:rPr>
                <w:rFonts w:ascii="Times New Roman" w:eastAsia="Calibri" w:hAnsi="Times New Roman" w:cs="Times New Roman"/>
                <w:b/>
                <w:bCs/>
                <w:color w:val="000000"/>
                <w:sz w:val="23"/>
                <w:szCs w:val="23"/>
                <w:lang w:eastAsia="ru-RU"/>
              </w:rPr>
              <w:t>Pp, Rr, Ww, Qq, Xx, Zz, Ii, Ee, Yy, Aa, Oo, Uu </w:t>
            </w:r>
            <w:r w:rsidRPr="00AC718B">
              <w:rPr>
                <w:rFonts w:ascii="Times New Roman" w:eastAsia="Calibri" w:hAnsi="Times New Roman" w:cs="Times New Roman"/>
                <w:color w:val="000000"/>
                <w:sz w:val="23"/>
                <w:szCs w:val="23"/>
                <w:lang w:eastAsia="ru-RU"/>
              </w:rPr>
              <w:t>(полу печатным шрифтом).</w:t>
            </w:r>
          </w:p>
          <w:p w:rsidR="00AC718B" w:rsidRPr="00AC718B" w:rsidRDefault="00AC718B" w:rsidP="00AC718B">
            <w:pPr>
              <w:widowControl w:val="0"/>
              <w:numPr>
                <w:ilvl w:val="0"/>
                <w:numId w:val="262"/>
              </w:numPr>
              <w:shd w:val="clear" w:color="auto" w:fill="FFFFFF"/>
              <w:autoSpaceDE w:val="0"/>
              <w:autoSpaceDN w:val="0"/>
              <w:adjustRightInd w:val="0"/>
              <w:spacing w:after="0" w:line="240" w:lineRule="auto"/>
              <w:ind w:left="316"/>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Овладевать основными правилами чтения и орфографии, написанием наиболее употребляемых слов. Правильно читать и писать слова с буквосочетаниями </w:t>
            </w:r>
            <w:r w:rsidRPr="00AC718B">
              <w:rPr>
                <w:rFonts w:ascii="Times New Roman" w:eastAsia="Calibri" w:hAnsi="Times New Roman" w:cs="Times New Roman"/>
                <w:i/>
                <w:iCs/>
                <w:color w:val="000000"/>
                <w:sz w:val="23"/>
                <w:szCs w:val="23"/>
                <w:lang w:eastAsia="ru-RU"/>
              </w:rPr>
              <w:t>wh, ow, ph, ng, ay, oy, th, ck, ere, ear, are.</w:t>
            </w:r>
          </w:p>
          <w:p w:rsidR="00AC718B" w:rsidRPr="00AC718B" w:rsidRDefault="00AC718B" w:rsidP="00AC718B">
            <w:pPr>
              <w:widowControl w:val="0"/>
              <w:numPr>
                <w:ilvl w:val="0"/>
                <w:numId w:val="262"/>
              </w:numPr>
              <w:shd w:val="clear" w:color="auto" w:fill="FFFFFF"/>
              <w:autoSpaceDE w:val="0"/>
              <w:autoSpaceDN w:val="0"/>
              <w:adjustRightInd w:val="0"/>
              <w:spacing w:after="0" w:line="240" w:lineRule="auto"/>
              <w:ind w:left="316"/>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Активизировать коммуникативную составляющую обучения на основе разных типов предложений: повествовательных, вопросительных (</w:t>
            </w:r>
            <w:r w:rsidRPr="00AC718B">
              <w:rPr>
                <w:rFonts w:ascii="Times New Roman" w:eastAsia="Calibri" w:hAnsi="Times New Roman" w:cs="Times New Roman"/>
                <w:i/>
                <w:iCs/>
                <w:color w:val="000000"/>
                <w:sz w:val="23"/>
                <w:szCs w:val="23"/>
                <w:lang w:eastAsia="ru-RU"/>
              </w:rPr>
              <w:t>have you ...?</w:t>
            </w:r>
            <w:r w:rsidRPr="00AC718B">
              <w:rPr>
                <w:rFonts w:ascii="Times New Roman" w:eastAsia="Calibri" w:hAnsi="Times New Roman" w:cs="Times New Roman"/>
                <w:color w:val="000000"/>
                <w:sz w:val="23"/>
                <w:szCs w:val="23"/>
                <w:lang w:eastAsia="ru-RU"/>
              </w:rPr>
              <w:t>), побудительных (</w:t>
            </w:r>
            <w:r w:rsidRPr="00AC718B">
              <w:rPr>
                <w:rFonts w:ascii="Times New Roman" w:eastAsia="Calibri" w:hAnsi="Times New Roman" w:cs="Times New Roman"/>
                <w:i/>
                <w:iCs/>
                <w:color w:val="000000"/>
                <w:sz w:val="23"/>
                <w:szCs w:val="23"/>
                <w:lang w:eastAsia="ru-RU"/>
              </w:rPr>
              <w:t>Let’s ...</w:t>
            </w:r>
            <w:r w:rsidRPr="00AC718B">
              <w:rPr>
                <w:rFonts w:ascii="Times New Roman" w:eastAsia="Calibri" w:hAnsi="Times New Roman" w:cs="Times New Roman"/>
                <w:color w:val="000000"/>
                <w:sz w:val="23"/>
                <w:szCs w:val="23"/>
                <w:lang w:eastAsia="ru-RU"/>
              </w:rPr>
              <w:t xml:space="preserve">) и на основе моделей и разных </w:t>
            </w:r>
            <w:r w:rsidRPr="00AC718B">
              <w:rPr>
                <w:rFonts w:ascii="Times New Roman" w:eastAsia="Calibri" w:hAnsi="Times New Roman" w:cs="Times New Roman"/>
                <w:color w:val="000000"/>
                <w:sz w:val="23"/>
                <w:szCs w:val="23"/>
                <w:lang w:eastAsia="ru-RU"/>
              </w:rPr>
              <w:lastRenderedPageBreak/>
              <w:t>образцов (</w:t>
            </w:r>
            <w:r w:rsidRPr="00AC718B">
              <w:rPr>
                <w:rFonts w:ascii="Times New Roman" w:eastAsia="Calibri" w:hAnsi="Times New Roman" w:cs="Times New Roman"/>
                <w:i/>
                <w:iCs/>
                <w:color w:val="000000"/>
                <w:sz w:val="23"/>
                <w:szCs w:val="23"/>
                <w:lang w:eastAsia="ru-RU"/>
              </w:rPr>
              <w:t>watch TV, play computer</w:t>
            </w:r>
            <w:r w:rsidRPr="00AC718B">
              <w:rPr>
                <w:rFonts w:ascii="Times New Roman" w:eastAsia="Calibri" w:hAnsi="Times New Roman" w:cs="Times New Roman"/>
                <w:color w:val="000000"/>
                <w:sz w:val="23"/>
                <w:szCs w:val="23"/>
                <w:lang w:eastAsia="ru-RU"/>
              </w:rPr>
              <w:t>), а также использовать ситуации, связанные с посещением парков, зоопарка. Составлять небольшие сообщения о животных, посещении друга, зоопарка.</w:t>
            </w:r>
          </w:p>
          <w:p w:rsidR="00AC718B" w:rsidRPr="00AC718B" w:rsidRDefault="00AC718B" w:rsidP="00AC718B">
            <w:pPr>
              <w:shd w:val="clear" w:color="auto" w:fill="FFFFFF"/>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13. Адекватно произносить новые звуки [æ], [ɪ], [ɒ], [ʌ], [ju:] английского алфавита и дифтонги [aυ], [ai], [ei]. Различать дифтонги и монофтонги. Слушать и повторять слова, словосочетания с этими звуками.</w:t>
            </w:r>
          </w:p>
          <w:p w:rsidR="00AC718B" w:rsidRPr="00AC718B" w:rsidRDefault="00AC718B" w:rsidP="00AC718B">
            <w:pPr>
              <w:shd w:val="clear" w:color="auto" w:fill="FFFFFF"/>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14. Воспринимать на слух, понимать основное содержание небольших рифмовок и повторять их, соблюдая темп, ритм, правильное ударение и интонацию.</w:t>
            </w:r>
          </w:p>
          <w:p w:rsidR="00AC718B" w:rsidRPr="00AC718B" w:rsidRDefault="00AC718B" w:rsidP="00AC718B">
            <w:pPr>
              <w:shd w:val="clear" w:color="auto" w:fill="FFFFFF"/>
              <w:spacing w:after="0" w:line="240" w:lineRule="auto"/>
              <w:ind w:left="34"/>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15.Воспроизводить наизусть тексты рифмовок, песен, стихов и разыгрывать диалоги на уроках.</w:t>
            </w:r>
          </w:p>
          <w:p w:rsidR="00AC718B" w:rsidRPr="00AC718B" w:rsidRDefault="00AC718B" w:rsidP="00AC718B">
            <w:pPr>
              <w:shd w:val="clear" w:color="auto" w:fill="FFFFFF"/>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16. Отрабатывать ритмико-интонационные особенности слов </w:t>
            </w:r>
            <w:r w:rsidRPr="00AC718B">
              <w:rPr>
                <w:rFonts w:ascii="Times New Roman" w:eastAsia="Calibri" w:hAnsi="Times New Roman" w:cs="Times New Roman"/>
                <w:i/>
                <w:iCs/>
                <w:color w:val="000000"/>
                <w:sz w:val="23"/>
                <w:szCs w:val="23"/>
                <w:lang w:eastAsia="ru-RU"/>
              </w:rPr>
              <w:t>yes </w:t>
            </w:r>
            <w:r w:rsidRPr="00AC718B">
              <w:rPr>
                <w:rFonts w:ascii="Times New Roman" w:eastAsia="Calibri" w:hAnsi="Times New Roman" w:cs="Times New Roman"/>
                <w:color w:val="000000"/>
                <w:sz w:val="23"/>
                <w:szCs w:val="23"/>
                <w:lang w:eastAsia="ru-RU"/>
              </w:rPr>
              <w:t>и </w:t>
            </w:r>
            <w:r w:rsidRPr="00AC718B">
              <w:rPr>
                <w:rFonts w:ascii="Times New Roman" w:eastAsia="Calibri" w:hAnsi="Times New Roman" w:cs="Times New Roman"/>
                <w:i/>
                <w:iCs/>
                <w:color w:val="000000"/>
                <w:sz w:val="23"/>
                <w:szCs w:val="23"/>
                <w:lang w:eastAsia="ru-RU"/>
              </w:rPr>
              <w:t>no </w:t>
            </w:r>
            <w:r w:rsidRPr="00AC718B">
              <w:rPr>
                <w:rFonts w:ascii="Times New Roman" w:eastAsia="Calibri" w:hAnsi="Times New Roman" w:cs="Times New Roman"/>
                <w:color w:val="000000"/>
                <w:sz w:val="23"/>
                <w:szCs w:val="23"/>
                <w:lang w:eastAsia="ru-RU"/>
              </w:rPr>
              <w:t>в ответах на вопросы.</w:t>
            </w:r>
          </w:p>
          <w:p w:rsidR="00AC718B" w:rsidRPr="00AC718B" w:rsidRDefault="00AC718B" w:rsidP="00AC718B">
            <w:pPr>
              <w:shd w:val="clear" w:color="auto" w:fill="FFFFFF"/>
              <w:spacing w:after="0" w:line="240" w:lineRule="auto"/>
              <w:ind w:left="34"/>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19. Составлять сообщение о новых знакомых (имя, возраст, откуда он/она), расширять сообщение за счёт модели </w:t>
            </w:r>
            <w:r w:rsidRPr="00AC718B">
              <w:rPr>
                <w:rFonts w:ascii="Times New Roman" w:eastAsia="Calibri" w:hAnsi="Times New Roman" w:cs="Times New Roman"/>
                <w:i/>
                <w:iCs/>
                <w:color w:val="000000"/>
                <w:sz w:val="23"/>
                <w:szCs w:val="23"/>
                <w:lang w:eastAsia="ru-RU"/>
              </w:rPr>
              <w:t>Have you got ...? </w:t>
            </w:r>
            <w:r w:rsidRPr="00AC718B">
              <w:rPr>
                <w:rFonts w:ascii="Times New Roman" w:eastAsia="Calibri" w:hAnsi="Times New Roman" w:cs="Times New Roman"/>
                <w:color w:val="000000"/>
                <w:sz w:val="23"/>
                <w:szCs w:val="23"/>
                <w:lang w:eastAsia="ru-RU"/>
              </w:rPr>
              <w:t>Объём- 5-6 предложений.</w:t>
            </w:r>
          </w:p>
          <w:p w:rsidR="00AC718B" w:rsidRPr="00AC718B" w:rsidRDefault="00AC718B" w:rsidP="00AC718B">
            <w:pPr>
              <w:shd w:val="clear" w:color="auto" w:fill="FFFFFF"/>
              <w:spacing w:after="0" w:line="240" w:lineRule="auto"/>
              <w:ind w:left="34"/>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17. Воспроизводить графически и каллиграфически корректно буквы английского алфавита </w:t>
            </w:r>
            <w:r w:rsidRPr="00AC718B">
              <w:rPr>
                <w:rFonts w:ascii="Times New Roman" w:eastAsia="Calibri" w:hAnsi="Times New Roman" w:cs="Times New Roman"/>
                <w:b/>
                <w:bCs/>
                <w:color w:val="000000"/>
                <w:sz w:val="23"/>
                <w:szCs w:val="23"/>
                <w:lang w:eastAsia="ru-RU"/>
              </w:rPr>
              <w:t>Pp, Rr, Ww, Qq, Xx, Zz, Ii, Ee, Yy, Aa, Oo, Uu </w:t>
            </w:r>
            <w:r w:rsidRPr="00AC718B">
              <w:rPr>
                <w:rFonts w:ascii="Times New Roman" w:eastAsia="Calibri" w:hAnsi="Times New Roman" w:cs="Times New Roman"/>
                <w:color w:val="000000"/>
                <w:sz w:val="23"/>
                <w:szCs w:val="23"/>
                <w:lang w:eastAsia="ru-RU"/>
              </w:rPr>
              <w:t>(полу печатным шрифтом).</w:t>
            </w:r>
          </w:p>
          <w:p w:rsidR="00AC718B" w:rsidRPr="00AC718B" w:rsidRDefault="00AC718B" w:rsidP="00AC718B">
            <w:pPr>
              <w:shd w:val="clear" w:color="auto" w:fill="FFFFFF"/>
              <w:spacing w:after="0" w:line="240" w:lineRule="auto"/>
              <w:ind w:left="34"/>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18. Овладевать основными правилами чтения и орфографии, написанием наиболее употребляемых слов. Правильно читать и писать слова с буквосочетаниями </w:t>
            </w:r>
            <w:r w:rsidRPr="00AC718B">
              <w:rPr>
                <w:rFonts w:ascii="Times New Roman" w:eastAsia="Calibri" w:hAnsi="Times New Roman" w:cs="Times New Roman"/>
                <w:i/>
                <w:iCs/>
                <w:color w:val="000000"/>
                <w:sz w:val="23"/>
                <w:szCs w:val="23"/>
                <w:lang w:eastAsia="ru-RU"/>
              </w:rPr>
              <w:t>wh, ow, ph, ng, ay, oy, th, ck, ere, ear, are.</w:t>
            </w:r>
          </w:p>
        </w:tc>
      </w:tr>
      <w:tr w:rsidR="00AC718B" w:rsidRPr="00AC718B" w:rsidTr="005577CD">
        <w:tc>
          <w:tcPr>
            <w:tcW w:w="3120" w:type="dxa"/>
            <w:shd w:val="clear" w:color="auto" w:fill="auto"/>
          </w:tcPr>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b/>
                <w:color w:val="000000"/>
                <w:sz w:val="23"/>
                <w:szCs w:val="23"/>
                <w:lang w:eastAsia="ru-RU"/>
              </w:rPr>
            </w:pPr>
            <w:r w:rsidRPr="00AC718B">
              <w:rPr>
                <w:rFonts w:ascii="Times New Roman" w:eastAsia="Calibri" w:hAnsi="Times New Roman" w:cs="Times New Roman"/>
                <w:b/>
                <w:color w:val="000000"/>
                <w:sz w:val="23"/>
                <w:szCs w:val="23"/>
                <w:lang w:eastAsia="ru-RU"/>
              </w:rPr>
              <w:lastRenderedPageBreak/>
              <w:t>Кем ты хочешь стать? 4ч.</w:t>
            </w:r>
          </w:p>
        </w:tc>
        <w:tc>
          <w:tcPr>
            <w:tcW w:w="4536" w:type="dxa"/>
            <w:shd w:val="clear" w:color="auto" w:fill="auto"/>
          </w:tcPr>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 xml:space="preserve">Названия профессий и мест работы. Имя, возраст, внешность, характер, увлечения/хобби. </w:t>
            </w:r>
          </w:p>
        </w:tc>
        <w:tc>
          <w:tcPr>
            <w:tcW w:w="7655" w:type="dxa"/>
            <w:shd w:val="clear" w:color="auto" w:fill="auto"/>
          </w:tcPr>
          <w:p w:rsidR="00AC718B" w:rsidRPr="00AC718B" w:rsidRDefault="00AC718B" w:rsidP="00AC718B">
            <w:pPr>
              <w:widowControl w:val="0"/>
              <w:numPr>
                <w:ilvl w:val="0"/>
                <w:numId w:val="263"/>
              </w:numPr>
              <w:shd w:val="clear" w:color="auto" w:fill="FFFFFF"/>
              <w:autoSpaceDE w:val="0"/>
              <w:autoSpaceDN w:val="0"/>
              <w:adjustRightInd w:val="0"/>
              <w:spacing w:after="0" w:line="240" w:lineRule="auto"/>
              <w:ind w:left="280"/>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Воспринимать на слух речь учителя, одноклассников, дикторов и вербально и не вербально реагировать на услышанное.</w:t>
            </w:r>
          </w:p>
          <w:p w:rsidR="00AC718B" w:rsidRPr="00AC718B" w:rsidRDefault="00AC718B" w:rsidP="00AC718B">
            <w:pPr>
              <w:widowControl w:val="0"/>
              <w:numPr>
                <w:ilvl w:val="0"/>
                <w:numId w:val="263"/>
              </w:numPr>
              <w:shd w:val="clear" w:color="auto" w:fill="FFFFFF"/>
              <w:autoSpaceDE w:val="0"/>
              <w:autoSpaceDN w:val="0"/>
              <w:adjustRightInd w:val="0"/>
              <w:spacing w:after="0" w:line="240" w:lineRule="auto"/>
              <w:ind w:left="280"/>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Овладевать основными правилами чтения и орфографии, написанием наиболее употребительных слов. Правильно читать и писать слова с буквосочетанием </w:t>
            </w:r>
            <w:r w:rsidRPr="00AC718B">
              <w:rPr>
                <w:rFonts w:ascii="Times New Roman" w:eastAsia="Calibri" w:hAnsi="Times New Roman" w:cs="Times New Roman"/>
                <w:i/>
                <w:iCs/>
                <w:color w:val="000000"/>
                <w:sz w:val="23"/>
                <w:szCs w:val="23"/>
                <w:lang w:eastAsia="ru-RU"/>
              </w:rPr>
              <w:t>sh.</w:t>
            </w:r>
          </w:p>
          <w:p w:rsidR="00AC718B" w:rsidRPr="00AC718B" w:rsidRDefault="00AC718B" w:rsidP="00AC718B">
            <w:pPr>
              <w:widowControl w:val="0"/>
              <w:numPr>
                <w:ilvl w:val="0"/>
                <w:numId w:val="263"/>
              </w:numPr>
              <w:shd w:val="clear" w:color="auto" w:fill="FFFFFF"/>
              <w:autoSpaceDE w:val="0"/>
              <w:autoSpaceDN w:val="0"/>
              <w:adjustRightInd w:val="0"/>
              <w:spacing w:after="0" w:line="240" w:lineRule="auto"/>
              <w:ind w:left="280"/>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Понимать основное содержание небольших рассказов и диалогов при прослушивании аудиозаписей.</w:t>
            </w:r>
          </w:p>
          <w:p w:rsidR="00AC718B" w:rsidRPr="00AC718B" w:rsidRDefault="00AC718B" w:rsidP="00AC718B">
            <w:pPr>
              <w:widowControl w:val="0"/>
              <w:numPr>
                <w:ilvl w:val="0"/>
                <w:numId w:val="263"/>
              </w:numPr>
              <w:shd w:val="clear" w:color="auto" w:fill="FFFFFF"/>
              <w:autoSpaceDE w:val="0"/>
              <w:autoSpaceDN w:val="0"/>
              <w:adjustRightInd w:val="0"/>
              <w:spacing w:after="0" w:line="240" w:lineRule="auto"/>
              <w:ind w:left="280"/>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Тщательно следить за воспроизведением ритма и интонацией в вопросительных предложениях, при ответах на вопросы по текстам.</w:t>
            </w:r>
          </w:p>
          <w:p w:rsidR="00AC718B" w:rsidRPr="00AC718B" w:rsidRDefault="00AC718B" w:rsidP="00AC718B">
            <w:pPr>
              <w:widowControl w:val="0"/>
              <w:numPr>
                <w:ilvl w:val="0"/>
                <w:numId w:val="263"/>
              </w:numPr>
              <w:shd w:val="clear" w:color="auto" w:fill="FFFFFF"/>
              <w:autoSpaceDE w:val="0"/>
              <w:autoSpaceDN w:val="0"/>
              <w:adjustRightInd w:val="0"/>
              <w:spacing w:after="0" w:line="240" w:lineRule="auto"/>
              <w:ind w:left="280"/>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Совершенствовать навыки диалогической речи. Диалог-расспрос о членах семьи, родственниках и их профессиях.</w:t>
            </w:r>
          </w:p>
          <w:p w:rsidR="00AC718B" w:rsidRPr="00AC718B" w:rsidRDefault="00AC718B" w:rsidP="00AC718B">
            <w:pPr>
              <w:widowControl w:val="0"/>
              <w:numPr>
                <w:ilvl w:val="0"/>
                <w:numId w:val="263"/>
              </w:numPr>
              <w:shd w:val="clear" w:color="auto" w:fill="FFFFFF"/>
              <w:autoSpaceDE w:val="0"/>
              <w:autoSpaceDN w:val="0"/>
              <w:adjustRightInd w:val="0"/>
              <w:spacing w:after="0" w:line="240" w:lineRule="auto"/>
              <w:ind w:left="-51"/>
              <w:rPr>
                <w:rFonts w:ascii="Times New Roman" w:eastAsia="Calibri" w:hAnsi="Times New Roman" w:cs="Times New Roman"/>
                <w:color w:val="000000"/>
                <w:sz w:val="23"/>
                <w:szCs w:val="23"/>
                <w:lang w:eastAsia="ru-RU"/>
              </w:rPr>
            </w:pPr>
          </w:p>
          <w:p w:rsidR="00AC718B" w:rsidRPr="00AC718B" w:rsidRDefault="00AC718B" w:rsidP="00AC718B">
            <w:pPr>
              <w:widowControl w:val="0"/>
              <w:numPr>
                <w:ilvl w:val="0"/>
                <w:numId w:val="263"/>
              </w:numPr>
              <w:shd w:val="clear" w:color="auto" w:fill="FFFFFF"/>
              <w:tabs>
                <w:tab w:val="num" w:pos="0"/>
              </w:tabs>
              <w:autoSpaceDE w:val="0"/>
              <w:autoSpaceDN w:val="0"/>
              <w:adjustRightInd w:val="0"/>
              <w:spacing w:after="0" w:line="240" w:lineRule="auto"/>
              <w:ind w:left="-51"/>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 xml:space="preserve">Выразительно читать вслух тексты монологического и диалогического характера, соблюдая правильное ударение в словах и фразах, интонацию предложения в целом. Отрабатывать интонацию в различных типах </w:t>
            </w:r>
            <w:r w:rsidRPr="00AC718B">
              <w:rPr>
                <w:rFonts w:ascii="Times New Roman" w:eastAsia="Calibri" w:hAnsi="Times New Roman" w:cs="Times New Roman"/>
                <w:color w:val="000000"/>
                <w:sz w:val="23"/>
                <w:szCs w:val="23"/>
                <w:lang w:eastAsia="ru-RU"/>
              </w:rPr>
              <w:lastRenderedPageBreak/>
              <w:t>предложений (утверждение, вопрос, побуждение, восклицание).</w:t>
            </w:r>
          </w:p>
          <w:p w:rsidR="00AC718B" w:rsidRPr="00AC718B" w:rsidRDefault="00AC718B" w:rsidP="00AC718B">
            <w:pPr>
              <w:widowControl w:val="0"/>
              <w:numPr>
                <w:ilvl w:val="0"/>
                <w:numId w:val="263"/>
              </w:numPr>
              <w:shd w:val="clear" w:color="auto" w:fill="FFFFFF"/>
              <w:autoSpaceDE w:val="0"/>
              <w:autoSpaceDN w:val="0"/>
              <w:adjustRightInd w:val="0"/>
              <w:spacing w:after="0" w:line="240" w:lineRule="auto"/>
              <w:ind w:left="280"/>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Проверять понимание прочитанных текстов вопросами обобщающего характера типа </w:t>
            </w:r>
            <w:r w:rsidRPr="00AC718B">
              <w:rPr>
                <w:rFonts w:ascii="Times New Roman" w:eastAsia="Calibri" w:hAnsi="Times New Roman" w:cs="Times New Roman"/>
                <w:i/>
                <w:iCs/>
                <w:color w:val="000000"/>
                <w:sz w:val="23"/>
                <w:szCs w:val="23"/>
                <w:lang w:eastAsia="ru-RU"/>
              </w:rPr>
              <w:t>Что вы узнали о ...? </w:t>
            </w:r>
            <w:r w:rsidRPr="00AC718B">
              <w:rPr>
                <w:rFonts w:ascii="Times New Roman" w:eastAsia="Calibri" w:hAnsi="Times New Roman" w:cs="Times New Roman"/>
                <w:color w:val="000000"/>
                <w:sz w:val="23"/>
                <w:szCs w:val="23"/>
                <w:lang w:eastAsia="ru-RU"/>
              </w:rPr>
              <w:t>Иллюстрировать прочитанный текст, обсуждать прочитанное.</w:t>
            </w:r>
          </w:p>
          <w:p w:rsidR="00AC718B" w:rsidRPr="00AC718B" w:rsidRDefault="00AC718B" w:rsidP="00AC718B">
            <w:pPr>
              <w:widowControl w:val="0"/>
              <w:numPr>
                <w:ilvl w:val="0"/>
                <w:numId w:val="263"/>
              </w:numPr>
              <w:shd w:val="clear" w:color="auto" w:fill="FFFFFF"/>
              <w:autoSpaceDE w:val="0"/>
              <w:autoSpaceDN w:val="0"/>
              <w:adjustRightInd w:val="0"/>
              <w:spacing w:after="0" w:line="240" w:lineRule="auto"/>
              <w:ind w:left="280"/>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Читать с полным пониманием несложные аутентичные тексты, построенные целиком на изученном материале.</w:t>
            </w:r>
          </w:p>
          <w:p w:rsidR="00AC718B" w:rsidRPr="00AC718B" w:rsidRDefault="00AC718B" w:rsidP="00AC718B">
            <w:pPr>
              <w:shd w:val="clear" w:color="auto" w:fill="FFFFFF"/>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Использовать основные словообразовательные средства аффиксации по модели </w:t>
            </w:r>
            <w:r w:rsidRPr="00AC718B">
              <w:rPr>
                <w:rFonts w:ascii="Times New Roman" w:eastAsia="Calibri" w:hAnsi="Times New Roman" w:cs="Times New Roman"/>
                <w:i/>
                <w:iCs/>
                <w:color w:val="000000"/>
                <w:sz w:val="23"/>
                <w:szCs w:val="23"/>
                <w:lang w:eastAsia="ru-RU"/>
              </w:rPr>
              <w:t>V </w:t>
            </w:r>
            <w:r w:rsidRPr="00AC718B">
              <w:rPr>
                <w:rFonts w:ascii="Times New Roman" w:eastAsia="Calibri" w:hAnsi="Times New Roman" w:cs="Times New Roman"/>
                <w:color w:val="000000"/>
                <w:sz w:val="23"/>
                <w:szCs w:val="23"/>
                <w:lang w:eastAsia="ru-RU"/>
              </w:rPr>
              <w:t>+ </w:t>
            </w:r>
            <w:r w:rsidRPr="00AC718B">
              <w:rPr>
                <w:rFonts w:ascii="Times New Roman" w:eastAsia="Calibri" w:hAnsi="Times New Roman" w:cs="Times New Roman"/>
                <w:i/>
                <w:iCs/>
                <w:color w:val="000000"/>
                <w:sz w:val="23"/>
                <w:szCs w:val="23"/>
                <w:lang w:eastAsia="ru-RU"/>
              </w:rPr>
              <w:t>-er </w:t>
            </w:r>
            <w:r w:rsidRPr="00AC718B">
              <w:rPr>
                <w:rFonts w:ascii="Times New Roman" w:eastAsia="Calibri" w:hAnsi="Times New Roman" w:cs="Times New Roman"/>
                <w:color w:val="000000"/>
                <w:sz w:val="23"/>
                <w:szCs w:val="23"/>
                <w:lang w:eastAsia="ru-RU"/>
              </w:rPr>
              <w:t>для образования существительных (</w:t>
            </w:r>
            <w:r w:rsidRPr="00AC718B">
              <w:rPr>
                <w:rFonts w:ascii="Times New Roman" w:eastAsia="Calibri" w:hAnsi="Times New Roman" w:cs="Times New Roman"/>
                <w:i/>
                <w:iCs/>
                <w:color w:val="000000"/>
                <w:sz w:val="23"/>
                <w:szCs w:val="23"/>
                <w:lang w:eastAsia="ru-RU"/>
              </w:rPr>
              <w:t>work — worker</w:t>
            </w:r>
            <w:r w:rsidRPr="00AC718B">
              <w:rPr>
                <w:rFonts w:ascii="Times New Roman" w:eastAsia="Calibri" w:hAnsi="Times New Roman" w:cs="Times New Roman"/>
                <w:color w:val="000000"/>
                <w:sz w:val="23"/>
                <w:szCs w:val="23"/>
                <w:lang w:eastAsia="ru-RU"/>
              </w:rPr>
              <w:t>);</w:t>
            </w:r>
            <w:r w:rsidRPr="00AC718B">
              <w:rPr>
                <w:rFonts w:ascii="Times New Roman" w:eastAsia="Calibri" w:hAnsi="Times New Roman" w:cs="Times New Roman"/>
                <w:i/>
                <w:iCs/>
                <w:color w:val="000000"/>
                <w:sz w:val="23"/>
                <w:szCs w:val="23"/>
                <w:lang w:eastAsia="ru-RU"/>
              </w:rPr>
              <w:t>N </w:t>
            </w:r>
            <w:r w:rsidRPr="00AC718B">
              <w:rPr>
                <w:rFonts w:ascii="Times New Roman" w:eastAsia="Calibri" w:hAnsi="Times New Roman" w:cs="Times New Roman"/>
                <w:color w:val="000000"/>
                <w:sz w:val="23"/>
                <w:szCs w:val="23"/>
                <w:lang w:eastAsia="ru-RU"/>
              </w:rPr>
              <w:t>+ </w:t>
            </w:r>
            <w:r w:rsidRPr="00AC718B">
              <w:rPr>
                <w:rFonts w:ascii="Times New Roman" w:eastAsia="Calibri" w:hAnsi="Times New Roman" w:cs="Times New Roman"/>
                <w:i/>
                <w:iCs/>
                <w:color w:val="000000"/>
                <w:sz w:val="23"/>
                <w:szCs w:val="23"/>
                <w:lang w:eastAsia="ru-RU"/>
              </w:rPr>
              <w:t>-y </w:t>
            </w:r>
            <w:r w:rsidRPr="00AC718B">
              <w:rPr>
                <w:rFonts w:ascii="Times New Roman" w:eastAsia="Calibri" w:hAnsi="Times New Roman" w:cs="Times New Roman"/>
                <w:color w:val="000000"/>
                <w:sz w:val="23"/>
                <w:szCs w:val="23"/>
                <w:lang w:eastAsia="ru-RU"/>
              </w:rPr>
              <w:t>для образования прилагательных (</w:t>
            </w:r>
            <w:r w:rsidRPr="00AC718B">
              <w:rPr>
                <w:rFonts w:ascii="Times New Roman" w:eastAsia="Calibri" w:hAnsi="Times New Roman" w:cs="Times New Roman"/>
                <w:i/>
                <w:iCs/>
                <w:color w:val="000000"/>
                <w:sz w:val="23"/>
                <w:szCs w:val="23"/>
                <w:lang w:eastAsia="ru-RU"/>
              </w:rPr>
              <w:t>wind — windy</w:t>
            </w:r>
            <w:r w:rsidRPr="00AC718B">
              <w:rPr>
                <w:rFonts w:ascii="Times New Roman" w:eastAsia="Calibri" w:hAnsi="Times New Roman" w:cs="Times New Roman"/>
                <w:color w:val="000000"/>
                <w:sz w:val="23"/>
                <w:szCs w:val="23"/>
                <w:lang w:eastAsia="ru-RU"/>
              </w:rPr>
              <w:t>).</w:t>
            </w:r>
          </w:p>
          <w:p w:rsidR="00AC718B" w:rsidRPr="00AC718B" w:rsidRDefault="00AC718B" w:rsidP="00AC718B">
            <w:pPr>
              <w:widowControl w:val="0"/>
              <w:autoSpaceDE w:val="0"/>
              <w:autoSpaceDN w:val="0"/>
              <w:adjustRightInd w:val="0"/>
              <w:spacing w:after="0" w:line="240" w:lineRule="auto"/>
              <w:ind w:left="-51" w:firstLine="51"/>
              <w:rPr>
                <w:rFonts w:ascii="Times New Roman" w:eastAsia="Calibri" w:hAnsi="Times New Roman" w:cs="Times New Roman"/>
                <w:color w:val="000000"/>
                <w:sz w:val="23"/>
                <w:szCs w:val="23"/>
                <w:lang w:eastAsia="ru-RU"/>
              </w:rPr>
            </w:pPr>
          </w:p>
        </w:tc>
      </w:tr>
      <w:tr w:rsidR="00AC718B" w:rsidRPr="00AC718B" w:rsidTr="005577CD">
        <w:tc>
          <w:tcPr>
            <w:tcW w:w="3120"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b/>
                <w:bCs/>
                <w:color w:val="000000"/>
                <w:sz w:val="23"/>
                <w:szCs w:val="23"/>
                <w:lang w:eastAsia="ru-RU"/>
              </w:rPr>
            </w:pPr>
            <w:r w:rsidRPr="00AC718B">
              <w:rPr>
                <w:rFonts w:ascii="Times New Roman" w:eastAsia="Calibri" w:hAnsi="Times New Roman" w:cs="Times New Roman"/>
                <w:b/>
                <w:color w:val="000000"/>
                <w:sz w:val="23"/>
                <w:szCs w:val="23"/>
                <w:lang w:eastAsia="ru-RU"/>
              </w:rPr>
              <w:lastRenderedPageBreak/>
              <w:t>Спорт 5ч.</w:t>
            </w:r>
          </w:p>
        </w:tc>
        <w:tc>
          <w:tcPr>
            <w:tcW w:w="4536" w:type="dxa"/>
            <w:shd w:val="clear" w:color="auto" w:fill="auto"/>
          </w:tcPr>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b/>
                <w:bCs/>
                <w:color w:val="000000"/>
                <w:sz w:val="23"/>
                <w:szCs w:val="23"/>
                <w:lang w:eastAsia="ru-RU"/>
              </w:rPr>
            </w:pPr>
            <w:r w:rsidRPr="00AC718B">
              <w:rPr>
                <w:rFonts w:ascii="Times New Roman" w:eastAsia="Calibri" w:hAnsi="Times New Roman" w:cs="Times New Roman"/>
                <w:color w:val="000000"/>
                <w:sz w:val="23"/>
                <w:szCs w:val="23"/>
                <w:lang w:eastAsia="ru-RU"/>
              </w:rPr>
              <w:t>Виды спорта и спортивные игры.</w:t>
            </w:r>
            <w:r w:rsidRPr="00AC718B">
              <w:rPr>
                <w:rFonts w:ascii="Times New Roman" w:eastAsia="Calibri" w:hAnsi="Times New Roman" w:cs="Times New Roman"/>
                <w:b/>
                <w:bCs/>
                <w:color w:val="000000"/>
                <w:sz w:val="23"/>
                <w:szCs w:val="23"/>
                <w:lang w:eastAsia="ru-RU"/>
              </w:rPr>
              <w:t xml:space="preserve"> </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b/>
                <w:bCs/>
                <w:color w:val="000000"/>
                <w:sz w:val="23"/>
                <w:szCs w:val="23"/>
                <w:lang w:eastAsia="ru-RU"/>
              </w:rPr>
            </w:pP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bCs/>
                <w:color w:val="000000"/>
                <w:sz w:val="23"/>
                <w:szCs w:val="23"/>
                <w:lang w:eastAsia="ru-RU"/>
              </w:rPr>
              <w:t>Индивидуальные и командные виды спорта</w:t>
            </w:r>
            <w:r w:rsidRPr="00AC718B">
              <w:rPr>
                <w:rFonts w:ascii="Times New Roman" w:eastAsia="Calibri" w:hAnsi="Times New Roman" w:cs="Times New Roman"/>
                <w:b/>
                <w:bCs/>
                <w:color w:val="000000"/>
                <w:sz w:val="23"/>
                <w:szCs w:val="23"/>
                <w:lang w:eastAsia="ru-RU"/>
              </w:rPr>
              <w:t>.</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p>
        </w:tc>
        <w:tc>
          <w:tcPr>
            <w:tcW w:w="7655" w:type="dxa"/>
            <w:shd w:val="clear" w:color="auto" w:fill="auto"/>
          </w:tcPr>
          <w:p w:rsidR="00AC718B" w:rsidRPr="00AC718B" w:rsidRDefault="00AC718B" w:rsidP="00AC718B">
            <w:pPr>
              <w:widowControl w:val="0"/>
              <w:numPr>
                <w:ilvl w:val="0"/>
                <w:numId w:val="264"/>
              </w:numPr>
              <w:shd w:val="clear" w:color="auto" w:fill="FFFFFF"/>
              <w:autoSpaceDE w:val="0"/>
              <w:autoSpaceDN w:val="0"/>
              <w:adjustRightInd w:val="0"/>
              <w:spacing w:after="0" w:line="240" w:lineRule="auto"/>
              <w:ind w:left="280"/>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Воспринимать на слух речь учителя, одноклассников, дикторов и вербально и не вербально реагировать на услышанное.</w:t>
            </w:r>
          </w:p>
          <w:p w:rsidR="00AC718B" w:rsidRPr="00AC718B" w:rsidRDefault="00AC718B" w:rsidP="00AC718B">
            <w:pPr>
              <w:widowControl w:val="0"/>
              <w:numPr>
                <w:ilvl w:val="0"/>
                <w:numId w:val="264"/>
              </w:numPr>
              <w:shd w:val="clear" w:color="auto" w:fill="FFFFFF"/>
              <w:autoSpaceDE w:val="0"/>
              <w:autoSpaceDN w:val="0"/>
              <w:adjustRightInd w:val="0"/>
              <w:spacing w:after="0" w:line="240" w:lineRule="auto"/>
              <w:ind w:left="280"/>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Овладевать основными правилами чтения и орфографии, написанием наиболее употребительных слов. Правильно читать и писать слова с буквосочетанием </w:t>
            </w:r>
            <w:r w:rsidRPr="00AC718B">
              <w:rPr>
                <w:rFonts w:ascii="Times New Roman" w:eastAsia="Calibri" w:hAnsi="Times New Roman" w:cs="Times New Roman"/>
                <w:i/>
                <w:iCs/>
                <w:color w:val="000000"/>
                <w:sz w:val="23"/>
                <w:szCs w:val="23"/>
                <w:lang w:eastAsia="ru-RU"/>
              </w:rPr>
              <w:t>sh.</w:t>
            </w:r>
          </w:p>
          <w:p w:rsidR="00AC718B" w:rsidRPr="00AC718B" w:rsidRDefault="00AC718B" w:rsidP="00AC718B">
            <w:pPr>
              <w:widowControl w:val="0"/>
              <w:numPr>
                <w:ilvl w:val="0"/>
                <w:numId w:val="264"/>
              </w:numPr>
              <w:shd w:val="clear" w:color="auto" w:fill="FFFFFF"/>
              <w:autoSpaceDE w:val="0"/>
              <w:autoSpaceDN w:val="0"/>
              <w:adjustRightInd w:val="0"/>
              <w:spacing w:after="0" w:line="240" w:lineRule="auto"/>
              <w:ind w:left="280"/>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Понимать основное содержание небольших рассказов и диалогов при прослушивании аудио-записей.</w:t>
            </w:r>
          </w:p>
          <w:p w:rsidR="00AC718B" w:rsidRPr="00AC718B" w:rsidRDefault="00AC718B" w:rsidP="00AC718B">
            <w:pPr>
              <w:widowControl w:val="0"/>
              <w:numPr>
                <w:ilvl w:val="0"/>
                <w:numId w:val="264"/>
              </w:numPr>
              <w:shd w:val="clear" w:color="auto" w:fill="FFFFFF"/>
              <w:autoSpaceDE w:val="0"/>
              <w:autoSpaceDN w:val="0"/>
              <w:adjustRightInd w:val="0"/>
              <w:spacing w:after="0" w:line="240" w:lineRule="auto"/>
              <w:ind w:left="280"/>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Тщательно следить за воспроизведением ритма и интонацией в вопросительных предложениях, при ответах на вопросы по текстам.</w:t>
            </w:r>
          </w:p>
          <w:p w:rsidR="00AC718B" w:rsidRPr="00AC718B" w:rsidRDefault="00AC718B" w:rsidP="00AC718B">
            <w:pPr>
              <w:widowControl w:val="0"/>
              <w:numPr>
                <w:ilvl w:val="0"/>
                <w:numId w:val="264"/>
              </w:numPr>
              <w:shd w:val="clear" w:color="auto" w:fill="FFFFFF"/>
              <w:autoSpaceDE w:val="0"/>
              <w:autoSpaceDN w:val="0"/>
              <w:adjustRightInd w:val="0"/>
              <w:spacing w:after="0" w:line="240" w:lineRule="auto"/>
              <w:ind w:left="280"/>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Совершенствовать навыки диалогической речи. Диалог-расспрос о спорте.</w:t>
            </w:r>
          </w:p>
          <w:p w:rsidR="00AC718B" w:rsidRPr="00AC718B" w:rsidRDefault="00AC718B" w:rsidP="00AC718B">
            <w:pPr>
              <w:widowControl w:val="0"/>
              <w:numPr>
                <w:ilvl w:val="0"/>
                <w:numId w:val="264"/>
              </w:numPr>
              <w:shd w:val="clear" w:color="auto" w:fill="FFFFFF"/>
              <w:autoSpaceDE w:val="0"/>
              <w:autoSpaceDN w:val="0"/>
              <w:adjustRightInd w:val="0"/>
              <w:spacing w:after="0" w:line="240" w:lineRule="auto"/>
              <w:ind w:left="280"/>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Читать вслух небольшие тексты, построенные на изученном языковом материале.</w:t>
            </w:r>
          </w:p>
          <w:p w:rsidR="00AC718B" w:rsidRPr="00AC718B" w:rsidRDefault="00AC718B" w:rsidP="00AC718B">
            <w:pPr>
              <w:widowControl w:val="0"/>
              <w:numPr>
                <w:ilvl w:val="0"/>
                <w:numId w:val="264"/>
              </w:numPr>
              <w:shd w:val="clear" w:color="auto" w:fill="FFFFFF"/>
              <w:autoSpaceDE w:val="0"/>
              <w:autoSpaceDN w:val="0"/>
              <w:adjustRightInd w:val="0"/>
              <w:spacing w:after="0" w:line="240" w:lineRule="auto"/>
              <w:ind w:left="280"/>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Соотносить графический образ слова с его звуковым образом на основе правил чтения.</w:t>
            </w:r>
          </w:p>
          <w:p w:rsidR="00AC718B" w:rsidRPr="00AC718B" w:rsidRDefault="00AC718B" w:rsidP="00AC718B">
            <w:pPr>
              <w:widowControl w:val="0"/>
              <w:numPr>
                <w:ilvl w:val="0"/>
                <w:numId w:val="264"/>
              </w:numPr>
              <w:shd w:val="clear" w:color="auto" w:fill="FFFFFF"/>
              <w:autoSpaceDE w:val="0"/>
              <w:autoSpaceDN w:val="0"/>
              <w:adjustRightInd w:val="0"/>
              <w:spacing w:after="0" w:line="240" w:lineRule="auto"/>
              <w:ind w:left="280"/>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Выразительно читать вслух тексты монологического и диалогического характера, соблюдая правильное ударение в словах и фразах, интонацию предложения в целом.</w:t>
            </w:r>
          </w:p>
          <w:p w:rsidR="00AC718B" w:rsidRPr="00AC718B" w:rsidRDefault="00AC718B" w:rsidP="00AC718B">
            <w:pPr>
              <w:widowControl w:val="0"/>
              <w:numPr>
                <w:ilvl w:val="0"/>
                <w:numId w:val="264"/>
              </w:numPr>
              <w:shd w:val="clear" w:color="auto" w:fill="FFFFFF"/>
              <w:autoSpaceDE w:val="0"/>
              <w:autoSpaceDN w:val="0"/>
              <w:adjustRightInd w:val="0"/>
              <w:spacing w:after="0" w:line="240" w:lineRule="auto"/>
              <w:ind w:left="280"/>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Отрабатывать интонацию в различных типах предложений (утверждение, различные типы вопросов, побуждение, восклицание).</w:t>
            </w:r>
          </w:p>
          <w:p w:rsidR="00AC718B" w:rsidRPr="00AC718B" w:rsidRDefault="00AC718B" w:rsidP="00AC718B">
            <w:pPr>
              <w:widowControl w:val="0"/>
              <w:numPr>
                <w:ilvl w:val="0"/>
                <w:numId w:val="264"/>
              </w:numPr>
              <w:shd w:val="clear" w:color="auto" w:fill="FFFFFF"/>
              <w:autoSpaceDE w:val="0"/>
              <w:autoSpaceDN w:val="0"/>
              <w:adjustRightInd w:val="0"/>
              <w:spacing w:after="0" w:line="240" w:lineRule="auto"/>
              <w:ind w:left="280"/>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Проверять понимание прочитанных текстов вопросами обобщающего характера типа </w:t>
            </w:r>
            <w:r w:rsidRPr="00AC718B">
              <w:rPr>
                <w:rFonts w:ascii="Times New Roman" w:eastAsia="Calibri" w:hAnsi="Times New Roman" w:cs="Times New Roman"/>
                <w:i/>
                <w:iCs/>
                <w:color w:val="000000"/>
                <w:sz w:val="23"/>
                <w:szCs w:val="23"/>
                <w:lang w:eastAsia="ru-RU"/>
              </w:rPr>
              <w:t>Что вы узнали о ...? </w:t>
            </w:r>
            <w:r w:rsidRPr="00AC718B">
              <w:rPr>
                <w:rFonts w:ascii="Times New Roman" w:eastAsia="Calibri" w:hAnsi="Times New Roman" w:cs="Times New Roman"/>
                <w:color w:val="000000"/>
                <w:sz w:val="23"/>
                <w:szCs w:val="23"/>
                <w:lang w:eastAsia="ru-RU"/>
              </w:rPr>
              <w:t>Иллюстрировать прочитанный текст, обсуждать прочитанное.</w:t>
            </w:r>
          </w:p>
          <w:p w:rsidR="00AC718B" w:rsidRPr="00AC718B" w:rsidRDefault="00AC718B" w:rsidP="00AC718B">
            <w:pPr>
              <w:widowControl w:val="0"/>
              <w:numPr>
                <w:ilvl w:val="0"/>
                <w:numId w:val="264"/>
              </w:numPr>
              <w:shd w:val="clear" w:color="auto" w:fill="FFFFFF"/>
              <w:autoSpaceDE w:val="0"/>
              <w:autoSpaceDN w:val="0"/>
              <w:adjustRightInd w:val="0"/>
              <w:spacing w:after="0" w:line="240" w:lineRule="auto"/>
              <w:ind w:left="280"/>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Читать с полным пониманием несложные аутентичные тексты, построенные целиком на изученном материале.</w:t>
            </w:r>
          </w:p>
          <w:p w:rsidR="00AC718B" w:rsidRPr="00AC718B" w:rsidRDefault="00AC718B" w:rsidP="00AC718B">
            <w:pPr>
              <w:widowControl w:val="0"/>
              <w:numPr>
                <w:ilvl w:val="0"/>
                <w:numId w:val="264"/>
              </w:numPr>
              <w:shd w:val="clear" w:color="auto" w:fill="FFFFFF"/>
              <w:autoSpaceDE w:val="0"/>
              <w:autoSpaceDN w:val="0"/>
              <w:adjustRightInd w:val="0"/>
              <w:spacing w:after="0" w:line="240" w:lineRule="auto"/>
              <w:ind w:left="-51" w:hanging="29"/>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Использовать словообразовательную модель </w:t>
            </w:r>
            <w:r w:rsidRPr="00AC718B">
              <w:rPr>
                <w:rFonts w:ascii="Times New Roman" w:eastAsia="Calibri" w:hAnsi="Times New Roman" w:cs="Times New Roman"/>
                <w:i/>
                <w:iCs/>
                <w:color w:val="000000"/>
                <w:sz w:val="23"/>
                <w:szCs w:val="23"/>
                <w:lang w:eastAsia="ru-RU"/>
              </w:rPr>
              <w:t>N </w:t>
            </w:r>
            <w:r w:rsidRPr="00AC718B">
              <w:rPr>
                <w:rFonts w:ascii="Times New Roman" w:eastAsia="Calibri" w:hAnsi="Times New Roman" w:cs="Times New Roman"/>
                <w:color w:val="000000"/>
                <w:sz w:val="23"/>
                <w:szCs w:val="23"/>
                <w:lang w:eastAsia="ru-RU"/>
              </w:rPr>
              <w:t>+ </w:t>
            </w:r>
            <w:r w:rsidRPr="00AC718B">
              <w:rPr>
                <w:rFonts w:ascii="Times New Roman" w:eastAsia="Calibri" w:hAnsi="Times New Roman" w:cs="Times New Roman"/>
                <w:i/>
                <w:iCs/>
                <w:color w:val="000000"/>
                <w:sz w:val="23"/>
                <w:szCs w:val="23"/>
                <w:lang w:eastAsia="ru-RU"/>
              </w:rPr>
              <w:t>-y </w:t>
            </w:r>
            <w:r w:rsidRPr="00AC718B">
              <w:rPr>
                <w:rFonts w:ascii="Times New Roman" w:eastAsia="Calibri" w:hAnsi="Times New Roman" w:cs="Times New Roman"/>
                <w:color w:val="000000"/>
                <w:sz w:val="23"/>
                <w:szCs w:val="23"/>
                <w:lang w:eastAsia="ru-RU"/>
              </w:rPr>
              <w:t>для образования прилагательных (</w:t>
            </w:r>
            <w:r w:rsidRPr="00AC718B">
              <w:rPr>
                <w:rFonts w:ascii="Times New Roman" w:eastAsia="Calibri" w:hAnsi="Times New Roman" w:cs="Times New Roman"/>
                <w:i/>
                <w:iCs/>
                <w:color w:val="000000"/>
                <w:sz w:val="23"/>
                <w:szCs w:val="23"/>
                <w:lang w:eastAsia="ru-RU"/>
              </w:rPr>
              <w:t>wind — windy</w:t>
            </w:r>
            <w:r w:rsidRPr="00AC718B">
              <w:rPr>
                <w:rFonts w:ascii="Times New Roman" w:eastAsia="Calibri" w:hAnsi="Times New Roman" w:cs="Times New Roman"/>
                <w:color w:val="000000"/>
                <w:sz w:val="23"/>
                <w:szCs w:val="23"/>
                <w:lang w:eastAsia="ru-RU"/>
              </w:rPr>
              <w:t xml:space="preserve">), словосложение по </w:t>
            </w:r>
            <w:r w:rsidRPr="00AC718B">
              <w:rPr>
                <w:rFonts w:ascii="Times New Roman" w:eastAsia="Calibri" w:hAnsi="Times New Roman" w:cs="Times New Roman"/>
                <w:color w:val="000000"/>
                <w:sz w:val="23"/>
                <w:szCs w:val="23"/>
                <w:lang w:eastAsia="ru-RU"/>
              </w:rPr>
              <w:lastRenderedPageBreak/>
              <w:t>модели </w:t>
            </w:r>
            <w:r w:rsidRPr="00AC718B">
              <w:rPr>
                <w:rFonts w:ascii="Times New Roman" w:eastAsia="Calibri" w:hAnsi="Times New Roman" w:cs="Times New Roman"/>
                <w:i/>
                <w:iCs/>
                <w:color w:val="000000"/>
                <w:sz w:val="23"/>
                <w:szCs w:val="23"/>
                <w:lang w:eastAsia="ru-RU"/>
              </w:rPr>
              <w:t>N </w:t>
            </w:r>
            <w:r w:rsidRPr="00AC718B">
              <w:rPr>
                <w:rFonts w:ascii="Times New Roman" w:eastAsia="Calibri" w:hAnsi="Times New Roman" w:cs="Times New Roman"/>
                <w:color w:val="000000"/>
                <w:sz w:val="23"/>
                <w:szCs w:val="23"/>
                <w:lang w:eastAsia="ru-RU"/>
              </w:rPr>
              <w:t>+ </w:t>
            </w:r>
            <w:r w:rsidRPr="00AC718B">
              <w:rPr>
                <w:rFonts w:ascii="Times New Roman" w:eastAsia="Calibri" w:hAnsi="Times New Roman" w:cs="Times New Roman"/>
                <w:i/>
                <w:iCs/>
                <w:color w:val="000000"/>
                <w:sz w:val="23"/>
                <w:szCs w:val="23"/>
                <w:lang w:eastAsia="ru-RU"/>
              </w:rPr>
              <w:t>N</w:t>
            </w:r>
            <w:r w:rsidRPr="00AC718B">
              <w:rPr>
                <w:rFonts w:ascii="Times New Roman" w:eastAsia="Calibri" w:hAnsi="Times New Roman" w:cs="Times New Roman"/>
                <w:color w:val="000000"/>
                <w:sz w:val="23"/>
                <w:szCs w:val="23"/>
                <w:lang w:eastAsia="ru-RU"/>
              </w:rPr>
              <w:t>(образование сложных слов типа </w:t>
            </w:r>
            <w:r w:rsidRPr="00AC718B">
              <w:rPr>
                <w:rFonts w:ascii="Times New Roman" w:eastAsia="Calibri" w:hAnsi="Times New Roman" w:cs="Times New Roman"/>
                <w:i/>
                <w:iCs/>
                <w:color w:val="000000"/>
                <w:sz w:val="23"/>
                <w:szCs w:val="23"/>
                <w:lang w:eastAsia="ru-RU"/>
              </w:rPr>
              <w:t>bed </w:t>
            </w:r>
            <w:r w:rsidRPr="00AC718B">
              <w:rPr>
                <w:rFonts w:ascii="Times New Roman" w:eastAsia="Calibri" w:hAnsi="Times New Roman" w:cs="Times New Roman"/>
                <w:color w:val="000000"/>
                <w:sz w:val="23"/>
                <w:szCs w:val="23"/>
                <w:lang w:eastAsia="ru-RU"/>
              </w:rPr>
              <w:t>+ </w:t>
            </w:r>
            <w:r w:rsidRPr="00AC718B">
              <w:rPr>
                <w:rFonts w:ascii="Times New Roman" w:eastAsia="Calibri" w:hAnsi="Times New Roman" w:cs="Times New Roman"/>
                <w:i/>
                <w:iCs/>
                <w:color w:val="000000"/>
                <w:sz w:val="23"/>
                <w:szCs w:val="23"/>
                <w:lang w:eastAsia="ru-RU"/>
              </w:rPr>
              <w:t>room</w:t>
            </w:r>
            <w:r w:rsidRPr="00AC718B">
              <w:rPr>
                <w:rFonts w:ascii="Times New Roman" w:eastAsia="Calibri" w:hAnsi="Times New Roman" w:cs="Times New Roman"/>
                <w:color w:val="000000"/>
                <w:sz w:val="23"/>
                <w:szCs w:val="23"/>
                <w:lang w:eastAsia="ru-RU"/>
              </w:rPr>
              <w:t>= </w:t>
            </w:r>
            <w:r w:rsidRPr="00AC718B">
              <w:rPr>
                <w:rFonts w:ascii="Times New Roman" w:eastAsia="Calibri" w:hAnsi="Times New Roman" w:cs="Times New Roman"/>
                <w:i/>
                <w:iCs/>
                <w:color w:val="000000"/>
                <w:sz w:val="23"/>
                <w:szCs w:val="23"/>
                <w:lang w:eastAsia="ru-RU"/>
              </w:rPr>
              <w:t>bedroom</w:t>
            </w:r>
            <w:r w:rsidRPr="00AC718B">
              <w:rPr>
                <w:rFonts w:ascii="Times New Roman" w:eastAsia="Calibri" w:hAnsi="Times New Roman" w:cs="Times New Roman"/>
                <w:color w:val="000000"/>
                <w:sz w:val="23"/>
                <w:szCs w:val="23"/>
                <w:lang w:eastAsia="ru-RU"/>
              </w:rPr>
              <w:t>).</w:t>
            </w:r>
          </w:p>
          <w:p w:rsidR="00AC718B" w:rsidRPr="00AC718B" w:rsidRDefault="00AC718B" w:rsidP="00AC718B">
            <w:pPr>
              <w:widowControl w:val="0"/>
              <w:numPr>
                <w:ilvl w:val="0"/>
                <w:numId w:val="264"/>
              </w:numPr>
              <w:shd w:val="clear" w:color="auto" w:fill="FFFFFF"/>
              <w:autoSpaceDE w:val="0"/>
              <w:autoSpaceDN w:val="0"/>
              <w:adjustRightInd w:val="0"/>
              <w:spacing w:after="0" w:line="240" w:lineRule="auto"/>
              <w:ind w:left="280"/>
              <w:rPr>
                <w:rFonts w:ascii="Times New Roman" w:eastAsia="Calibri" w:hAnsi="Times New Roman" w:cs="Times New Roman"/>
                <w:color w:val="000000"/>
                <w:sz w:val="23"/>
                <w:szCs w:val="23"/>
                <w:lang w:val="en-US" w:eastAsia="ru-RU"/>
              </w:rPr>
            </w:pPr>
            <w:r w:rsidRPr="00AC718B">
              <w:rPr>
                <w:rFonts w:ascii="Times New Roman" w:eastAsia="Calibri" w:hAnsi="Times New Roman" w:cs="Times New Roman"/>
                <w:color w:val="000000"/>
                <w:sz w:val="23"/>
                <w:szCs w:val="23"/>
                <w:lang w:eastAsia="ru-RU"/>
              </w:rPr>
              <w:t>Использовать разговорные клише:</w:t>
            </w:r>
            <w:r w:rsidRPr="00AC718B">
              <w:rPr>
                <w:rFonts w:ascii="Times New Roman" w:eastAsia="Calibri" w:hAnsi="Times New Roman" w:cs="Times New Roman"/>
                <w:i/>
                <w:iCs/>
                <w:color w:val="000000"/>
                <w:sz w:val="23"/>
                <w:szCs w:val="23"/>
                <w:lang w:eastAsia="ru-RU"/>
              </w:rPr>
              <w:t xml:space="preserve">Thanks. Thank you. </w:t>
            </w:r>
            <w:r w:rsidRPr="00AC718B">
              <w:rPr>
                <w:rFonts w:ascii="Times New Roman" w:eastAsia="Calibri" w:hAnsi="Times New Roman" w:cs="Times New Roman"/>
                <w:i/>
                <w:iCs/>
                <w:color w:val="000000"/>
                <w:sz w:val="23"/>
                <w:szCs w:val="23"/>
                <w:lang w:val="en-US" w:eastAsia="ru-RU"/>
              </w:rPr>
              <w:t>That’s right. That’s wrong. I like/want to do sth.</w:t>
            </w:r>
          </w:p>
          <w:p w:rsidR="00AC718B" w:rsidRPr="00AC718B" w:rsidRDefault="00AC718B" w:rsidP="00AC718B">
            <w:pPr>
              <w:widowControl w:val="0"/>
              <w:numPr>
                <w:ilvl w:val="0"/>
                <w:numId w:val="264"/>
              </w:numPr>
              <w:shd w:val="clear" w:color="auto" w:fill="FFFFFF"/>
              <w:autoSpaceDE w:val="0"/>
              <w:autoSpaceDN w:val="0"/>
              <w:adjustRightInd w:val="0"/>
              <w:spacing w:after="0" w:line="240" w:lineRule="auto"/>
              <w:ind w:left="280"/>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Употреблять вспомогательной глагол </w:t>
            </w:r>
            <w:r w:rsidRPr="00AC718B">
              <w:rPr>
                <w:rFonts w:ascii="Times New Roman" w:eastAsia="Calibri" w:hAnsi="Times New Roman" w:cs="Times New Roman"/>
                <w:i/>
                <w:iCs/>
                <w:color w:val="000000"/>
                <w:sz w:val="23"/>
                <w:szCs w:val="23"/>
                <w:lang w:eastAsia="ru-RU"/>
              </w:rPr>
              <w:t>do, does </w:t>
            </w:r>
            <w:r w:rsidRPr="00AC718B">
              <w:rPr>
                <w:rFonts w:ascii="Times New Roman" w:eastAsia="Calibri" w:hAnsi="Times New Roman" w:cs="Times New Roman"/>
                <w:color w:val="000000"/>
                <w:sz w:val="23"/>
                <w:szCs w:val="23"/>
                <w:lang w:eastAsia="ru-RU"/>
              </w:rPr>
              <w:t>в вопросительных и отрицательных предложениях.</w:t>
            </w:r>
          </w:p>
          <w:p w:rsidR="00AC718B" w:rsidRPr="00AC718B" w:rsidRDefault="00AC718B" w:rsidP="00AC718B">
            <w:pPr>
              <w:widowControl w:val="0"/>
              <w:numPr>
                <w:ilvl w:val="0"/>
                <w:numId w:val="264"/>
              </w:numPr>
              <w:shd w:val="clear" w:color="auto" w:fill="FFFFFF"/>
              <w:autoSpaceDE w:val="0"/>
              <w:autoSpaceDN w:val="0"/>
              <w:adjustRightInd w:val="0"/>
              <w:spacing w:after="0" w:line="240" w:lineRule="auto"/>
              <w:ind w:left="280"/>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Употреблять в вопросительных и отрицательных предложениях модальный глагол </w:t>
            </w:r>
            <w:r w:rsidRPr="00AC718B">
              <w:rPr>
                <w:rFonts w:ascii="Times New Roman" w:eastAsia="Calibri" w:hAnsi="Times New Roman" w:cs="Times New Roman"/>
                <w:i/>
                <w:iCs/>
                <w:color w:val="000000"/>
                <w:sz w:val="23"/>
                <w:szCs w:val="23"/>
                <w:lang w:eastAsia="ru-RU"/>
              </w:rPr>
              <w:t>can</w:t>
            </w:r>
            <w:r w:rsidRPr="00AC718B">
              <w:rPr>
                <w:rFonts w:ascii="Times New Roman" w:eastAsia="Calibri" w:hAnsi="Times New Roman" w:cs="Times New Roman"/>
                <w:color w:val="000000"/>
                <w:sz w:val="23"/>
                <w:szCs w:val="23"/>
                <w:lang w:eastAsia="ru-RU"/>
              </w:rPr>
              <w:t>, глаголы в </w:t>
            </w:r>
            <w:r w:rsidRPr="00AC718B">
              <w:rPr>
                <w:rFonts w:ascii="Times New Roman" w:eastAsia="Calibri" w:hAnsi="Times New Roman" w:cs="Times New Roman"/>
                <w:i/>
                <w:iCs/>
                <w:color w:val="000000"/>
                <w:sz w:val="23"/>
                <w:szCs w:val="23"/>
                <w:lang w:eastAsia="ru-RU"/>
              </w:rPr>
              <w:t>Present Indefinite</w:t>
            </w:r>
            <w:r w:rsidRPr="00AC718B">
              <w:rPr>
                <w:rFonts w:ascii="Times New Roman" w:eastAsia="Calibri" w:hAnsi="Times New Roman" w:cs="Times New Roman"/>
                <w:color w:val="000000"/>
                <w:sz w:val="23"/>
                <w:szCs w:val="23"/>
                <w:lang w:eastAsia="ru-RU"/>
              </w:rPr>
              <w:t>.</w:t>
            </w:r>
          </w:p>
          <w:p w:rsidR="00AC718B" w:rsidRPr="00AC718B" w:rsidRDefault="00AC718B" w:rsidP="00AC718B">
            <w:pPr>
              <w:widowControl w:val="0"/>
              <w:numPr>
                <w:ilvl w:val="0"/>
                <w:numId w:val="264"/>
              </w:numPr>
              <w:shd w:val="clear" w:color="auto" w:fill="FFFFFF"/>
              <w:autoSpaceDE w:val="0"/>
              <w:autoSpaceDN w:val="0"/>
              <w:adjustRightInd w:val="0"/>
              <w:spacing w:after="0" w:line="240" w:lineRule="auto"/>
              <w:ind w:left="280"/>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Овладевать графическими и орфографическими навыками написания слов, буквосочетаний, предложений, выполнять лексико-грамматические упражнения.</w:t>
            </w:r>
          </w:p>
          <w:p w:rsidR="00AC718B" w:rsidRPr="00AC718B" w:rsidRDefault="00AC718B" w:rsidP="00AC718B">
            <w:pPr>
              <w:widowControl w:val="0"/>
              <w:numPr>
                <w:ilvl w:val="0"/>
                <w:numId w:val="264"/>
              </w:numPr>
              <w:shd w:val="clear" w:color="auto" w:fill="FFFFFF"/>
              <w:autoSpaceDE w:val="0"/>
              <w:autoSpaceDN w:val="0"/>
              <w:adjustRightInd w:val="0"/>
              <w:spacing w:after="0" w:line="240" w:lineRule="auto"/>
              <w:ind w:left="280"/>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Писать небольшие сообщения о родственниках, своей улице, квартире, животных с использованием разных грамматических структур (5—7 предложений).</w:t>
            </w:r>
          </w:p>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color w:val="000000"/>
                <w:sz w:val="23"/>
                <w:szCs w:val="23"/>
                <w:lang w:eastAsia="ru-RU"/>
              </w:rPr>
            </w:pPr>
          </w:p>
        </w:tc>
      </w:tr>
      <w:tr w:rsidR="00AC718B" w:rsidRPr="00AC718B" w:rsidTr="005577CD">
        <w:tc>
          <w:tcPr>
            <w:tcW w:w="3120"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b/>
                <w:bCs/>
                <w:color w:val="000000"/>
                <w:sz w:val="23"/>
                <w:szCs w:val="23"/>
                <w:lang w:val="en-US" w:eastAsia="ru-RU"/>
              </w:rPr>
            </w:pPr>
            <w:r w:rsidRPr="00AC718B">
              <w:rPr>
                <w:rFonts w:ascii="Times New Roman" w:eastAsia="Calibri" w:hAnsi="Times New Roman" w:cs="Times New Roman"/>
                <w:b/>
                <w:color w:val="000000"/>
                <w:sz w:val="23"/>
                <w:szCs w:val="23"/>
                <w:lang w:val="en-US" w:eastAsia="ru-RU"/>
              </w:rPr>
              <w:lastRenderedPageBreak/>
              <w:t>Мир вокруг меня 5ч.</w:t>
            </w:r>
          </w:p>
        </w:tc>
        <w:tc>
          <w:tcPr>
            <w:tcW w:w="4536"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 xml:space="preserve">Мой дом/квартира /комната: названия комнат, их размер, предметы мебели и интерьера. </w:t>
            </w:r>
          </w:p>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 xml:space="preserve">Природа. </w:t>
            </w:r>
          </w:p>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Любимое время года. Погода.</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p>
        </w:tc>
        <w:tc>
          <w:tcPr>
            <w:tcW w:w="7655" w:type="dxa"/>
            <w:shd w:val="clear" w:color="auto" w:fill="auto"/>
          </w:tcPr>
          <w:p w:rsidR="00AC718B" w:rsidRPr="00AC718B" w:rsidRDefault="00AC718B" w:rsidP="00AC718B">
            <w:pPr>
              <w:widowControl w:val="0"/>
              <w:numPr>
                <w:ilvl w:val="0"/>
                <w:numId w:val="266"/>
              </w:numPr>
              <w:shd w:val="clear" w:color="auto" w:fill="FFFFFF"/>
              <w:autoSpaceDE w:val="0"/>
              <w:autoSpaceDN w:val="0"/>
              <w:adjustRightInd w:val="0"/>
              <w:spacing w:after="0" w:line="240" w:lineRule="auto"/>
              <w:ind w:hanging="54"/>
              <w:contextualSpacing/>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Воспринимать на слух речь учителя, одноклассников, дикторов и вербально и не вербально реагировать на услышанное.</w:t>
            </w:r>
          </w:p>
          <w:p w:rsidR="00AC718B" w:rsidRPr="00AC718B" w:rsidRDefault="00AC718B" w:rsidP="00AC718B">
            <w:pPr>
              <w:widowControl w:val="0"/>
              <w:numPr>
                <w:ilvl w:val="0"/>
                <w:numId w:val="266"/>
              </w:numPr>
              <w:shd w:val="clear" w:color="auto" w:fill="FFFFFF"/>
              <w:autoSpaceDE w:val="0"/>
              <w:autoSpaceDN w:val="0"/>
              <w:adjustRightInd w:val="0"/>
              <w:spacing w:after="0" w:line="240" w:lineRule="auto"/>
              <w:ind w:hanging="54"/>
              <w:contextualSpacing/>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Понимать основное содержание небольших рассказов и диалогов при прослушивании аудиозаписей.</w:t>
            </w:r>
          </w:p>
          <w:p w:rsidR="00AC718B" w:rsidRPr="00AC718B" w:rsidRDefault="00AC718B" w:rsidP="00AC718B">
            <w:pPr>
              <w:widowControl w:val="0"/>
              <w:numPr>
                <w:ilvl w:val="0"/>
                <w:numId w:val="266"/>
              </w:numPr>
              <w:shd w:val="clear" w:color="auto" w:fill="FFFFFF"/>
              <w:autoSpaceDE w:val="0"/>
              <w:autoSpaceDN w:val="0"/>
              <w:adjustRightInd w:val="0"/>
              <w:spacing w:after="0" w:line="240" w:lineRule="auto"/>
              <w:ind w:hanging="54"/>
              <w:contextualSpacing/>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Тщательно следить за воспроизведением ритма и интонацией в вопросительных предложениях, при ответах на вопросы по текстам.</w:t>
            </w:r>
          </w:p>
          <w:p w:rsidR="00AC718B" w:rsidRPr="00AC718B" w:rsidRDefault="00AC718B" w:rsidP="00AC718B">
            <w:pPr>
              <w:widowControl w:val="0"/>
              <w:numPr>
                <w:ilvl w:val="0"/>
                <w:numId w:val="266"/>
              </w:numPr>
              <w:shd w:val="clear" w:color="auto" w:fill="FFFFFF"/>
              <w:autoSpaceDE w:val="0"/>
              <w:autoSpaceDN w:val="0"/>
              <w:adjustRightInd w:val="0"/>
              <w:spacing w:after="0" w:line="240" w:lineRule="auto"/>
              <w:ind w:hanging="54"/>
              <w:contextualSpacing/>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Совершенствовать навыки диалогической речи. Диалог-расспрос о членах семьи, родственниках и их профессиях.</w:t>
            </w:r>
          </w:p>
          <w:p w:rsidR="00AC718B" w:rsidRPr="00AC718B" w:rsidRDefault="00AC718B" w:rsidP="00AC718B">
            <w:pPr>
              <w:widowControl w:val="0"/>
              <w:numPr>
                <w:ilvl w:val="0"/>
                <w:numId w:val="266"/>
              </w:numPr>
              <w:shd w:val="clear" w:color="auto" w:fill="FFFFFF"/>
              <w:autoSpaceDE w:val="0"/>
              <w:autoSpaceDN w:val="0"/>
              <w:adjustRightInd w:val="0"/>
              <w:spacing w:after="0" w:line="240" w:lineRule="auto"/>
              <w:ind w:hanging="54"/>
              <w:contextualSpacing/>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Читать вслух небольшие тексты, построенные на изученном языковом материале. Соотносить графический образ слова с его звуковым образом на основе правил чтения.</w:t>
            </w:r>
          </w:p>
          <w:p w:rsidR="00AC718B" w:rsidRPr="00AC718B" w:rsidRDefault="00AC718B" w:rsidP="00AC718B">
            <w:pPr>
              <w:widowControl w:val="0"/>
              <w:numPr>
                <w:ilvl w:val="0"/>
                <w:numId w:val="266"/>
              </w:numPr>
              <w:shd w:val="clear" w:color="auto" w:fill="FFFFFF"/>
              <w:autoSpaceDE w:val="0"/>
              <w:autoSpaceDN w:val="0"/>
              <w:adjustRightInd w:val="0"/>
              <w:spacing w:after="0" w:line="240" w:lineRule="auto"/>
              <w:ind w:hanging="54"/>
              <w:contextualSpacing/>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Изучать грамматику: </w:t>
            </w:r>
            <w:r w:rsidRPr="00AC718B">
              <w:rPr>
                <w:rFonts w:ascii="Times New Roman" w:eastAsia="Calibri" w:hAnsi="Times New Roman" w:cs="Times New Roman"/>
                <w:i/>
                <w:iCs/>
                <w:color w:val="000000"/>
                <w:sz w:val="23"/>
                <w:szCs w:val="23"/>
                <w:lang w:eastAsia="ru-RU"/>
              </w:rPr>
              <w:t>Possesive Case</w:t>
            </w:r>
            <w:r w:rsidRPr="00AC718B">
              <w:rPr>
                <w:rFonts w:ascii="Times New Roman" w:eastAsia="Calibri" w:hAnsi="Times New Roman" w:cs="Times New Roman"/>
                <w:color w:val="000000"/>
                <w:sz w:val="23"/>
                <w:szCs w:val="23"/>
                <w:lang w:eastAsia="ru-RU"/>
              </w:rPr>
              <w:t>(единственное и множественное число).</w:t>
            </w:r>
          </w:p>
          <w:p w:rsidR="00AC718B" w:rsidRPr="00AC718B" w:rsidRDefault="00AC718B" w:rsidP="00AC718B">
            <w:pPr>
              <w:widowControl w:val="0"/>
              <w:numPr>
                <w:ilvl w:val="0"/>
                <w:numId w:val="265"/>
              </w:numPr>
              <w:shd w:val="clear" w:color="auto" w:fill="FFFFFF"/>
              <w:autoSpaceDE w:val="0"/>
              <w:autoSpaceDN w:val="0"/>
              <w:adjustRightInd w:val="0"/>
              <w:spacing w:after="0" w:line="240" w:lineRule="auto"/>
              <w:ind w:hanging="54"/>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Выразительно читать вслух тексты монологического и диалогического характера, соблюдая правильное ударение в словах и фразах, интонацию предложения в целом.</w:t>
            </w:r>
          </w:p>
          <w:p w:rsidR="00AC718B" w:rsidRPr="00AC718B" w:rsidRDefault="00AC718B" w:rsidP="00AC718B">
            <w:pPr>
              <w:widowControl w:val="0"/>
              <w:numPr>
                <w:ilvl w:val="0"/>
                <w:numId w:val="265"/>
              </w:numPr>
              <w:shd w:val="clear" w:color="auto" w:fill="FFFFFF"/>
              <w:autoSpaceDE w:val="0"/>
              <w:autoSpaceDN w:val="0"/>
              <w:adjustRightInd w:val="0"/>
              <w:spacing w:after="0" w:line="240" w:lineRule="auto"/>
              <w:ind w:hanging="54"/>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Отрабатывать интонацию в различных типах предложений (утверждение, различные типы вопросов, побуждение, восклицание).</w:t>
            </w:r>
          </w:p>
          <w:p w:rsidR="00AC718B" w:rsidRPr="00AC718B" w:rsidRDefault="00AC718B" w:rsidP="00AC718B">
            <w:pPr>
              <w:widowControl w:val="0"/>
              <w:numPr>
                <w:ilvl w:val="0"/>
                <w:numId w:val="265"/>
              </w:numPr>
              <w:shd w:val="clear" w:color="auto" w:fill="FFFFFF"/>
              <w:autoSpaceDE w:val="0"/>
              <w:autoSpaceDN w:val="0"/>
              <w:adjustRightInd w:val="0"/>
              <w:spacing w:after="0" w:line="240" w:lineRule="auto"/>
              <w:ind w:hanging="54"/>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Проверять понимание прочитанных текстов вопросами обобщающего характера типа</w:t>
            </w:r>
            <w:r w:rsidRPr="00AC718B">
              <w:rPr>
                <w:rFonts w:ascii="Times New Roman" w:eastAsia="Calibri" w:hAnsi="Times New Roman" w:cs="Times New Roman"/>
                <w:i/>
                <w:iCs/>
                <w:color w:val="000000"/>
                <w:sz w:val="23"/>
                <w:szCs w:val="23"/>
                <w:lang w:eastAsia="ru-RU"/>
              </w:rPr>
              <w:t>Что вы узнали о ...? </w:t>
            </w:r>
            <w:r w:rsidRPr="00AC718B">
              <w:rPr>
                <w:rFonts w:ascii="Times New Roman" w:eastAsia="Calibri" w:hAnsi="Times New Roman" w:cs="Times New Roman"/>
                <w:color w:val="000000"/>
                <w:sz w:val="23"/>
                <w:szCs w:val="23"/>
                <w:lang w:eastAsia="ru-RU"/>
              </w:rPr>
              <w:t>Иллюстрировать прочитанный текст, обсуждать прочитанное.</w:t>
            </w:r>
          </w:p>
          <w:p w:rsidR="00AC718B" w:rsidRPr="00AC718B" w:rsidRDefault="00AC718B" w:rsidP="00AC718B">
            <w:pPr>
              <w:widowControl w:val="0"/>
              <w:numPr>
                <w:ilvl w:val="0"/>
                <w:numId w:val="265"/>
              </w:numPr>
              <w:shd w:val="clear" w:color="auto" w:fill="FFFFFF"/>
              <w:autoSpaceDE w:val="0"/>
              <w:autoSpaceDN w:val="0"/>
              <w:adjustRightInd w:val="0"/>
              <w:spacing w:after="0" w:line="240" w:lineRule="auto"/>
              <w:ind w:hanging="54"/>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lastRenderedPageBreak/>
              <w:t>Читать с полным пониманием несложные аутентичные тексты, построенные целиком на изученном материале.</w:t>
            </w:r>
          </w:p>
          <w:p w:rsidR="00AC718B" w:rsidRPr="00AC718B" w:rsidRDefault="00AC718B" w:rsidP="00AC718B">
            <w:pPr>
              <w:widowControl w:val="0"/>
              <w:numPr>
                <w:ilvl w:val="0"/>
                <w:numId w:val="265"/>
              </w:numPr>
              <w:shd w:val="clear" w:color="auto" w:fill="FFFFFF"/>
              <w:autoSpaceDE w:val="0"/>
              <w:autoSpaceDN w:val="0"/>
              <w:adjustRightInd w:val="0"/>
              <w:spacing w:after="0" w:line="240" w:lineRule="auto"/>
              <w:ind w:hanging="54"/>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Тщательно следить за воспроизведением ритма и интонацией в вопросительных предложениях, при ответах на вопросы по текстам.</w:t>
            </w:r>
          </w:p>
          <w:p w:rsidR="00AC718B" w:rsidRPr="00AC718B" w:rsidRDefault="00AC718B" w:rsidP="00AC718B">
            <w:pPr>
              <w:widowControl w:val="0"/>
              <w:numPr>
                <w:ilvl w:val="0"/>
                <w:numId w:val="265"/>
              </w:numPr>
              <w:shd w:val="clear" w:color="auto" w:fill="FFFFFF"/>
              <w:autoSpaceDE w:val="0"/>
              <w:autoSpaceDN w:val="0"/>
              <w:adjustRightInd w:val="0"/>
              <w:spacing w:after="0" w:line="240" w:lineRule="auto"/>
              <w:ind w:hanging="54"/>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Совершенствовать навыки диалогической речи. Диалог-расспрос о членах семьи, родственниках и их профессиях.</w:t>
            </w:r>
          </w:p>
          <w:p w:rsidR="00AC718B" w:rsidRPr="00AC718B" w:rsidRDefault="00AC718B" w:rsidP="00AC718B">
            <w:pPr>
              <w:widowControl w:val="0"/>
              <w:numPr>
                <w:ilvl w:val="0"/>
                <w:numId w:val="265"/>
              </w:numPr>
              <w:shd w:val="clear" w:color="auto" w:fill="FFFFFF"/>
              <w:autoSpaceDE w:val="0"/>
              <w:autoSpaceDN w:val="0"/>
              <w:adjustRightInd w:val="0"/>
              <w:spacing w:after="0" w:line="240" w:lineRule="auto"/>
              <w:ind w:hanging="54"/>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Использовать множественное число имён существительных (образованных не по правилам: </w:t>
            </w:r>
            <w:r w:rsidRPr="00AC718B">
              <w:rPr>
                <w:rFonts w:ascii="Times New Roman" w:eastAsia="Calibri" w:hAnsi="Times New Roman" w:cs="Times New Roman"/>
                <w:i/>
                <w:iCs/>
                <w:color w:val="000000"/>
                <w:sz w:val="23"/>
                <w:szCs w:val="23"/>
                <w:lang w:eastAsia="ru-RU"/>
              </w:rPr>
              <w:t>mouse — mice, child — children, wife — wives</w:t>
            </w:r>
            <w:r w:rsidRPr="00AC718B">
              <w:rPr>
                <w:rFonts w:ascii="Times New Roman" w:eastAsia="Calibri" w:hAnsi="Times New Roman" w:cs="Times New Roman"/>
                <w:color w:val="000000"/>
                <w:sz w:val="23"/>
                <w:szCs w:val="23"/>
                <w:lang w:eastAsia="ru-RU"/>
              </w:rPr>
              <w:t>).</w:t>
            </w:r>
          </w:p>
          <w:p w:rsidR="00AC718B" w:rsidRPr="00AC718B" w:rsidRDefault="00AC718B" w:rsidP="00AC718B">
            <w:pPr>
              <w:widowControl w:val="0"/>
              <w:numPr>
                <w:ilvl w:val="0"/>
                <w:numId w:val="265"/>
              </w:numPr>
              <w:shd w:val="clear" w:color="auto" w:fill="FFFFFF"/>
              <w:autoSpaceDE w:val="0"/>
              <w:autoSpaceDN w:val="0"/>
              <w:adjustRightInd w:val="0"/>
              <w:spacing w:after="0" w:line="240" w:lineRule="auto"/>
              <w:ind w:hanging="54"/>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Использовать предлоги места, предлоги, выражающие падежные отношения (</w:t>
            </w:r>
            <w:r w:rsidRPr="00AC718B">
              <w:rPr>
                <w:rFonts w:ascii="Times New Roman" w:eastAsia="Calibri" w:hAnsi="Times New Roman" w:cs="Times New Roman"/>
                <w:i/>
                <w:iCs/>
                <w:color w:val="000000"/>
                <w:sz w:val="23"/>
                <w:szCs w:val="23"/>
                <w:lang w:eastAsia="ru-RU"/>
              </w:rPr>
              <w:t>in, on, under, at</w:t>
            </w:r>
            <w:r w:rsidRPr="00AC718B">
              <w:rPr>
                <w:rFonts w:ascii="Times New Roman" w:eastAsia="Calibri" w:hAnsi="Times New Roman" w:cs="Times New Roman"/>
                <w:color w:val="000000"/>
                <w:sz w:val="23"/>
                <w:szCs w:val="23"/>
                <w:lang w:eastAsia="ru-RU"/>
              </w:rPr>
              <w:t>).</w:t>
            </w:r>
          </w:p>
          <w:p w:rsidR="00AC718B" w:rsidRPr="00AC718B" w:rsidRDefault="00AC718B" w:rsidP="00AC718B">
            <w:pPr>
              <w:widowControl w:val="0"/>
              <w:numPr>
                <w:ilvl w:val="0"/>
                <w:numId w:val="265"/>
              </w:numPr>
              <w:shd w:val="clear" w:color="auto" w:fill="FFFFFF"/>
              <w:autoSpaceDE w:val="0"/>
              <w:autoSpaceDN w:val="0"/>
              <w:adjustRightInd w:val="0"/>
              <w:spacing w:after="0" w:line="240" w:lineRule="auto"/>
              <w:ind w:hanging="54"/>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Использовать разговорные клише:</w:t>
            </w:r>
            <w:r w:rsidRPr="00AC718B">
              <w:rPr>
                <w:rFonts w:ascii="Times New Roman" w:eastAsia="Calibri" w:hAnsi="Times New Roman" w:cs="Times New Roman"/>
                <w:i/>
                <w:iCs/>
                <w:color w:val="000000"/>
                <w:sz w:val="23"/>
                <w:szCs w:val="23"/>
                <w:lang w:eastAsia="ru-RU"/>
              </w:rPr>
              <w:t xml:space="preserve">What a pity! </w:t>
            </w:r>
            <w:r w:rsidRPr="00AC718B">
              <w:rPr>
                <w:rFonts w:ascii="Times New Roman" w:eastAsia="Calibri" w:hAnsi="Times New Roman" w:cs="Times New Roman"/>
                <w:i/>
                <w:iCs/>
                <w:color w:val="000000"/>
                <w:sz w:val="23"/>
                <w:szCs w:val="23"/>
                <w:lang w:val="en-US" w:eastAsia="ru-RU"/>
              </w:rPr>
              <w:t xml:space="preserve">Here it is. Let’s skip. </w:t>
            </w:r>
            <w:r w:rsidRPr="00AC718B">
              <w:rPr>
                <w:rFonts w:ascii="Times New Roman" w:eastAsia="Calibri" w:hAnsi="Times New Roman" w:cs="Times New Roman"/>
                <w:i/>
                <w:iCs/>
                <w:color w:val="000000"/>
                <w:sz w:val="23"/>
                <w:szCs w:val="23"/>
                <w:lang w:eastAsia="ru-RU"/>
              </w:rPr>
              <w:t>It’s fun to ... .</w:t>
            </w:r>
          </w:p>
          <w:p w:rsidR="00AC718B" w:rsidRPr="00AC718B" w:rsidRDefault="00AC718B" w:rsidP="00AC718B">
            <w:pPr>
              <w:widowControl w:val="0"/>
              <w:numPr>
                <w:ilvl w:val="0"/>
                <w:numId w:val="265"/>
              </w:numPr>
              <w:shd w:val="clear" w:color="auto" w:fill="FFFFFF"/>
              <w:autoSpaceDE w:val="0"/>
              <w:autoSpaceDN w:val="0"/>
              <w:adjustRightInd w:val="0"/>
              <w:spacing w:after="0" w:line="240" w:lineRule="auto"/>
              <w:ind w:hanging="54"/>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Употреблять глаголы в </w:t>
            </w:r>
            <w:r w:rsidRPr="00AC718B">
              <w:rPr>
                <w:rFonts w:ascii="Times New Roman" w:eastAsia="Calibri" w:hAnsi="Times New Roman" w:cs="Times New Roman"/>
                <w:i/>
                <w:iCs/>
                <w:color w:val="000000"/>
                <w:sz w:val="23"/>
                <w:szCs w:val="23"/>
                <w:lang w:eastAsia="ru-RU"/>
              </w:rPr>
              <w:t>Present Indefinite.</w:t>
            </w:r>
          </w:p>
          <w:p w:rsidR="00AC718B" w:rsidRPr="00AC718B" w:rsidRDefault="00AC718B" w:rsidP="00AC718B">
            <w:pPr>
              <w:widowControl w:val="0"/>
              <w:numPr>
                <w:ilvl w:val="0"/>
                <w:numId w:val="265"/>
              </w:numPr>
              <w:shd w:val="clear" w:color="auto" w:fill="FFFFFF"/>
              <w:autoSpaceDE w:val="0"/>
              <w:autoSpaceDN w:val="0"/>
              <w:adjustRightInd w:val="0"/>
              <w:spacing w:after="0" w:line="240" w:lineRule="auto"/>
              <w:ind w:hanging="54"/>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Овладевать графическими и орфографическими навыками написания слов, буквосочетаний, предложений, выполнять лексико-грамматические упражнения.</w:t>
            </w:r>
          </w:p>
          <w:p w:rsidR="00AC718B" w:rsidRPr="00AC718B" w:rsidRDefault="00AC718B" w:rsidP="00AC718B">
            <w:pPr>
              <w:widowControl w:val="0"/>
              <w:numPr>
                <w:ilvl w:val="0"/>
                <w:numId w:val="265"/>
              </w:numPr>
              <w:shd w:val="clear" w:color="auto" w:fill="FFFFFF"/>
              <w:autoSpaceDE w:val="0"/>
              <w:autoSpaceDN w:val="0"/>
              <w:adjustRightInd w:val="0"/>
              <w:spacing w:after="0" w:line="240" w:lineRule="auto"/>
              <w:ind w:hanging="54"/>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Писать небольшие сообщения о родственниках, своей улице, квартире, животных с использованием разных грамматических структур (5—7 предложений).</w:t>
            </w:r>
          </w:p>
          <w:p w:rsidR="00AC718B" w:rsidRPr="00AC718B" w:rsidRDefault="00AC718B" w:rsidP="00AC718B">
            <w:pPr>
              <w:widowControl w:val="0"/>
              <w:autoSpaceDE w:val="0"/>
              <w:autoSpaceDN w:val="0"/>
              <w:adjustRightInd w:val="0"/>
              <w:spacing w:after="0" w:line="240" w:lineRule="auto"/>
              <w:ind w:hanging="54"/>
              <w:rPr>
                <w:rFonts w:ascii="Times New Roman" w:eastAsia="Calibri" w:hAnsi="Times New Roman" w:cs="Times New Roman"/>
                <w:color w:val="000000"/>
                <w:sz w:val="23"/>
                <w:szCs w:val="23"/>
                <w:lang w:eastAsia="ru-RU"/>
              </w:rPr>
            </w:pPr>
          </w:p>
        </w:tc>
      </w:tr>
      <w:tr w:rsidR="00AC718B" w:rsidRPr="00AC718B" w:rsidTr="005577CD">
        <w:tc>
          <w:tcPr>
            <w:tcW w:w="3120"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b/>
                <w:bCs/>
                <w:color w:val="000000"/>
                <w:sz w:val="23"/>
                <w:szCs w:val="23"/>
                <w:lang w:eastAsia="ru-RU"/>
              </w:rPr>
            </w:pPr>
            <w:r w:rsidRPr="00AC718B">
              <w:rPr>
                <w:rFonts w:ascii="Times New Roman" w:eastAsia="Calibri" w:hAnsi="Times New Roman" w:cs="Times New Roman"/>
                <w:b/>
                <w:bCs/>
                <w:color w:val="000000"/>
                <w:sz w:val="23"/>
                <w:szCs w:val="23"/>
                <w:lang w:val="en-US" w:eastAsia="ru-RU"/>
              </w:rPr>
              <w:lastRenderedPageBreak/>
              <w:t xml:space="preserve">Читаем </w:t>
            </w:r>
            <w:r w:rsidRPr="00AC718B">
              <w:rPr>
                <w:rFonts w:ascii="Times New Roman" w:eastAsia="Calibri" w:hAnsi="Times New Roman" w:cs="Times New Roman"/>
                <w:b/>
                <w:bCs/>
                <w:color w:val="000000"/>
                <w:sz w:val="23"/>
                <w:szCs w:val="23"/>
                <w:lang w:eastAsia="ru-RU"/>
              </w:rPr>
              <w:t>сказки</w:t>
            </w:r>
            <w:r w:rsidRPr="00AC718B">
              <w:rPr>
                <w:rFonts w:ascii="Times New Roman" w:eastAsia="Calibri" w:hAnsi="Times New Roman" w:cs="Times New Roman"/>
                <w:b/>
                <w:bCs/>
                <w:color w:val="000000"/>
                <w:sz w:val="23"/>
                <w:szCs w:val="23"/>
                <w:lang w:val="en-US" w:eastAsia="ru-RU"/>
              </w:rPr>
              <w:t xml:space="preserve"> 11</w:t>
            </w:r>
            <w:r w:rsidRPr="00AC718B">
              <w:rPr>
                <w:rFonts w:ascii="Times New Roman" w:eastAsia="Calibri" w:hAnsi="Times New Roman" w:cs="Times New Roman"/>
                <w:b/>
                <w:bCs/>
                <w:color w:val="000000"/>
                <w:sz w:val="23"/>
                <w:szCs w:val="23"/>
                <w:lang w:eastAsia="ru-RU"/>
              </w:rPr>
              <w:t>ч.</w:t>
            </w:r>
          </w:p>
        </w:tc>
        <w:tc>
          <w:tcPr>
            <w:tcW w:w="4536"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Литературные персонажи популярных книг моих сверстников (имена героев книг, черты характера). Небольшие произведения детского фольклора на изучаемом иностранном языке (рифмовки, стихи, песни, сказки). Некоторые формы речевого и неречевого этикета стран изучаемого языка в ряде ситуаций общения (в школе, во время совместной игры, в магазине</w:t>
            </w:r>
          </w:p>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color w:val="000000"/>
                <w:sz w:val="23"/>
                <w:szCs w:val="23"/>
                <w:lang w:eastAsia="ru-RU"/>
              </w:rPr>
            </w:pPr>
          </w:p>
        </w:tc>
        <w:tc>
          <w:tcPr>
            <w:tcW w:w="7655" w:type="dxa"/>
            <w:shd w:val="clear" w:color="auto" w:fill="auto"/>
          </w:tcPr>
          <w:p w:rsidR="00AC718B" w:rsidRPr="00AC718B" w:rsidRDefault="00AC718B" w:rsidP="00AC718B">
            <w:pPr>
              <w:widowControl w:val="0"/>
              <w:numPr>
                <w:ilvl w:val="0"/>
                <w:numId w:val="267"/>
              </w:numPr>
              <w:shd w:val="clear" w:color="auto" w:fill="FFFFFF"/>
              <w:autoSpaceDE w:val="0"/>
              <w:autoSpaceDN w:val="0"/>
              <w:adjustRightInd w:val="0"/>
              <w:spacing w:after="0" w:line="240" w:lineRule="auto"/>
              <w:ind w:hanging="54"/>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Читать вслух небольшие тексты, построенные на изученном языковом материале, соблюдая ритмико-интонационные особенности, деление предложения на логические группы.</w:t>
            </w:r>
          </w:p>
          <w:p w:rsidR="00AC718B" w:rsidRPr="00AC718B" w:rsidRDefault="00AC718B" w:rsidP="00AC718B">
            <w:pPr>
              <w:widowControl w:val="0"/>
              <w:numPr>
                <w:ilvl w:val="0"/>
                <w:numId w:val="267"/>
              </w:numPr>
              <w:shd w:val="clear" w:color="auto" w:fill="FFFFFF"/>
              <w:autoSpaceDE w:val="0"/>
              <w:autoSpaceDN w:val="0"/>
              <w:adjustRightInd w:val="0"/>
              <w:spacing w:after="0" w:line="240" w:lineRule="auto"/>
              <w:ind w:hanging="54"/>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Читать про себя (материал домашнего чтения) тексты, построенные на изученном материале, а также содержащие единичные незнакомые слова, значение которых можно определить по контексту или на основе догадки. Использовать словарь.</w:t>
            </w:r>
          </w:p>
          <w:p w:rsidR="00AC718B" w:rsidRPr="00AC718B" w:rsidRDefault="00AC718B" w:rsidP="00AC718B">
            <w:pPr>
              <w:shd w:val="clear" w:color="auto" w:fill="FFFFFF"/>
              <w:spacing w:after="0" w:line="240" w:lineRule="auto"/>
              <w:rPr>
                <w:rFonts w:ascii="Times New Roman" w:eastAsia="Calibri" w:hAnsi="Times New Roman" w:cs="Times New Roman"/>
                <w:b/>
                <w:bCs/>
                <w:color w:val="000000"/>
                <w:sz w:val="23"/>
                <w:szCs w:val="23"/>
                <w:lang w:eastAsia="ru-RU"/>
              </w:rPr>
            </w:pPr>
          </w:p>
        </w:tc>
      </w:tr>
      <w:tr w:rsidR="00AC718B" w:rsidRPr="00AC718B" w:rsidTr="005577CD">
        <w:trPr>
          <w:trHeight w:val="2178"/>
        </w:trPr>
        <w:tc>
          <w:tcPr>
            <w:tcW w:w="3120" w:type="dxa"/>
            <w:tcBorders>
              <w:bottom w:val="triple" w:sz="4" w:space="0" w:color="auto"/>
            </w:tcBorders>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b/>
                <w:bCs/>
                <w:color w:val="000000"/>
                <w:sz w:val="23"/>
                <w:szCs w:val="23"/>
                <w:lang w:val="en-US" w:eastAsia="ru-RU"/>
              </w:rPr>
            </w:pPr>
            <w:r w:rsidRPr="00AC718B">
              <w:rPr>
                <w:rFonts w:ascii="Times New Roman" w:eastAsia="Calibri" w:hAnsi="Times New Roman" w:cs="Times New Roman"/>
                <w:b/>
                <w:bCs/>
                <w:color w:val="000000"/>
                <w:sz w:val="23"/>
                <w:szCs w:val="23"/>
                <w:lang w:eastAsia="ru-RU"/>
              </w:rPr>
              <w:lastRenderedPageBreak/>
              <w:t>Мой режим дня 10ч.</w:t>
            </w:r>
          </w:p>
        </w:tc>
        <w:tc>
          <w:tcPr>
            <w:tcW w:w="4536" w:type="dxa"/>
            <w:tcBorders>
              <w:bottom w:val="triple" w:sz="4" w:space="0" w:color="auto"/>
            </w:tcBorders>
            <w:shd w:val="clear" w:color="auto" w:fill="auto"/>
          </w:tcPr>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 xml:space="preserve">Время, числительные, счёт. Рассказывать о своем дне, используя различные грамматические конструкции и активную лексику. </w:t>
            </w:r>
          </w:p>
        </w:tc>
        <w:tc>
          <w:tcPr>
            <w:tcW w:w="7655" w:type="dxa"/>
            <w:tcBorders>
              <w:bottom w:val="triple" w:sz="4" w:space="0" w:color="auto"/>
            </w:tcBorders>
            <w:shd w:val="clear" w:color="auto" w:fill="auto"/>
          </w:tcPr>
          <w:p w:rsidR="00AC718B" w:rsidRPr="00AC718B" w:rsidRDefault="00AC718B" w:rsidP="00AC718B">
            <w:pPr>
              <w:widowControl w:val="0"/>
              <w:numPr>
                <w:ilvl w:val="0"/>
                <w:numId w:val="268"/>
              </w:numPr>
              <w:shd w:val="clear" w:color="auto" w:fill="FFFFFF"/>
              <w:autoSpaceDE w:val="0"/>
              <w:autoSpaceDN w:val="0"/>
              <w:adjustRightInd w:val="0"/>
              <w:spacing w:after="0" w:line="240" w:lineRule="auto"/>
              <w:ind w:firstLine="900"/>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Учиться понимать на слух (с различной степенью полноты и точности) высказывания учителя и собеседников, а также содержание аутентичных аудиоматериалов длительностью звучания до 2 минут.</w:t>
            </w:r>
          </w:p>
          <w:p w:rsidR="00AC718B" w:rsidRPr="00AC718B" w:rsidRDefault="00AC718B" w:rsidP="00AC718B">
            <w:pPr>
              <w:widowControl w:val="0"/>
              <w:numPr>
                <w:ilvl w:val="0"/>
                <w:numId w:val="268"/>
              </w:numPr>
              <w:shd w:val="clear" w:color="auto" w:fill="FFFFFF"/>
              <w:autoSpaceDE w:val="0"/>
              <w:autoSpaceDN w:val="0"/>
              <w:adjustRightInd w:val="0"/>
              <w:spacing w:after="0" w:line="240" w:lineRule="auto"/>
              <w:ind w:firstLine="900"/>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Понимать основное содержание несложных звучащих текстов монологического и диалогического характера в рамках изучаемых тем.</w:t>
            </w:r>
          </w:p>
          <w:p w:rsidR="00AC718B" w:rsidRPr="00AC718B" w:rsidRDefault="00AC718B" w:rsidP="00AC718B">
            <w:pPr>
              <w:widowControl w:val="0"/>
              <w:numPr>
                <w:ilvl w:val="0"/>
                <w:numId w:val="268"/>
              </w:numPr>
              <w:shd w:val="clear" w:color="auto" w:fill="FFFFFF"/>
              <w:autoSpaceDE w:val="0"/>
              <w:autoSpaceDN w:val="0"/>
              <w:adjustRightInd w:val="0"/>
              <w:spacing w:after="0" w:line="240" w:lineRule="auto"/>
              <w:ind w:firstLine="900"/>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Выборочно понимать необходимую информацию в ситуациях повседневного общения (о ком, о чём идёт речь, где и когда это происходит и т. д.).</w:t>
            </w:r>
          </w:p>
          <w:p w:rsidR="00AC718B" w:rsidRPr="00AC718B" w:rsidRDefault="00AC718B" w:rsidP="00AC718B">
            <w:pPr>
              <w:widowControl w:val="0"/>
              <w:numPr>
                <w:ilvl w:val="0"/>
                <w:numId w:val="268"/>
              </w:numPr>
              <w:shd w:val="clear" w:color="auto" w:fill="FFFFFF"/>
              <w:autoSpaceDE w:val="0"/>
              <w:autoSpaceDN w:val="0"/>
              <w:adjustRightInd w:val="0"/>
              <w:spacing w:after="0" w:line="240" w:lineRule="auto"/>
              <w:ind w:firstLine="900"/>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Развивать умения отделять главную информацию от второстепенной, выявлять наиболее значимые детали, определять своё отношение к ним, извлекая из аудиотекста необходимую информацию, использовать контекстуальную или языковую догадку, использовать переспрос или просьбу для уточнения отдельных деталей.</w:t>
            </w:r>
          </w:p>
          <w:p w:rsidR="00AC718B" w:rsidRPr="00AC718B" w:rsidRDefault="00AC718B" w:rsidP="00AC718B">
            <w:pPr>
              <w:widowControl w:val="0"/>
              <w:numPr>
                <w:ilvl w:val="0"/>
                <w:numId w:val="268"/>
              </w:numPr>
              <w:shd w:val="clear" w:color="auto" w:fill="FFFFFF"/>
              <w:tabs>
                <w:tab w:val="num" w:pos="-137"/>
              </w:tabs>
              <w:autoSpaceDE w:val="0"/>
              <w:autoSpaceDN w:val="0"/>
              <w:adjustRightInd w:val="0"/>
              <w:spacing w:after="0" w:line="240" w:lineRule="auto"/>
              <w:ind w:firstLine="5"/>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Читать вслух и про себя как небольшие тексты, построенные на изученном языковом материале, так и отдельные новые слова, развивая языковую догадку о значении незнакомых слов по сходству с русским языком и по контексту (</w:t>
            </w:r>
            <w:r w:rsidRPr="00AC718B">
              <w:rPr>
                <w:rFonts w:ascii="Times New Roman" w:eastAsia="Calibri" w:hAnsi="Times New Roman" w:cs="Times New Roman"/>
                <w:i/>
                <w:iCs/>
                <w:color w:val="000000"/>
                <w:sz w:val="23"/>
                <w:szCs w:val="23"/>
                <w:lang w:eastAsia="ru-RU"/>
              </w:rPr>
              <w:t>sport, stadium, hockey, football, etc.</w:t>
            </w:r>
            <w:r w:rsidRPr="00AC718B">
              <w:rPr>
                <w:rFonts w:ascii="Times New Roman" w:eastAsia="Calibri" w:hAnsi="Times New Roman" w:cs="Times New Roman"/>
                <w:color w:val="000000"/>
                <w:sz w:val="23"/>
                <w:szCs w:val="23"/>
                <w:lang w:eastAsia="ru-RU"/>
              </w:rPr>
              <w:t>).</w:t>
            </w:r>
          </w:p>
          <w:p w:rsidR="00AC718B" w:rsidRPr="00AC718B" w:rsidRDefault="00AC718B" w:rsidP="00AC718B">
            <w:pPr>
              <w:widowControl w:val="0"/>
              <w:numPr>
                <w:ilvl w:val="0"/>
                <w:numId w:val="268"/>
              </w:numPr>
              <w:shd w:val="clear" w:color="auto" w:fill="FFFFFF"/>
              <w:autoSpaceDE w:val="0"/>
              <w:autoSpaceDN w:val="0"/>
              <w:adjustRightInd w:val="0"/>
              <w:spacing w:after="0" w:line="240" w:lineRule="auto"/>
              <w:ind w:firstLine="900"/>
              <w:rPr>
                <w:rFonts w:ascii="Times New Roman" w:eastAsia="Calibri" w:hAnsi="Times New Roman" w:cs="Times New Roman"/>
                <w:color w:val="000000"/>
                <w:sz w:val="23"/>
                <w:szCs w:val="23"/>
                <w:lang w:val="en-US" w:eastAsia="ru-RU"/>
              </w:rPr>
            </w:pPr>
            <w:r w:rsidRPr="00AC718B">
              <w:rPr>
                <w:rFonts w:ascii="Times New Roman" w:eastAsia="Calibri" w:hAnsi="Times New Roman" w:cs="Times New Roman"/>
                <w:color w:val="000000"/>
                <w:sz w:val="23"/>
                <w:szCs w:val="23"/>
                <w:lang w:eastAsia="ru-RU"/>
              </w:rPr>
              <w:t>Прогнозировать</w:t>
            </w:r>
            <w:r w:rsidRPr="00AC718B">
              <w:rPr>
                <w:rFonts w:ascii="Times New Roman" w:eastAsia="Calibri" w:hAnsi="Times New Roman" w:cs="Times New Roman"/>
                <w:color w:val="000000"/>
                <w:sz w:val="23"/>
                <w:szCs w:val="23"/>
                <w:lang w:val="en-US" w:eastAsia="ru-RU"/>
              </w:rPr>
              <w:t xml:space="preserve"> </w:t>
            </w:r>
            <w:r w:rsidRPr="00AC718B">
              <w:rPr>
                <w:rFonts w:ascii="Times New Roman" w:eastAsia="Calibri" w:hAnsi="Times New Roman" w:cs="Times New Roman"/>
                <w:color w:val="000000"/>
                <w:sz w:val="23"/>
                <w:szCs w:val="23"/>
                <w:lang w:eastAsia="ru-RU"/>
              </w:rPr>
              <w:t>содержание</w:t>
            </w:r>
            <w:r w:rsidRPr="00AC718B">
              <w:rPr>
                <w:rFonts w:ascii="Times New Roman" w:eastAsia="Calibri" w:hAnsi="Times New Roman" w:cs="Times New Roman"/>
                <w:color w:val="000000"/>
                <w:sz w:val="23"/>
                <w:szCs w:val="23"/>
                <w:lang w:val="en-US" w:eastAsia="ru-RU"/>
              </w:rPr>
              <w:t xml:space="preserve"> </w:t>
            </w:r>
            <w:r w:rsidRPr="00AC718B">
              <w:rPr>
                <w:rFonts w:ascii="Times New Roman" w:eastAsia="Calibri" w:hAnsi="Times New Roman" w:cs="Times New Roman"/>
                <w:color w:val="000000"/>
                <w:sz w:val="23"/>
                <w:szCs w:val="23"/>
                <w:lang w:eastAsia="ru-RU"/>
              </w:rPr>
              <w:t>текста</w:t>
            </w:r>
            <w:r w:rsidRPr="00AC718B">
              <w:rPr>
                <w:rFonts w:ascii="Times New Roman" w:eastAsia="Calibri" w:hAnsi="Times New Roman" w:cs="Times New Roman"/>
                <w:color w:val="000000"/>
                <w:sz w:val="23"/>
                <w:szCs w:val="23"/>
                <w:lang w:val="en-US" w:eastAsia="ru-RU"/>
              </w:rPr>
              <w:t xml:space="preserve"> </w:t>
            </w:r>
            <w:r w:rsidRPr="00AC718B">
              <w:rPr>
                <w:rFonts w:ascii="Times New Roman" w:eastAsia="Calibri" w:hAnsi="Times New Roman" w:cs="Times New Roman"/>
                <w:color w:val="000000"/>
                <w:sz w:val="23"/>
                <w:szCs w:val="23"/>
                <w:lang w:eastAsia="ru-RU"/>
              </w:rPr>
              <w:t>на</w:t>
            </w:r>
            <w:r w:rsidRPr="00AC718B">
              <w:rPr>
                <w:rFonts w:ascii="Times New Roman" w:eastAsia="Calibri" w:hAnsi="Times New Roman" w:cs="Times New Roman"/>
                <w:color w:val="000000"/>
                <w:sz w:val="23"/>
                <w:szCs w:val="23"/>
                <w:lang w:val="en-US" w:eastAsia="ru-RU"/>
              </w:rPr>
              <w:t xml:space="preserve"> </w:t>
            </w:r>
            <w:r w:rsidRPr="00AC718B">
              <w:rPr>
                <w:rFonts w:ascii="Times New Roman" w:eastAsia="Calibri" w:hAnsi="Times New Roman" w:cs="Times New Roman"/>
                <w:color w:val="000000"/>
                <w:sz w:val="23"/>
                <w:szCs w:val="23"/>
                <w:lang w:eastAsia="ru-RU"/>
              </w:rPr>
              <w:t>основе</w:t>
            </w:r>
            <w:r w:rsidRPr="00AC718B">
              <w:rPr>
                <w:rFonts w:ascii="Times New Roman" w:eastAsia="Calibri" w:hAnsi="Times New Roman" w:cs="Times New Roman"/>
                <w:color w:val="000000"/>
                <w:sz w:val="23"/>
                <w:szCs w:val="23"/>
                <w:lang w:val="en-US" w:eastAsia="ru-RU"/>
              </w:rPr>
              <w:t xml:space="preserve"> </w:t>
            </w:r>
            <w:r w:rsidRPr="00AC718B">
              <w:rPr>
                <w:rFonts w:ascii="Times New Roman" w:eastAsia="Calibri" w:hAnsi="Times New Roman" w:cs="Times New Roman"/>
                <w:color w:val="000000"/>
                <w:sz w:val="23"/>
                <w:szCs w:val="23"/>
                <w:lang w:eastAsia="ru-RU"/>
              </w:rPr>
              <w:t>заголовка</w:t>
            </w:r>
            <w:r w:rsidRPr="00AC718B">
              <w:rPr>
                <w:rFonts w:ascii="Times New Roman" w:eastAsia="Calibri" w:hAnsi="Times New Roman" w:cs="Times New Roman"/>
                <w:color w:val="000000"/>
                <w:sz w:val="23"/>
                <w:szCs w:val="23"/>
                <w:lang w:val="en-US" w:eastAsia="ru-RU"/>
              </w:rPr>
              <w:t> </w:t>
            </w:r>
            <w:r w:rsidRPr="00AC718B">
              <w:rPr>
                <w:rFonts w:ascii="Times New Roman" w:eastAsia="Calibri" w:hAnsi="Times New Roman" w:cs="Times New Roman"/>
                <w:i/>
                <w:iCs/>
                <w:color w:val="000000"/>
                <w:sz w:val="23"/>
                <w:szCs w:val="23"/>
                <w:lang w:val="en-US" w:eastAsia="ru-RU"/>
              </w:rPr>
              <w:t>“At the Pond”, “On the Skating Rink”,“Mr. Smith and His Son”, etc.</w:t>
            </w:r>
          </w:p>
          <w:p w:rsidR="00AC718B" w:rsidRPr="00AC718B" w:rsidRDefault="00AC718B" w:rsidP="00AC718B">
            <w:pPr>
              <w:widowControl w:val="0"/>
              <w:numPr>
                <w:ilvl w:val="0"/>
                <w:numId w:val="268"/>
              </w:numPr>
              <w:shd w:val="clear" w:color="auto" w:fill="FFFFFF"/>
              <w:autoSpaceDE w:val="0"/>
              <w:autoSpaceDN w:val="0"/>
              <w:adjustRightInd w:val="0"/>
              <w:spacing w:after="0" w:line="240" w:lineRule="auto"/>
              <w:ind w:firstLine="900"/>
              <w:rPr>
                <w:rFonts w:ascii="Times New Roman" w:eastAsia="Calibri" w:hAnsi="Times New Roman" w:cs="Times New Roman"/>
                <w:color w:val="000000"/>
                <w:sz w:val="23"/>
                <w:szCs w:val="23"/>
                <w:lang w:val="en-US" w:eastAsia="ru-RU"/>
              </w:rPr>
            </w:pPr>
            <w:r w:rsidRPr="00AC718B">
              <w:rPr>
                <w:rFonts w:ascii="Times New Roman" w:eastAsia="Calibri" w:hAnsi="Times New Roman" w:cs="Times New Roman"/>
                <w:color w:val="000000"/>
                <w:sz w:val="23"/>
                <w:szCs w:val="23"/>
                <w:lang w:eastAsia="ru-RU"/>
              </w:rPr>
              <w:t>Понимать</w:t>
            </w:r>
            <w:r w:rsidRPr="00AC718B">
              <w:rPr>
                <w:rFonts w:ascii="Times New Roman" w:eastAsia="Calibri" w:hAnsi="Times New Roman" w:cs="Times New Roman"/>
                <w:color w:val="000000"/>
                <w:sz w:val="23"/>
                <w:szCs w:val="23"/>
                <w:lang w:val="en-US" w:eastAsia="ru-RU"/>
              </w:rPr>
              <w:t xml:space="preserve"> </w:t>
            </w:r>
            <w:r w:rsidRPr="00AC718B">
              <w:rPr>
                <w:rFonts w:ascii="Times New Roman" w:eastAsia="Calibri" w:hAnsi="Times New Roman" w:cs="Times New Roman"/>
                <w:color w:val="000000"/>
                <w:sz w:val="23"/>
                <w:szCs w:val="23"/>
                <w:lang w:eastAsia="ru-RU"/>
              </w:rPr>
              <w:t>при</w:t>
            </w:r>
            <w:r w:rsidRPr="00AC718B">
              <w:rPr>
                <w:rFonts w:ascii="Times New Roman" w:eastAsia="Calibri" w:hAnsi="Times New Roman" w:cs="Times New Roman"/>
                <w:color w:val="000000"/>
                <w:sz w:val="23"/>
                <w:szCs w:val="23"/>
                <w:lang w:val="en-US" w:eastAsia="ru-RU"/>
              </w:rPr>
              <w:t xml:space="preserve"> </w:t>
            </w:r>
            <w:r w:rsidRPr="00AC718B">
              <w:rPr>
                <w:rFonts w:ascii="Times New Roman" w:eastAsia="Calibri" w:hAnsi="Times New Roman" w:cs="Times New Roman"/>
                <w:color w:val="000000"/>
                <w:sz w:val="23"/>
                <w:szCs w:val="23"/>
                <w:lang w:eastAsia="ru-RU"/>
              </w:rPr>
              <w:t>чтении</w:t>
            </w:r>
            <w:r w:rsidRPr="00AC718B">
              <w:rPr>
                <w:rFonts w:ascii="Times New Roman" w:eastAsia="Calibri" w:hAnsi="Times New Roman" w:cs="Times New Roman"/>
                <w:color w:val="000000"/>
                <w:sz w:val="23"/>
                <w:szCs w:val="23"/>
                <w:lang w:val="en-US" w:eastAsia="ru-RU"/>
              </w:rPr>
              <w:t xml:space="preserve"> </w:t>
            </w:r>
            <w:r w:rsidRPr="00AC718B">
              <w:rPr>
                <w:rFonts w:ascii="Times New Roman" w:eastAsia="Calibri" w:hAnsi="Times New Roman" w:cs="Times New Roman"/>
                <w:color w:val="000000"/>
                <w:sz w:val="23"/>
                <w:szCs w:val="23"/>
                <w:lang w:eastAsia="ru-RU"/>
              </w:rPr>
              <w:t>и</w:t>
            </w:r>
            <w:r w:rsidRPr="00AC718B">
              <w:rPr>
                <w:rFonts w:ascii="Times New Roman" w:eastAsia="Calibri" w:hAnsi="Times New Roman" w:cs="Times New Roman"/>
                <w:color w:val="000000"/>
                <w:sz w:val="23"/>
                <w:szCs w:val="23"/>
                <w:lang w:val="en-US" w:eastAsia="ru-RU"/>
              </w:rPr>
              <w:t xml:space="preserve"> </w:t>
            </w:r>
            <w:r w:rsidRPr="00AC718B">
              <w:rPr>
                <w:rFonts w:ascii="Times New Roman" w:eastAsia="Calibri" w:hAnsi="Times New Roman" w:cs="Times New Roman"/>
                <w:color w:val="000000"/>
                <w:sz w:val="23"/>
                <w:szCs w:val="23"/>
                <w:lang w:eastAsia="ru-RU"/>
              </w:rPr>
              <w:t>на</w:t>
            </w:r>
            <w:r w:rsidRPr="00AC718B">
              <w:rPr>
                <w:rFonts w:ascii="Times New Roman" w:eastAsia="Calibri" w:hAnsi="Times New Roman" w:cs="Times New Roman"/>
                <w:color w:val="000000"/>
                <w:sz w:val="23"/>
                <w:szCs w:val="23"/>
                <w:lang w:val="en-US" w:eastAsia="ru-RU"/>
              </w:rPr>
              <w:t xml:space="preserve"> </w:t>
            </w:r>
            <w:r w:rsidRPr="00AC718B">
              <w:rPr>
                <w:rFonts w:ascii="Times New Roman" w:eastAsia="Calibri" w:hAnsi="Times New Roman" w:cs="Times New Roman"/>
                <w:color w:val="000000"/>
                <w:sz w:val="23"/>
                <w:szCs w:val="23"/>
                <w:lang w:eastAsia="ru-RU"/>
              </w:rPr>
              <w:t>слух</w:t>
            </w:r>
            <w:r w:rsidRPr="00AC718B">
              <w:rPr>
                <w:rFonts w:ascii="Times New Roman" w:eastAsia="Calibri" w:hAnsi="Times New Roman" w:cs="Times New Roman"/>
                <w:color w:val="000000"/>
                <w:sz w:val="23"/>
                <w:szCs w:val="23"/>
                <w:lang w:val="en-US" w:eastAsia="ru-RU"/>
              </w:rPr>
              <w:t xml:space="preserve"> </w:t>
            </w:r>
            <w:r w:rsidRPr="00AC718B">
              <w:rPr>
                <w:rFonts w:ascii="Times New Roman" w:eastAsia="Calibri" w:hAnsi="Times New Roman" w:cs="Times New Roman"/>
                <w:color w:val="000000"/>
                <w:sz w:val="23"/>
                <w:szCs w:val="23"/>
                <w:lang w:eastAsia="ru-RU"/>
              </w:rPr>
              <w:t>конструкции</w:t>
            </w:r>
            <w:r w:rsidRPr="00AC718B">
              <w:rPr>
                <w:rFonts w:ascii="Times New Roman" w:eastAsia="Calibri" w:hAnsi="Times New Roman" w:cs="Times New Roman"/>
                <w:color w:val="000000"/>
                <w:sz w:val="23"/>
                <w:szCs w:val="23"/>
                <w:lang w:val="en-US" w:eastAsia="ru-RU"/>
              </w:rPr>
              <w:t>: </w:t>
            </w:r>
            <w:r w:rsidRPr="00AC718B">
              <w:rPr>
                <w:rFonts w:ascii="Times New Roman" w:eastAsia="Calibri" w:hAnsi="Times New Roman" w:cs="Times New Roman"/>
                <w:i/>
                <w:iCs/>
                <w:color w:val="000000"/>
                <w:sz w:val="23"/>
                <w:szCs w:val="23"/>
                <w:lang w:val="en-US" w:eastAsia="ru-RU"/>
              </w:rPr>
              <w:t>Be polite, Don’t be lazy, Keep the rule </w:t>
            </w:r>
            <w:r w:rsidRPr="00AC718B">
              <w:rPr>
                <w:rFonts w:ascii="Times New Roman" w:eastAsia="Calibri" w:hAnsi="Times New Roman" w:cs="Times New Roman"/>
                <w:color w:val="000000"/>
                <w:sz w:val="23"/>
                <w:szCs w:val="23"/>
                <w:lang w:eastAsia="ru-RU"/>
              </w:rPr>
              <w:t>и</w:t>
            </w:r>
            <w:r w:rsidRPr="00AC718B">
              <w:rPr>
                <w:rFonts w:ascii="Times New Roman" w:eastAsia="Calibri" w:hAnsi="Times New Roman" w:cs="Times New Roman"/>
                <w:color w:val="000000"/>
                <w:sz w:val="23"/>
                <w:szCs w:val="23"/>
                <w:lang w:val="en-US" w:eastAsia="ru-RU"/>
              </w:rPr>
              <w:t xml:space="preserve"> </w:t>
            </w:r>
            <w:r w:rsidRPr="00AC718B">
              <w:rPr>
                <w:rFonts w:ascii="Times New Roman" w:eastAsia="Calibri" w:hAnsi="Times New Roman" w:cs="Times New Roman"/>
                <w:color w:val="000000"/>
                <w:sz w:val="23"/>
                <w:szCs w:val="23"/>
                <w:lang w:eastAsia="ru-RU"/>
              </w:rPr>
              <w:t>с</w:t>
            </w:r>
            <w:r w:rsidRPr="00AC718B">
              <w:rPr>
                <w:rFonts w:ascii="Times New Roman" w:eastAsia="Calibri" w:hAnsi="Times New Roman" w:cs="Times New Roman"/>
                <w:color w:val="000000"/>
                <w:sz w:val="23"/>
                <w:szCs w:val="23"/>
                <w:lang w:val="en-US" w:eastAsia="ru-RU"/>
              </w:rPr>
              <w:t> </w:t>
            </w:r>
            <w:r w:rsidRPr="00AC718B">
              <w:rPr>
                <w:rFonts w:ascii="Times New Roman" w:eastAsia="Calibri" w:hAnsi="Times New Roman" w:cs="Times New Roman"/>
                <w:i/>
                <w:iCs/>
                <w:color w:val="000000"/>
                <w:sz w:val="23"/>
                <w:szCs w:val="23"/>
                <w:lang w:val="en-US" w:eastAsia="ru-RU"/>
              </w:rPr>
              <w:t>-ing — to love fishing/walking, stop talking, to go fishing, to go for a walk.</w:t>
            </w:r>
          </w:p>
          <w:p w:rsidR="00AC718B" w:rsidRPr="00AC718B" w:rsidRDefault="00AC718B" w:rsidP="00AC718B">
            <w:pPr>
              <w:widowControl w:val="0"/>
              <w:numPr>
                <w:ilvl w:val="0"/>
                <w:numId w:val="268"/>
              </w:numPr>
              <w:shd w:val="clear" w:color="auto" w:fill="FFFFFF"/>
              <w:autoSpaceDE w:val="0"/>
              <w:autoSpaceDN w:val="0"/>
              <w:adjustRightInd w:val="0"/>
              <w:spacing w:after="0" w:line="240" w:lineRule="auto"/>
              <w:ind w:firstLine="900"/>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Использовать изученную лексику для обслуживания новых тем.</w:t>
            </w:r>
          </w:p>
          <w:p w:rsidR="00AC718B" w:rsidRPr="00AC718B" w:rsidRDefault="00AC718B" w:rsidP="00AC718B">
            <w:pPr>
              <w:widowControl w:val="0"/>
              <w:numPr>
                <w:ilvl w:val="0"/>
                <w:numId w:val="268"/>
              </w:numPr>
              <w:shd w:val="clear" w:color="auto" w:fill="FFFFFF"/>
              <w:autoSpaceDE w:val="0"/>
              <w:autoSpaceDN w:val="0"/>
              <w:adjustRightInd w:val="0"/>
              <w:spacing w:after="0" w:line="240" w:lineRule="auto"/>
              <w:ind w:firstLine="900"/>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Узнавать достопримечательности страны изучаемого языка: </w:t>
            </w:r>
            <w:r w:rsidRPr="00AC718B">
              <w:rPr>
                <w:rFonts w:ascii="Times New Roman" w:eastAsia="Calibri" w:hAnsi="Times New Roman" w:cs="Times New Roman"/>
                <w:i/>
                <w:iCs/>
                <w:color w:val="000000"/>
                <w:sz w:val="23"/>
                <w:szCs w:val="23"/>
                <w:lang w:eastAsia="ru-RU"/>
              </w:rPr>
              <w:t>Big Ben</w:t>
            </w:r>
            <w:r w:rsidRPr="00AC718B">
              <w:rPr>
                <w:rFonts w:ascii="Times New Roman" w:eastAsia="Calibri" w:hAnsi="Times New Roman" w:cs="Times New Roman"/>
                <w:color w:val="000000"/>
                <w:sz w:val="23"/>
                <w:szCs w:val="23"/>
                <w:lang w:eastAsia="ru-RU"/>
              </w:rPr>
              <w:t>.</w:t>
            </w:r>
          </w:p>
          <w:p w:rsidR="00AC718B" w:rsidRPr="00AC718B" w:rsidRDefault="00AC718B" w:rsidP="00AC718B">
            <w:pPr>
              <w:widowControl w:val="0"/>
              <w:numPr>
                <w:ilvl w:val="0"/>
                <w:numId w:val="268"/>
              </w:numPr>
              <w:shd w:val="clear" w:color="auto" w:fill="FFFFFF"/>
              <w:autoSpaceDE w:val="0"/>
              <w:autoSpaceDN w:val="0"/>
              <w:adjustRightInd w:val="0"/>
              <w:spacing w:after="0" w:line="240" w:lineRule="auto"/>
              <w:ind w:firstLine="900"/>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Расширять потенциальный словарь за счёт использования в речи простых устойчивых сочетаний: </w:t>
            </w:r>
            <w:r w:rsidRPr="00AC718B">
              <w:rPr>
                <w:rFonts w:ascii="Times New Roman" w:eastAsia="Calibri" w:hAnsi="Times New Roman" w:cs="Times New Roman"/>
                <w:i/>
                <w:iCs/>
                <w:color w:val="000000"/>
                <w:sz w:val="23"/>
                <w:szCs w:val="23"/>
                <w:lang w:eastAsia="ru-RU"/>
              </w:rPr>
              <w:t>to do exercises, to take a shower, it’s ... o’clock, it’s time to ...</w:t>
            </w:r>
          </w:p>
          <w:p w:rsidR="00AC718B" w:rsidRPr="00AC718B" w:rsidRDefault="00AC718B" w:rsidP="00AC718B">
            <w:pPr>
              <w:widowControl w:val="0"/>
              <w:numPr>
                <w:ilvl w:val="0"/>
                <w:numId w:val="268"/>
              </w:numPr>
              <w:shd w:val="clear" w:color="auto" w:fill="FFFFFF"/>
              <w:autoSpaceDE w:val="0"/>
              <w:autoSpaceDN w:val="0"/>
              <w:adjustRightInd w:val="0"/>
              <w:spacing w:after="0" w:line="240" w:lineRule="auto"/>
              <w:ind w:firstLine="900"/>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Использовать изученную лексику, рассказывая о своём режиме дня, своём окружении, своих планах, режиме питания (</w:t>
            </w:r>
            <w:r w:rsidRPr="00AC718B">
              <w:rPr>
                <w:rFonts w:ascii="Times New Roman" w:eastAsia="Calibri" w:hAnsi="Times New Roman" w:cs="Times New Roman"/>
                <w:i/>
                <w:iCs/>
                <w:color w:val="000000"/>
                <w:sz w:val="23"/>
                <w:szCs w:val="23"/>
                <w:lang w:eastAsia="ru-RU"/>
              </w:rPr>
              <w:t>to have breakfast/lunch/ dinner/supper/at ... o’clock</w:t>
            </w:r>
            <w:r w:rsidRPr="00AC718B">
              <w:rPr>
                <w:rFonts w:ascii="Times New Roman" w:eastAsia="Calibri" w:hAnsi="Times New Roman" w:cs="Times New Roman"/>
                <w:color w:val="000000"/>
                <w:sz w:val="23"/>
                <w:szCs w:val="23"/>
                <w:lang w:eastAsia="ru-RU"/>
              </w:rPr>
              <w:t xml:space="preserve">(объём </w:t>
            </w:r>
            <w:r w:rsidRPr="00AC718B">
              <w:rPr>
                <w:rFonts w:ascii="Times New Roman" w:eastAsia="Calibri" w:hAnsi="Times New Roman" w:cs="Times New Roman"/>
                <w:color w:val="000000"/>
                <w:sz w:val="23"/>
                <w:szCs w:val="23"/>
                <w:lang w:eastAsia="ru-RU"/>
              </w:rPr>
              <w:lastRenderedPageBreak/>
              <w:t>5—8 предложений).</w:t>
            </w:r>
          </w:p>
          <w:p w:rsidR="00AC718B" w:rsidRPr="00AC718B" w:rsidRDefault="00AC718B" w:rsidP="00AC718B">
            <w:pPr>
              <w:widowControl w:val="0"/>
              <w:numPr>
                <w:ilvl w:val="0"/>
                <w:numId w:val="268"/>
              </w:numPr>
              <w:shd w:val="clear" w:color="auto" w:fill="FFFFFF"/>
              <w:autoSpaceDE w:val="0"/>
              <w:autoSpaceDN w:val="0"/>
              <w:adjustRightInd w:val="0"/>
              <w:spacing w:after="0" w:line="240" w:lineRule="auto"/>
              <w:ind w:firstLine="900"/>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Рассказывать о своём образе жизни, занятиях физкультурой, спортом, используя изучаемую лексику (объём 3—5 предложений).</w:t>
            </w:r>
          </w:p>
          <w:p w:rsidR="00AC718B" w:rsidRPr="00AC718B" w:rsidRDefault="00AC718B" w:rsidP="00AC718B">
            <w:pPr>
              <w:shd w:val="clear" w:color="auto" w:fill="FFFFFF"/>
              <w:spacing w:after="0" w:line="240" w:lineRule="auto"/>
              <w:ind w:left="91"/>
              <w:contextualSpacing/>
              <w:rPr>
                <w:rFonts w:ascii="Times New Roman" w:eastAsia="Calibri" w:hAnsi="Times New Roman" w:cs="Times New Roman"/>
                <w:color w:val="000000"/>
                <w:sz w:val="23"/>
                <w:szCs w:val="23"/>
                <w:lang w:eastAsia="ru-RU"/>
              </w:rPr>
            </w:pPr>
          </w:p>
        </w:tc>
      </w:tr>
      <w:tr w:rsidR="00AC718B" w:rsidRPr="00AC718B" w:rsidTr="005577CD">
        <w:trPr>
          <w:trHeight w:val="540"/>
        </w:trPr>
        <w:tc>
          <w:tcPr>
            <w:tcW w:w="3120" w:type="dxa"/>
            <w:tcBorders>
              <w:top w:val="triple" w:sz="4" w:space="0" w:color="auto"/>
            </w:tcBorders>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b/>
                <w:bCs/>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b/>
                <w:bCs/>
                <w:color w:val="000000"/>
                <w:sz w:val="23"/>
                <w:szCs w:val="23"/>
                <w:lang w:eastAsia="ru-RU"/>
              </w:rPr>
            </w:pPr>
            <w:r w:rsidRPr="00AC718B">
              <w:rPr>
                <w:rFonts w:ascii="Times New Roman" w:eastAsia="Calibri" w:hAnsi="Times New Roman" w:cs="Times New Roman"/>
                <w:b/>
                <w:bCs/>
                <w:color w:val="000000"/>
                <w:sz w:val="23"/>
                <w:szCs w:val="23"/>
                <w:lang w:eastAsia="ru-RU"/>
              </w:rPr>
              <w:t>3 класс</w:t>
            </w:r>
          </w:p>
        </w:tc>
        <w:tc>
          <w:tcPr>
            <w:tcW w:w="4536" w:type="dxa"/>
            <w:tcBorders>
              <w:top w:val="triple" w:sz="4" w:space="0" w:color="auto"/>
            </w:tcBorders>
            <w:shd w:val="clear" w:color="auto" w:fill="auto"/>
          </w:tcPr>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p>
        </w:tc>
        <w:tc>
          <w:tcPr>
            <w:tcW w:w="7655" w:type="dxa"/>
            <w:tcBorders>
              <w:top w:val="triple" w:sz="4" w:space="0" w:color="auto"/>
            </w:tcBorders>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color w:val="000000"/>
                <w:sz w:val="23"/>
                <w:szCs w:val="23"/>
                <w:lang w:eastAsia="ru-RU"/>
              </w:rPr>
            </w:pPr>
          </w:p>
        </w:tc>
      </w:tr>
      <w:tr w:rsidR="00AC718B" w:rsidRPr="00AC718B" w:rsidTr="005577CD">
        <w:trPr>
          <w:trHeight w:val="204"/>
        </w:trPr>
        <w:tc>
          <w:tcPr>
            <w:tcW w:w="3120" w:type="dxa"/>
            <w:shd w:val="clear" w:color="auto" w:fill="auto"/>
          </w:tcPr>
          <w:p w:rsidR="00AC718B" w:rsidRPr="00AC718B" w:rsidRDefault="00AC718B" w:rsidP="00AC718B">
            <w:pPr>
              <w:widowControl w:val="0"/>
              <w:tabs>
                <w:tab w:val="left" w:leader="dot" w:pos="624"/>
              </w:tabs>
              <w:autoSpaceDE w:val="0"/>
              <w:autoSpaceDN w:val="0"/>
              <w:adjustRightInd w:val="0"/>
              <w:spacing w:after="0" w:line="240" w:lineRule="auto"/>
              <w:ind w:firstLine="567"/>
              <w:rPr>
                <w:rFonts w:ascii="Times New Roman" w:eastAsia="Calibri" w:hAnsi="Times New Roman" w:cs="Times New Roman"/>
                <w:b/>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Calibri" w:hAnsi="Times New Roman" w:cs="Times New Roman"/>
                <w:b/>
                <w:iCs/>
                <w:color w:val="000000"/>
                <w:sz w:val="23"/>
                <w:szCs w:val="23"/>
                <w:lang w:eastAsia="ru-RU"/>
              </w:rPr>
            </w:pPr>
            <w:r w:rsidRPr="00AC718B">
              <w:rPr>
                <w:rFonts w:ascii="Times New Roman" w:eastAsia="Calibri" w:hAnsi="Times New Roman" w:cs="Times New Roman"/>
                <w:b/>
                <w:iCs/>
                <w:color w:val="000000"/>
                <w:sz w:val="23"/>
                <w:szCs w:val="23"/>
                <w:lang w:eastAsia="ru-RU"/>
              </w:rPr>
              <w:t>Знакомство.10ч.</w:t>
            </w:r>
          </w:p>
        </w:tc>
        <w:tc>
          <w:tcPr>
            <w:tcW w:w="4536" w:type="dxa"/>
            <w:tcBorders>
              <w:top w:val="single" w:sz="4" w:space="0" w:color="auto"/>
            </w:tcBorders>
            <w:shd w:val="clear" w:color="auto" w:fill="auto"/>
          </w:tcPr>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 xml:space="preserve">Знакомство (с одноклассниками, учителем, персонажами детских произведений:имя, возраст. </w:t>
            </w:r>
            <w:r w:rsidRPr="00AC718B">
              <w:rPr>
                <w:rFonts w:ascii="Times New Roman" w:eastAsia="Calibri" w:hAnsi="Times New Roman" w:cs="Times New Roman"/>
                <w:color w:val="000000"/>
                <w:sz w:val="23"/>
                <w:szCs w:val="23"/>
                <w:lang w:val="en-US" w:eastAsia="ru-RU"/>
              </w:rPr>
              <w:t>Приветсвие.</w:t>
            </w:r>
            <w:r w:rsidRPr="00AC718B">
              <w:rPr>
                <w:rFonts w:ascii="Times New Roman" w:eastAsia="Calibri" w:hAnsi="Times New Roman" w:cs="Times New Roman"/>
                <w:color w:val="000000"/>
                <w:sz w:val="23"/>
                <w:szCs w:val="23"/>
                <w:lang w:eastAsia="ru-RU"/>
              </w:rPr>
              <w:t xml:space="preserve"> </w:t>
            </w:r>
            <w:r w:rsidRPr="00AC718B">
              <w:rPr>
                <w:rFonts w:ascii="Times New Roman" w:eastAsia="Calibri" w:hAnsi="Times New Roman" w:cs="Times New Roman"/>
                <w:color w:val="000000"/>
                <w:sz w:val="23"/>
                <w:szCs w:val="23"/>
                <w:lang w:val="en-US" w:eastAsia="ru-RU"/>
              </w:rPr>
              <w:t>(прощание)</w:t>
            </w:r>
          </w:p>
        </w:tc>
        <w:tc>
          <w:tcPr>
            <w:tcW w:w="7655" w:type="dxa"/>
            <w:tcBorders>
              <w:top w:val="single" w:sz="4" w:space="0" w:color="auto"/>
            </w:tcBorders>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Новая лексика.</w:t>
            </w:r>
          </w:p>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Развитие диалогической речи по теме «Знакомство».</w:t>
            </w:r>
          </w:p>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Развитие навыков чтения вслух и про себя.</w:t>
            </w:r>
          </w:p>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Развитие умений осуществлять запрос</w:t>
            </w:r>
          </w:p>
        </w:tc>
      </w:tr>
      <w:tr w:rsidR="00AC718B" w:rsidRPr="00AC718B" w:rsidTr="005577CD">
        <w:trPr>
          <w:trHeight w:val="159"/>
        </w:trPr>
        <w:tc>
          <w:tcPr>
            <w:tcW w:w="3120" w:type="dxa"/>
            <w:shd w:val="clear" w:color="auto" w:fill="auto"/>
          </w:tcPr>
          <w:p w:rsidR="00AC718B" w:rsidRPr="00AC718B" w:rsidRDefault="00AC718B" w:rsidP="00AC718B">
            <w:pPr>
              <w:widowControl w:val="0"/>
              <w:tabs>
                <w:tab w:val="left" w:leader="dot" w:pos="624"/>
              </w:tabs>
              <w:autoSpaceDE w:val="0"/>
              <w:autoSpaceDN w:val="0"/>
              <w:adjustRightInd w:val="0"/>
              <w:spacing w:after="0" w:line="240" w:lineRule="auto"/>
              <w:ind w:firstLine="567"/>
              <w:rPr>
                <w:rFonts w:ascii="Times New Roman" w:eastAsia="Calibri" w:hAnsi="Times New Roman" w:cs="Times New Roman"/>
                <w:b/>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Calibri" w:hAnsi="Times New Roman" w:cs="Times New Roman"/>
                <w:b/>
                <w:iCs/>
                <w:color w:val="000000"/>
                <w:sz w:val="23"/>
                <w:szCs w:val="23"/>
                <w:lang w:eastAsia="ru-RU"/>
              </w:rPr>
            </w:pPr>
            <w:r w:rsidRPr="00AC718B">
              <w:rPr>
                <w:rFonts w:ascii="Times New Roman" w:eastAsia="Calibri" w:hAnsi="Times New Roman" w:cs="Times New Roman"/>
                <w:b/>
                <w:iCs/>
                <w:color w:val="000000"/>
                <w:sz w:val="23"/>
                <w:szCs w:val="23"/>
                <w:lang w:eastAsia="ru-RU"/>
              </w:rPr>
              <w:t>Еда 10ч.</w:t>
            </w:r>
          </w:p>
        </w:tc>
        <w:tc>
          <w:tcPr>
            <w:tcW w:w="4536" w:type="dxa"/>
            <w:tcBorders>
              <w:top w:val="single" w:sz="4" w:space="0" w:color="auto"/>
            </w:tcBorders>
            <w:shd w:val="clear" w:color="auto" w:fill="auto"/>
          </w:tcPr>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Продукты.</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Фрукты и овощи.</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Моя любимая еда. Мой завтрак.</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В ресторане.</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Мое Меню.</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Мой ресторан.</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Любимая еда в моей семье.</w:t>
            </w:r>
          </w:p>
        </w:tc>
        <w:tc>
          <w:tcPr>
            <w:tcW w:w="7655" w:type="dxa"/>
            <w:tcBorders>
              <w:top w:val="single" w:sz="4" w:space="0" w:color="auto"/>
            </w:tcBorders>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color w:val="000000"/>
                <w:sz w:val="23"/>
                <w:szCs w:val="23"/>
                <w:lang w:eastAsia="ru-RU"/>
              </w:rPr>
            </w:pPr>
          </w:p>
        </w:tc>
      </w:tr>
      <w:tr w:rsidR="00AC718B" w:rsidRPr="00AC718B" w:rsidTr="005577CD">
        <w:trPr>
          <w:trHeight w:val="159"/>
        </w:trPr>
        <w:tc>
          <w:tcPr>
            <w:tcW w:w="3120" w:type="dxa"/>
            <w:shd w:val="clear" w:color="auto" w:fill="auto"/>
          </w:tcPr>
          <w:p w:rsidR="00AC718B" w:rsidRPr="00AC718B" w:rsidRDefault="00AC718B" w:rsidP="00AC718B">
            <w:pPr>
              <w:widowControl w:val="0"/>
              <w:tabs>
                <w:tab w:val="left" w:leader="dot" w:pos="624"/>
              </w:tabs>
              <w:autoSpaceDE w:val="0"/>
              <w:autoSpaceDN w:val="0"/>
              <w:adjustRightInd w:val="0"/>
              <w:spacing w:after="0" w:line="240" w:lineRule="auto"/>
              <w:ind w:firstLine="567"/>
              <w:rPr>
                <w:rFonts w:ascii="Times New Roman" w:eastAsia="Calibri" w:hAnsi="Times New Roman" w:cs="Times New Roman"/>
                <w:b/>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Calibri" w:hAnsi="Times New Roman" w:cs="Times New Roman"/>
                <w:b/>
                <w:iCs/>
                <w:color w:val="000000"/>
                <w:sz w:val="23"/>
                <w:szCs w:val="23"/>
                <w:lang w:eastAsia="ru-RU"/>
              </w:rPr>
            </w:pPr>
            <w:r w:rsidRPr="00AC718B">
              <w:rPr>
                <w:rFonts w:ascii="Times New Roman" w:eastAsia="Calibri" w:hAnsi="Times New Roman" w:cs="Times New Roman"/>
                <w:b/>
                <w:iCs/>
                <w:color w:val="000000"/>
                <w:sz w:val="23"/>
                <w:szCs w:val="23"/>
                <w:lang w:eastAsia="ru-RU"/>
              </w:rPr>
              <w:t>Мир моих увлечений 5ч.</w:t>
            </w:r>
          </w:p>
        </w:tc>
        <w:tc>
          <w:tcPr>
            <w:tcW w:w="4536" w:type="dxa"/>
            <w:tcBorders>
              <w:top w:val="single" w:sz="4" w:space="0" w:color="auto"/>
            </w:tcBorders>
            <w:shd w:val="clear" w:color="auto" w:fill="auto"/>
          </w:tcPr>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Каникулы.</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Каникулы в моей семье.</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 xml:space="preserve">Выходные дни в семье. </w:t>
            </w:r>
            <w:r w:rsidRPr="00AC718B">
              <w:rPr>
                <w:rFonts w:ascii="Times New Roman" w:eastAsia="Calibri" w:hAnsi="Times New Roman" w:cs="Times New Roman"/>
                <w:color w:val="000000"/>
                <w:sz w:val="23"/>
                <w:szCs w:val="23"/>
                <w:lang w:val="en-US" w:eastAsia="ru-RU"/>
              </w:rPr>
              <w:t>dsawdae</w:t>
            </w:r>
            <w:r w:rsidRPr="00AC718B">
              <w:rPr>
                <w:rFonts w:ascii="Times New Roman" w:eastAsia="Calibri" w:hAnsi="Times New Roman" w:cs="Times New Roman"/>
                <w:color w:val="000000"/>
                <w:sz w:val="23"/>
                <w:szCs w:val="23"/>
                <w:lang w:eastAsia="ru-RU"/>
              </w:rPr>
              <w:t>Семейные праздники.</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Праздники в моей семье.</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День рождения.</w:t>
            </w:r>
          </w:p>
        </w:tc>
        <w:tc>
          <w:tcPr>
            <w:tcW w:w="7655" w:type="dxa"/>
            <w:tcBorders>
              <w:top w:val="single" w:sz="4" w:space="0" w:color="auto"/>
            </w:tcBorders>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Новая лексика.</w:t>
            </w:r>
          </w:p>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Грамматика оборот there is there are.</w:t>
            </w:r>
          </w:p>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Восприятие и понимание речи на слух.</w:t>
            </w:r>
          </w:p>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Грамматика употребление предлогов on, at, near, under.</w:t>
            </w:r>
          </w:p>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Чтение с извлечением конкретной информации. Развитие навыков письма (приглашение на День рождение)</w:t>
            </w:r>
          </w:p>
        </w:tc>
      </w:tr>
      <w:tr w:rsidR="00AC718B" w:rsidRPr="00AC718B" w:rsidTr="005577CD">
        <w:trPr>
          <w:trHeight w:val="159"/>
        </w:trPr>
        <w:tc>
          <w:tcPr>
            <w:tcW w:w="3120"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b/>
                <w:iCs/>
                <w:color w:val="000000"/>
                <w:sz w:val="23"/>
                <w:szCs w:val="23"/>
                <w:lang w:eastAsia="ru-RU"/>
              </w:rPr>
            </w:pPr>
            <w:r w:rsidRPr="00AC718B">
              <w:rPr>
                <w:rFonts w:ascii="Times New Roman" w:eastAsia="Calibri" w:hAnsi="Times New Roman" w:cs="Times New Roman"/>
                <w:b/>
                <w:iCs/>
                <w:color w:val="000000"/>
                <w:sz w:val="23"/>
                <w:szCs w:val="23"/>
                <w:lang w:eastAsia="ru-RU"/>
              </w:rPr>
              <w:t>Домашние питомцы и другие животные 12ч.</w:t>
            </w:r>
          </w:p>
        </w:tc>
        <w:tc>
          <w:tcPr>
            <w:tcW w:w="4536" w:type="dxa"/>
            <w:tcBorders>
              <w:top w:val="single" w:sz="4" w:space="0" w:color="auto"/>
            </w:tcBorders>
            <w:shd w:val="clear" w:color="auto" w:fill="auto"/>
          </w:tcPr>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Мой питомец. Животные бывают разные.</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Домашние любимцы.</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Я люблю животных.</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Твое любимое животное.</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Портрет моего питомца.</w:t>
            </w:r>
          </w:p>
        </w:tc>
        <w:tc>
          <w:tcPr>
            <w:tcW w:w="7655" w:type="dxa"/>
            <w:tcBorders>
              <w:top w:val="single" w:sz="4" w:space="0" w:color="auto"/>
            </w:tcBorders>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Любимое домашнее животное: имя, возраст, цвет, размер, характер, что умеет делать).  Грамматика: количественные и порядковые числительные до 100.</w:t>
            </w:r>
          </w:p>
          <w:p w:rsidR="00AC718B" w:rsidRPr="00AC718B" w:rsidRDefault="00AC718B" w:rsidP="00AC718B">
            <w:pPr>
              <w:widowControl w:val="0"/>
              <w:autoSpaceDE w:val="0"/>
              <w:autoSpaceDN w:val="0"/>
              <w:adjustRightInd w:val="0"/>
              <w:spacing w:after="0" w:line="240" w:lineRule="auto"/>
              <w:ind w:left="120"/>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Восприятие и понимание речи на слух.   Грамматика:</w:t>
            </w:r>
          </w:p>
          <w:p w:rsidR="00AC718B" w:rsidRPr="00AC718B" w:rsidRDefault="00AC718B" w:rsidP="00AC718B">
            <w:pPr>
              <w:spacing w:after="0" w:line="240" w:lineRule="auto"/>
              <w:ind w:left="120"/>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сравнительные</w:t>
            </w:r>
          </w:p>
          <w:p w:rsidR="00AC718B" w:rsidRPr="00AC718B" w:rsidRDefault="00AC718B" w:rsidP="00AC718B">
            <w:pPr>
              <w:spacing w:after="0" w:line="240" w:lineRule="auto"/>
              <w:ind w:left="120"/>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степени</w:t>
            </w:r>
          </w:p>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 xml:space="preserve">прилагательных, модальный глагол </w:t>
            </w:r>
            <w:r w:rsidRPr="00AC718B">
              <w:rPr>
                <w:rFonts w:ascii="Times New Roman" w:eastAsia="Calibri" w:hAnsi="Times New Roman" w:cs="Times New Roman"/>
                <w:color w:val="000000"/>
                <w:sz w:val="23"/>
                <w:szCs w:val="23"/>
                <w:lang w:val="en-US" w:eastAsia="ru-RU"/>
              </w:rPr>
              <w:t>must</w:t>
            </w:r>
          </w:p>
        </w:tc>
      </w:tr>
      <w:tr w:rsidR="00AC718B" w:rsidRPr="00AC718B" w:rsidTr="005577CD">
        <w:trPr>
          <w:trHeight w:val="159"/>
        </w:trPr>
        <w:tc>
          <w:tcPr>
            <w:tcW w:w="3120" w:type="dxa"/>
            <w:shd w:val="clear" w:color="auto" w:fill="auto"/>
          </w:tcPr>
          <w:p w:rsidR="00AC718B" w:rsidRPr="00AC718B" w:rsidRDefault="00AC718B" w:rsidP="00AC718B">
            <w:pPr>
              <w:widowControl w:val="0"/>
              <w:tabs>
                <w:tab w:val="left" w:leader="dot" w:pos="624"/>
              </w:tabs>
              <w:autoSpaceDE w:val="0"/>
              <w:autoSpaceDN w:val="0"/>
              <w:adjustRightInd w:val="0"/>
              <w:spacing w:after="0" w:line="240" w:lineRule="auto"/>
              <w:ind w:firstLine="567"/>
              <w:rPr>
                <w:rFonts w:ascii="Times New Roman" w:eastAsia="Calibri" w:hAnsi="Times New Roman" w:cs="Times New Roman"/>
                <w:b/>
                <w:iCs/>
                <w:color w:val="000000"/>
                <w:sz w:val="23"/>
                <w:szCs w:val="23"/>
                <w:lang w:eastAsia="ru-RU"/>
              </w:rPr>
            </w:pPr>
          </w:p>
          <w:p w:rsidR="00AC718B" w:rsidRPr="00AC718B" w:rsidRDefault="00AC718B" w:rsidP="00AC718B">
            <w:pPr>
              <w:widowControl w:val="0"/>
              <w:tabs>
                <w:tab w:val="left" w:leader="dot" w:pos="0"/>
              </w:tabs>
              <w:autoSpaceDE w:val="0"/>
              <w:autoSpaceDN w:val="0"/>
              <w:adjustRightInd w:val="0"/>
              <w:spacing w:after="0" w:line="240" w:lineRule="auto"/>
              <w:rPr>
                <w:rFonts w:ascii="Times New Roman" w:eastAsia="Calibri" w:hAnsi="Times New Roman" w:cs="Times New Roman"/>
                <w:b/>
                <w:iCs/>
                <w:color w:val="000000"/>
                <w:sz w:val="23"/>
                <w:szCs w:val="23"/>
                <w:lang w:eastAsia="ru-RU"/>
              </w:rPr>
            </w:pPr>
            <w:r w:rsidRPr="00AC718B">
              <w:rPr>
                <w:rFonts w:ascii="Times New Roman" w:eastAsia="Calibri" w:hAnsi="Times New Roman" w:cs="Times New Roman"/>
                <w:b/>
                <w:iCs/>
                <w:color w:val="000000"/>
                <w:sz w:val="23"/>
                <w:szCs w:val="23"/>
                <w:lang w:eastAsia="ru-RU"/>
              </w:rPr>
              <w:t>Я и моя семья 8ч.</w:t>
            </w:r>
          </w:p>
        </w:tc>
        <w:tc>
          <w:tcPr>
            <w:tcW w:w="4536" w:type="dxa"/>
            <w:tcBorders>
              <w:top w:val="single" w:sz="4" w:space="0" w:color="auto"/>
            </w:tcBorders>
            <w:shd w:val="clear" w:color="auto" w:fill="auto"/>
          </w:tcPr>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Я и моя семья.</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Покупки в магазине. Одежда.</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Моя любимая одежда.</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lastRenderedPageBreak/>
              <w:t>Одежда для любого времени года.</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Обувь.</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Мой магазин одежды.</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Подарки.</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Портрет моей семьи .</w:t>
            </w:r>
          </w:p>
        </w:tc>
        <w:tc>
          <w:tcPr>
            <w:tcW w:w="7655" w:type="dxa"/>
            <w:tcBorders>
              <w:top w:val="single" w:sz="4" w:space="0" w:color="auto"/>
            </w:tcBorders>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lastRenderedPageBreak/>
              <w:t>Чтение с извлечением конкретной информации</w:t>
            </w:r>
          </w:p>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Развитие навыков диалогической речи</w:t>
            </w:r>
          </w:p>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Развитие навыков монологической речи</w:t>
            </w:r>
          </w:p>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lastRenderedPageBreak/>
              <w:t>Грамматика The Future Simple</w:t>
            </w:r>
          </w:p>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Совершенствование навыков чтения</w:t>
            </w:r>
          </w:p>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Развитие навыков письма</w:t>
            </w:r>
          </w:p>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Проектная работа.</w:t>
            </w:r>
          </w:p>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color w:val="000000"/>
                <w:sz w:val="23"/>
                <w:szCs w:val="23"/>
                <w:lang w:eastAsia="ru-RU"/>
              </w:rPr>
            </w:pPr>
          </w:p>
        </w:tc>
      </w:tr>
      <w:tr w:rsidR="00AC718B" w:rsidRPr="00AC718B" w:rsidTr="005577CD">
        <w:trPr>
          <w:trHeight w:val="159"/>
        </w:trPr>
        <w:tc>
          <w:tcPr>
            <w:tcW w:w="3120" w:type="dxa"/>
            <w:shd w:val="clear" w:color="auto" w:fill="auto"/>
          </w:tcPr>
          <w:p w:rsidR="00AC718B" w:rsidRPr="00AC718B" w:rsidRDefault="00AC718B" w:rsidP="00AC718B">
            <w:pPr>
              <w:widowControl w:val="0"/>
              <w:tabs>
                <w:tab w:val="left" w:leader="dot" w:pos="624"/>
              </w:tabs>
              <w:autoSpaceDE w:val="0"/>
              <w:autoSpaceDN w:val="0"/>
              <w:adjustRightInd w:val="0"/>
              <w:spacing w:after="0" w:line="240" w:lineRule="auto"/>
              <w:ind w:firstLine="567"/>
              <w:rPr>
                <w:rFonts w:ascii="Times New Roman" w:eastAsia="Calibri" w:hAnsi="Times New Roman" w:cs="Times New Roman"/>
                <w:b/>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Calibri" w:hAnsi="Times New Roman" w:cs="Times New Roman"/>
                <w:b/>
                <w:iCs/>
                <w:color w:val="000000"/>
                <w:sz w:val="23"/>
                <w:szCs w:val="23"/>
                <w:lang w:eastAsia="ru-RU"/>
              </w:rPr>
            </w:pPr>
            <w:r w:rsidRPr="00AC718B">
              <w:rPr>
                <w:rFonts w:ascii="Times New Roman" w:eastAsia="Calibri" w:hAnsi="Times New Roman" w:cs="Times New Roman"/>
                <w:b/>
                <w:iCs/>
                <w:color w:val="000000"/>
                <w:sz w:val="23"/>
                <w:szCs w:val="23"/>
                <w:lang w:eastAsia="ru-RU"/>
              </w:rPr>
              <w:t>Времена года 2ч.</w:t>
            </w:r>
          </w:p>
        </w:tc>
        <w:tc>
          <w:tcPr>
            <w:tcW w:w="4536" w:type="dxa"/>
            <w:tcBorders>
              <w:top w:val="single" w:sz="4" w:space="0" w:color="auto"/>
            </w:tcBorders>
            <w:shd w:val="clear" w:color="auto" w:fill="auto"/>
          </w:tcPr>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Все сезоны хороши.</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Моя любимая погода.</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Мое любимое время года. Природа.</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Я люблю природу.</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Погода в разные времена года.</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Времена года.</w:t>
            </w:r>
          </w:p>
        </w:tc>
        <w:tc>
          <w:tcPr>
            <w:tcW w:w="7655" w:type="dxa"/>
            <w:tcBorders>
              <w:top w:val="single" w:sz="4" w:space="0" w:color="auto"/>
            </w:tcBorders>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Грамматика: неопределенные местоимения some, any, по.</w:t>
            </w:r>
          </w:p>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Восприятие и понимание речи на</w:t>
            </w:r>
          </w:p>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Слух.</w:t>
            </w:r>
          </w:p>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Развитие навыков диалогической речи.</w:t>
            </w:r>
          </w:p>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Проектная работа.</w:t>
            </w:r>
          </w:p>
        </w:tc>
      </w:tr>
      <w:tr w:rsidR="00AC718B" w:rsidRPr="00AC718B" w:rsidTr="005577CD">
        <w:trPr>
          <w:trHeight w:val="159"/>
        </w:trPr>
        <w:tc>
          <w:tcPr>
            <w:tcW w:w="3120" w:type="dxa"/>
            <w:shd w:val="clear" w:color="auto" w:fill="auto"/>
          </w:tcPr>
          <w:p w:rsidR="00AC718B" w:rsidRPr="00AC718B" w:rsidRDefault="00AC718B" w:rsidP="00AC718B">
            <w:pPr>
              <w:widowControl w:val="0"/>
              <w:tabs>
                <w:tab w:val="left" w:leader="dot" w:pos="624"/>
              </w:tabs>
              <w:autoSpaceDE w:val="0"/>
              <w:autoSpaceDN w:val="0"/>
              <w:adjustRightInd w:val="0"/>
              <w:spacing w:after="0" w:line="240" w:lineRule="auto"/>
              <w:ind w:firstLine="567"/>
              <w:rPr>
                <w:rFonts w:ascii="Times New Roman" w:eastAsia="Calibri" w:hAnsi="Times New Roman" w:cs="Times New Roman"/>
                <w:b/>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Calibri" w:hAnsi="Times New Roman" w:cs="Times New Roman"/>
                <w:b/>
                <w:iCs/>
                <w:color w:val="000000"/>
                <w:sz w:val="23"/>
                <w:szCs w:val="23"/>
                <w:lang w:eastAsia="ru-RU"/>
              </w:rPr>
            </w:pPr>
            <w:r w:rsidRPr="00AC718B">
              <w:rPr>
                <w:rFonts w:ascii="Times New Roman" w:eastAsia="Calibri" w:hAnsi="Times New Roman" w:cs="Times New Roman"/>
                <w:b/>
                <w:iCs/>
                <w:color w:val="000000"/>
                <w:sz w:val="23"/>
                <w:szCs w:val="23"/>
                <w:lang w:eastAsia="ru-RU"/>
              </w:rPr>
              <w:t>Английский год 10ч.</w:t>
            </w:r>
          </w:p>
        </w:tc>
        <w:tc>
          <w:tcPr>
            <w:tcW w:w="4536" w:type="dxa"/>
            <w:tcBorders>
              <w:top w:val="single" w:sz="4" w:space="0" w:color="auto"/>
            </w:tcBorders>
            <w:shd w:val="clear" w:color="auto" w:fill="auto"/>
          </w:tcPr>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Я и моя семья. Праздники (Новый год. Рождество. Подарки)</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Праздники.</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Праздники в Великобритании</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Новый год. Рождество.</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Традиционный английский праздник.</w:t>
            </w:r>
          </w:p>
        </w:tc>
        <w:tc>
          <w:tcPr>
            <w:tcW w:w="7655" w:type="dxa"/>
            <w:tcBorders>
              <w:top w:val="single" w:sz="4" w:space="0" w:color="auto"/>
            </w:tcBorders>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1.Изучать общие сведения о Великобритании: название страны, география, столица, местоположение стран и континентов и нахождение их на географической карте.</w:t>
            </w:r>
          </w:p>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2.Изучать факты истории и праздники страны (Tower Ravens, April Fool’s Day, Easter).</w:t>
            </w:r>
          </w:p>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3.Узнавать наиболее популярные в странах изучаемого языка детские песенки, стихотворения и игры.</w:t>
            </w:r>
          </w:p>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4. Сообщать сведения о любимых литературных героях; давать их описание. Расспрашивать о любимом литературном герое.</w:t>
            </w:r>
          </w:p>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5. Использовать некоторые формы речевого и неречевого этикета в ряде ситуаций общения, принятые в англоговорящих странах (в школе, во время совместных игр, спортивных соревнований)</w:t>
            </w:r>
          </w:p>
        </w:tc>
      </w:tr>
      <w:tr w:rsidR="00AC718B" w:rsidRPr="00AC718B" w:rsidTr="005577CD">
        <w:trPr>
          <w:trHeight w:val="159"/>
        </w:trPr>
        <w:tc>
          <w:tcPr>
            <w:tcW w:w="3120" w:type="dxa"/>
            <w:shd w:val="clear" w:color="auto" w:fill="auto"/>
          </w:tcPr>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Calibri" w:hAnsi="Times New Roman" w:cs="Times New Roman"/>
                <w:b/>
                <w:iCs/>
                <w:color w:val="000000"/>
                <w:sz w:val="23"/>
                <w:szCs w:val="23"/>
                <w:lang w:eastAsia="ru-RU"/>
              </w:rPr>
            </w:pPr>
            <w:r w:rsidRPr="00AC718B">
              <w:rPr>
                <w:rFonts w:ascii="Times New Roman" w:eastAsia="Calibri" w:hAnsi="Times New Roman" w:cs="Times New Roman"/>
                <w:b/>
                <w:iCs/>
                <w:color w:val="000000"/>
                <w:sz w:val="23"/>
                <w:szCs w:val="23"/>
                <w:lang w:eastAsia="ru-RU"/>
              </w:rPr>
              <w:t>Мир вокруг меня 12ч.</w:t>
            </w:r>
          </w:p>
        </w:tc>
        <w:tc>
          <w:tcPr>
            <w:tcW w:w="4536" w:type="dxa"/>
            <w:tcBorders>
              <w:top w:val="single" w:sz="4" w:space="0" w:color="auto"/>
            </w:tcBorders>
            <w:shd w:val="clear" w:color="auto" w:fill="auto"/>
          </w:tcPr>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Великобритания.</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 xml:space="preserve">Достопримечательности Великобритании. Традиции и обычаи в Англии. </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Россия.</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Мой любимый город.</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Город в котором я живу.</w:t>
            </w:r>
          </w:p>
        </w:tc>
        <w:tc>
          <w:tcPr>
            <w:tcW w:w="7655" w:type="dxa"/>
            <w:tcBorders>
              <w:top w:val="single" w:sz="4" w:space="0" w:color="auto"/>
            </w:tcBorders>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Новая лексика</w:t>
            </w:r>
          </w:p>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Развитие навыков грамматики</w:t>
            </w:r>
          </w:p>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Восприятие и понимание речи на слух</w:t>
            </w:r>
          </w:p>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Чтение с полным</w:t>
            </w:r>
          </w:p>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пониманием</w:t>
            </w:r>
          </w:p>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прочитанного.</w:t>
            </w:r>
          </w:p>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Чтение с извлечением конкретной информации</w:t>
            </w:r>
          </w:p>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Развитие навыков диалогической речи</w:t>
            </w:r>
          </w:p>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Развитие навыков монологической</w:t>
            </w:r>
          </w:p>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Проектная работа.</w:t>
            </w:r>
          </w:p>
        </w:tc>
      </w:tr>
      <w:tr w:rsidR="00AC718B" w:rsidRPr="00AC718B" w:rsidTr="005577CD">
        <w:trPr>
          <w:trHeight w:val="159"/>
        </w:trPr>
        <w:tc>
          <w:tcPr>
            <w:tcW w:w="15311" w:type="dxa"/>
            <w:gridSpan w:val="3"/>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b/>
                <w:color w:val="000000"/>
                <w:sz w:val="23"/>
                <w:szCs w:val="23"/>
                <w:lang w:eastAsia="ru-RU"/>
              </w:rPr>
            </w:pPr>
            <w:r w:rsidRPr="00AC718B">
              <w:rPr>
                <w:rFonts w:ascii="Times New Roman" w:eastAsia="Calibri" w:hAnsi="Times New Roman" w:cs="Times New Roman"/>
                <w:b/>
                <w:color w:val="000000"/>
                <w:sz w:val="23"/>
                <w:szCs w:val="23"/>
                <w:lang w:eastAsia="ru-RU"/>
              </w:rPr>
              <w:t>4 класс</w:t>
            </w:r>
          </w:p>
        </w:tc>
      </w:tr>
      <w:tr w:rsidR="00AC718B" w:rsidRPr="00AC718B" w:rsidTr="005577CD">
        <w:tc>
          <w:tcPr>
            <w:tcW w:w="3120" w:type="dxa"/>
            <w:shd w:val="clear" w:color="auto" w:fill="auto"/>
          </w:tcPr>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b/>
                <w:color w:val="000000"/>
                <w:sz w:val="23"/>
                <w:szCs w:val="23"/>
                <w:lang w:eastAsia="ru-RU"/>
              </w:rPr>
            </w:pPr>
            <w:r w:rsidRPr="00AC718B">
              <w:rPr>
                <w:rFonts w:ascii="Times New Roman" w:eastAsia="Calibri" w:hAnsi="Times New Roman" w:cs="Times New Roman"/>
                <w:b/>
                <w:color w:val="000000"/>
                <w:sz w:val="23"/>
                <w:szCs w:val="23"/>
                <w:lang w:eastAsia="ru-RU"/>
              </w:rPr>
              <w:t>Повторение 6ч. (Одежда.</w:t>
            </w:r>
            <w:r w:rsidRPr="00AC718B">
              <w:rPr>
                <w:rFonts w:ascii="Times New Roman" w:eastAsia="Calibri" w:hAnsi="Times New Roman" w:cs="Times New Roman"/>
                <w:b/>
                <w:bCs/>
                <w:color w:val="000000"/>
                <w:sz w:val="23"/>
                <w:szCs w:val="23"/>
                <w:lang w:eastAsia="ru-RU"/>
              </w:rPr>
              <w:t xml:space="preserve"> Семья.</w:t>
            </w:r>
            <w:r w:rsidRPr="00AC718B">
              <w:rPr>
                <w:rFonts w:ascii="Times New Roman" w:eastAsia="Calibri" w:hAnsi="Times New Roman" w:cs="Times New Roman"/>
                <w:b/>
                <w:color w:val="000000"/>
                <w:sz w:val="23"/>
                <w:szCs w:val="23"/>
                <w:lang w:eastAsia="ru-RU"/>
              </w:rPr>
              <w:t>Еда)</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b/>
                <w:color w:val="000000"/>
                <w:sz w:val="23"/>
                <w:szCs w:val="23"/>
                <w:lang w:eastAsia="ru-RU"/>
              </w:rPr>
            </w:pPr>
          </w:p>
        </w:tc>
        <w:tc>
          <w:tcPr>
            <w:tcW w:w="4536" w:type="dxa"/>
            <w:shd w:val="clear" w:color="auto" w:fill="auto"/>
          </w:tcPr>
          <w:p w:rsidR="00AC718B" w:rsidRPr="00AC718B" w:rsidRDefault="00AC718B" w:rsidP="00AC718B">
            <w:pPr>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lastRenderedPageBreak/>
              <w:t xml:space="preserve">Представиться, познакомиться, попрощаться,  понимать необходимую </w:t>
            </w:r>
            <w:r w:rsidRPr="00AC718B">
              <w:rPr>
                <w:rFonts w:ascii="Times New Roman" w:eastAsia="Calibri" w:hAnsi="Times New Roman" w:cs="Times New Roman"/>
                <w:color w:val="000000"/>
                <w:sz w:val="23"/>
                <w:szCs w:val="23"/>
                <w:lang w:eastAsia="ru-RU"/>
              </w:rPr>
              <w:lastRenderedPageBreak/>
              <w:t xml:space="preserve">информацию в ситуациях повседневного общения </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val="en-US" w:eastAsia="ru-RU"/>
              </w:rPr>
              <w:t>To be (am, is, are) It's... It</w:t>
            </w:r>
            <w:r w:rsidRPr="00AC718B">
              <w:rPr>
                <w:rFonts w:ascii="Times New Roman" w:eastAsia="Calibri" w:hAnsi="Times New Roman" w:cs="Times New Roman"/>
                <w:color w:val="000000"/>
                <w:sz w:val="23"/>
                <w:szCs w:val="23"/>
                <w:lang w:eastAsia="ru-RU"/>
              </w:rPr>
              <w:t xml:space="preserve"> </w:t>
            </w:r>
            <w:r w:rsidRPr="00AC718B">
              <w:rPr>
                <w:rFonts w:ascii="Times New Roman" w:eastAsia="Calibri" w:hAnsi="Times New Roman" w:cs="Times New Roman"/>
                <w:color w:val="000000"/>
                <w:sz w:val="23"/>
                <w:szCs w:val="23"/>
                <w:lang w:val="en-US" w:eastAsia="ru-RU"/>
              </w:rPr>
              <w:t>isn</w:t>
            </w:r>
            <w:r w:rsidRPr="00AC718B">
              <w:rPr>
                <w:rFonts w:ascii="Times New Roman" w:eastAsia="Calibri" w:hAnsi="Times New Roman" w:cs="Times New Roman"/>
                <w:color w:val="000000"/>
                <w:sz w:val="23"/>
                <w:szCs w:val="23"/>
                <w:lang w:eastAsia="ru-RU"/>
              </w:rPr>
              <w:t>'</w:t>
            </w:r>
            <w:r w:rsidRPr="00AC718B">
              <w:rPr>
                <w:rFonts w:ascii="Times New Roman" w:eastAsia="Calibri" w:hAnsi="Times New Roman" w:cs="Times New Roman"/>
                <w:color w:val="000000"/>
                <w:sz w:val="23"/>
                <w:szCs w:val="23"/>
                <w:lang w:val="en-US" w:eastAsia="ru-RU"/>
              </w:rPr>
              <w:t>t</w:t>
            </w:r>
            <w:r w:rsidRPr="00AC718B">
              <w:rPr>
                <w:rFonts w:ascii="Times New Roman" w:eastAsia="Calibri" w:hAnsi="Times New Roman" w:cs="Times New Roman"/>
                <w:color w:val="000000"/>
                <w:sz w:val="23"/>
                <w:szCs w:val="23"/>
                <w:lang w:eastAsia="ru-RU"/>
              </w:rPr>
              <w:t>... Различать и передавать коммуникативные намерения: просьбу, команду, инструкцию, запрос информации, прощание, извинение, благодарность</w:t>
            </w:r>
          </w:p>
          <w:p w:rsidR="00AC718B" w:rsidRPr="00AC718B" w:rsidRDefault="00AC718B" w:rsidP="00AC718B">
            <w:pPr>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Организация обсуждения рассказа о маленьком волшебнике с выходом на пересказ.</w:t>
            </w:r>
          </w:p>
          <w:p w:rsidR="00AC718B" w:rsidRPr="00AC718B" w:rsidRDefault="00AC718B" w:rsidP="00AC718B">
            <w:pPr>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 xml:space="preserve">Восстановление в памяти обучающихся материал 2 года обучения по уч ситуации «Семья», с тем чтобы учащиеся смогли пообщаться друг с другом, рассказать о любимом сезоне своей семьи и местах отдыха </w:t>
            </w:r>
          </w:p>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color w:val="000000"/>
                <w:sz w:val="23"/>
                <w:szCs w:val="23"/>
                <w:lang w:val="en-US" w:eastAsia="ru-RU"/>
              </w:rPr>
            </w:pPr>
            <w:r w:rsidRPr="00AC718B">
              <w:rPr>
                <w:rFonts w:ascii="Times New Roman" w:eastAsia="Calibri" w:hAnsi="Times New Roman" w:cs="Times New Roman"/>
                <w:color w:val="000000"/>
                <w:sz w:val="23"/>
                <w:szCs w:val="23"/>
                <w:lang w:val="en-US" w:eastAsia="ru-RU"/>
              </w:rPr>
              <w:t>Possessive Case; have got Present Simple Рассказать о любимом блюде There is a/some/ little, a lot of...</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val="en-US" w:eastAsia="ru-RU"/>
              </w:rPr>
            </w:pPr>
            <w:r w:rsidRPr="00AC718B">
              <w:rPr>
                <w:rFonts w:ascii="Times New Roman" w:eastAsia="Calibri" w:hAnsi="Times New Roman" w:cs="Times New Roman"/>
                <w:color w:val="000000"/>
                <w:sz w:val="23"/>
                <w:szCs w:val="23"/>
                <w:lang w:val="en-US" w:eastAsia="ru-RU"/>
              </w:rPr>
              <w:t>There are some, few, a lot of..</w:t>
            </w:r>
          </w:p>
        </w:tc>
        <w:tc>
          <w:tcPr>
            <w:tcW w:w="7655" w:type="dxa"/>
            <w:shd w:val="clear" w:color="auto" w:fill="auto"/>
          </w:tcPr>
          <w:p w:rsidR="00AC718B" w:rsidRPr="00AC718B" w:rsidRDefault="00AC718B" w:rsidP="00AC718B">
            <w:pPr>
              <w:spacing w:after="0" w:line="240" w:lineRule="auto"/>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lastRenderedPageBreak/>
              <w:t xml:space="preserve">Научиться </w:t>
            </w:r>
          </w:p>
          <w:p w:rsidR="00AC718B" w:rsidRPr="00AC718B" w:rsidRDefault="00AC718B" w:rsidP="00AC718B">
            <w:pPr>
              <w:spacing w:after="0" w:line="240" w:lineRule="auto"/>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 xml:space="preserve">оперировать активной лексикой в процессе письма и устнойречи по теме: </w:t>
            </w:r>
            <w:r w:rsidRPr="00AC718B">
              <w:rPr>
                <w:rFonts w:ascii="Times New Roman" w:eastAsia="Calibri" w:hAnsi="Times New Roman" w:cs="Times New Roman"/>
                <w:color w:val="000000"/>
                <w:sz w:val="23"/>
                <w:szCs w:val="23"/>
              </w:rPr>
              <w:lastRenderedPageBreak/>
              <w:t>«What can you do in winter»?</w:t>
            </w:r>
          </w:p>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принимать и сохранять цели и задачи учебной деятельности, находить средства ее осуществления.</w:t>
            </w:r>
          </w:p>
          <w:p w:rsidR="00AC718B" w:rsidRPr="00AC718B" w:rsidRDefault="00AC718B" w:rsidP="00AC718B">
            <w:pPr>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Формирование</w:t>
            </w:r>
          </w:p>
          <w:p w:rsidR="00AC718B" w:rsidRPr="00AC718B" w:rsidRDefault="00AC718B" w:rsidP="00AC718B">
            <w:pPr>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«стартовой»</w:t>
            </w:r>
          </w:p>
          <w:p w:rsidR="00AC718B" w:rsidRPr="00AC718B" w:rsidRDefault="00AC718B" w:rsidP="00AC718B">
            <w:pPr>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мотивации</w:t>
            </w:r>
          </w:p>
          <w:p w:rsidR="00AC718B" w:rsidRPr="00AC718B" w:rsidRDefault="00AC718B" w:rsidP="00AC718B">
            <w:pPr>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к изучению английского языка</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отвечать на вопросы по тексту, прочитать вслух быстро и выразительно отрывки из текста</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Отвечать на вопросы по тексту и делать упражнения на логику</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уметь осмысленно читать и понимать значение по аналогии, пользоваться наглядными средствами предъявления.</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Выбирать действия в соответствии с поставленной задачей и условиями её реализации;</w:t>
            </w:r>
          </w:p>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Читать вслух и про себя тексты, построенные на изучен языковом материале</w:t>
            </w:r>
          </w:p>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Осуществлять итоговый и пошаговый контроль по результату.</w:t>
            </w:r>
          </w:p>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Смысловое чтение, использование моделей предложений для решения поставленных задач.</w:t>
            </w:r>
          </w:p>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Адекватно воспринимать предложение учителей , товарищей по исправлению допущенных ошибок</w:t>
            </w:r>
          </w:p>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color w:val="000000"/>
                <w:sz w:val="23"/>
                <w:szCs w:val="23"/>
                <w:lang w:eastAsia="ru-RU"/>
              </w:rPr>
            </w:pPr>
          </w:p>
        </w:tc>
      </w:tr>
      <w:tr w:rsidR="00AC718B" w:rsidRPr="00AC718B" w:rsidTr="005577CD">
        <w:tc>
          <w:tcPr>
            <w:tcW w:w="3120" w:type="dxa"/>
            <w:shd w:val="clear" w:color="auto" w:fill="auto"/>
          </w:tcPr>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b/>
                <w:color w:val="000000"/>
                <w:sz w:val="23"/>
                <w:szCs w:val="23"/>
                <w:lang w:eastAsia="ru-RU"/>
              </w:rPr>
            </w:pPr>
            <w:r w:rsidRPr="00AC718B">
              <w:rPr>
                <w:rFonts w:ascii="Times New Roman" w:eastAsia="Calibri" w:hAnsi="Times New Roman" w:cs="Times New Roman"/>
                <w:b/>
                <w:color w:val="000000"/>
                <w:sz w:val="23"/>
                <w:szCs w:val="23"/>
                <w:lang w:eastAsia="ru-RU"/>
              </w:rPr>
              <w:lastRenderedPageBreak/>
              <w:t>Школьная жизнь 4ч.</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b/>
                <w:color w:val="000000"/>
                <w:sz w:val="23"/>
                <w:szCs w:val="23"/>
                <w:lang w:eastAsia="ru-RU"/>
              </w:rPr>
            </w:pP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b/>
                <w:color w:val="000000"/>
                <w:sz w:val="23"/>
                <w:szCs w:val="23"/>
                <w:lang w:eastAsia="ru-RU"/>
              </w:rPr>
            </w:pPr>
            <w:r w:rsidRPr="00AC718B">
              <w:rPr>
                <w:rFonts w:ascii="Times New Roman" w:eastAsia="Calibri" w:hAnsi="Times New Roman" w:cs="Times New Roman"/>
                <w:b/>
                <w:color w:val="000000"/>
                <w:sz w:val="23"/>
                <w:szCs w:val="23"/>
                <w:lang w:eastAsia="ru-RU"/>
              </w:rPr>
              <w:t>Проблемы в школе.</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b/>
                <w:color w:val="000000"/>
                <w:sz w:val="23"/>
                <w:szCs w:val="23"/>
                <w:lang w:eastAsia="ru-RU"/>
              </w:rPr>
            </w:pPr>
            <w:r w:rsidRPr="00AC718B">
              <w:rPr>
                <w:rFonts w:ascii="Times New Roman" w:eastAsia="Calibri" w:hAnsi="Times New Roman" w:cs="Times New Roman"/>
                <w:b/>
                <w:color w:val="000000"/>
                <w:sz w:val="23"/>
                <w:szCs w:val="23"/>
                <w:lang w:eastAsia="ru-RU"/>
              </w:rPr>
              <w:t>Школьные принадлежности. Введение и закрепление лексики.</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b/>
                <w:color w:val="000000"/>
                <w:sz w:val="23"/>
                <w:szCs w:val="23"/>
                <w:lang w:eastAsia="ru-RU"/>
              </w:rPr>
            </w:pPr>
            <w:r w:rsidRPr="00AC718B">
              <w:rPr>
                <w:rFonts w:ascii="Times New Roman" w:eastAsia="Calibri" w:hAnsi="Times New Roman" w:cs="Times New Roman"/>
                <w:b/>
                <w:color w:val="000000"/>
                <w:sz w:val="23"/>
                <w:szCs w:val="23"/>
                <w:lang w:eastAsia="ru-RU"/>
              </w:rPr>
              <w:t>Начальная школа в Англии.</w:t>
            </w:r>
          </w:p>
        </w:tc>
        <w:tc>
          <w:tcPr>
            <w:tcW w:w="4536" w:type="dxa"/>
            <w:shd w:val="clear" w:color="auto" w:fill="auto"/>
          </w:tcPr>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Обсуждение рассказа с выходом на пересказ Различать и передавать коммуникативные намерения: просьбу, команду, инструкцию, запрос информации, прощание, извинение, благодарность.</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оперирование активной лексикой в процессе общения, ознакомить с названиями дней недели и употреблением предлогов at,on,in Sunday Monday Tuesday Wednesday Thursday Friday Saturday</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val="en-US" w:eastAsia="ru-RU"/>
              </w:rPr>
            </w:pPr>
            <w:r w:rsidRPr="00AC718B">
              <w:rPr>
                <w:rFonts w:ascii="Times New Roman" w:eastAsia="Calibri" w:hAnsi="Times New Roman" w:cs="Times New Roman"/>
                <w:color w:val="000000"/>
                <w:sz w:val="23"/>
                <w:szCs w:val="23"/>
                <w:lang w:eastAsia="ru-RU"/>
              </w:rPr>
              <w:t xml:space="preserve"> </w:t>
            </w:r>
            <w:r w:rsidRPr="00AC718B">
              <w:rPr>
                <w:rFonts w:ascii="Times New Roman" w:eastAsia="Calibri" w:hAnsi="Times New Roman" w:cs="Times New Roman"/>
                <w:color w:val="000000"/>
                <w:sz w:val="23"/>
                <w:szCs w:val="23"/>
                <w:lang w:val="en-US" w:eastAsia="ru-RU"/>
              </w:rPr>
              <w:t>to meet(met)</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val="en-US" w:eastAsia="ru-RU"/>
              </w:rPr>
            </w:pPr>
            <w:r w:rsidRPr="00AC718B">
              <w:rPr>
                <w:rFonts w:ascii="Times New Roman" w:eastAsia="Calibri" w:hAnsi="Times New Roman" w:cs="Times New Roman"/>
                <w:color w:val="000000"/>
                <w:sz w:val="23"/>
                <w:szCs w:val="23"/>
                <w:lang w:val="en-US" w:eastAsia="ru-RU"/>
              </w:rPr>
              <w:t>to laugh(at)</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 xml:space="preserve">Организовать групповую работу уч-ся с </w:t>
            </w:r>
            <w:r w:rsidRPr="00AC718B">
              <w:rPr>
                <w:rFonts w:ascii="Times New Roman" w:eastAsia="Calibri" w:hAnsi="Times New Roman" w:cs="Times New Roman"/>
                <w:color w:val="000000"/>
                <w:sz w:val="23"/>
                <w:szCs w:val="23"/>
                <w:lang w:eastAsia="ru-RU"/>
              </w:rPr>
              <w:lastRenderedPageBreak/>
              <w:t>целью их сплочения и создания положительного  психологического климата .</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val="en-US" w:eastAsia="ru-RU"/>
              </w:rPr>
            </w:pPr>
            <w:r w:rsidRPr="00AC718B">
              <w:rPr>
                <w:rFonts w:ascii="Times New Roman" w:eastAsia="Calibri" w:hAnsi="Times New Roman" w:cs="Times New Roman"/>
                <w:color w:val="000000"/>
                <w:sz w:val="23"/>
                <w:szCs w:val="23"/>
                <w:lang w:val="en-US" w:eastAsia="ru-RU"/>
              </w:rPr>
              <w:t>Half (halves) past desk</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val="en-US" w:eastAsia="ru-RU"/>
              </w:rPr>
            </w:pPr>
            <w:r w:rsidRPr="00AC718B">
              <w:rPr>
                <w:rFonts w:ascii="Times New Roman" w:eastAsia="Calibri" w:hAnsi="Times New Roman" w:cs="Times New Roman"/>
                <w:color w:val="000000"/>
                <w:sz w:val="23"/>
                <w:szCs w:val="23"/>
                <w:lang w:val="en-US" w:eastAsia="ru-RU"/>
              </w:rPr>
              <w:t xml:space="preserve">classroom lesson never timetable Maths Music Art </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to study</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А: Названия школьных принадлежностей.</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Г: Расспросить, какие школьные принадлежности в портфеле.</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Ч: Лексика по теме "Школа"</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 xml:space="preserve">П: Названия школьных принадлежностей </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Blackboard bookcase</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window  door wall picture</w:t>
            </w:r>
          </w:p>
        </w:tc>
        <w:tc>
          <w:tcPr>
            <w:tcW w:w="7655" w:type="dxa"/>
            <w:shd w:val="clear" w:color="auto" w:fill="auto"/>
          </w:tcPr>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lastRenderedPageBreak/>
              <w:t>Рассказывать о режиме дня.</w:t>
            </w:r>
          </w:p>
          <w:p w:rsidR="00AC718B" w:rsidRPr="00AC718B" w:rsidRDefault="00AC718B" w:rsidP="00AC718B">
            <w:pPr>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Учиться работать по плану, предложенному учителем.</w:t>
            </w:r>
          </w:p>
          <w:p w:rsidR="00AC718B" w:rsidRPr="00AC718B" w:rsidRDefault="00AC718B" w:rsidP="00AC718B">
            <w:pPr>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Уметь работать с иллюстрациями, отвечать на вопросы.</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Осознавать цель и ситуацию устного общения.</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Выбирать действия в соответствии с поставленной задачей</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Анализ выполненного, сравнение с образцом.</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 Умение эффективно сотрудничать с учителем, слушать и слышать</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Учиться понимать учебную задачу, ставить цель.</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Видеть необходимость в приобретении новых знаний.</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планирования и регуляции своей деятельности.</w:t>
            </w:r>
          </w:p>
          <w:p w:rsidR="00AC718B" w:rsidRPr="00AC718B" w:rsidRDefault="00AC718B" w:rsidP="00AC718B">
            <w:pPr>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Выбирать действия в соответствие с поставленной задачей.</w:t>
            </w:r>
          </w:p>
          <w:p w:rsidR="00AC718B" w:rsidRPr="00AC718B" w:rsidRDefault="00AC718B" w:rsidP="00AC718B">
            <w:pPr>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Выполнение действий по образцу и по инструкции.</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p>
        </w:tc>
      </w:tr>
      <w:tr w:rsidR="00AC718B" w:rsidRPr="00AC718B" w:rsidTr="005577CD">
        <w:tc>
          <w:tcPr>
            <w:tcW w:w="3120" w:type="dxa"/>
            <w:shd w:val="clear" w:color="auto" w:fill="auto"/>
          </w:tcPr>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b/>
                <w:bCs/>
                <w:color w:val="000000"/>
                <w:sz w:val="23"/>
                <w:szCs w:val="23"/>
                <w:lang w:eastAsia="ru-RU"/>
              </w:rPr>
            </w:pP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b/>
                <w:bCs/>
                <w:color w:val="000000"/>
                <w:sz w:val="23"/>
                <w:szCs w:val="23"/>
                <w:lang w:eastAsia="ru-RU"/>
              </w:rPr>
            </w:pPr>
            <w:r w:rsidRPr="00AC718B">
              <w:rPr>
                <w:rFonts w:ascii="Times New Roman" w:eastAsia="Calibri" w:hAnsi="Times New Roman" w:cs="Times New Roman"/>
                <w:b/>
                <w:bCs/>
                <w:color w:val="000000"/>
                <w:sz w:val="23"/>
                <w:szCs w:val="23"/>
                <w:lang w:eastAsia="ru-RU"/>
              </w:rPr>
              <w:t>Место, в котором мы живем 6ч.</w:t>
            </w:r>
          </w:p>
        </w:tc>
        <w:tc>
          <w:tcPr>
            <w:tcW w:w="4536" w:type="dxa"/>
            <w:shd w:val="clear" w:color="auto" w:fill="auto"/>
          </w:tcPr>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Ознакомление уч-ся с новой лексикой по теме "Квартира"House kitchen bathroom toilet rather flower</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 xml:space="preserve"> in front of</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behind</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Оперировать активной лексикой в процессе общения. Находить значение отдельных незнакомых слов в двуязычном словаре учебника.</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val="en-US" w:eastAsia="ru-RU"/>
              </w:rPr>
            </w:pPr>
            <w:r w:rsidRPr="00AC718B">
              <w:rPr>
                <w:rFonts w:ascii="Times New Roman" w:eastAsia="Calibri" w:hAnsi="Times New Roman" w:cs="Times New Roman"/>
                <w:color w:val="000000"/>
                <w:sz w:val="23"/>
                <w:szCs w:val="23"/>
                <w:lang w:val="en-US" w:eastAsia="ru-RU"/>
              </w:rPr>
              <w:t>Living room, bedroom, hall, key, back, car, shout, lock</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Оперировать активной лексикой в процессе общения. Находить значение отдельных незнакомых слов в двуязычном словаре учебника.</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val="en-US" w:eastAsia="ru-RU"/>
              </w:rPr>
            </w:pPr>
            <w:r w:rsidRPr="00AC718B">
              <w:rPr>
                <w:rFonts w:ascii="Times New Roman" w:eastAsia="Calibri" w:hAnsi="Times New Roman" w:cs="Times New Roman"/>
                <w:color w:val="000000"/>
                <w:sz w:val="23"/>
                <w:szCs w:val="23"/>
                <w:lang w:val="en-US" w:eastAsia="ru-RU"/>
              </w:rPr>
              <w:t>Flat, sitting room, dining room, upstairs, downstairs, sofa, armchair, fireplace (fire)</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val="en-US" w:eastAsia="ru-RU"/>
              </w:rPr>
            </w:pPr>
            <w:r w:rsidRPr="00AC718B">
              <w:rPr>
                <w:rFonts w:ascii="Times New Roman" w:eastAsia="Calibri" w:hAnsi="Times New Roman" w:cs="Times New Roman"/>
                <w:color w:val="000000"/>
                <w:sz w:val="23"/>
                <w:szCs w:val="23"/>
                <w:lang w:eastAsia="ru-RU"/>
              </w:rPr>
              <w:t>Догадываться о значении незнакомых слов по сходству с русским языком, по контексту. Находить</w:t>
            </w:r>
            <w:r w:rsidRPr="00AC718B">
              <w:rPr>
                <w:rFonts w:ascii="Times New Roman" w:eastAsia="Calibri" w:hAnsi="Times New Roman" w:cs="Times New Roman"/>
                <w:color w:val="000000"/>
                <w:sz w:val="23"/>
                <w:szCs w:val="23"/>
                <w:lang w:val="en-US" w:eastAsia="ru-RU"/>
              </w:rPr>
              <w:t xml:space="preserve"> </w:t>
            </w:r>
            <w:r w:rsidRPr="00AC718B">
              <w:rPr>
                <w:rFonts w:ascii="Times New Roman" w:eastAsia="Calibri" w:hAnsi="Times New Roman" w:cs="Times New Roman"/>
                <w:color w:val="000000"/>
                <w:sz w:val="23"/>
                <w:szCs w:val="23"/>
                <w:lang w:eastAsia="ru-RU"/>
              </w:rPr>
              <w:t>в</w:t>
            </w:r>
            <w:r w:rsidRPr="00AC718B">
              <w:rPr>
                <w:rFonts w:ascii="Times New Roman" w:eastAsia="Calibri" w:hAnsi="Times New Roman" w:cs="Times New Roman"/>
                <w:color w:val="000000"/>
                <w:sz w:val="23"/>
                <w:szCs w:val="23"/>
                <w:lang w:val="en-US" w:eastAsia="ru-RU"/>
              </w:rPr>
              <w:t xml:space="preserve"> </w:t>
            </w:r>
            <w:r w:rsidRPr="00AC718B">
              <w:rPr>
                <w:rFonts w:ascii="Times New Roman" w:eastAsia="Calibri" w:hAnsi="Times New Roman" w:cs="Times New Roman"/>
                <w:color w:val="000000"/>
                <w:sz w:val="23"/>
                <w:szCs w:val="23"/>
                <w:lang w:eastAsia="ru-RU"/>
              </w:rPr>
              <w:t>тексте</w:t>
            </w:r>
            <w:r w:rsidRPr="00AC718B">
              <w:rPr>
                <w:rFonts w:ascii="Times New Roman" w:eastAsia="Calibri" w:hAnsi="Times New Roman" w:cs="Times New Roman"/>
                <w:color w:val="000000"/>
                <w:sz w:val="23"/>
                <w:szCs w:val="23"/>
                <w:lang w:val="en-US" w:eastAsia="ru-RU"/>
              </w:rPr>
              <w:t xml:space="preserve"> </w:t>
            </w:r>
            <w:r w:rsidRPr="00AC718B">
              <w:rPr>
                <w:rFonts w:ascii="Times New Roman" w:eastAsia="Calibri" w:hAnsi="Times New Roman" w:cs="Times New Roman"/>
                <w:color w:val="000000"/>
                <w:sz w:val="23"/>
                <w:szCs w:val="23"/>
                <w:lang w:eastAsia="ru-RU"/>
              </w:rPr>
              <w:t>необходимую</w:t>
            </w:r>
            <w:r w:rsidRPr="00AC718B">
              <w:rPr>
                <w:rFonts w:ascii="Times New Roman" w:eastAsia="Calibri" w:hAnsi="Times New Roman" w:cs="Times New Roman"/>
                <w:color w:val="000000"/>
                <w:sz w:val="23"/>
                <w:szCs w:val="23"/>
                <w:lang w:val="en-US" w:eastAsia="ru-RU"/>
              </w:rPr>
              <w:t xml:space="preserve"> </w:t>
            </w:r>
            <w:r w:rsidRPr="00AC718B">
              <w:rPr>
                <w:rFonts w:ascii="Times New Roman" w:eastAsia="Calibri" w:hAnsi="Times New Roman" w:cs="Times New Roman"/>
                <w:color w:val="000000"/>
                <w:sz w:val="23"/>
                <w:szCs w:val="23"/>
                <w:lang w:eastAsia="ru-RU"/>
              </w:rPr>
              <w:t>информацию</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val="en-US" w:eastAsia="ru-RU"/>
              </w:rPr>
            </w:pPr>
            <w:r w:rsidRPr="00AC718B">
              <w:rPr>
                <w:rFonts w:ascii="Times New Roman" w:eastAsia="Calibri" w:hAnsi="Times New Roman" w:cs="Times New Roman"/>
                <w:color w:val="000000"/>
                <w:sz w:val="23"/>
                <w:szCs w:val="23"/>
                <w:lang w:val="en-US" w:eastAsia="ru-RU"/>
              </w:rPr>
              <w:t>Lovely, wonderful, furniture, mirror, curtain, middle, corner, quiet</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val="en-US" w:eastAsia="ru-RU"/>
              </w:rPr>
            </w:pPr>
            <w:r w:rsidRPr="00AC718B">
              <w:rPr>
                <w:rFonts w:ascii="Times New Roman" w:eastAsia="Calibri" w:hAnsi="Times New Roman" w:cs="Times New Roman"/>
                <w:color w:val="000000"/>
                <w:sz w:val="23"/>
                <w:szCs w:val="23"/>
                <w:lang w:eastAsia="ru-RU"/>
              </w:rPr>
              <w:lastRenderedPageBreak/>
              <w:t>по</w:t>
            </w:r>
            <w:r w:rsidRPr="00AC718B">
              <w:rPr>
                <w:rFonts w:ascii="Times New Roman" w:eastAsia="Calibri" w:hAnsi="Times New Roman" w:cs="Times New Roman"/>
                <w:color w:val="000000"/>
                <w:sz w:val="23"/>
                <w:szCs w:val="23"/>
                <w:lang w:val="en-US" w:eastAsia="ru-RU"/>
              </w:rPr>
              <w:t xml:space="preserve"> </w:t>
            </w:r>
            <w:r w:rsidRPr="00AC718B">
              <w:rPr>
                <w:rFonts w:ascii="Times New Roman" w:eastAsia="Calibri" w:hAnsi="Times New Roman" w:cs="Times New Roman"/>
                <w:color w:val="000000"/>
                <w:sz w:val="23"/>
                <w:szCs w:val="23"/>
                <w:lang w:eastAsia="ru-RU"/>
              </w:rPr>
              <w:t>контексту</w:t>
            </w:r>
            <w:r w:rsidRPr="00AC718B">
              <w:rPr>
                <w:rFonts w:ascii="Times New Roman" w:eastAsia="Calibri" w:hAnsi="Times New Roman" w:cs="Times New Roman"/>
                <w:color w:val="000000"/>
                <w:sz w:val="23"/>
                <w:szCs w:val="23"/>
                <w:lang w:val="en-US" w:eastAsia="ru-RU"/>
              </w:rPr>
              <w:t xml:space="preserve">. </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val="en-US" w:eastAsia="ru-RU"/>
              </w:rPr>
            </w:pPr>
            <w:r w:rsidRPr="00AC718B">
              <w:rPr>
                <w:rFonts w:ascii="Times New Roman" w:eastAsia="Calibri" w:hAnsi="Times New Roman" w:cs="Times New Roman"/>
                <w:color w:val="000000"/>
                <w:sz w:val="23"/>
                <w:szCs w:val="23"/>
                <w:lang w:val="en-US" w:eastAsia="ru-RU"/>
              </w:rPr>
              <w:t>Describe, wardrobe, next (to),garden, lamp, standart lamp, cooker, sink, opposite</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Догадываться о значении незнакомых слов по сходству с русским языком, по контексту.</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val="en-US" w:eastAsia="ru-RU"/>
              </w:rPr>
            </w:pPr>
            <w:r w:rsidRPr="00AC718B">
              <w:rPr>
                <w:rFonts w:ascii="Times New Roman" w:eastAsia="Calibri" w:hAnsi="Times New Roman" w:cs="Times New Roman"/>
                <w:color w:val="000000"/>
                <w:sz w:val="23"/>
                <w:szCs w:val="23"/>
                <w:lang w:val="en-US" w:eastAsia="ru-RU"/>
              </w:rPr>
              <w:t>Happen, study, suddenly, believe fridge, cupboard, understand</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Оперировать вопросительными словами в продуктивной речи.</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val="en-US" w:eastAsia="ru-RU"/>
              </w:rPr>
            </w:pPr>
            <w:r w:rsidRPr="00AC718B">
              <w:rPr>
                <w:rFonts w:ascii="Times New Roman" w:eastAsia="Calibri" w:hAnsi="Times New Roman" w:cs="Times New Roman"/>
                <w:color w:val="000000"/>
                <w:sz w:val="23"/>
                <w:szCs w:val="23"/>
                <w:lang w:eastAsia="ru-RU"/>
              </w:rPr>
              <w:t>Употреблять</w:t>
            </w:r>
            <w:r w:rsidRPr="00AC718B">
              <w:rPr>
                <w:rFonts w:ascii="Times New Roman" w:eastAsia="Calibri" w:hAnsi="Times New Roman" w:cs="Times New Roman"/>
                <w:color w:val="000000"/>
                <w:sz w:val="23"/>
                <w:szCs w:val="23"/>
                <w:lang w:val="en-US" w:eastAsia="ru-RU"/>
              </w:rPr>
              <w:t xml:space="preserve"> </w:t>
            </w:r>
            <w:r w:rsidRPr="00AC718B">
              <w:rPr>
                <w:rFonts w:ascii="Times New Roman" w:eastAsia="Calibri" w:hAnsi="Times New Roman" w:cs="Times New Roman"/>
                <w:color w:val="000000"/>
                <w:sz w:val="23"/>
                <w:szCs w:val="23"/>
                <w:lang w:eastAsia="ru-RU"/>
              </w:rPr>
              <w:t>в</w:t>
            </w:r>
            <w:r w:rsidRPr="00AC718B">
              <w:rPr>
                <w:rFonts w:ascii="Times New Roman" w:eastAsia="Calibri" w:hAnsi="Times New Roman" w:cs="Times New Roman"/>
                <w:color w:val="000000"/>
                <w:sz w:val="23"/>
                <w:szCs w:val="23"/>
                <w:lang w:val="en-US" w:eastAsia="ru-RU"/>
              </w:rPr>
              <w:t xml:space="preserve"> </w:t>
            </w:r>
            <w:r w:rsidRPr="00AC718B">
              <w:rPr>
                <w:rFonts w:ascii="Times New Roman" w:eastAsia="Calibri" w:hAnsi="Times New Roman" w:cs="Times New Roman"/>
                <w:color w:val="000000"/>
                <w:sz w:val="23"/>
                <w:szCs w:val="23"/>
                <w:lang w:eastAsia="ru-RU"/>
              </w:rPr>
              <w:t>речи</w:t>
            </w:r>
            <w:r w:rsidRPr="00AC718B">
              <w:rPr>
                <w:rFonts w:ascii="Times New Roman" w:eastAsia="Calibri" w:hAnsi="Times New Roman" w:cs="Times New Roman"/>
                <w:color w:val="000000"/>
                <w:sz w:val="23"/>
                <w:szCs w:val="23"/>
                <w:lang w:val="en-US" w:eastAsia="ru-RU"/>
              </w:rPr>
              <w:t xml:space="preserve"> </w:t>
            </w:r>
            <w:r w:rsidRPr="00AC718B">
              <w:rPr>
                <w:rFonts w:ascii="Times New Roman" w:eastAsia="Calibri" w:hAnsi="Times New Roman" w:cs="Times New Roman"/>
                <w:color w:val="000000"/>
                <w:sz w:val="23"/>
                <w:szCs w:val="23"/>
                <w:lang w:eastAsia="ru-RU"/>
              </w:rPr>
              <w:t>выражения</w:t>
            </w:r>
            <w:r w:rsidRPr="00AC718B">
              <w:rPr>
                <w:rFonts w:ascii="Times New Roman" w:eastAsia="Calibri" w:hAnsi="Times New Roman" w:cs="Times New Roman"/>
                <w:color w:val="000000"/>
                <w:sz w:val="23"/>
                <w:szCs w:val="23"/>
                <w:lang w:val="en-US" w:eastAsia="ru-RU"/>
              </w:rPr>
              <w:t>: to be at the back, to go by car, in the middle, in the centre,next to.</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А: Понять, какое животное хотел бы иметь Дима.</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Г: Рассказ о любимом животном.</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Ч: Соотнести текст с картинкой.</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П: Лексико-грамматические упражнения.</w:t>
            </w:r>
          </w:p>
        </w:tc>
        <w:tc>
          <w:tcPr>
            <w:tcW w:w="7655" w:type="dxa"/>
            <w:shd w:val="clear" w:color="auto" w:fill="auto"/>
          </w:tcPr>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lastRenderedPageBreak/>
              <w:t>Выделение и сохранение цели коллективной работы.</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Постановка и формулирование проблемы, путей ее решения.</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Умение слышать и слушать, эффективно сотрудничать с учителем.</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Выбирать действие в соответствие с поставленной задачей.</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Выполнение действий по инструкции.</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Умение эффективно сотрудничать с учителем</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Учиться работать по предложенному учителем плану.</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Уметь соотносить содержание текста с картинками.</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Осознавать цель и ситуацию устного общения.</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Понимать на слух речь учителя и одноклассников и небольшие доступные тексты, построенные на изученном языковом материале, краткие диалоги, рифмовки</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Пересказывать услышанный/прочитанный  текст (по опорам, без опор)</w:t>
            </w:r>
          </w:p>
        </w:tc>
      </w:tr>
      <w:tr w:rsidR="00AC718B" w:rsidRPr="00AC718B" w:rsidTr="005577CD">
        <w:trPr>
          <w:trHeight w:val="1463"/>
        </w:trPr>
        <w:tc>
          <w:tcPr>
            <w:tcW w:w="3120"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b/>
                <w:bCs/>
                <w:color w:val="000000"/>
                <w:sz w:val="23"/>
                <w:szCs w:val="23"/>
                <w:lang w:eastAsia="ru-RU"/>
              </w:rPr>
            </w:pPr>
            <w:r w:rsidRPr="00AC718B">
              <w:rPr>
                <w:rFonts w:ascii="Times New Roman" w:eastAsia="Calibri" w:hAnsi="Times New Roman" w:cs="Times New Roman"/>
                <w:b/>
                <w:bCs/>
                <w:color w:val="000000"/>
                <w:sz w:val="23"/>
                <w:szCs w:val="23"/>
                <w:lang w:eastAsia="ru-RU"/>
              </w:rPr>
              <w:lastRenderedPageBreak/>
              <w:t>Городская жизнь, Лондон. 4ч.</w:t>
            </w:r>
          </w:p>
        </w:tc>
        <w:tc>
          <w:tcPr>
            <w:tcW w:w="4536" w:type="dxa"/>
            <w:shd w:val="clear" w:color="auto" w:fill="auto"/>
          </w:tcPr>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Городские объекты.</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Неправильные глаголы и новая лексика.</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Ознакомление с новой лексикой и её первичное закрепление.</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Достопримечательности города Лондона.</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 xml:space="preserve">Выразительно читать вслух небольшие тексты, содержащие только изученный материал. </w:t>
            </w:r>
            <w:r w:rsidRPr="00AC718B">
              <w:rPr>
                <w:rFonts w:ascii="Times New Roman" w:eastAsia="Calibri" w:hAnsi="Times New Roman" w:cs="Times New Roman"/>
                <w:color w:val="000000"/>
                <w:sz w:val="23"/>
                <w:szCs w:val="23"/>
                <w:lang w:val="en-US" w:eastAsia="ru-RU"/>
              </w:rPr>
              <w:t>Already</w:t>
            </w:r>
            <w:r w:rsidRPr="00AC718B">
              <w:rPr>
                <w:rFonts w:ascii="Times New Roman" w:eastAsia="Calibri" w:hAnsi="Times New Roman" w:cs="Times New Roman"/>
                <w:color w:val="000000"/>
                <w:sz w:val="23"/>
                <w:szCs w:val="23"/>
                <w:lang w:eastAsia="ru-RU"/>
              </w:rPr>
              <w:t xml:space="preserve">, </w:t>
            </w:r>
            <w:r w:rsidRPr="00AC718B">
              <w:rPr>
                <w:rFonts w:ascii="Times New Roman" w:eastAsia="Calibri" w:hAnsi="Times New Roman" w:cs="Times New Roman"/>
                <w:color w:val="000000"/>
                <w:sz w:val="23"/>
                <w:szCs w:val="23"/>
                <w:lang w:val="en-US" w:eastAsia="ru-RU"/>
              </w:rPr>
              <w:t>just</w:t>
            </w:r>
            <w:r w:rsidRPr="00AC718B">
              <w:rPr>
                <w:rFonts w:ascii="Times New Roman" w:eastAsia="Calibri" w:hAnsi="Times New Roman" w:cs="Times New Roman"/>
                <w:color w:val="000000"/>
                <w:sz w:val="23"/>
                <w:szCs w:val="23"/>
                <w:lang w:eastAsia="ru-RU"/>
              </w:rPr>
              <w:t xml:space="preserve">, </w:t>
            </w:r>
            <w:r w:rsidRPr="00AC718B">
              <w:rPr>
                <w:rFonts w:ascii="Times New Roman" w:eastAsia="Calibri" w:hAnsi="Times New Roman" w:cs="Times New Roman"/>
                <w:color w:val="000000"/>
                <w:sz w:val="23"/>
                <w:szCs w:val="23"/>
                <w:lang w:val="en-US" w:eastAsia="ru-RU"/>
              </w:rPr>
              <w:t>ever</w:t>
            </w:r>
            <w:r w:rsidRPr="00AC718B">
              <w:rPr>
                <w:rFonts w:ascii="Times New Roman" w:eastAsia="Calibri" w:hAnsi="Times New Roman" w:cs="Times New Roman"/>
                <w:color w:val="000000"/>
                <w:sz w:val="23"/>
                <w:szCs w:val="23"/>
                <w:lang w:eastAsia="ru-RU"/>
              </w:rPr>
              <w:t xml:space="preserve">, </w:t>
            </w:r>
            <w:r w:rsidRPr="00AC718B">
              <w:rPr>
                <w:rFonts w:ascii="Times New Roman" w:eastAsia="Calibri" w:hAnsi="Times New Roman" w:cs="Times New Roman"/>
                <w:color w:val="000000"/>
                <w:sz w:val="23"/>
                <w:szCs w:val="23"/>
                <w:lang w:val="en-US" w:eastAsia="ru-RU"/>
              </w:rPr>
              <w:t>yet</w:t>
            </w:r>
            <w:r w:rsidRPr="00AC718B">
              <w:rPr>
                <w:rFonts w:ascii="Times New Roman" w:eastAsia="Calibri" w:hAnsi="Times New Roman" w:cs="Times New Roman"/>
                <w:color w:val="000000"/>
                <w:sz w:val="23"/>
                <w:szCs w:val="23"/>
                <w:lang w:eastAsia="ru-RU"/>
              </w:rPr>
              <w:t xml:space="preserve">, </w:t>
            </w:r>
            <w:r w:rsidRPr="00AC718B">
              <w:rPr>
                <w:rFonts w:ascii="Times New Roman" w:eastAsia="Calibri" w:hAnsi="Times New Roman" w:cs="Times New Roman"/>
                <w:color w:val="000000"/>
                <w:sz w:val="23"/>
                <w:szCs w:val="23"/>
                <w:lang w:val="en-US" w:eastAsia="ru-RU"/>
              </w:rPr>
              <w:t>build</w:t>
            </w:r>
            <w:r w:rsidRPr="00AC718B">
              <w:rPr>
                <w:rFonts w:ascii="Times New Roman" w:eastAsia="Calibri" w:hAnsi="Times New Roman" w:cs="Times New Roman"/>
                <w:color w:val="000000"/>
                <w:sz w:val="23"/>
                <w:szCs w:val="23"/>
                <w:lang w:eastAsia="ru-RU"/>
              </w:rPr>
              <w:t>-</w:t>
            </w:r>
            <w:r w:rsidRPr="00AC718B">
              <w:rPr>
                <w:rFonts w:ascii="Times New Roman" w:eastAsia="Calibri" w:hAnsi="Times New Roman" w:cs="Times New Roman"/>
                <w:color w:val="000000"/>
                <w:sz w:val="23"/>
                <w:szCs w:val="23"/>
                <w:lang w:val="en-US" w:eastAsia="ru-RU"/>
              </w:rPr>
              <w:t>built</w:t>
            </w:r>
            <w:r w:rsidRPr="00AC718B">
              <w:rPr>
                <w:rFonts w:ascii="Times New Roman" w:eastAsia="Calibri" w:hAnsi="Times New Roman" w:cs="Times New Roman"/>
                <w:color w:val="000000"/>
                <w:sz w:val="23"/>
                <w:szCs w:val="23"/>
                <w:lang w:eastAsia="ru-RU"/>
              </w:rPr>
              <w:t>-</w:t>
            </w:r>
            <w:r w:rsidRPr="00AC718B">
              <w:rPr>
                <w:rFonts w:ascii="Times New Roman" w:eastAsia="Calibri" w:hAnsi="Times New Roman" w:cs="Times New Roman"/>
                <w:color w:val="000000"/>
                <w:sz w:val="23"/>
                <w:szCs w:val="23"/>
                <w:lang w:val="en-US" w:eastAsia="ru-RU"/>
              </w:rPr>
              <w:t>built</w:t>
            </w:r>
            <w:r w:rsidRPr="00AC718B">
              <w:rPr>
                <w:rFonts w:ascii="Times New Roman" w:eastAsia="Calibri" w:hAnsi="Times New Roman" w:cs="Times New Roman"/>
                <w:color w:val="000000"/>
                <w:sz w:val="23"/>
                <w:szCs w:val="23"/>
                <w:lang w:eastAsia="ru-RU"/>
              </w:rPr>
              <w:t xml:space="preserve">, </w:t>
            </w:r>
            <w:r w:rsidRPr="00AC718B">
              <w:rPr>
                <w:rFonts w:ascii="Times New Roman" w:eastAsia="Calibri" w:hAnsi="Times New Roman" w:cs="Times New Roman"/>
                <w:color w:val="000000"/>
                <w:sz w:val="23"/>
                <w:szCs w:val="23"/>
                <w:lang w:val="en-US" w:eastAsia="ru-RU"/>
              </w:rPr>
              <w:t>building</w:t>
            </w:r>
            <w:r w:rsidRPr="00AC718B">
              <w:rPr>
                <w:rFonts w:ascii="Times New Roman" w:eastAsia="Calibri" w:hAnsi="Times New Roman" w:cs="Times New Roman"/>
                <w:color w:val="000000"/>
                <w:sz w:val="23"/>
                <w:szCs w:val="23"/>
                <w:lang w:eastAsia="ru-RU"/>
              </w:rPr>
              <w:t xml:space="preserve">, </w:t>
            </w:r>
            <w:r w:rsidRPr="00AC718B">
              <w:rPr>
                <w:rFonts w:ascii="Times New Roman" w:eastAsia="Calibri" w:hAnsi="Times New Roman" w:cs="Times New Roman"/>
                <w:color w:val="000000"/>
                <w:sz w:val="23"/>
                <w:szCs w:val="23"/>
                <w:lang w:val="en-US" w:eastAsia="ru-RU"/>
              </w:rPr>
              <w:t>bridge</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val="en-US" w:eastAsia="ru-RU"/>
              </w:rPr>
            </w:pPr>
            <w:r w:rsidRPr="00AC718B">
              <w:rPr>
                <w:rFonts w:ascii="Times New Roman" w:eastAsia="Calibri" w:hAnsi="Times New Roman" w:cs="Times New Roman"/>
                <w:color w:val="000000"/>
                <w:sz w:val="23"/>
                <w:szCs w:val="23"/>
                <w:lang w:eastAsia="ru-RU"/>
              </w:rPr>
              <w:t xml:space="preserve">Выразительно читать вслух небольшие тексты, содержащие только изученный материал. </w:t>
            </w:r>
            <w:r w:rsidRPr="00AC718B">
              <w:rPr>
                <w:rFonts w:ascii="Times New Roman" w:eastAsia="Calibri" w:hAnsi="Times New Roman" w:cs="Times New Roman"/>
                <w:color w:val="000000"/>
                <w:sz w:val="23"/>
                <w:szCs w:val="23"/>
                <w:lang w:val="en-US" w:eastAsia="ru-RU"/>
              </w:rPr>
              <w:t>Century, durty, rich, dark, burn-burnt-burnt, wake up-woke up-woken up, to be afraid of, become-became-become</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val="en-US" w:eastAsia="ru-RU"/>
              </w:rPr>
            </w:pPr>
            <w:r w:rsidRPr="00AC718B">
              <w:rPr>
                <w:rFonts w:ascii="Times New Roman" w:eastAsia="Calibri" w:hAnsi="Times New Roman" w:cs="Times New Roman"/>
                <w:color w:val="000000"/>
                <w:sz w:val="23"/>
                <w:szCs w:val="23"/>
                <w:lang w:val="en-US" w:eastAsia="ru-RU"/>
              </w:rPr>
              <w:t>Capital, place, tower, square, tall, monument, bell</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val="en-US" w:eastAsia="ru-RU"/>
              </w:rPr>
            </w:pPr>
            <w:r w:rsidRPr="00AC718B">
              <w:rPr>
                <w:rFonts w:ascii="Times New Roman" w:eastAsia="Calibri" w:hAnsi="Times New Roman" w:cs="Times New Roman"/>
                <w:color w:val="000000"/>
                <w:sz w:val="23"/>
                <w:szCs w:val="23"/>
                <w:lang w:eastAsia="ru-RU"/>
              </w:rPr>
              <w:t xml:space="preserve">Употреблять модальные глаголы </w:t>
            </w:r>
            <w:r w:rsidRPr="00AC718B">
              <w:rPr>
                <w:rFonts w:ascii="Times New Roman" w:eastAsia="Calibri" w:hAnsi="Times New Roman" w:cs="Times New Roman"/>
                <w:color w:val="000000"/>
                <w:sz w:val="23"/>
                <w:szCs w:val="23"/>
                <w:lang w:val="en-US" w:eastAsia="ru-RU"/>
              </w:rPr>
              <w:t>must</w:t>
            </w:r>
            <w:r w:rsidRPr="00AC718B">
              <w:rPr>
                <w:rFonts w:ascii="Times New Roman" w:eastAsia="Calibri" w:hAnsi="Times New Roman" w:cs="Times New Roman"/>
                <w:color w:val="000000"/>
                <w:sz w:val="23"/>
                <w:szCs w:val="23"/>
                <w:lang w:eastAsia="ru-RU"/>
              </w:rPr>
              <w:t xml:space="preserve">, </w:t>
            </w:r>
            <w:r w:rsidRPr="00AC718B">
              <w:rPr>
                <w:rFonts w:ascii="Times New Roman" w:eastAsia="Calibri" w:hAnsi="Times New Roman" w:cs="Times New Roman"/>
                <w:color w:val="000000"/>
                <w:sz w:val="23"/>
                <w:szCs w:val="23"/>
                <w:lang w:val="en-US" w:eastAsia="ru-RU"/>
              </w:rPr>
              <w:t>have</w:t>
            </w:r>
            <w:r w:rsidRPr="00AC718B">
              <w:rPr>
                <w:rFonts w:ascii="Times New Roman" w:eastAsia="Calibri" w:hAnsi="Times New Roman" w:cs="Times New Roman"/>
                <w:color w:val="000000"/>
                <w:sz w:val="23"/>
                <w:szCs w:val="23"/>
                <w:lang w:eastAsia="ru-RU"/>
              </w:rPr>
              <w:t xml:space="preserve"> </w:t>
            </w:r>
            <w:r w:rsidRPr="00AC718B">
              <w:rPr>
                <w:rFonts w:ascii="Times New Roman" w:eastAsia="Calibri" w:hAnsi="Times New Roman" w:cs="Times New Roman"/>
                <w:color w:val="000000"/>
                <w:sz w:val="23"/>
                <w:szCs w:val="23"/>
                <w:lang w:val="en-US" w:eastAsia="ru-RU"/>
              </w:rPr>
              <w:t>to</w:t>
            </w:r>
            <w:r w:rsidRPr="00AC718B">
              <w:rPr>
                <w:rFonts w:ascii="Times New Roman" w:eastAsia="Calibri" w:hAnsi="Times New Roman" w:cs="Times New Roman"/>
                <w:color w:val="000000"/>
                <w:sz w:val="23"/>
                <w:szCs w:val="23"/>
                <w:lang w:eastAsia="ru-RU"/>
              </w:rPr>
              <w:t xml:space="preserve">. </w:t>
            </w:r>
            <w:r w:rsidRPr="00AC718B">
              <w:rPr>
                <w:rFonts w:ascii="Times New Roman" w:eastAsia="Calibri" w:hAnsi="Times New Roman" w:cs="Times New Roman"/>
                <w:color w:val="000000"/>
                <w:sz w:val="23"/>
                <w:szCs w:val="23"/>
                <w:lang w:val="en-US" w:eastAsia="ru-RU"/>
              </w:rPr>
              <w:t xml:space="preserve">Употреблять в речи выражения: in the square, to be on at the cinema, a monument to, </w:t>
            </w:r>
            <w:r w:rsidRPr="00AC718B">
              <w:rPr>
                <w:rFonts w:ascii="Times New Roman" w:eastAsia="Calibri" w:hAnsi="Times New Roman" w:cs="Times New Roman"/>
                <w:color w:val="000000"/>
                <w:sz w:val="23"/>
                <w:szCs w:val="23"/>
                <w:lang w:val="en-US" w:eastAsia="ru-RU"/>
              </w:rPr>
              <w:lastRenderedPageBreak/>
              <w:t>It tаkes sb … to do sth… Wide, trip, lead-led-led, sound, architect, king, queen</w:t>
            </w:r>
          </w:p>
        </w:tc>
        <w:tc>
          <w:tcPr>
            <w:tcW w:w="7655" w:type="dxa"/>
            <w:shd w:val="clear" w:color="auto" w:fill="auto"/>
          </w:tcPr>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lastRenderedPageBreak/>
              <w:t>Различать и передавать коммуникативные намерения: просьбу, команду, утверждение, предостережение, приветствие, прощание, извинение, благодарность, удивление.</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Употреблять в речи и письме 3 формы неправильных глаголов, лексику урока</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Описать обстановку комнаты, квартиры, где стоит та или иная мебель.</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Описать обстановку комнаты, квартиры, где стоит та или иная мебель.</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Делиться информацией о столице Великобритании и получать для себя новую информацию</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Отвечать на вопросы по тексту и делать упражнения на логику</w:t>
            </w:r>
          </w:p>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Пересказывать услышанный/прочитанный  текст (по опорам, без опор)</w:t>
            </w:r>
            <w:r w:rsidRPr="00AC718B">
              <w:rPr>
                <w:rFonts w:ascii="Times New Roman" w:eastAsia="Calibri" w:hAnsi="Times New Roman" w:cs="Times New Roman"/>
                <w:color w:val="000000"/>
                <w:sz w:val="23"/>
                <w:szCs w:val="23"/>
                <w:lang w:eastAsia="ru-RU"/>
              </w:rPr>
              <w:tab/>
              <w:t>Рассматривать иллюстрации, отвечать на вопросы, задавать их.</w:t>
            </w:r>
          </w:p>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Осознавать цель  и ситуацию устного общения</w:t>
            </w:r>
          </w:p>
        </w:tc>
      </w:tr>
      <w:tr w:rsidR="00AC718B" w:rsidRPr="00AC718B" w:rsidTr="005577CD">
        <w:tc>
          <w:tcPr>
            <w:tcW w:w="3120" w:type="dxa"/>
            <w:shd w:val="clear" w:color="auto" w:fill="auto"/>
          </w:tcPr>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b/>
                <w:color w:val="000000"/>
                <w:sz w:val="23"/>
                <w:szCs w:val="23"/>
                <w:lang w:eastAsia="ru-RU"/>
              </w:rPr>
            </w:pPr>
            <w:r w:rsidRPr="00AC718B">
              <w:rPr>
                <w:rFonts w:ascii="Times New Roman" w:eastAsia="Calibri" w:hAnsi="Times New Roman" w:cs="Times New Roman"/>
                <w:b/>
                <w:color w:val="000000"/>
                <w:sz w:val="23"/>
                <w:szCs w:val="23"/>
                <w:lang w:eastAsia="ru-RU"/>
              </w:rPr>
              <w:lastRenderedPageBreak/>
              <w:t>Путешествия и транспорт. 4ч.</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b/>
                <w:color w:val="000000"/>
                <w:sz w:val="23"/>
                <w:szCs w:val="23"/>
                <w:lang w:eastAsia="ru-RU"/>
              </w:rPr>
            </w:pP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b/>
                <w:color w:val="000000"/>
                <w:sz w:val="23"/>
                <w:szCs w:val="23"/>
                <w:lang w:eastAsia="ru-RU"/>
              </w:rPr>
            </w:pPr>
          </w:p>
        </w:tc>
        <w:tc>
          <w:tcPr>
            <w:tcW w:w="4536" w:type="dxa"/>
            <w:shd w:val="clear" w:color="auto" w:fill="auto"/>
          </w:tcPr>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val="en-US" w:eastAsia="ru-RU"/>
              </w:rPr>
            </w:pPr>
            <w:r w:rsidRPr="00AC718B">
              <w:rPr>
                <w:rFonts w:ascii="Times New Roman" w:eastAsia="Calibri" w:hAnsi="Times New Roman" w:cs="Times New Roman"/>
                <w:color w:val="000000"/>
                <w:sz w:val="23"/>
                <w:szCs w:val="23"/>
                <w:lang w:eastAsia="ru-RU"/>
              </w:rPr>
              <w:t>Составлять диалог, задавать вопросы о чём-либо; отвечать на вопросы собеседника, расспрашивать о чём-либо. Сообщать</w:t>
            </w:r>
            <w:r w:rsidRPr="00AC718B">
              <w:rPr>
                <w:rFonts w:ascii="Times New Roman" w:eastAsia="Calibri" w:hAnsi="Times New Roman" w:cs="Times New Roman"/>
                <w:color w:val="000000"/>
                <w:sz w:val="23"/>
                <w:szCs w:val="23"/>
                <w:lang w:val="en-US" w:eastAsia="ru-RU"/>
              </w:rPr>
              <w:t xml:space="preserve"> </w:t>
            </w:r>
            <w:r w:rsidRPr="00AC718B">
              <w:rPr>
                <w:rFonts w:ascii="Times New Roman" w:eastAsia="Calibri" w:hAnsi="Times New Roman" w:cs="Times New Roman"/>
                <w:color w:val="000000"/>
                <w:sz w:val="23"/>
                <w:szCs w:val="23"/>
                <w:lang w:eastAsia="ru-RU"/>
              </w:rPr>
              <w:t>информацию</w:t>
            </w:r>
            <w:r w:rsidRPr="00AC718B">
              <w:rPr>
                <w:rFonts w:ascii="Times New Roman" w:eastAsia="Calibri" w:hAnsi="Times New Roman" w:cs="Times New Roman"/>
                <w:color w:val="000000"/>
                <w:sz w:val="23"/>
                <w:szCs w:val="23"/>
                <w:lang w:val="en-US" w:eastAsia="ru-RU"/>
              </w:rPr>
              <w:t>.</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val="en-US" w:eastAsia="ru-RU"/>
              </w:rPr>
            </w:pPr>
            <w:r w:rsidRPr="00AC718B">
              <w:rPr>
                <w:rFonts w:ascii="Times New Roman" w:eastAsia="Calibri" w:hAnsi="Times New Roman" w:cs="Times New Roman"/>
                <w:color w:val="000000"/>
                <w:sz w:val="23"/>
                <w:szCs w:val="23"/>
                <w:lang w:val="en-US" w:eastAsia="ru-RU"/>
              </w:rPr>
              <w:t>Travel, stay, plane, train, bus(a bus stop), seaside, railway station, cheap</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А: Неправильные глаголы.</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Г: Рассказ, что делал прошлым летом.</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val="en-US" w:eastAsia="ru-RU"/>
              </w:rPr>
            </w:pPr>
            <w:r w:rsidRPr="00AC718B">
              <w:rPr>
                <w:rFonts w:ascii="Times New Roman" w:eastAsia="Calibri" w:hAnsi="Times New Roman" w:cs="Times New Roman"/>
                <w:color w:val="000000"/>
                <w:sz w:val="23"/>
                <w:szCs w:val="23"/>
                <w:lang w:eastAsia="ru-RU"/>
              </w:rPr>
              <w:t>Ч</w:t>
            </w:r>
            <w:r w:rsidRPr="00AC718B">
              <w:rPr>
                <w:rFonts w:ascii="Times New Roman" w:eastAsia="Calibri" w:hAnsi="Times New Roman" w:cs="Times New Roman"/>
                <w:color w:val="000000"/>
                <w:sz w:val="23"/>
                <w:szCs w:val="23"/>
                <w:lang w:val="en-US" w:eastAsia="ru-RU"/>
              </w:rPr>
              <w:t xml:space="preserve">: </w:t>
            </w:r>
            <w:r w:rsidRPr="00AC718B">
              <w:rPr>
                <w:rFonts w:ascii="Times New Roman" w:eastAsia="Calibri" w:hAnsi="Times New Roman" w:cs="Times New Roman"/>
                <w:color w:val="000000"/>
                <w:sz w:val="23"/>
                <w:szCs w:val="23"/>
                <w:lang w:eastAsia="ru-RU"/>
              </w:rPr>
              <w:t>Текст</w:t>
            </w:r>
            <w:r w:rsidRPr="00AC718B">
              <w:rPr>
                <w:rFonts w:ascii="Times New Roman" w:eastAsia="Calibri" w:hAnsi="Times New Roman" w:cs="Times New Roman"/>
                <w:color w:val="000000"/>
                <w:sz w:val="23"/>
                <w:szCs w:val="23"/>
                <w:lang w:val="en-US" w:eastAsia="ru-RU"/>
              </w:rPr>
              <w:t>-</w:t>
            </w:r>
            <w:r w:rsidRPr="00AC718B">
              <w:rPr>
                <w:rFonts w:ascii="Times New Roman" w:eastAsia="Calibri" w:hAnsi="Times New Roman" w:cs="Times New Roman"/>
                <w:color w:val="000000"/>
                <w:sz w:val="23"/>
                <w:szCs w:val="23"/>
                <w:lang w:eastAsia="ru-RU"/>
              </w:rPr>
              <w:t>небылица</w:t>
            </w:r>
            <w:r w:rsidRPr="00AC718B">
              <w:rPr>
                <w:rFonts w:ascii="Times New Roman" w:eastAsia="Calibri" w:hAnsi="Times New Roman" w:cs="Times New Roman"/>
                <w:color w:val="000000"/>
                <w:sz w:val="23"/>
                <w:szCs w:val="23"/>
                <w:lang w:val="en-US" w:eastAsia="ru-RU"/>
              </w:rPr>
              <w:t>.</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val="en-US" w:eastAsia="ru-RU"/>
              </w:rPr>
            </w:pPr>
            <w:r w:rsidRPr="00AC718B">
              <w:rPr>
                <w:rFonts w:ascii="Times New Roman" w:eastAsia="Calibri" w:hAnsi="Times New Roman" w:cs="Times New Roman"/>
                <w:color w:val="000000"/>
                <w:sz w:val="23"/>
                <w:szCs w:val="23"/>
                <w:lang w:eastAsia="ru-RU"/>
              </w:rPr>
              <w:t>П</w:t>
            </w:r>
            <w:r w:rsidRPr="00AC718B">
              <w:rPr>
                <w:rFonts w:ascii="Times New Roman" w:eastAsia="Calibri" w:hAnsi="Times New Roman" w:cs="Times New Roman"/>
                <w:color w:val="000000"/>
                <w:sz w:val="23"/>
                <w:szCs w:val="23"/>
                <w:lang w:val="en-US" w:eastAsia="ru-RU"/>
              </w:rPr>
              <w:t xml:space="preserve">: </w:t>
            </w:r>
            <w:r w:rsidRPr="00AC718B">
              <w:rPr>
                <w:rFonts w:ascii="Times New Roman" w:eastAsia="Calibri" w:hAnsi="Times New Roman" w:cs="Times New Roman"/>
                <w:color w:val="000000"/>
                <w:sz w:val="23"/>
                <w:szCs w:val="23"/>
                <w:lang w:eastAsia="ru-RU"/>
              </w:rPr>
              <w:t>Употребить</w:t>
            </w:r>
            <w:r w:rsidRPr="00AC718B">
              <w:rPr>
                <w:rFonts w:ascii="Times New Roman" w:eastAsia="Calibri" w:hAnsi="Times New Roman" w:cs="Times New Roman"/>
                <w:color w:val="000000"/>
                <w:sz w:val="23"/>
                <w:szCs w:val="23"/>
                <w:lang w:val="en-US" w:eastAsia="ru-RU"/>
              </w:rPr>
              <w:t xml:space="preserve"> </w:t>
            </w:r>
            <w:r w:rsidRPr="00AC718B">
              <w:rPr>
                <w:rFonts w:ascii="Times New Roman" w:eastAsia="Calibri" w:hAnsi="Times New Roman" w:cs="Times New Roman"/>
                <w:color w:val="000000"/>
                <w:sz w:val="23"/>
                <w:szCs w:val="23"/>
                <w:lang w:eastAsia="ru-RU"/>
              </w:rPr>
              <w:t>глаголы</w:t>
            </w:r>
            <w:r w:rsidRPr="00AC718B">
              <w:rPr>
                <w:rFonts w:ascii="Times New Roman" w:eastAsia="Calibri" w:hAnsi="Times New Roman" w:cs="Times New Roman"/>
                <w:color w:val="000000"/>
                <w:sz w:val="23"/>
                <w:szCs w:val="23"/>
                <w:lang w:val="en-US" w:eastAsia="ru-RU"/>
              </w:rPr>
              <w:t xml:space="preserve"> </w:t>
            </w:r>
            <w:r w:rsidRPr="00AC718B">
              <w:rPr>
                <w:rFonts w:ascii="Times New Roman" w:eastAsia="Calibri" w:hAnsi="Times New Roman" w:cs="Times New Roman"/>
                <w:color w:val="000000"/>
                <w:sz w:val="23"/>
                <w:szCs w:val="23"/>
                <w:lang w:eastAsia="ru-RU"/>
              </w:rPr>
              <w:t>в</w:t>
            </w:r>
            <w:r w:rsidRPr="00AC718B">
              <w:rPr>
                <w:rFonts w:ascii="Times New Roman" w:eastAsia="Calibri" w:hAnsi="Times New Roman" w:cs="Times New Roman"/>
                <w:color w:val="000000"/>
                <w:sz w:val="23"/>
                <w:szCs w:val="23"/>
                <w:lang w:val="en-US" w:eastAsia="ru-RU"/>
              </w:rPr>
              <w:t xml:space="preserve"> Past Simple Find, steal, fly, airport, ticket, luggage, cry</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А: Неправильные глаголы.</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Г: Рассказ, что делал прошлым летом.</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Ч: Текст-небылица.</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 xml:space="preserve">П: Употребить глаголы в </w:t>
            </w:r>
            <w:r w:rsidRPr="00AC718B">
              <w:rPr>
                <w:rFonts w:ascii="Times New Roman" w:eastAsia="Calibri" w:hAnsi="Times New Roman" w:cs="Times New Roman"/>
                <w:color w:val="000000"/>
                <w:sz w:val="23"/>
                <w:szCs w:val="23"/>
                <w:lang w:val="en-US" w:eastAsia="ru-RU"/>
              </w:rPr>
              <w:t>Past</w:t>
            </w:r>
            <w:r w:rsidRPr="00AC718B">
              <w:rPr>
                <w:rFonts w:ascii="Times New Roman" w:eastAsia="Calibri" w:hAnsi="Times New Roman" w:cs="Times New Roman"/>
                <w:color w:val="000000"/>
                <w:sz w:val="23"/>
                <w:szCs w:val="23"/>
                <w:lang w:eastAsia="ru-RU"/>
              </w:rPr>
              <w:t xml:space="preserve"> </w:t>
            </w:r>
            <w:r w:rsidRPr="00AC718B">
              <w:rPr>
                <w:rFonts w:ascii="Times New Roman" w:eastAsia="Calibri" w:hAnsi="Times New Roman" w:cs="Times New Roman"/>
                <w:color w:val="000000"/>
                <w:sz w:val="23"/>
                <w:szCs w:val="23"/>
                <w:lang w:val="en-US" w:eastAsia="ru-RU"/>
              </w:rPr>
              <w:t>Simple</w:t>
            </w:r>
            <w:r w:rsidRPr="00AC718B">
              <w:rPr>
                <w:rFonts w:ascii="Times New Roman" w:eastAsia="Calibri" w:hAnsi="Times New Roman" w:cs="Times New Roman"/>
                <w:color w:val="000000"/>
                <w:sz w:val="23"/>
                <w:szCs w:val="23"/>
                <w:lang w:eastAsia="ru-RU"/>
              </w:rPr>
              <w:t xml:space="preserve"> </w:t>
            </w:r>
            <w:r w:rsidRPr="00AC718B">
              <w:rPr>
                <w:rFonts w:ascii="Times New Roman" w:eastAsia="Calibri" w:hAnsi="Times New Roman" w:cs="Times New Roman"/>
                <w:color w:val="000000"/>
                <w:sz w:val="23"/>
                <w:szCs w:val="23"/>
                <w:lang w:val="en-US" w:eastAsia="ru-RU"/>
              </w:rPr>
              <w:t>Shake</w:t>
            </w:r>
            <w:r w:rsidRPr="00AC718B">
              <w:rPr>
                <w:rFonts w:ascii="Times New Roman" w:eastAsia="Calibri" w:hAnsi="Times New Roman" w:cs="Times New Roman"/>
                <w:color w:val="000000"/>
                <w:sz w:val="23"/>
                <w:szCs w:val="23"/>
                <w:lang w:eastAsia="ru-RU"/>
              </w:rPr>
              <w:t xml:space="preserve">, </w:t>
            </w:r>
            <w:r w:rsidRPr="00AC718B">
              <w:rPr>
                <w:rFonts w:ascii="Times New Roman" w:eastAsia="Calibri" w:hAnsi="Times New Roman" w:cs="Times New Roman"/>
                <w:color w:val="000000"/>
                <w:sz w:val="23"/>
                <w:szCs w:val="23"/>
                <w:lang w:val="en-US" w:eastAsia="ru-RU"/>
              </w:rPr>
              <w:t>ugly</w:t>
            </w:r>
            <w:r w:rsidRPr="00AC718B">
              <w:rPr>
                <w:rFonts w:ascii="Times New Roman" w:eastAsia="Calibri" w:hAnsi="Times New Roman" w:cs="Times New Roman"/>
                <w:color w:val="000000"/>
                <w:sz w:val="23"/>
                <w:szCs w:val="23"/>
                <w:lang w:eastAsia="ru-RU"/>
              </w:rPr>
              <w:t xml:space="preserve">, </w:t>
            </w:r>
            <w:r w:rsidRPr="00AC718B">
              <w:rPr>
                <w:rFonts w:ascii="Times New Roman" w:eastAsia="Calibri" w:hAnsi="Times New Roman" w:cs="Times New Roman"/>
                <w:color w:val="000000"/>
                <w:sz w:val="23"/>
                <w:szCs w:val="23"/>
                <w:lang w:val="en-US" w:eastAsia="ru-RU"/>
              </w:rPr>
              <w:t>voice</w:t>
            </w:r>
            <w:r w:rsidRPr="00AC718B">
              <w:rPr>
                <w:rFonts w:ascii="Times New Roman" w:eastAsia="Calibri" w:hAnsi="Times New Roman" w:cs="Times New Roman"/>
                <w:color w:val="000000"/>
                <w:sz w:val="23"/>
                <w:szCs w:val="23"/>
                <w:lang w:eastAsia="ru-RU"/>
              </w:rPr>
              <w:t xml:space="preserve">, </w:t>
            </w:r>
            <w:r w:rsidRPr="00AC718B">
              <w:rPr>
                <w:rFonts w:ascii="Times New Roman" w:eastAsia="Calibri" w:hAnsi="Times New Roman" w:cs="Times New Roman"/>
                <w:color w:val="000000"/>
                <w:sz w:val="23"/>
                <w:szCs w:val="23"/>
                <w:lang w:val="en-US" w:eastAsia="ru-RU"/>
              </w:rPr>
              <w:t>straight</w:t>
            </w:r>
            <w:r w:rsidRPr="00AC718B">
              <w:rPr>
                <w:rFonts w:ascii="Times New Roman" w:eastAsia="Calibri" w:hAnsi="Times New Roman" w:cs="Times New Roman"/>
                <w:color w:val="000000"/>
                <w:sz w:val="23"/>
                <w:szCs w:val="23"/>
                <w:lang w:eastAsia="ru-RU"/>
              </w:rPr>
              <w:t xml:space="preserve">, </w:t>
            </w:r>
            <w:r w:rsidRPr="00AC718B">
              <w:rPr>
                <w:rFonts w:ascii="Times New Roman" w:eastAsia="Calibri" w:hAnsi="Times New Roman" w:cs="Times New Roman"/>
                <w:color w:val="000000"/>
                <w:sz w:val="23"/>
                <w:szCs w:val="23"/>
                <w:lang w:val="en-US" w:eastAsia="ru-RU"/>
              </w:rPr>
              <w:t>forget</w:t>
            </w:r>
            <w:r w:rsidRPr="00AC718B">
              <w:rPr>
                <w:rFonts w:ascii="Times New Roman" w:eastAsia="Calibri" w:hAnsi="Times New Roman" w:cs="Times New Roman"/>
                <w:color w:val="000000"/>
                <w:sz w:val="23"/>
                <w:szCs w:val="23"/>
                <w:lang w:eastAsia="ru-RU"/>
              </w:rPr>
              <w:t xml:space="preserve">, </w:t>
            </w:r>
            <w:r w:rsidRPr="00AC718B">
              <w:rPr>
                <w:rFonts w:ascii="Times New Roman" w:eastAsia="Calibri" w:hAnsi="Times New Roman" w:cs="Times New Roman"/>
                <w:color w:val="000000"/>
                <w:sz w:val="23"/>
                <w:szCs w:val="23"/>
                <w:lang w:val="en-US" w:eastAsia="ru-RU"/>
              </w:rPr>
              <w:t>explane</w:t>
            </w:r>
            <w:r w:rsidRPr="00AC718B">
              <w:rPr>
                <w:rFonts w:ascii="Times New Roman" w:eastAsia="Calibri" w:hAnsi="Times New Roman" w:cs="Times New Roman"/>
                <w:color w:val="000000"/>
                <w:sz w:val="23"/>
                <w:szCs w:val="23"/>
                <w:lang w:eastAsia="ru-RU"/>
              </w:rPr>
              <w:t xml:space="preserve">, </w:t>
            </w:r>
            <w:r w:rsidRPr="00AC718B">
              <w:rPr>
                <w:rFonts w:ascii="Times New Roman" w:eastAsia="Calibri" w:hAnsi="Times New Roman" w:cs="Times New Roman"/>
                <w:color w:val="000000"/>
                <w:sz w:val="23"/>
                <w:szCs w:val="23"/>
                <w:lang w:val="en-US" w:eastAsia="ru-RU"/>
              </w:rPr>
              <w:t>kind</w:t>
            </w:r>
            <w:r w:rsidRPr="00AC718B">
              <w:rPr>
                <w:rFonts w:ascii="Times New Roman" w:eastAsia="Calibri" w:hAnsi="Times New Roman" w:cs="Times New Roman"/>
                <w:color w:val="000000"/>
                <w:sz w:val="23"/>
                <w:szCs w:val="23"/>
                <w:lang w:eastAsia="ru-RU"/>
              </w:rPr>
              <w:t xml:space="preserve">, </w:t>
            </w:r>
            <w:r w:rsidRPr="00AC718B">
              <w:rPr>
                <w:rFonts w:ascii="Times New Roman" w:eastAsia="Calibri" w:hAnsi="Times New Roman" w:cs="Times New Roman"/>
                <w:color w:val="000000"/>
                <w:sz w:val="23"/>
                <w:szCs w:val="23"/>
                <w:lang w:val="en-US" w:eastAsia="ru-RU"/>
              </w:rPr>
              <w:t>sad</w:t>
            </w:r>
            <w:r w:rsidRPr="00AC718B">
              <w:rPr>
                <w:rFonts w:ascii="Times New Roman" w:eastAsia="Calibri" w:hAnsi="Times New Roman" w:cs="Times New Roman"/>
                <w:color w:val="000000"/>
                <w:sz w:val="23"/>
                <w:szCs w:val="23"/>
                <w:lang w:eastAsia="ru-RU"/>
              </w:rPr>
              <w:t xml:space="preserve"> Первичное знакомство и закрепление лексики по теме урока, содействие развитию навыка пересказа прочитанного текста </w:t>
            </w:r>
            <w:r w:rsidRPr="00AC718B">
              <w:rPr>
                <w:rFonts w:ascii="Times New Roman" w:eastAsia="Calibri" w:hAnsi="Times New Roman" w:cs="Times New Roman"/>
                <w:color w:val="000000"/>
                <w:sz w:val="23"/>
                <w:szCs w:val="23"/>
                <w:lang w:val="en-US" w:eastAsia="ru-RU"/>
              </w:rPr>
              <w:t>Arrive</w:t>
            </w:r>
            <w:r w:rsidRPr="00AC718B">
              <w:rPr>
                <w:rFonts w:ascii="Times New Roman" w:eastAsia="Calibri" w:hAnsi="Times New Roman" w:cs="Times New Roman"/>
                <w:color w:val="000000"/>
                <w:sz w:val="23"/>
                <w:szCs w:val="23"/>
                <w:lang w:eastAsia="ru-RU"/>
              </w:rPr>
              <w:t xml:space="preserve">, </w:t>
            </w:r>
            <w:r w:rsidRPr="00AC718B">
              <w:rPr>
                <w:rFonts w:ascii="Times New Roman" w:eastAsia="Calibri" w:hAnsi="Times New Roman" w:cs="Times New Roman"/>
                <w:color w:val="000000"/>
                <w:sz w:val="23"/>
                <w:szCs w:val="23"/>
                <w:lang w:val="en-US" w:eastAsia="ru-RU"/>
              </w:rPr>
              <w:t>perhaps</w:t>
            </w:r>
            <w:r w:rsidRPr="00AC718B">
              <w:rPr>
                <w:rFonts w:ascii="Times New Roman" w:eastAsia="Calibri" w:hAnsi="Times New Roman" w:cs="Times New Roman"/>
                <w:color w:val="000000"/>
                <w:sz w:val="23"/>
                <w:szCs w:val="23"/>
                <w:lang w:eastAsia="ru-RU"/>
              </w:rPr>
              <w:t xml:space="preserve">, </w:t>
            </w:r>
            <w:r w:rsidRPr="00AC718B">
              <w:rPr>
                <w:rFonts w:ascii="Times New Roman" w:eastAsia="Calibri" w:hAnsi="Times New Roman" w:cs="Times New Roman"/>
                <w:color w:val="000000"/>
                <w:sz w:val="23"/>
                <w:szCs w:val="23"/>
                <w:lang w:val="en-US" w:eastAsia="ru-RU"/>
              </w:rPr>
              <w:t>silver</w:t>
            </w:r>
            <w:r w:rsidRPr="00AC718B">
              <w:rPr>
                <w:rFonts w:ascii="Times New Roman" w:eastAsia="Calibri" w:hAnsi="Times New Roman" w:cs="Times New Roman"/>
                <w:color w:val="000000"/>
                <w:sz w:val="23"/>
                <w:szCs w:val="23"/>
                <w:lang w:eastAsia="ru-RU"/>
              </w:rPr>
              <w:t xml:space="preserve">, </w:t>
            </w:r>
            <w:r w:rsidRPr="00AC718B">
              <w:rPr>
                <w:rFonts w:ascii="Times New Roman" w:eastAsia="Calibri" w:hAnsi="Times New Roman" w:cs="Times New Roman"/>
                <w:color w:val="000000"/>
                <w:sz w:val="23"/>
                <w:szCs w:val="23"/>
                <w:lang w:val="en-US" w:eastAsia="ru-RU"/>
              </w:rPr>
              <w:t>plate</w:t>
            </w:r>
            <w:r w:rsidRPr="00AC718B">
              <w:rPr>
                <w:rFonts w:ascii="Times New Roman" w:eastAsia="Calibri" w:hAnsi="Times New Roman" w:cs="Times New Roman"/>
                <w:color w:val="000000"/>
                <w:sz w:val="23"/>
                <w:szCs w:val="23"/>
                <w:lang w:eastAsia="ru-RU"/>
              </w:rPr>
              <w:t xml:space="preserve">, </w:t>
            </w:r>
            <w:r w:rsidRPr="00AC718B">
              <w:rPr>
                <w:rFonts w:ascii="Times New Roman" w:eastAsia="Calibri" w:hAnsi="Times New Roman" w:cs="Times New Roman"/>
                <w:color w:val="000000"/>
                <w:sz w:val="23"/>
                <w:szCs w:val="23"/>
                <w:lang w:val="en-US" w:eastAsia="ru-RU"/>
              </w:rPr>
              <w:t>weak</w:t>
            </w:r>
            <w:r w:rsidRPr="00AC718B">
              <w:rPr>
                <w:rFonts w:ascii="Times New Roman" w:eastAsia="Calibri" w:hAnsi="Times New Roman" w:cs="Times New Roman"/>
                <w:color w:val="000000"/>
                <w:sz w:val="23"/>
                <w:szCs w:val="23"/>
                <w:lang w:eastAsia="ru-RU"/>
              </w:rPr>
              <w:t xml:space="preserve">, </w:t>
            </w:r>
            <w:r w:rsidRPr="00AC718B">
              <w:rPr>
                <w:rFonts w:ascii="Times New Roman" w:eastAsia="Calibri" w:hAnsi="Times New Roman" w:cs="Times New Roman"/>
                <w:color w:val="000000"/>
                <w:sz w:val="23"/>
                <w:szCs w:val="23"/>
                <w:lang w:val="en-US" w:eastAsia="ru-RU"/>
              </w:rPr>
              <w:t>strong</w:t>
            </w:r>
            <w:r w:rsidRPr="00AC718B">
              <w:rPr>
                <w:rFonts w:ascii="Times New Roman" w:eastAsia="Calibri" w:hAnsi="Times New Roman" w:cs="Times New Roman"/>
                <w:color w:val="000000"/>
                <w:sz w:val="23"/>
                <w:szCs w:val="23"/>
                <w:lang w:eastAsia="ru-RU"/>
              </w:rPr>
              <w:t xml:space="preserve">, </w:t>
            </w:r>
            <w:r w:rsidRPr="00AC718B">
              <w:rPr>
                <w:rFonts w:ascii="Times New Roman" w:eastAsia="Calibri" w:hAnsi="Times New Roman" w:cs="Times New Roman"/>
                <w:color w:val="000000"/>
                <w:sz w:val="23"/>
                <w:szCs w:val="23"/>
                <w:lang w:val="en-US" w:eastAsia="ru-RU"/>
              </w:rPr>
              <w:t>feel</w:t>
            </w:r>
            <w:r w:rsidRPr="00AC718B">
              <w:rPr>
                <w:rFonts w:ascii="Times New Roman" w:eastAsia="Calibri" w:hAnsi="Times New Roman" w:cs="Times New Roman"/>
                <w:color w:val="000000"/>
                <w:sz w:val="23"/>
                <w:szCs w:val="23"/>
                <w:lang w:eastAsia="ru-RU"/>
              </w:rPr>
              <w:t xml:space="preserve">, </w:t>
            </w:r>
            <w:r w:rsidRPr="00AC718B">
              <w:rPr>
                <w:rFonts w:ascii="Times New Roman" w:eastAsia="Calibri" w:hAnsi="Times New Roman" w:cs="Times New Roman"/>
                <w:color w:val="000000"/>
                <w:sz w:val="23"/>
                <w:szCs w:val="23"/>
                <w:lang w:val="en-US" w:eastAsia="ru-RU"/>
              </w:rPr>
              <w:t>nearly</w:t>
            </w:r>
          </w:p>
        </w:tc>
        <w:tc>
          <w:tcPr>
            <w:tcW w:w="7655" w:type="dxa"/>
            <w:shd w:val="clear" w:color="auto" w:fill="auto"/>
          </w:tcPr>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Использовать данное время в речи и письме, выразительно читать вслух и про себя небольшие тексты</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Оперировать активной лексикой в процессе общения</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Использовать предлоги</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Находить значение отдельных незнакомых слов в двуязычном словаре учебника</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Находить в тексте необходимую  информацию, воспроизводить осн коммуникат типы предложения на основе моделей</w:t>
            </w:r>
          </w:p>
        </w:tc>
      </w:tr>
      <w:tr w:rsidR="00AC718B" w:rsidRPr="00AC718B" w:rsidTr="005577CD">
        <w:trPr>
          <w:trHeight w:val="2412"/>
        </w:trPr>
        <w:tc>
          <w:tcPr>
            <w:tcW w:w="3120" w:type="dxa"/>
            <w:shd w:val="clear" w:color="auto" w:fill="auto"/>
          </w:tcPr>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b/>
                <w:color w:val="000000"/>
                <w:sz w:val="23"/>
                <w:szCs w:val="23"/>
                <w:lang w:eastAsia="ru-RU"/>
              </w:rPr>
            </w:pPr>
            <w:r w:rsidRPr="00AC718B">
              <w:rPr>
                <w:rFonts w:ascii="Times New Roman" w:eastAsia="Calibri" w:hAnsi="Times New Roman" w:cs="Times New Roman"/>
                <w:b/>
                <w:color w:val="000000"/>
                <w:sz w:val="23"/>
                <w:szCs w:val="23"/>
                <w:lang w:eastAsia="ru-RU"/>
              </w:rPr>
              <w:t>Хобби. 3ч.</w:t>
            </w:r>
          </w:p>
        </w:tc>
        <w:tc>
          <w:tcPr>
            <w:tcW w:w="4536" w:type="dxa"/>
            <w:shd w:val="clear" w:color="auto" w:fill="auto"/>
          </w:tcPr>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Коллекционирование.</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Театралы. Любители</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кино. Мир Уолта Диснея.</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 xml:space="preserve">Книголюбы. </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Различать и передавать коммуникативные намерения: просьбу, команду, инструкцию, запрос информации, уточнение, согласие, несогласие</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val="en-US" w:eastAsia="ru-RU"/>
              </w:rPr>
            </w:pPr>
            <w:r w:rsidRPr="00AC718B">
              <w:rPr>
                <w:rFonts w:ascii="Times New Roman" w:eastAsia="Calibri" w:hAnsi="Times New Roman" w:cs="Times New Roman"/>
                <w:color w:val="000000"/>
                <w:sz w:val="23"/>
                <w:szCs w:val="23"/>
                <w:lang w:val="en-US" w:eastAsia="ru-RU"/>
              </w:rPr>
              <w:t xml:space="preserve">Be fond of, be proud of, collect, collector, collection, stamp, coin, theme, thematic, </w:t>
            </w:r>
            <w:r w:rsidRPr="00AC718B">
              <w:rPr>
                <w:rFonts w:ascii="Times New Roman" w:eastAsia="Calibri" w:hAnsi="Times New Roman" w:cs="Times New Roman"/>
                <w:color w:val="000000"/>
                <w:sz w:val="23"/>
                <w:szCs w:val="23"/>
                <w:lang w:val="en-US" w:eastAsia="ru-RU"/>
              </w:rPr>
              <w:lastRenderedPageBreak/>
              <w:t>badge, special, to specialize, specialist.</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Оперировать активной лексикой в процессе общения.</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val="en-US" w:eastAsia="ru-RU"/>
              </w:rPr>
            </w:pPr>
            <w:r w:rsidRPr="00AC718B">
              <w:rPr>
                <w:rFonts w:ascii="Times New Roman" w:eastAsia="Calibri" w:hAnsi="Times New Roman" w:cs="Times New Roman"/>
                <w:color w:val="000000"/>
                <w:sz w:val="23"/>
                <w:szCs w:val="23"/>
                <w:lang w:val="en-US" w:eastAsia="ru-RU"/>
              </w:rPr>
              <w:t>Cartoon, feature film, documentary film, besides, though, care, to care for, be full of.</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 xml:space="preserve">Употреблять неопределённые местоимения </w:t>
            </w:r>
            <w:r w:rsidRPr="00AC718B">
              <w:rPr>
                <w:rFonts w:ascii="Times New Roman" w:eastAsia="Calibri" w:hAnsi="Times New Roman" w:cs="Times New Roman"/>
                <w:color w:val="000000"/>
                <w:sz w:val="23"/>
                <w:szCs w:val="23"/>
                <w:lang w:val="en-US" w:eastAsia="ru-RU"/>
              </w:rPr>
              <w:t>little</w:t>
            </w:r>
            <w:r w:rsidRPr="00AC718B">
              <w:rPr>
                <w:rFonts w:ascii="Times New Roman" w:eastAsia="Calibri" w:hAnsi="Times New Roman" w:cs="Times New Roman"/>
                <w:color w:val="000000"/>
                <w:sz w:val="23"/>
                <w:szCs w:val="23"/>
                <w:lang w:eastAsia="ru-RU"/>
              </w:rPr>
              <w:t xml:space="preserve">, </w:t>
            </w:r>
            <w:r w:rsidRPr="00AC718B">
              <w:rPr>
                <w:rFonts w:ascii="Times New Roman" w:eastAsia="Calibri" w:hAnsi="Times New Roman" w:cs="Times New Roman"/>
                <w:color w:val="000000"/>
                <w:sz w:val="23"/>
                <w:szCs w:val="23"/>
                <w:lang w:val="en-US" w:eastAsia="ru-RU"/>
              </w:rPr>
              <w:t>few</w:t>
            </w:r>
            <w:r w:rsidRPr="00AC718B">
              <w:rPr>
                <w:rFonts w:ascii="Times New Roman" w:eastAsia="Calibri" w:hAnsi="Times New Roman" w:cs="Times New Roman"/>
                <w:color w:val="000000"/>
                <w:sz w:val="23"/>
                <w:szCs w:val="23"/>
                <w:lang w:eastAsia="ru-RU"/>
              </w:rPr>
              <w:t>.</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Получать представление о способах словообразования с помощью суффиксов -</w:t>
            </w:r>
            <w:r w:rsidRPr="00AC718B">
              <w:rPr>
                <w:rFonts w:ascii="Times New Roman" w:eastAsia="Calibri" w:hAnsi="Times New Roman" w:cs="Times New Roman"/>
                <w:color w:val="000000"/>
                <w:sz w:val="23"/>
                <w:szCs w:val="23"/>
                <w:lang w:val="en-US" w:eastAsia="ru-RU"/>
              </w:rPr>
              <w:t>er</w:t>
            </w:r>
            <w:r w:rsidRPr="00AC718B">
              <w:rPr>
                <w:rFonts w:ascii="Times New Roman" w:eastAsia="Calibri" w:hAnsi="Times New Roman" w:cs="Times New Roman"/>
                <w:color w:val="000000"/>
                <w:sz w:val="23"/>
                <w:szCs w:val="23"/>
                <w:lang w:eastAsia="ru-RU"/>
              </w:rPr>
              <w:t>/-</w:t>
            </w:r>
            <w:r w:rsidRPr="00AC718B">
              <w:rPr>
                <w:rFonts w:ascii="Times New Roman" w:eastAsia="Calibri" w:hAnsi="Times New Roman" w:cs="Times New Roman"/>
                <w:color w:val="000000"/>
                <w:sz w:val="23"/>
                <w:szCs w:val="23"/>
                <w:lang w:val="en-US" w:eastAsia="ru-RU"/>
              </w:rPr>
              <w:t>or</w:t>
            </w:r>
            <w:r w:rsidRPr="00AC718B">
              <w:rPr>
                <w:rFonts w:ascii="Times New Roman" w:eastAsia="Calibri" w:hAnsi="Times New Roman" w:cs="Times New Roman"/>
                <w:color w:val="000000"/>
                <w:sz w:val="23"/>
                <w:szCs w:val="23"/>
                <w:lang w:eastAsia="ru-RU"/>
              </w:rPr>
              <w:t>, -</w:t>
            </w:r>
            <w:r w:rsidRPr="00AC718B">
              <w:rPr>
                <w:rFonts w:ascii="Times New Roman" w:eastAsia="Calibri" w:hAnsi="Times New Roman" w:cs="Times New Roman"/>
                <w:color w:val="000000"/>
                <w:sz w:val="23"/>
                <w:szCs w:val="23"/>
                <w:lang w:val="en-US" w:eastAsia="ru-RU"/>
              </w:rPr>
              <w:t>tion</w:t>
            </w:r>
            <w:r w:rsidRPr="00AC718B">
              <w:rPr>
                <w:rFonts w:ascii="Times New Roman" w:eastAsia="Calibri" w:hAnsi="Times New Roman" w:cs="Times New Roman"/>
                <w:color w:val="000000"/>
                <w:sz w:val="23"/>
                <w:szCs w:val="23"/>
                <w:lang w:eastAsia="ru-RU"/>
              </w:rPr>
              <w:t>,-</w:t>
            </w:r>
            <w:r w:rsidRPr="00AC718B">
              <w:rPr>
                <w:rFonts w:ascii="Times New Roman" w:eastAsia="Calibri" w:hAnsi="Times New Roman" w:cs="Times New Roman"/>
                <w:color w:val="000000"/>
                <w:sz w:val="23"/>
                <w:szCs w:val="23"/>
                <w:lang w:val="en-US" w:eastAsia="ru-RU"/>
              </w:rPr>
              <w:t>ic</w:t>
            </w:r>
            <w:r w:rsidRPr="00AC718B">
              <w:rPr>
                <w:rFonts w:ascii="Times New Roman" w:eastAsia="Calibri" w:hAnsi="Times New Roman" w:cs="Times New Roman"/>
                <w:color w:val="000000"/>
                <w:sz w:val="23"/>
                <w:szCs w:val="23"/>
                <w:lang w:eastAsia="ru-RU"/>
              </w:rPr>
              <w:t xml:space="preserve"> и префикса </w:t>
            </w:r>
            <w:r w:rsidRPr="00AC718B">
              <w:rPr>
                <w:rFonts w:ascii="Times New Roman" w:eastAsia="Calibri" w:hAnsi="Times New Roman" w:cs="Times New Roman"/>
                <w:color w:val="000000"/>
                <w:sz w:val="23"/>
                <w:szCs w:val="23"/>
                <w:lang w:val="en-US" w:eastAsia="ru-RU"/>
              </w:rPr>
              <w:t>un</w:t>
            </w:r>
            <w:r w:rsidRPr="00AC718B">
              <w:rPr>
                <w:rFonts w:ascii="Times New Roman" w:eastAsia="Calibri" w:hAnsi="Times New Roman" w:cs="Times New Roman"/>
                <w:color w:val="000000"/>
                <w:sz w:val="23"/>
                <w:szCs w:val="23"/>
                <w:lang w:eastAsia="ru-RU"/>
              </w:rPr>
              <w:t>-.</w:t>
            </w:r>
          </w:p>
        </w:tc>
        <w:tc>
          <w:tcPr>
            <w:tcW w:w="7655" w:type="dxa"/>
            <w:shd w:val="clear" w:color="auto" w:fill="auto"/>
          </w:tcPr>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lastRenderedPageBreak/>
              <w:t>Передавать коммуникат намерения: просьбу, команду, инструкцию, запрос инф-ции, уточнение, согласие...</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Задавать вопросы о чем-либо, о ком-либо, отвечать на вопросы собеседника.</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Употреблять в речи и письме неопределённые местоимения</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Использовать глаголы tell, say, находить в тексте нужную информациюСравнение интернационализмов.</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Применение основных правил чтения и орфографии, чтение и написание полученных слов.</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Использовать глаголы tell, say, находить в тексте нужную информацию.</w:t>
            </w:r>
          </w:p>
        </w:tc>
      </w:tr>
      <w:tr w:rsidR="00AC718B" w:rsidRPr="00AC718B" w:rsidTr="005577CD">
        <w:trPr>
          <w:trHeight w:val="1009"/>
        </w:trPr>
        <w:tc>
          <w:tcPr>
            <w:tcW w:w="3120" w:type="dxa"/>
            <w:shd w:val="clear" w:color="auto" w:fill="auto"/>
          </w:tcPr>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b/>
                <w:bCs/>
                <w:color w:val="000000"/>
                <w:sz w:val="23"/>
                <w:szCs w:val="23"/>
                <w:lang w:eastAsia="ru-RU"/>
              </w:rPr>
            </w:pPr>
            <w:r w:rsidRPr="00AC718B">
              <w:rPr>
                <w:rFonts w:ascii="Times New Roman" w:eastAsia="Calibri" w:hAnsi="Times New Roman" w:cs="Times New Roman"/>
                <w:b/>
                <w:bCs/>
                <w:color w:val="000000"/>
                <w:sz w:val="23"/>
                <w:szCs w:val="23"/>
                <w:lang w:eastAsia="ru-RU"/>
              </w:rPr>
              <w:lastRenderedPageBreak/>
              <w:t>Мир вокруг меня 6ч.</w:t>
            </w:r>
          </w:p>
        </w:tc>
        <w:tc>
          <w:tcPr>
            <w:tcW w:w="4536" w:type="dxa"/>
            <w:shd w:val="clear" w:color="auto" w:fill="auto"/>
          </w:tcPr>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Открытие Америки.</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Путешествие Х. Колумба. День Благодарения.</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Коренные Американцы .</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Дикий Запад.</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История джинсов.</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Символы США. Модальный глагол may.</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Повседневная жизнь Америки.</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p>
        </w:tc>
        <w:tc>
          <w:tcPr>
            <w:tcW w:w="7655" w:type="dxa"/>
            <w:shd w:val="clear" w:color="auto" w:fill="auto"/>
          </w:tcPr>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Выразительно читать вслух и про себя небольшие тексты, построенные на изученном материале</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Пересказывать прочитанный текст, оперировать активной лексикой в процессе общения.</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val="en-US" w:eastAsia="ru-RU"/>
              </w:rPr>
            </w:pPr>
            <w:r w:rsidRPr="00AC718B">
              <w:rPr>
                <w:rFonts w:ascii="Times New Roman" w:eastAsia="Calibri" w:hAnsi="Times New Roman" w:cs="Times New Roman"/>
                <w:color w:val="000000"/>
                <w:sz w:val="23"/>
                <w:szCs w:val="23"/>
                <w:lang w:eastAsia="ru-RU"/>
              </w:rPr>
              <w:t>Употреблять</w:t>
            </w:r>
            <w:r w:rsidRPr="00AC718B">
              <w:rPr>
                <w:rFonts w:ascii="Times New Roman" w:eastAsia="Calibri" w:hAnsi="Times New Roman" w:cs="Times New Roman"/>
                <w:color w:val="000000"/>
                <w:sz w:val="23"/>
                <w:szCs w:val="23"/>
                <w:lang w:val="en-US" w:eastAsia="ru-RU"/>
              </w:rPr>
              <w:t xml:space="preserve"> </w:t>
            </w:r>
            <w:r w:rsidRPr="00AC718B">
              <w:rPr>
                <w:rFonts w:ascii="Times New Roman" w:eastAsia="Calibri" w:hAnsi="Times New Roman" w:cs="Times New Roman"/>
                <w:color w:val="000000"/>
                <w:sz w:val="23"/>
                <w:szCs w:val="23"/>
                <w:lang w:eastAsia="ru-RU"/>
              </w:rPr>
              <w:t>в</w:t>
            </w:r>
            <w:r w:rsidRPr="00AC718B">
              <w:rPr>
                <w:rFonts w:ascii="Times New Roman" w:eastAsia="Calibri" w:hAnsi="Times New Roman" w:cs="Times New Roman"/>
                <w:color w:val="000000"/>
                <w:sz w:val="23"/>
                <w:szCs w:val="23"/>
                <w:lang w:val="en-US" w:eastAsia="ru-RU"/>
              </w:rPr>
              <w:t xml:space="preserve"> </w:t>
            </w:r>
            <w:r w:rsidRPr="00AC718B">
              <w:rPr>
                <w:rFonts w:ascii="Times New Roman" w:eastAsia="Calibri" w:hAnsi="Times New Roman" w:cs="Times New Roman"/>
                <w:color w:val="000000"/>
                <w:sz w:val="23"/>
                <w:szCs w:val="23"/>
                <w:lang w:eastAsia="ru-RU"/>
              </w:rPr>
              <w:t>речи</w:t>
            </w:r>
            <w:r w:rsidRPr="00AC718B">
              <w:rPr>
                <w:rFonts w:ascii="Times New Roman" w:eastAsia="Calibri" w:hAnsi="Times New Roman" w:cs="Times New Roman"/>
                <w:color w:val="000000"/>
                <w:sz w:val="23"/>
                <w:szCs w:val="23"/>
                <w:lang w:val="en-US" w:eastAsia="ru-RU"/>
              </w:rPr>
              <w:t xml:space="preserve"> </w:t>
            </w:r>
            <w:r w:rsidRPr="00AC718B">
              <w:rPr>
                <w:rFonts w:ascii="Times New Roman" w:eastAsia="Calibri" w:hAnsi="Times New Roman" w:cs="Times New Roman"/>
                <w:color w:val="000000"/>
                <w:sz w:val="23"/>
                <w:szCs w:val="23"/>
                <w:lang w:eastAsia="ru-RU"/>
              </w:rPr>
              <w:t>новые</w:t>
            </w:r>
            <w:r w:rsidRPr="00AC718B">
              <w:rPr>
                <w:rFonts w:ascii="Times New Roman" w:eastAsia="Calibri" w:hAnsi="Times New Roman" w:cs="Times New Roman"/>
                <w:color w:val="000000"/>
                <w:sz w:val="23"/>
                <w:szCs w:val="23"/>
                <w:lang w:val="en-US" w:eastAsia="ru-RU"/>
              </w:rPr>
              <w:t xml:space="preserve"> </w:t>
            </w:r>
            <w:r w:rsidRPr="00AC718B">
              <w:rPr>
                <w:rFonts w:ascii="Times New Roman" w:eastAsia="Calibri" w:hAnsi="Times New Roman" w:cs="Times New Roman"/>
                <w:color w:val="000000"/>
                <w:sz w:val="23"/>
                <w:szCs w:val="23"/>
                <w:lang w:eastAsia="ru-RU"/>
              </w:rPr>
              <w:t>выражения</w:t>
            </w:r>
            <w:r w:rsidRPr="00AC718B">
              <w:rPr>
                <w:rFonts w:ascii="Times New Roman" w:eastAsia="Calibri" w:hAnsi="Times New Roman" w:cs="Times New Roman"/>
                <w:color w:val="000000"/>
                <w:sz w:val="23"/>
                <w:szCs w:val="23"/>
                <w:lang w:val="en-US" w:eastAsia="ru-RU"/>
              </w:rPr>
              <w:t xml:space="preserve"> to be founded, to be made of, to travel east/west</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Произносить собственные имена, географические названия, исторические события.</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p>
        </w:tc>
      </w:tr>
      <w:tr w:rsidR="00AC718B" w:rsidRPr="00AC718B" w:rsidTr="005577CD">
        <w:tc>
          <w:tcPr>
            <w:tcW w:w="3120" w:type="dxa"/>
            <w:shd w:val="clear" w:color="auto" w:fill="auto"/>
          </w:tcPr>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b/>
                <w:color w:val="000000"/>
                <w:sz w:val="23"/>
                <w:szCs w:val="23"/>
                <w:lang w:eastAsia="ru-RU"/>
              </w:rPr>
            </w:pPr>
            <w:r w:rsidRPr="00AC718B">
              <w:rPr>
                <w:rFonts w:ascii="Times New Roman" w:eastAsia="Calibri" w:hAnsi="Times New Roman" w:cs="Times New Roman"/>
                <w:b/>
                <w:color w:val="000000"/>
                <w:sz w:val="23"/>
                <w:szCs w:val="23"/>
                <w:lang w:eastAsia="ru-RU"/>
              </w:rPr>
              <w:t>Родная страна 4ч.</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b/>
                <w:color w:val="000000"/>
                <w:sz w:val="23"/>
                <w:szCs w:val="23"/>
                <w:lang w:eastAsia="ru-RU"/>
              </w:rPr>
            </w:pPr>
          </w:p>
        </w:tc>
        <w:tc>
          <w:tcPr>
            <w:tcW w:w="4536" w:type="dxa"/>
            <w:shd w:val="clear" w:color="auto" w:fill="auto"/>
          </w:tcPr>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Я люблю Россию.</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Русские столицы. Знаменитые русские генералы 1 мировой войны.</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Находить в тексте необходимую информацию (имена персонажей, где происходит действие и т. д.). Оперировать вопросительными словами в продуктивной речи. Совершенствовать диалогическую речь.</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val="en-US" w:eastAsia="ru-RU"/>
              </w:rPr>
              <w:t>Bank</w:t>
            </w:r>
            <w:r w:rsidRPr="00AC718B">
              <w:rPr>
                <w:rFonts w:ascii="Times New Roman" w:eastAsia="Calibri" w:hAnsi="Times New Roman" w:cs="Times New Roman"/>
                <w:color w:val="000000"/>
                <w:sz w:val="23"/>
                <w:szCs w:val="23"/>
                <w:lang w:eastAsia="ru-RU"/>
              </w:rPr>
              <w:t xml:space="preserve">, </w:t>
            </w:r>
            <w:r w:rsidRPr="00AC718B">
              <w:rPr>
                <w:rFonts w:ascii="Times New Roman" w:eastAsia="Calibri" w:hAnsi="Times New Roman" w:cs="Times New Roman"/>
                <w:color w:val="000000"/>
                <w:sz w:val="23"/>
                <w:szCs w:val="23"/>
                <w:lang w:val="en-US" w:eastAsia="ru-RU"/>
              </w:rPr>
              <w:t>between</w:t>
            </w:r>
            <w:r w:rsidRPr="00AC718B">
              <w:rPr>
                <w:rFonts w:ascii="Times New Roman" w:eastAsia="Calibri" w:hAnsi="Times New Roman" w:cs="Times New Roman"/>
                <w:color w:val="000000"/>
                <w:sz w:val="23"/>
                <w:szCs w:val="23"/>
                <w:lang w:eastAsia="ru-RU"/>
              </w:rPr>
              <w:t xml:space="preserve">, </w:t>
            </w:r>
            <w:r w:rsidRPr="00AC718B">
              <w:rPr>
                <w:rFonts w:ascii="Times New Roman" w:eastAsia="Calibri" w:hAnsi="Times New Roman" w:cs="Times New Roman"/>
                <w:color w:val="000000"/>
                <w:sz w:val="23"/>
                <w:szCs w:val="23"/>
                <w:lang w:val="en-US" w:eastAsia="ru-RU"/>
              </w:rPr>
              <w:t>enemy</w:t>
            </w:r>
            <w:r w:rsidRPr="00AC718B">
              <w:rPr>
                <w:rFonts w:ascii="Times New Roman" w:eastAsia="Calibri" w:hAnsi="Times New Roman" w:cs="Times New Roman"/>
                <w:color w:val="000000"/>
                <w:sz w:val="23"/>
                <w:szCs w:val="23"/>
                <w:lang w:eastAsia="ru-RU"/>
              </w:rPr>
              <w:t xml:space="preserve">, </w:t>
            </w:r>
            <w:r w:rsidRPr="00AC718B">
              <w:rPr>
                <w:rFonts w:ascii="Times New Roman" w:eastAsia="Calibri" w:hAnsi="Times New Roman" w:cs="Times New Roman"/>
                <w:color w:val="000000"/>
                <w:sz w:val="23"/>
                <w:szCs w:val="23"/>
                <w:lang w:val="en-US" w:eastAsia="ru-RU"/>
              </w:rPr>
              <w:t>noble</w:t>
            </w:r>
            <w:r w:rsidRPr="00AC718B">
              <w:rPr>
                <w:rFonts w:ascii="Times New Roman" w:eastAsia="Calibri" w:hAnsi="Times New Roman" w:cs="Times New Roman"/>
                <w:color w:val="000000"/>
                <w:sz w:val="23"/>
                <w:szCs w:val="23"/>
                <w:lang w:eastAsia="ru-RU"/>
              </w:rPr>
              <w:t xml:space="preserve">, </w:t>
            </w:r>
            <w:r w:rsidRPr="00AC718B">
              <w:rPr>
                <w:rFonts w:ascii="Times New Roman" w:eastAsia="Calibri" w:hAnsi="Times New Roman" w:cs="Times New Roman"/>
                <w:color w:val="000000"/>
                <w:sz w:val="23"/>
                <w:szCs w:val="23"/>
                <w:lang w:val="en-US" w:eastAsia="ru-RU"/>
              </w:rPr>
              <w:t>honest</w:t>
            </w:r>
            <w:r w:rsidRPr="00AC718B">
              <w:rPr>
                <w:rFonts w:ascii="Times New Roman" w:eastAsia="Calibri" w:hAnsi="Times New Roman" w:cs="Times New Roman"/>
                <w:color w:val="000000"/>
                <w:sz w:val="23"/>
                <w:szCs w:val="23"/>
                <w:lang w:eastAsia="ru-RU"/>
              </w:rPr>
              <w:t xml:space="preserve">, </w:t>
            </w:r>
            <w:r w:rsidRPr="00AC718B">
              <w:rPr>
                <w:rFonts w:ascii="Times New Roman" w:eastAsia="Calibri" w:hAnsi="Times New Roman" w:cs="Times New Roman"/>
                <w:color w:val="000000"/>
                <w:sz w:val="23"/>
                <w:szCs w:val="23"/>
                <w:lang w:val="en-US" w:eastAsia="ru-RU"/>
              </w:rPr>
              <w:t>devoted</w:t>
            </w:r>
            <w:r w:rsidRPr="00AC718B">
              <w:rPr>
                <w:rFonts w:ascii="Times New Roman" w:eastAsia="Calibri" w:hAnsi="Times New Roman" w:cs="Times New Roman"/>
                <w:color w:val="000000"/>
                <w:sz w:val="23"/>
                <w:szCs w:val="23"/>
                <w:lang w:eastAsia="ru-RU"/>
              </w:rPr>
              <w:t xml:space="preserve">, </w:t>
            </w:r>
            <w:r w:rsidRPr="00AC718B">
              <w:rPr>
                <w:rFonts w:ascii="Times New Roman" w:eastAsia="Calibri" w:hAnsi="Times New Roman" w:cs="Times New Roman"/>
                <w:color w:val="000000"/>
                <w:sz w:val="23"/>
                <w:szCs w:val="23"/>
                <w:lang w:val="en-US" w:eastAsia="ru-RU"/>
              </w:rPr>
              <w:t>brave</w:t>
            </w:r>
            <w:r w:rsidRPr="00AC718B">
              <w:rPr>
                <w:rFonts w:ascii="Times New Roman" w:eastAsia="Calibri" w:hAnsi="Times New Roman" w:cs="Times New Roman"/>
                <w:color w:val="000000"/>
                <w:sz w:val="23"/>
                <w:szCs w:val="23"/>
                <w:lang w:eastAsia="ru-RU"/>
              </w:rPr>
              <w:t xml:space="preserve">, </w:t>
            </w:r>
            <w:r w:rsidRPr="00AC718B">
              <w:rPr>
                <w:rFonts w:ascii="Times New Roman" w:eastAsia="Calibri" w:hAnsi="Times New Roman" w:cs="Times New Roman"/>
                <w:color w:val="000000"/>
                <w:sz w:val="23"/>
                <w:szCs w:val="23"/>
                <w:lang w:val="en-US" w:eastAsia="ru-RU"/>
              </w:rPr>
              <w:t>bravery</w:t>
            </w:r>
            <w:r w:rsidRPr="00AC718B">
              <w:rPr>
                <w:rFonts w:ascii="Times New Roman" w:eastAsia="Calibri" w:hAnsi="Times New Roman" w:cs="Times New Roman"/>
                <w:color w:val="000000"/>
                <w:sz w:val="23"/>
                <w:szCs w:val="23"/>
                <w:lang w:eastAsia="ru-RU"/>
              </w:rPr>
              <w:t xml:space="preserve">, </w:t>
            </w:r>
            <w:r w:rsidRPr="00AC718B">
              <w:rPr>
                <w:rFonts w:ascii="Times New Roman" w:eastAsia="Calibri" w:hAnsi="Times New Roman" w:cs="Times New Roman"/>
                <w:color w:val="000000"/>
                <w:sz w:val="23"/>
                <w:szCs w:val="23"/>
                <w:lang w:val="en-US" w:eastAsia="ru-RU"/>
              </w:rPr>
              <w:t>birch</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Воспроизводить основные коммуникативные типы предложения на основе моделей/речевых образцов.</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Top, found, map, young, stone</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 xml:space="preserve">Воспроизводить основные </w:t>
            </w:r>
            <w:r w:rsidRPr="00AC718B">
              <w:rPr>
                <w:rFonts w:ascii="Times New Roman" w:eastAsia="Calibri" w:hAnsi="Times New Roman" w:cs="Times New Roman"/>
                <w:color w:val="000000"/>
                <w:sz w:val="23"/>
                <w:szCs w:val="23"/>
                <w:lang w:eastAsia="ru-RU"/>
              </w:rPr>
              <w:lastRenderedPageBreak/>
              <w:t>коммуникативные типы предложения на основе моделей/речевых образцов.</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val="en-US" w:eastAsia="ru-RU"/>
              </w:rPr>
            </w:pPr>
            <w:r w:rsidRPr="00AC718B">
              <w:rPr>
                <w:rFonts w:ascii="Times New Roman" w:eastAsia="Calibri" w:hAnsi="Times New Roman" w:cs="Times New Roman"/>
                <w:color w:val="000000"/>
                <w:sz w:val="23"/>
                <w:szCs w:val="23"/>
                <w:lang w:val="en-US" w:eastAsia="ru-RU"/>
              </w:rPr>
              <w:t>War, army, win, against, battle, die, kill, victory</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Распознавать на слух и понимать связное высказывание учителя, одноклассника, построенное на знакомом материале и/или содержащее некоторые незнакомые слова.</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val="en-US" w:eastAsia="ru-RU"/>
              </w:rPr>
            </w:pPr>
            <w:r w:rsidRPr="00AC718B">
              <w:rPr>
                <w:rFonts w:ascii="Times New Roman" w:eastAsia="Calibri" w:hAnsi="Times New Roman" w:cs="Times New Roman"/>
                <w:color w:val="000000"/>
                <w:sz w:val="23"/>
                <w:szCs w:val="23"/>
                <w:lang w:val="en-US" w:eastAsia="ru-RU"/>
              </w:rPr>
              <w:t>Soul, heart, hospitable, real, really.</w:t>
            </w:r>
          </w:p>
        </w:tc>
        <w:tc>
          <w:tcPr>
            <w:tcW w:w="7655" w:type="dxa"/>
            <w:shd w:val="clear" w:color="auto" w:fill="auto"/>
          </w:tcPr>
          <w:p w:rsidR="00AC718B" w:rsidRPr="00AC718B" w:rsidRDefault="00AC718B" w:rsidP="00AC718B">
            <w:pPr>
              <w:widowControl w:val="0"/>
              <w:autoSpaceDE w:val="0"/>
              <w:autoSpaceDN w:val="0"/>
              <w:adjustRightInd w:val="0"/>
              <w:snapToGrid w:val="0"/>
              <w:spacing w:after="0" w:line="240" w:lineRule="auto"/>
              <w:ind w:left="5" w:hanging="5"/>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lastRenderedPageBreak/>
              <w:t>Произносить собственные имена, географические названия, исторические события</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Оперировать активной лексикой в процессе общения.</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Развитие умения взаимодействовать с окружающими</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Развитие коммуникативных способностей, расширение лингвистического кругозора школьника</w:t>
            </w:r>
          </w:p>
          <w:p w:rsidR="00AC718B" w:rsidRPr="00AC718B" w:rsidRDefault="00AC718B" w:rsidP="00AC718B">
            <w:pPr>
              <w:widowControl w:val="0"/>
              <w:autoSpaceDE w:val="0"/>
              <w:autoSpaceDN w:val="0"/>
              <w:adjustRightInd w:val="0"/>
              <w:snapToGri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Развитие познавательной, эмоциональной и волевой сфер младшего школьника, формирование мотивации к изучению иностранного языка.</w:t>
            </w:r>
          </w:p>
        </w:tc>
      </w:tr>
    </w:tbl>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360" w:lineRule="auto"/>
        <w:rPr>
          <w:rFonts w:ascii="Times New Roman" w:eastAsia="@Arial Unicode MS" w:hAnsi="Times New Roman" w:cs="Times New Roman"/>
          <w:b/>
          <w:color w:val="000000"/>
          <w:sz w:val="23"/>
          <w:szCs w:val="23"/>
          <w:lang w:eastAsia="ru-RU"/>
        </w:rPr>
      </w:pPr>
      <w:r w:rsidRPr="00AC718B">
        <w:rPr>
          <w:rFonts w:ascii="Times New Roman" w:eastAsia="@Arial Unicode MS" w:hAnsi="Times New Roman" w:cs="Times New Roman"/>
          <w:b/>
          <w:color w:val="000000"/>
          <w:sz w:val="23"/>
          <w:szCs w:val="23"/>
          <w:lang w:eastAsia="ru-RU"/>
        </w:rPr>
        <w:t xml:space="preserve">         Описание материально-технического обеспечения образовательной деятельности.</w:t>
      </w:r>
    </w:p>
    <w:p w:rsidR="00AC718B" w:rsidRPr="00AC718B" w:rsidRDefault="00AC718B" w:rsidP="00AC718B">
      <w:pPr>
        <w:widowControl w:val="0"/>
        <w:shd w:val="clear" w:color="auto" w:fill="FFFFFF"/>
        <w:autoSpaceDE w:val="0"/>
        <w:autoSpaceDN w:val="0"/>
        <w:adjustRightInd w:val="0"/>
        <w:spacing w:after="0" w:line="360" w:lineRule="auto"/>
        <w:ind w:right="29"/>
        <w:jc w:val="both"/>
        <w:rPr>
          <w:rFonts w:ascii="Times New Roman" w:eastAsia="Times New Roman" w:hAnsi="Times New Roman" w:cs="Times New Roman"/>
          <w:color w:val="000000"/>
          <w:sz w:val="23"/>
          <w:szCs w:val="23"/>
          <w:lang w:eastAsia="ru-RU"/>
        </w:rPr>
      </w:pPr>
      <w:r w:rsidRPr="00AC718B">
        <w:rPr>
          <w:rFonts w:ascii="Times New Roman" w:eastAsia="@Arial Unicode MS" w:hAnsi="Times New Roman" w:cs="Times New Roman"/>
          <w:b/>
          <w:color w:val="000000"/>
          <w:sz w:val="23"/>
          <w:szCs w:val="23"/>
          <w:lang w:eastAsia="ru-RU"/>
        </w:rPr>
        <w:t xml:space="preserve">       </w:t>
      </w:r>
      <w:r w:rsidRPr="00AC718B">
        <w:rPr>
          <w:rFonts w:ascii="Times New Roman" w:eastAsia="Times New Roman" w:hAnsi="Times New Roman" w:cs="Times New Roman"/>
          <w:color w:val="000000"/>
          <w:spacing w:val="-1"/>
          <w:sz w:val="23"/>
          <w:szCs w:val="23"/>
          <w:lang w:eastAsia="ru-RU"/>
        </w:rPr>
        <w:t>Для характеристики количественных показателей использу</w:t>
      </w:r>
      <w:r w:rsidRPr="00AC718B">
        <w:rPr>
          <w:rFonts w:ascii="Times New Roman" w:eastAsia="Times New Roman" w:hAnsi="Times New Roman" w:cs="Times New Roman"/>
          <w:color w:val="000000"/>
          <w:sz w:val="23"/>
          <w:szCs w:val="23"/>
          <w:lang w:eastAsia="ru-RU"/>
        </w:rPr>
        <w:t>ются следующие обозначения:</w:t>
      </w:r>
    </w:p>
    <w:p w:rsidR="00AC718B" w:rsidRPr="00AC718B" w:rsidRDefault="00AC718B" w:rsidP="00AC718B">
      <w:pPr>
        <w:widowControl w:val="0"/>
        <w:shd w:val="clear" w:color="auto" w:fill="FFFFFF"/>
        <w:autoSpaceDE w:val="0"/>
        <w:autoSpaceDN w:val="0"/>
        <w:adjustRightInd w:val="0"/>
        <w:spacing w:after="0" w:line="360" w:lineRule="auto"/>
        <w:ind w:right="29" w:firstLine="389"/>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pacing w:val="2"/>
          <w:sz w:val="23"/>
          <w:szCs w:val="23"/>
          <w:lang w:eastAsia="ru-RU"/>
        </w:rPr>
        <w:t>Д - демонстрационный экземпляр (не менее одного эк</w:t>
      </w:r>
      <w:r w:rsidRPr="00AC718B">
        <w:rPr>
          <w:rFonts w:ascii="Times New Roman" w:eastAsia="Times New Roman" w:hAnsi="Times New Roman" w:cs="Times New Roman"/>
          <w:color w:val="000000"/>
          <w:spacing w:val="3"/>
          <w:sz w:val="23"/>
          <w:szCs w:val="23"/>
          <w:lang w:eastAsia="ru-RU"/>
        </w:rPr>
        <w:t>земпляра на класс);</w:t>
      </w:r>
    </w:p>
    <w:p w:rsidR="00AC718B" w:rsidRPr="00AC718B" w:rsidRDefault="00AC718B" w:rsidP="00AC718B">
      <w:pPr>
        <w:widowControl w:val="0"/>
        <w:shd w:val="clear" w:color="auto" w:fill="FFFFFF"/>
        <w:autoSpaceDE w:val="0"/>
        <w:autoSpaceDN w:val="0"/>
        <w:adjustRightInd w:val="0"/>
        <w:spacing w:after="0" w:line="360" w:lineRule="auto"/>
        <w:ind w:left="41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pacing w:val="10"/>
          <w:sz w:val="23"/>
          <w:szCs w:val="23"/>
          <w:lang w:eastAsia="ru-RU"/>
        </w:rPr>
        <w:t>К - полный комплект (для каждого ученика класса);</w:t>
      </w:r>
    </w:p>
    <w:p w:rsidR="00AC718B" w:rsidRPr="00AC718B" w:rsidRDefault="00AC718B" w:rsidP="00AC718B">
      <w:pPr>
        <w:widowControl w:val="0"/>
        <w:shd w:val="clear" w:color="auto" w:fill="FFFFFF"/>
        <w:autoSpaceDE w:val="0"/>
        <w:autoSpaceDN w:val="0"/>
        <w:adjustRightInd w:val="0"/>
        <w:spacing w:after="0" w:line="360" w:lineRule="auto"/>
        <w:ind w:left="22" w:right="7" w:firstLine="389"/>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pacing w:val="8"/>
          <w:sz w:val="23"/>
          <w:szCs w:val="23"/>
          <w:lang w:eastAsia="ru-RU"/>
        </w:rPr>
        <w:t>Ф - комплект для фронтальной работы (не менее одно</w:t>
      </w:r>
      <w:r w:rsidRPr="00AC718B">
        <w:rPr>
          <w:rFonts w:ascii="Times New Roman" w:eastAsia="Times New Roman" w:hAnsi="Times New Roman" w:cs="Times New Roman"/>
          <w:color w:val="000000"/>
          <w:spacing w:val="6"/>
          <w:sz w:val="23"/>
          <w:szCs w:val="23"/>
          <w:lang w:eastAsia="ru-RU"/>
        </w:rPr>
        <w:t>го экземпляра на двух учеников);</w:t>
      </w:r>
    </w:p>
    <w:p w:rsidR="00AC718B" w:rsidRPr="00AC718B" w:rsidRDefault="00AC718B" w:rsidP="00AC718B">
      <w:pPr>
        <w:widowControl w:val="0"/>
        <w:shd w:val="clear" w:color="auto" w:fill="FFFFFF"/>
        <w:autoSpaceDE w:val="0"/>
        <w:autoSpaceDN w:val="0"/>
        <w:adjustRightInd w:val="0"/>
        <w:spacing w:after="0" w:line="360" w:lineRule="auto"/>
        <w:ind w:left="50" w:firstLine="396"/>
        <w:jc w:val="both"/>
        <w:rPr>
          <w:rFonts w:ascii="Times New Roman" w:eastAsia="Times New Roman" w:hAnsi="Times New Roman" w:cs="Times New Roman"/>
          <w:color w:val="000000"/>
          <w:spacing w:val="8"/>
          <w:sz w:val="23"/>
          <w:szCs w:val="23"/>
          <w:lang w:eastAsia="ru-RU"/>
        </w:rPr>
      </w:pPr>
      <w:r w:rsidRPr="00AC718B">
        <w:rPr>
          <w:rFonts w:ascii="Times New Roman" w:eastAsia="Times New Roman" w:hAnsi="Times New Roman" w:cs="Times New Roman"/>
          <w:color w:val="000000"/>
          <w:spacing w:val="2"/>
          <w:sz w:val="23"/>
          <w:szCs w:val="23"/>
          <w:lang w:eastAsia="ru-RU"/>
        </w:rPr>
        <w:t xml:space="preserve">П - комплект, необходимый для работы в группах (один </w:t>
      </w:r>
      <w:r w:rsidRPr="00AC718B">
        <w:rPr>
          <w:rFonts w:ascii="Times New Roman" w:eastAsia="Times New Roman" w:hAnsi="Times New Roman" w:cs="Times New Roman"/>
          <w:color w:val="000000"/>
          <w:spacing w:val="8"/>
          <w:sz w:val="23"/>
          <w:szCs w:val="23"/>
          <w:lang w:eastAsia="ru-RU"/>
        </w:rPr>
        <w:t>экземпляр на 5-6 человек).</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tbl>
      <w:tblPr>
        <w:tblW w:w="1516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1"/>
        <w:gridCol w:w="63"/>
        <w:gridCol w:w="7024"/>
        <w:gridCol w:w="2043"/>
        <w:gridCol w:w="47"/>
        <w:gridCol w:w="1312"/>
        <w:gridCol w:w="56"/>
        <w:gridCol w:w="49"/>
        <w:gridCol w:w="3013"/>
      </w:tblGrid>
      <w:tr w:rsidR="00AC718B" w:rsidRPr="00AC718B" w:rsidTr="005577CD">
        <w:trPr>
          <w:trHeight w:val="287"/>
        </w:trPr>
        <w:tc>
          <w:tcPr>
            <w:tcW w:w="1624" w:type="dxa"/>
            <w:gridSpan w:val="2"/>
            <w:vMerge w:val="restart"/>
            <w:tcBorders>
              <w:top w:val="single" w:sz="4" w:space="0" w:color="auto"/>
              <w:left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ind w:left="-205" w:firstLine="205"/>
              <w:jc w:val="center"/>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 xml:space="preserve">№ </w:t>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п/п</w:t>
            </w:r>
          </w:p>
        </w:tc>
        <w:tc>
          <w:tcPr>
            <w:tcW w:w="7024" w:type="dxa"/>
            <w:vMerge w:val="restart"/>
            <w:tcBorders>
              <w:top w:val="single" w:sz="4" w:space="0" w:color="auto"/>
              <w:left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Наименования объектов и средств материально-технического    обеспечения</w:t>
            </w:r>
          </w:p>
        </w:tc>
        <w:tc>
          <w:tcPr>
            <w:tcW w:w="3507" w:type="dxa"/>
            <w:gridSpan w:val="5"/>
            <w:tcBorders>
              <w:top w:val="single" w:sz="4" w:space="0" w:color="auto"/>
              <w:left w:val="single" w:sz="4" w:space="0" w:color="auto"/>
              <w:bottom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ind w:right="227"/>
              <w:jc w:val="center"/>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Количество</w:t>
            </w:r>
          </w:p>
        </w:tc>
        <w:tc>
          <w:tcPr>
            <w:tcW w:w="3013" w:type="dxa"/>
            <w:vMerge w:val="restart"/>
            <w:tcBorders>
              <w:top w:val="single" w:sz="4" w:space="0" w:color="auto"/>
              <w:left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ind w:right="395"/>
              <w:jc w:val="center"/>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Прим</w:t>
            </w:r>
            <w:r w:rsidRPr="00AC718B">
              <w:rPr>
                <w:rFonts w:ascii="Times New Roman" w:eastAsia="Times New Roman" w:hAnsi="Times New Roman" w:cs="Times New Roman"/>
                <w:b/>
                <w:color w:val="000000"/>
                <w:sz w:val="23"/>
                <w:szCs w:val="23"/>
                <w:lang w:eastAsia="ru-RU"/>
              </w:rPr>
              <w:t>еч</w:t>
            </w:r>
            <w:r w:rsidRPr="00AC718B">
              <w:rPr>
                <w:rFonts w:ascii="Times New Roman" w:eastAsia="Times New Roman" w:hAnsi="Times New Roman" w:cs="Times New Roman"/>
                <w:b/>
                <w:color w:val="000000"/>
                <w:sz w:val="23"/>
                <w:szCs w:val="23"/>
                <w:lang w:val="en-US" w:eastAsia="ru-RU"/>
              </w:rPr>
              <w:t>ание</w:t>
            </w:r>
          </w:p>
        </w:tc>
      </w:tr>
      <w:tr w:rsidR="00AC718B" w:rsidRPr="00AC718B" w:rsidTr="005577CD">
        <w:trPr>
          <w:trHeight w:val="202"/>
        </w:trPr>
        <w:tc>
          <w:tcPr>
            <w:tcW w:w="1624" w:type="dxa"/>
            <w:gridSpan w:val="2"/>
            <w:vMerge/>
            <w:tcBorders>
              <w:left w:val="single" w:sz="4" w:space="0" w:color="auto"/>
              <w:bottom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val="en-US" w:eastAsia="ru-RU"/>
              </w:rPr>
            </w:pPr>
          </w:p>
        </w:tc>
        <w:tc>
          <w:tcPr>
            <w:tcW w:w="7024" w:type="dxa"/>
            <w:vMerge/>
            <w:tcBorders>
              <w:left w:val="single" w:sz="4" w:space="0" w:color="auto"/>
              <w:bottom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val="en-US" w:eastAsia="ru-RU"/>
              </w:rPr>
            </w:pPr>
          </w:p>
        </w:tc>
        <w:tc>
          <w:tcPr>
            <w:tcW w:w="2090" w:type="dxa"/>
            <w:gridSpan w:val="2"/>
            <w:tcBorders>
              <w:top w:val="single" w:sz="4" w:space="0" w:color="auto"/>
              <w:left w:val="single" w:sz="4" w:space="0" w:color="auto"/>
              <w:bottom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ind w:right="227"/>
              <w:jc w:val="center"/>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По требованию</w:t>
            </w:r>
          </w:p>
        </w:tc>
        <w:tc>
          <w:tcPr>
            <w:tcW w:w="1417" w:type="dxa"/>
            <w:gridSpan w:val="3"/>
            <w:tcBorders>
              <w:top w:val="single" w:sz="4" w:space="0" w:color="auto"/>
              <w:left w:val="single" w:sz="4" w:space="0" w:color="auto"/>
              <w:bottom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ind w:right="227"/>
              <w:jc w:val="center"/>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Фактически</w:t>
            </w:r>
          </w:p>
        </w:tc>
        <w:tc>
          <w:tcPr>
            <w:tcW w:w="3013" w:type="dxa"/>
            <w:vMerge/>
            <w:tcBorders>
              <w:left w:val="single" w:sz="4" w:space="0" w:color="auto"/>
              <w:bottom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ind w:right="395"/>
              <w:jc w:val="center"/>
              <w:rPr>
                <w:rFonts w:ascii="Times New Roman" w:eastAsia="Times New Roman" w:hAnsi="Times New Roman" w:cs="Times New Roman"/>
                <w:b/>
                <w:color w:val="000000"/>
                <w:sz w:val="23"/>
                <w:szCs w:val="23"/>
                <w:lang w:val="en-US" w:eastAsia="ru-RU"/>
              </w:rPr>
            </w:pPr>
          </w:p>
        </w:tc>
      </w:tr>
      <w:tr w:rsidR="00AC718B" w:rsidRPr="00AC718B" w:rsidTr="005577CD">
        <w:trPr>
          <w:trHeight w:val="143"/>
        </w:trPr>
        <w:tc>
          <w:tcPr>
            <w:tcW w:w="15168" w:type="dxa"/>
            <w:gridSpan w:val="9"/>
            <w:tcBorders>
              <w:top w:val="single" w:sz="4" w:space="0" w:color="auto"/>
              <w:left w:val="single" w:sz="4" w:space="0" w:color="auto"/>
              <w:bottom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Библиотечный фонд (Книгопечатная продукция)</w:t>
            </w:r>
          </w:p>
        </w:tc>
      </w:tr>
      <w:tr w:rsidR="00AC718B" w:rsidRPr="00AC718B" w:rsidTr="005577CD">
        <w:trPr>
          <w:trHeight w:val="1054"/>
        </w:trPr>
        <w:tc>
          <w:tcPr>
            <w:tcW w:w="1624" w:type="dxa"/>
            <w:gridSpan w:val="2"/>
            <w:vMerge w:val="restart"/>
            <w:tcBorders>
              <w:top w:val="single" w:sz="4" w:space="0" w:color="auto"/>
              <w:left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val="en-US" w:eastAsia="ru-RU"/>
              </w:rPr>
            </w:pPr>
          </w:p>
        </w:tc>
        <w:tc>
          <w:tcPr>
            <w:tcW w:w="7024" w:type="dxa"/>
            <w:tcBorders>
              <w:top w:val="single" w:sz="4" w:space="0" w:color="auto"/>
              <w:left w:val="single" w:sz="4" w:space="0" w:color="auto"/>
              <w:bottom w:val="single" w:sz="4" w:space="0" w:color="auto"/>
              <w:right w:val="single" w:sz="4" w:space="0" w:color="auto"/>
            </w:tcBorders>
          </w:tcPr>
          <w:p w:rsidR="00AC718B" w:rsidRPr="00AC718B" w:rsidRDefault="00AC718B" w:rsidP="00AC718B">
            <w:pPr>
              <w:spacing w:after="0" w:line="240" w:lineRule="auto"/>
              <w:jc w:val="both"/>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Основная литература для учителя </w:t>
            </w:r>
          </w:p>
          <w:p w:rsidR="00AC718B" w:rsidRPr="00AC718B" w:rsidRDefault="00AC718B" w:rsidP="00AC718B">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1. Федеральный государственный образовательный стандарт начального общего образования</w:t>
            </w:r>
          </w:p>
        </w:tc>
        <w:tc>
          <w:tcPr>
            <w:tcW w:w="2090" w:type="dxa"/>
            <w:gridSpan w:val="2"/>
            <w:tcBorders>
              <w:top w:val="single" w:sz="4" w:space="0" w:color="auto"/>
              <w:left w:val="single" w:sz="4" w:space="0" w:color="auto"/>
              <w:bottom w:val="single" w:sz="4" w:space="0" w:color="auto"/>
              <w:right w:val="single" w:sz="4" w:space="0" w:color="auto"/>
            </w:tcBorders>
          </w:tcPr>
          <w:p w:rsidR="00AC718B" w:rsidRPr="00AC718B" w:rsidRDefault="00AC718B" w:rsidP="00D50A57">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p>
          <w:p w:rsidR="00AC718B" w:rsidRPr="00AC718B" w:rsidRDefault="00AC718B" w:rsidP="00D50A57">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p>
          <w:p w:rsidR="00AC718B" w:rsidRPr="00AC718B" w:rsidRDefault="00AC718B" w:rsidP="00D50A57">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w:t>
            </w:r>
          </w:p>
        </w:tc>
        <w:tc>
          <w:tcPr>
            <w:tcW w:w="1417" w:type="dxa"/>
            <w:gridSpan w:val="3"/>
            <w:tcBorders>
              <w:top w:val="single" w:sz="4" w:space="0" w:color="auto"/>
              <w:left w:val="single" w:sz="4" w:space="0" w:color="auto"/>
              <w:bottom w:val="single" w:sz="4" w:space="0" w:color="auto"/>
              <w:right w:val="single" w:sz="4" w:space="0" w:color="auto"/>
            </w:tcBorders>
          </w:tcPr>
          <w:p w:rsidR="00AC718B" w:rsidRPr="00AC718B" w:rsidRDefault="00AC718B" w:rsidP="00D50A57">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p>
          <w:p w:rsidR="00AC718B" w:rsidRPr="00AC718B" w:rsidRDefault="00AC718B" w:rsidP="00D50A57">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w:t>
            </w:r>
          </w:p>
          <w:p w:rsidR="00AC718B" w:rsidRPr="00AC718B" w:rsidRDefault="00AC718B" w:rsidP="00D50A57">
            <w:pPr>
              <w:widowControl w:val="0"/>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3013" w:type="dxa"/>
            <w:tcBorders>
              <w:top w:val="single" w:sz="4" w:space="0" w:color="auto"/>
              <w:left w:val="single" w:sz="4" w:space="0" w:color="auto"/>
              <w:bottom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tc>
      </w:tr>
      <w:tr w:rsidR="00AC718B" w:rsidRPr="00AC718B" w:rsidTr="005577CD">
        <w:trPr>
          <w:trHeight w:val="256"/>
        </w:trPr>
        <w:tc>
          <w:tcPr>
            <w:tcW w:w="1624" w:type="dxa"/>
            <w:gridSpan w:val="2"/>
            <w:vMerge/>
            <w:tcBorders>
              <w:left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val="en-US" w:eastAsia="ru-RU"/>
              </w:rPr>
            </w:pPr>
          </w:p>
        </w:tc>
        <w:tc>
          <w:tcPr>
            <w:tcW w:w="7024" w:type="dxa"/>
            <w:tcBorders>
              <w:top w:val="single" w:sz="4" w:space="0" w:color="auto"/>
              <w:left w:val="single" w:sz="4" w:space="0" w:color="auto"/>
              <w:bottom w:val="single" w:sz="4" w:space="0" w:color="auto"/>
              <w:right w:val="single" w:sz="4" w:space="0" w:color="auto"/>
            </w:tcBorders>
          </w:tcPr>
          <w:p w:rsidR="00AC718B" w:rsidRPr="00AC718B" w:rsidRDefault="00AC718B" w:rsidP="00AC718B">
            <w:p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2. Примерная программа начального общего образования.</w:t>
            </w:r>
          </w:p>
        </w:tc>
        <w:tc>
          <w:tcPr>
            <w:tcW w:w="2090" w:type="dxa"/>
            <w:gridSpan w:val="2"/>
            <w:tcBorders>
              <w:top w:val="single" w:sz="4" w:space="0" w:color="auto"/>
              <w:left w:val="single" w:sz="4" w:space="0" w:color="auto"/>
              <w:bottom w:val="single" w:sz="4" w:space="0" w:color="auto"/>
              <w:right w:val="single" w:sz="4" w:space="0" w:color="auto"/>
            </w:tcBorders>
          </w:tcPr>
          <w:p w:rsidR="00AC718B" w:rsidRPr="00AC718B" w:rsidRDefault="00AC718B" w:rsidP="00D50A57">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w:t>
            </w:r>
          </w:p>
        </w:tc>
        <w:tc>
          <w:tcPr>
            <w:tcW w:w="1417" w:type="dxa"/>
            <w:gridSpan w:val="3"/>
            <w:tcBorders>
              <w:top w:val="single" w:sz="4" w:space="0" w:color="auto"/>
              <w:left w:val="single" w:sz="4" w:space="0" w:color="auto"/>
              <w:bottom w:val="single" w:sz="4" w:space="0" w:color="auto"/>
              <w:right w:val="single" w:sz="4" w:space="0" w:color="auto"/>
            </w:tcBorders>
          </w:tcPr>
          <w:p w:rsidR="00AC718B" w:rsidRPr="00AC718B" w:rsidRDefault="00AC718B" w:rsidP="00D50A57">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w:t>
            </w:r>
          </w:p>
        </w:tc>
        <w:tc>
          <w:tcPr>
            <w:tcW w:w="3013" w:type="dxa"/>
            <w:tcBorders>
              <w:top w:val="single" w:sz="4" w:space="0" w:color="auto"/>
              <w:left w:val="single" w:sz="4" w:space="0" w:color="auto"/>
              <w:bottom w:val="single" w:sz="4" w:space="0" w:color="auto"/>
              <w:right w:val="single" w:sz="4" w:space="0" w:color="auto"/>
            </w:tcBorders>
          </w:tcPr>
          <w:p w:rsidR="00AC718B" w:rsidRPr="00AC718B" w:rsidRDefault="00AC718B" w:rsidP="00AC718B">
            <w:pPr>
              <w:shd w:val="clear" w:color="auto" w:fill="FFFFFF"/>
              <w:spacing w:after="0" w:line="240" w:lineRule="auto"/>
              <w:rPr>
                <w:rFonts w:ascii="Times New Roman" w:eastAsia="Times New Roman" w:hAnsi="Times New Roman" w:cs="Times New Roman"/>
                <w:color w:val="000000"/>
                <w:sz w:val="23"/>
                <w:szCs w:val="23"/>
                <w:lang w:eastAsia="ru-RU"/>
              </w:rPr>
            </w:pPr>
          </w:p>
        </w:tc>
      </w:tr>
      <w:tr w:rsidR="00AC718B" w:rsidRPr="00AC718B" w:rsidTr="005577CD">
        <w:trPr>
          <w:trHeight w:val="507"/>
        </w:trPr>
        <w:tc>
          <w:tcPr>
            <w:tcW w:w="1624" w:type="dxa"/>
            <w:gridSpan w:val="2"/>
            <w:vMerge/>
            <w:tcBorders>
              <w:left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val="en-US" w:eastAsia="ru-RU"/>
              </w:rPr>
            </w:pPr>
          </w:p>
        </w:tc>
        <w:tc>
          <w:tcPr>
            <w:tcW w:w="7024" w:type="dxa"/>
            <w:tcBorders>
              <w:top w:val="single" w:sz="4" w:space="0" w:color="auto"/>
              <w:left w:val="single" w:sz="4" w:space="0" w:color="auto"/>
              <w:bottom w:val="single" w:sz="4" w:space="0" w:color="auto"/>
              <w:right w:val="single" w:sz="4" w:space="0" w:color="auto"/>
            </w:tcBorders>
          </w:tcPr>
          <w:p w:rsidR="00AC718B" w:rsidRPr="00AC718B" w:rsidRDefault="00AC718B" w:rsidP="00AC718B">
            <w:p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3. Рабочая (авторская) программа к линии Английский язык “ English ”для 2-11 классов общеобразовательной школы.</w:t>
            </w:r>
          </w:p>
        </w:tc>
        <w:tc>
          <w:tcPr>
            <w:tcW w:w="2090" w:type="dxa"/>
            <w:gridSpan w:val="2"/>
            <w:tcBorders>
              <w:top w:val="single" w:sz="4" w:space="0" w:color="auto"/>
              <w:left w:val="single" w:sz="4" w:space="0" w:color="auto"/>
              <w:bottom w:val="single" w:sz="4" w:space="0" w:color="auto"/>
              <w:right w:val="single" w:sz="4" w:space="0" w:color="auto"/>
            </w:tcBorders>
          </w:tcPr>
          <w:p w:rsidR="00AC718B" w:rsidRPr="00AC718B" w:rsidRDefault="00AC718B" w:rsidP="00D50A57">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w:t>
            </w:r>
          </w:p>
          <w:p w:rsidR="00AC718B" w:rsidRPr="00AC718B" w:rsidRDefault="00AC718B" w:rsidP="00D50A57">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p>
        </w:tc>
        <w:tc>
          <w:tcPr>
            <w:tcW w:w="1417" w:type="dxa"/>
            <w:gridSpan w:val="3"/>
            <w:tcBorders>
              <w:top w:val="single" w:sz="4" w:space="0" w:color="auto"/>
              <w:left w:val="single" w:sz="4" w:space="0" w:color="auto"/>
              <w:bottom w:val="single" w:sz="4" w:space="0" w:color="auto"/>
              <w:right w:val="single" w:sz="4" w:space="0" w:color="auto"/>
            </w:tcBorders>
          </w:tcPr>
          <w:p w:rsidR="00AC718B" w:rsidRPr="00AC718B" w:rsidRDefault="00AC718B" w:rsidP="00D50A57">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w:t>
            </w:r>
          </w:p>
          <w:p w:rsidR="00AC718B" w:rsidRPr="00AC718B" w:rsidRDefault="00AC718B" w:rsidP="00D50A57">
            <w:pPr>
              <w:widowControl w:val="0"/>
              <w:autoSpaceDE w:val="0"/>
              <w:autoSpaceDN w:val="0"/>
              <w:adjustRightInd w:val="0"/>
              <w:spacing w:after="200" w:line="240" w:lineRule="auto"/>
              <w:jc w:val="center"/>
              <w:rPr>
                <w:rFonts w:ascii="Times New Roman" w:eastAsia="Times New Roman" w:hAnsi="Times New Roman" w:cs="Times New Roman"/>
                <w:color w:val="000000"/>
                <w:sz w:val="23"/>
                <w:szCs w:val="23"/>
                <w:lang w:eastAsia="ru-RU"/>
              </w:rPr>
            </w:pPr>
          </w:p>
        </w:tc>
        <w:tc>
          <w:tcPr>
            <w:tcW w:w="3013" w:type="dxa"/>
            <w:tcBorders>
              <w:top w:val="single" w:sz="4" w:space="0" w:color="auto"/>
              <w:left w:val="single" w:sz="4" w:space="0" w:color="auto"/>
              <w:bottom w:val="single" w:sz="4" w:space="0" w:color="auto"/>
              <w:right w:val="single" w:sz="4" w:space="0" w:color="auto"/>
            </w:tcBorders>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hd w:val="clear" w:color="auto" w:fill="FFFFFF"/>
              <w:spacing w:after="0" w:line="240" w:lineRule="auto"/>
              <w:rPr>
                <w:rFonts w:ascii="Times New Roman" w:eastAsia="Times New Roman" w:hAnsi="Times New Roman" w:cs="Times New Roman"/>
                <w:color w:val="000000"/>
                <w:sz w:val="23"/>
                <w:szCs w:val="23"/>
                <w:lang w:eastAsia="ru-RU"/>
              </w:rPr>
            </w:pPr>
          </w:p>
        </w:tc>
      </w:tr>
      <w:tr w:rsidR="00AC718B" w:rsidRPr="00AC718B" w:rsidTr="005577CD">
        <w:trPr>
          <w:trHeight w:val="757"/>
        </w:trPr>
        <w:tc>
          <w:tcPr>
            <w:tcW w:w="1624" w:type="dxa"/>
            <w:gridSpan w:val="2"/>
            <w:vMerge/>
            <w:tcBorders>
              <w:left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val="en-US" w:eastAsia="ru-RU"/>
              </w:rPr>
            </w:pPr>
          </w:p>
        </w:tc>
        <w:tc>
          <w:tcPr>
            <w:tcW w:w="7024" w:type="dxa"/>
            <w:tcBorders>
              <w:top w:val="single" w:sz="4" w:space="0" w:color="auto"/>
              <w:left w:val="single" w:sz="4" w:space="0" w:color="auto"/>
              <w:bottom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4. Ю.А.Комарова ,И.В.Ларионова Английский язык. (</w:t>
            </w:r>
            <w:r w:rsidRPr="00AC718B">
              <w:rPr>
                <w:rFonts w:ascii="Times New Roman" w:eastAsia="Times New Roman" w:hAnsi="Times New Roman" w:cs="Times New Roman"/>
                <w:color w:val="000000"/>
                <w:sz w:val="23"/>
                <w:szCs w:val="23"/>
                <w:lang w:val="en-US" w:eastAsia="ru-RU"/>
              </w:rPr>
              <w:t>English</w:t>
            </w:r>
            <w:r w:rsidRPr="00AC718B">
              <w:rPr>
                <w:rFonts w:ascii="Times New Roman" w:eastAsia="Times New Roman" w:hAnsi="Times New Roman" w:cs="Times New Roman"/>
                <w:color w:val="000000"/>
                <w:sz w:val="23"/>
                <w:szCs w:val="23"/>
                <w:lang w:eastAsia="ru-RU"/>
              </w:rPr>
              <w:t xml:space="preserve">): Учебник – англ. яз. для 2 кл. общеобразоват. учрежд.-Москва:Просвящение, 2014 </w:t>
            </w:r>
          </w:p>
        </w:tc>
        <w:tc>
          <w:tcPr>
            <w:tcW w:w="2090" w:type="dxa"/>
            <w:gridSpan w:val="2"/>
            <w:tcBorders>
              <w:top w:val="single" w:sz="4" w:space="0" w:color="auto"/>
              <w:left w:val="single" w:sz="4" w:space="0" w:color="auto"/>
              <w:bottom w:val="single" w:sz="4" w:space="0" w:color="auto"/>
              <w:right w:val="single" w:sz="4" w:space="0" w:color="auto"/>
            </w:tcBorders>
          </w:tcPr>
          <w:p w:rsidR="00AC718B" w:rsidRPr="00AC718B" w:rsidRDefault="00AC718B" w:rsidP="00D50A57">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К</w:t>
            </w:r>
          </w:p>
          <w:p w:rsidR="00AC718B" w:rsidRPr="00AC718B" w:rsidRDefault="00AC718B" w:rsidP="00D50A57">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p>
          <w:p w:rsidR="00AC718B" w:rsidRPr="00AC718B" w:rsidRDefault="00AC718B" w:rsidP="00D50A57">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К</w:t>
            </w:r>
          </w:p>
        </w:tc>
        <w:tc>
          <w:tcPr>
            <w:tcW w:w="1417" w:type="dxa"/>
            <w:gridSpan w:val="3"/>
            <w:tcBorders>
              <w:top w:val="single" w:sz="4" w:space="0" w:color="auto"/>
              <w:left w:val="single" w:sz="4" w:space="0" w:color="auto"/>
              <w:bottom w:val="single" w:sz="4" w:space="0" w:color="auto"/>
              <w:right w:val="single" w:sz="4" w:space="0" w:color="auto"/>
            </w:tcBorders>
          </w:tcPr>
          <w:p w:rsidR="00AC718B" w:rsidRPr="00AC718B" w:rsidRDefault="00AC718B" w:rsidP="00D50A57">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К</w:t>
            </w:r>
          </w:p>
          <w:p w:rsidR="00AC718B" w:rsidRPr="00AC718B" w:rsidRDefault="00AC718B" w:rsidP="00D50A57">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p>
          <w:p w:rsidR="00AC718B" w:rsidRPr="00AC718B" w:rsidRDefault="00AC718B" w:rsidP="00D50A57">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К</w:t>
            </w:r>
          </w:p>
        </w:tc>
        <w:tc>
          <w:tcPr>
            <w:tcW w:w="3013" w:type="dxa"/>
            <w:tcBorders>
              <w:top w:val="single" w:sz="4" w:space="0" w:color="auto"/>
              <w:left w:val="single" w:sz="4" w:space="0" w:color="auto"/>
              <w:bottom w:val="single" w:sz="4" w:space="0" w:color="auto"/>
              <w:right w:val="single" w:sz="4" w:space="0" w:color="auto"/>
            </w:tcBorders>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hd w:val="clear" w:color="auto" w:fill="FFFFFF"/>
              <w:spacing w:after="0" w:line="240" w:lineRule="auto"/>
              <w:rPr>
                <w:rFonts w:ascii="Times New Roman" w:eastAsia="Times New Roman" w:hAnsi="Times New Roman" w:cs="Times New Roman"/>
                <w:color w:val="000000"/>
                <w:sz w:val="23"/>
                <w:szCs w:val="23"/>
                <w:lang w:eastAsia="ru-RU"/>
              </w:rPr>
            </w:pPr>
          </w:p>
        </w:tc>
      </w:tr>
      <w:tr w:rsidR="00AC718B" w:rsidRPr="00AC718B" w:rsidTr="005577CD">
        <w:trPr>
          <w:trHeight w:val="792"/>
        </w:trPr>
        <w:tc>
          <w:tcPr>
            <w:tcW w:w="1624" w:type="dxa"/>
            <w:gridSpan w:val="2"/>
            <w:vMerge/>
            <w:tcBorders>
              <w:left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val="en-US" w:eastAsia="ru-RU"/>
              </w:rPr>
            </w:pPr>
          </w:p>
        </w:tc>
        <w:tc>
          <w:tcPr>
            <w:tcW w:w="7024" w:type="dxa"/>
            <w:tcBorders>
              <w:top w:val="single" w:sz="4" w:space="0" w:color="auto"/>
              <w:left w:val="single" w:sz="4" w:space="0" w:color="auto"/>
              <w:bottom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5. Ю.А.Комарова ,И.В.Ларионова Английский «</w:t>
            </w:r>
            <w:r w:rsidRPr="00AC718B">
              <w:rPr>
                <w:rFonts w:ascii="Times New Roman" w:eastAsia="Times New Roman" w:hAnsi="Times New Roman" w:cs="Times New Roman"/>
                <w:color w:val="000000"/>
                <w:sz w:val="23"/>
                <w:szCs w:val="23"/>
                <w:lang w:val="en-US" w:eastAsia="ru-RU"/>
              </w:rPr>
              <w:t>English</w:t>
            </w:r>
            <w:r w:rsidRPr="00AC718B">
              <w:rPr>
                <w:rFonts w:ascii="Times New Roman" w:eastAsia="Times New Roman" w:hAnsi="Times New Roman" w:cs="Times New Roman"/>
                <w:color w:val="000000"/>
                <w:sz w:val="23"/>
                <w:szCs w:val="23"/>
                <w:lang w:eastAsia="ru-RU"/>
              </w:rPr>
              <w:t>»: книга для учителя к учебнику Английский язык «</w:t>
            </w:r>
            <w:r w:rsidRPr="00AC718B">
              <w:rPr>
                <w:rFonts w:ascii="Times New Roman" w:eastAsia="Times New Roman" w:hAnsi="Times New Roman" w:cs="Times New Roman"/>
                <w:color w:val="000000"/>
                <w:sz w:val="23"/>
                <w:szCs w:val="23"/>
                <w:lang w:val="en-US" w:eastAsia="ru-RU"/>
              </w:rPr>
              <w:t>English</w:t>
            </w:r>
            <w:r w:rsidRPr="00AC718B">
              <w:rPr>
                <w:rFonts w:ascii="Times New Roman" w:eastAsia="Times New Roman" w:hAnsi="Times New Roman" w:cs="Times New Roman"/>
                <w:color w:val="000000"/>
                <w:sz w:val="23"/>
                <w:szCs w:val="23"/>
                <w:lang w:eastAsia="ru-RU"/>
              </w:rPr>
              <w:t xml:space="preserve">» для 2 кл. общеобразоват. учрежд.- Москва:Просвящение, 2014 год.   год. </w:t>
            </w:r>
          </w:p>
        </w:tc>
        <w:tc>
          <w:tcPr>
            <w:tcW w:w="2090" w:type="dxa"/>
            <w:gridSpan w:val="2"/>
            <w:tcBorders>
              <w:top w:val="single" w:sz="4" w:space="0" w:color="auto"/>
              <w:left w:val="single" w:sz="4" w:space="0" w:color="auto"/>
              <w:bottom w:val="single" w:sz="4" w:space="0" w:color="auto"/>
              <w:right w:val="single" w:sz="4" w:space="0" w:color="auto"/>
            </w:tcBorders>
          </w:tcPr>
          <w:p w:rsidR="00AC718B" w:rsidRPr="00AC718B" w:rsidRDefault="00AC718B" w:rsidP="00D50A57">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p>
          <w:p w:rsidR="00AC718B" w:rsidRPr="00AC718B" w:rsidRDefault="00AC718B" w:rsidP="00D50A57">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p>
          <w:p w:rsidR="00AC718B" w:rsidRPr="00AC718B" w:rsidRDefault="00AC718B" w:rsidP="00D50A57">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К</w:t>
            </w:r>
          </w:p>
        </w:tc>
        <w:tc>
          <w:tcPr>
            <w:tcW w:w="1417" w:type="dxa"/>
            <w:gridSpan w:val="3"/>
            <w:tcBorders>
              <w:top w:val="single" w:sz="4" w:space="0" w:color="auto"/>
              <w:left w:val="single" w:sz="4" w:space="0" w:color="auto"/>
              <w:bottom w:val="single" w:sz="4" w:space="0" w:color="auto"/>
              <w:right w:val="single" w:sz="4" w:space="0" w:color="auto"/>
            </w:tcBorders>
          </w:tcPr>
          <w:p w:rsidR="00AC718B" w:rsidRPr="00AC718B" w:rsidRDefault="00AC718B" w:rsidP="00D50A57">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p>
          <w:p w:rsidR="00AC718B" w:rsidRPr="00AC718B" w:rsidRDefault="00AC718B" w:rsidP="00D50A57">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p>
          <w:p w:rsidR="00AC718B" w:rsidRPr="00AC718B" w:rsidRDefault="00AC718B" w:rsidP="00D50A57">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К</w:t>
            </w:r>
          </w:p>
        </w:tc>
        <w:tc>
          <w:tcPr>
            <w:tcW w:w="3013" w:type="dxa"/>
            <w:tcBorders>
              <w:top w:val="single" w:sz="4" w:space="0" w:color="auto"/>
              <w:left w:val="single" w:sz="4" w:space="0" w:color="auto"/>
              <w:bottom w:val="single" w:sz="4" w:space="0" w:color="auto"/>
              <w:right w:val="single" w:sz="4" w:space="0" w:color="auto"/>
            </w:tcBorders>
          </w:tcPr>
          <w:p w:rsidR="00AC718B" w:rsidRPr="00AC718B" w:rsidRDefault="00AC718B" w:rsidP="00AC718B">
            <w:pPr>
              <w:shd w:val="clear" w:color="auto" w:fill="FFFFFF"/>
              <w:spacing w:after="0" w:line="240" w:lineRule="auto"/>
              <w:rPr>
                <w:rFonts w:ascii="Times New Roman" w:eastAsia="Times New Roman" w:hAnsi="Times New Roman" w:cs="Times New Roman"/>
                <w:color w:val="000000"/>
                <w:sz w:val="23"/>
                <w:szCs w:val="23"/>
                <w:lang w:eastAsia="ru-RU"/>
              </w:rPr>
            </w:pPr>
          </w:p>
        </w:tc>
      </w:tr>
      <w:tr w:rsidR="00AC718B" w:rsidRPr="00AC718B" w:rsidTr="005577CD">
        <w:trPr>
          <w:trHeight w:val="804"/>
        </w:trPr>
        <w:tc>
          <w:tcPr>
            <w:tcW w:w="1624" w:type="dxa"/>
            <w:gridSpan w:val="2"/>
            <w:vMerge/>
            <w:tcBorders>
              <w:left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val="en-US" w:eastAsia="ru-RU"/>
              </w:rPr>
            </w:pPr>
          </w:p>
        </w:tc>
        <w:tc>
          <w:tcPr>
            <w:tcW w:w="7024" w:type="dxa"/>
            <w:tcBorders>
              <w:top w:val="single" w:sz="4" w:space="0" w:color="auto"/>
              <w:left w:val="single" w:sz="4" w:space="0" w:color="auto"/>
              <w:bottom w:val="single" w:sz="4" w:space="0" w:color="auto"/>
              <w:right w:val="single" w:sz="4" w:space="0" w:color="auto"/>
            </w:tcBorders>
          </w:tcPr>
          <w:p w:rsidR="00AC718B" w:rsidRPr="00AC718B" w:rsidRDefault="00AC718B" w:rsidP="00AC718B">
            <w:pPr>
              <w:widowControl w:val="0"/>
              <w:numPr>
                <w:ilvl w:val="0"/>
                <w:numId w:val="266"/>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Ю.А.Комарова ,И.В.Ларионова Английский язык: рабочая тетрадь к учебнику Английский «</w:t>
            </w:r>
            <w:r w:rsidRPr="00AC718B">
              <w:rPr>
                <w:rFonts w:ascii="Times New Roman" w:eastAsia="Times New Roman" w:hAnsi="Times New Roman" w:cs="Times New Roman"/>
                <w:color w:val="000000"/>
                <w:sz w:val="23"/>
                <w:szCs w:val="23"/>
                <w:lang w:val="en-US" w:eastAsia="ru-RU"/>
              </w:rPr>
              <w:t>English</w:t>
            </w:r>
            <w:r w:rsidRPr="00AC718B">
              <w:rPr>
                <w:rFonts w:ascii="Times New Roman" w:eastAsia="Times New Roman" w:hAnsi="Times New Roman" w:cs="Times New Roman"/>
                <w:color w:val="000000"/>
                <w:sz w:val="23"/>
                <w:szCs w:val="23"/>
                <w:lang w:eastAsia="ru-RU"/>
              </w:rPr>
              <w:t xml:space="preserve">» для 2 кл. общеобразоват. учрежд.- Москва:Просвящение,          2014 год.. </w:t>
            </w:r>
          </w:p>
        </w:tc>
        <w:tc>
          <w:tcPr>
            <w:tcW w:w="2090" w:type="dxa"/>
            <w:gridSpan w:val="2"/>
            <w:tcBorders>
              <w:top w:val="single" w:sz="4" w:space="0" w:color="auto"/>
              <w:left w:val="single" w:sz="4" w:space="0" w:color="auto"/>
              <w:bottom w:val="single" w:sz="4" w:space="0" w:color="auto"/>
              <w:right w:val="single" w:sz="4" w:space="0" w:color="auto"/>
            </w:tcBorders>
          </w:tcPr>
          <w:p w:rsidR="00AC718B" w:rsidRPr="00AC718B" w:rsidRDefault="00AC718B" w:rsidP="00D50A57">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p>
          <w:p w:rsidR="00AC718B" w:rsidRPr="00AC718B" w:rsidRDefault="00AC718B" w:rsidP="00D50A57">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p>
          <w:p w:rsidR="00AC718B" w:rsidRPr="00AC718B" w:rsidRDefault="00AC718B" w:rsidP="00D50A57">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w:t>
            </w:r>
          </w:p>
        </w:tc>
        <w:tc>
          <w:tcPr>
            <w:tcW w:w="1417" w:type="dxa"/>
            <w:gridSpan w:val="3"/>
            <w:tcBorders>
              <w:top w:val="single" w:sz="4" w:space="0" w:color="auto"/>
              <w:left w:val="single" w:sz="4" w:space="0" w:color="auto"/>
              <w:bottom w:val="single" w:sz="4" w:space="0" w:color="auto"/>
              <w:right w:val="single" w:sz="4" w:space="0" w:color="auto"/>
            </w:tcBorders>
          </w:tcPr>
          <w:p w:rsidR="00AC718B" w:rsidRPr="00AC718B" w:rsidRDefault="00AC718B" w:rsidP="00D50A57">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p>
          <w:p w:rsidR="00AC718B" w:rsidRPr="00AC718B" w:rsidRDefault="00AC718B" w:rsidP="00D50A57">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p>
          <w:p w:rsidR="00AC718B" w:rsidRPr="00AC718B" w:rsidRDefault="00AC718B" w:rsidP="00D50A57">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w:t>
            </w:r>
          </w:p>
        </w:tc>
        <w:tc>
          <w:tcPr>
            <w:tcW w:w="3013" w:type="dxa"/>
            <w:tcBorders>
              <w:top w:val="single" w:sz="4" w:space="0" w:color="auto"/>
              <w:left w:val="single" w:sz="4" w:space="0" w:color="auto"/>
              <w:bottom w:val="single" w:sz="4" w:space="0" w:color="auto"/>
              <w:right w:val="single" w:sz="4" w:space="0" w:color="auto"/>
            </w:tcBorders>
          </w:tcPr>
          <w:p w:rsidR="00AC718B" w:rsidRPr="00AC718B" w:rsidRDefault="00AC718B" w:rsidP="00AC718B">
            <w:pPr>
              <w:shd w:val="clear" w:color="auto" w:fill="FFFFFF"/>
              <w:spacing w:after="0" w:line="240" w:lineRule="auto"/>
              <w:rPr>
                <w:rFonts w:ascii="Times New Roman" w:eastAsia="Times New Roman" w:hAnsi="Times New Roman" w:cs="Times New Roman"/>
                <w:color w:val="000000"/>
                <w:sz w:val="23"/>
                <w:szCs w:val="23"/>
                <w:lang w:eastAsia="ru-RU"/>
              </w:rPr>
            </w:pPr>
          </w:p>
        </w:tc>
      </w:tr>
      <w:tr w:rsidR="00AC718B" w:rsidRPr="00AC718B" w:rsidTr="005577CD">
        <w:trPr>
          <w:trHeight w:val="492"/>
        </w:trPr>
        <w:tc>
          <w:tcPr>
            <w:tcW w:w="1624" w:type="dxa"/>
            <w:gridSpan w:val="2"/>
            <w:vMerge/>
            <w:tcBorders>
              <w:left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val="en-US" w:eastAsia="ru-RU"/>
              </w:rPr>
            </w:pPr>
          </w:p>
        </w:tc>
        <w:tc>
          <w:tcPr>
            <w:tcW w:w="7024" w:type="dxa"/>
            <w:tcBorders>
              <w:top w:val="single" w:sz="4" w:space="0" w:color="auto"/>
              <w:left w:val="single" w:sz="4" w:space="0" w:color="auto"/>
              <w:bottom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7 Ю.А.Комарова ,И.В.Ларионова    Английский язык«</w:t>
            </w:r>
            <w:r w:rsidRPr="00AC718B">
              <w:rPr>
                <w:rFonts w:ascii="Times New Roman" w:eastAsia="Times New Roman" w:hAnsi="Times New Roman" w:cs="Times New Roman"/>
                <w:color w:val="000000"/>
                <w:sz w:val="23"/>
                <w:szCs w:val="23"/>
                <w:lang w:val="en-US" w:eastAsia="ru-RU"/>
              </w:rPr>
              <w:t>English</w:t>
            </w:r>
            <w:r w:rsidRPr="00AC718B">
              <w:rPr>
                <w:rFonts w:ascii="Times New Roman" w:eastAsia="Times New Roman" w:hAnsi="Times New Roman" w:cs="Times New Roman"/>
                <w:color w:val="000000"/>
                <w:sz w:val="23"/>
                <w:szCs w:val="23"/>
                <w:lang w:eastAsia="ru-RU"/>
              </w:rPr>
              <w:t>» - 2 класс: аудиокассеты /   - Москва: Просвящение, 2014 год.</w:t>
            </w:r>
          </w:p>
        </w:tc>
        <w:tc>
          <w:tcPr>
            <w:tcW w:w="2090" w:type="dxa"/>
            <w:gridSpan w:val="2"/>
            <w:tcBorders>
              <w:top w:val="single" w:sz="4" w:space="0" w:color="auto"/>
              <w:left w:val="single" w:sz="4" w:space="0" w:color="auto"/>
              <w:bottom w:val="single" w:sz="4" w:space="0" w:color="auto"/>
              <w:right w:val="single" w:sz="4" w:space="0" w:color="auto"/>
            </w:tcBorders>
          </w:tcPr>
          <w:p w:rsidR="00AC718B" w:rsidRPr="00AC718B" w:rsidRDefault="00AC718B" w:rsidP="00D50A57">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p>
          <w:p w:rsidR="00AC718B" w:rsidRPr="00AC718B" w:rsidRDefault="00AC718B" w:rsidP="00D50A57">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w:t>
            </w:r>
          </w:p>
        </w:tc>
        <w:tc>
          <w:tcPr>
            <w:tcW w:w="1417" w:type="dxa"/>
            <w:gridSpan w:val="3"/>
            <w:tcBorders>
              <w:top w:val="single" w:sz="4" w:space="0" w:color="auto"/>
              <w:left w:val="single" w:sz="4" w:space="0" w:color="auto"/>
              <w:bottom w:val="single" w:sz="4" w:space="0" w:color="auto"/>
              <w:right w:val="single" w:sz="4" w:space="0" w:color="auto"/>
            </w:tcBorders>
          </w:tcPr>
          <w:p w:rsidR="00AC718B" w:rsidRPr="00AC718B" w:rsidRDefault="00AC718B" w:rsidP="00D50A57">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p>
          <w:p w:rsidR="00AC718B" w:rsidRPr="00AC718B" w:rsidRDefault="00AC718B" w:rsidP="00D50A57">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w:t>
            </w:r>
          </w:p>
        </w:tc>
        <w:tc>
          <w:tcPr>
            <w:tcW w:w="3013" w:type="dxa"/>
            <w:tcBorders>
              <w:top w:val="single" w:sz="4" w:space="0" w:color="auto"/>
              <w:left w:val="single" w:sz="4" w:space="0" w:color="auto"/>
              <w:bottom w:val="single" w:sz="4" w:space="0" w:color="auto"/>
              <w:right w:val="single" w:sz="4" w:space="0" w:color="auto"/>
            </w:tcBorders>
          </w:tcPr>
          <w:p w:rsidR="00AC718B" w:rsidRPr="00AC718B" w:rsidRDefault="00AC718B" w:rsidP="00AC718B">
            <w:pPr>
              <w:shd w:val="clear" w:color="auto" w:fill="FFFFFF"/>
              <w:spacing w:after="0" w:line="240" w:lineRule="auto"/>
              <w:rPr>
                <w:rFonts w:ascii="Times New Roman" w:eastAsia="Times New Roman" w:hAnsi="Times New Roman" w:cs="Times New Roman"/>
                <w:color w:val="000000"/>
                <w:sz w:val="23"/>
                <w:szCs w:val="23"/>
                <w:lang w:eastAsia="ru-RU"/>
              </w:rPr>
            </w:pPr>
          </w:p>
        </w:tc>
      </w:tr>
      <w:tr w:rsidR="00AC718B" w:rsidRPr="00AC718B" w:rsidTr="005577CD">
        <w:trPr>
          <w:trHeight w:hRule="exact" w:val="1064"/>
        </w:trPr>
        <w:tc>
          <w:tcPr>
            <w:tcW w:w="1624" w:type="dxa"/>
            <w:gridSpan w:val="2"/>
            <w:vMerge/>
            <w:tcBorders>
              <w:left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val="en-US" w:eastAsia="ru-RU"/>
              </w:rPr>
            </w:pPr>
          </w:p>
        </w:tc>
        <w:tc>
          <w:tcPr>
            <w:tcW w:w="7024" w:type="dxa"/>
            <w:tcBorders>
              <w:top w:val="single" w:sz="4" w:space="0" w:color="auto"/>
              <w:left w:val="single" w:sz="4" w:space="0" w:color="auto"/>
              <w:bottom w:val="single" w:sz="4" w:space="0" w:color="auto"/>
              <w:right w:val="single" w:sz="4" w:space="0" w:color="auto"/>
            </w:tcBorders>
          </w:tcPr>
          <w:p w:rsidR="00AC718B" w:rsidRPr="00AC718B" w:rsidRDefault="00AC718B" w:rsidP="00AC718B">
            <w:pPr>
              <w:autoSpaceDE w:val="0"/>
              <w:autoSpaceDN w:val="0"/>
              <w:adjustRightInd w:val="0"/>
              <w:spacing w:after="0" w:line="240" w:lineRule="auto"/>
              <w:jc w:val="both"/>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Основная литература для учащихся </w:t>
            </w:r>
          </w:p>
          <w:p w:rsidR="00AC718B" w:rsidRPr="00AC718B" w:rsidRDefault="00AC718B" w:rsidP="00AC718B">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1. Ю.А.Комарова ,И.В.Ларионова. Английский язык«English»: Учебник – англ. яз. для 2 кл. общеобразоват. учрежд.- Москва: Просвящение, 2014 год.</w:t>
            </w:r>
          </w:p>
        </w:tc>
        <w:tc>
          <w:tcPr>
            <w:tcW w:w="2090" w:type="dxa"/>
            <w:gridSpan w:val="2"/>
            <w:tcBorders>
              <w:top w:val="single" w:sz="4" w:space="0" w:color="auto"/>
              <w:left w:val="single" w:sz="4" w:space="0" w:color="auto"/>
              <w:bottom w:val="single" w:sz="4" w:space="0" w:color="auto"/>
              <w:right w:val="single" w:sz="4" w:space="0" w:color="auto"/>
            </w:tcBorders>
          </w:tcPr>
          <w:p w:rsidR="00AC718B" w:rsidRPr="00AC718B" w:rsidRDefault="00AC718B" w:rsidP="00D50A57">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К</w:t>
            </w:r>
          </w:p>
          <w:p w:rsidR="00AC718B" w:rsidRPr="00AC718B" w:rsidRDefault="00AC718B" w:rsidP="00D50A57">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p>
          <w:p w:rsidR="00AC718B" w:rsidRPr="00AC718B" w:rsidRDefault="00AC718B" w:rsidP="00D50A57">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p>
        </w:tc>
        <w:tc>
          <w:tcPr>
            <w:tcW w:w="1417" w:type="dxa"/>
            <w:gridSpan w:val="3"/>
            <w:tcBorders>
              <w:top w:val="single" w:sz="4" w:space="0" w:color="auto"/>
              <w:left w:val="single" w:sz="4" w:space="0" w:color="auto"/>
              <w:bottom w:val="single" w:sz="4" w:space="0" w:color="auto"/>
              <w:right w:val="single" w:sz="4" w:space="0" w:color="auto"/>
            </w:tcBorders>
          </w:tcPr>
          <w:p w:rsidR="00AC718B" w:rsidRPr="00AC718B" w:rsidRDefault="00AC718B" w:rsidP="00D50A57">
            <w:pPr>
              <w:widowControl w:val="0"/>
              <w:autoSpaceDE w:val="0"/>
              <w:autoSpaceDN w:val="0"/>
              <w:adjustRightInd w:val="0"/>
              <w:spacing w:after="20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К</w:t>
            </w:r>
          </w:p>
        </w:tc>
        <w:tc>
          <w:tcPr>
            <w:tcW w:w="3013" w:type="dxa"/>
            <w:tcBorders>
              <w:top w:val="single" w:sz="4" w:space="0" w:color="auto"/>
              <w:left w:val="single" w:sz="4" w:space="0" w:color="auto"/>
              <w:bottom w:val="single" w:sz="4" w:space="0" w:color="auto"/>
              <w:right w:val="single" w:sz="4" w:space="0" w:color="auto"/>
            </w:tcBorders>
          </w:tcPr>
          <w:p w:rsidR="00AC718B" w:rsidRPr="00AC718B" w:rsidRDefault="00AC718B" w:rsidP="00AC718B">
            <w:pPr>
              <w:shd w:val="clear" w:color="auto" w:fill="FFFFFF"/>
              <w:spacing w:after="0" w:line="240" w:lineRule="auto"/>
              <w:rPr>
                <w:rFonts w:ascii="Times New Roman" w:eastAsia="Times New Roman" w:hAnsi="Times New Roman" w:cs="Times New Roman"/>
                <w:color w:val="000000"/>
                <w:sz w:val="23"/>
                <w:szCs w:val="23"/>
                <w:lang w:eastAsia="ru-RU"/>
              </w:rPr>
            </w:pPr>
          </w:p>
        </w:tc>
      </w:tr>
      <w:tr w:rsidR="00AC718B" w:rsidRPr="00AC718B" w:rsidTr="005577CD">
        <w:trPr>
          <w:trHeight w:val="607"/>
        </w:trPr>
        <w:tc>
          <w:tcPr>
            <w:tcW w:w="1624" w:type="dxa"/>
            <w:gridSpan w:val="2"/>
            <w:vMerge/>
            <w:tcBorders>
              <w:left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val="en-US" w:eastAsia="ru-RU"/>
              </w:rPr>
            </w:pPr>
          </w:p>
        </w:tc>
        <w:tc>
          <w:tcPr>
            <w:tcW w:w="7024" w:type="dxa"/>
            <w:tcBorders>
              <w:top w:val="single" w:sz="4" w:space="0" w:color="auto"/>
              <w:left w:val="single" w:sz="4" w:space="0" w:color="auto"/>
              <w:bottom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2  Ю.А.Комарова ,И.В.Ларионова Английский язык: рабочая тетрадь к учебнику </w:t>
            </w:r>
          </w:p>
        </w:tc>
        <w:tc>
          <w:tcPr>
            <w:tcW w:w="2090" w:type="dxa"/>
            <w:gridSpan w:val="2"/>
            <w:tcBorders>
              <w:top w:val="single" w:sz="4" w:space="0" w:color="auto"/>
              <w:left w:val="single" w:sz="4" w:space="0" w:color="auto"/>
              <w:bottom w:val="single" w:sz="4" w:space="0" w:color="auto"/>
              <w:right w:val="single" w:sz="4" w:space="0" w:color="auto"/>
            </w:tcBorders>
          </w:tcPr>
          <w:p w:rsidR="00AC718B" w:rsidRPr="00AC718B" w:rsidRDefault="00AC718B" w:rsidP="00D50A57">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К</w:t>
            </w:r>
          </w:p>
        </w:tc>
        <w:tc>
          <w:tcPr>
            <w:tcW w:w="1417" w:type="dxa"/>
            <w:gridSpan w:val="3"/>
            <w:tcBorders>
              <w:top w:val="single" w:sz="4" w:space="0" w:color="auto"/>
              <w:left w:val="single" w:sz="4" w:space="0" w:color="auto"/>
              <w:bottom w:val="single" w:sz="4" w:space="0" w:color="auto"/>
              <w:right w:val="single" w:sz="4" w:space="0" w:color="auto"/>
            </w:tcBorders>
          </w:tcPr>
          <w:p w:rsidR="00AC718B" w:rsidRPr="00AC718B" w:rsidRDefault="00AC718B" w:rsidP="00D50A57">
            <w:pPr>
              <w:widowControl w:val="0"/>
              <w:autoSpaceDE w:val="0"/>
              <w:autoSpaceDN w:val="0"/>
              <w:adjustRightInd w:val="0"/>
              <w:spacing w:after="20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К</w:t>
            </w:r>
          </w:p>
        </w:tc>
        <w:tc>
          <w:tcPr>
            <w:tcW w:w="3013" w:type="dxa"/>
            <w:tcBorders>
              <w:top w:val="single" w:sz="4" w:space="0" w:color="auto"/>
              <w:left w:val="single" w:sz="4" w:space="0" w:color="auto"/>
              <w:bottom w:val="single" w:sz="4" w:space="0" w:color="auto"/>
              <w:right w:val="single" w:sz="4" w:space="0" w:color="auto"/>
            </w:tcBorders>
          </w:tcPr>
          <w:p w:rsidR="00AC718B" w:rsidRPr="00AC718B" w:rsidRDefault="00AC718B" w:rsidP="00AC718B">
            <w:pPr>
              <w:shd w:val="clear" w:color="auto" w:fill="FFFFFF"/>
              <w:spacing w:after="0" w:line="240" w:lineRule="auto"/>
              <w:rPr>
                <w:rFonts w:ascii="Times New Roman" w:eastAsia="Times New Roman" w:hAnsi="Times New Roman" w:cs="Times New Roman"/>
                <w:color w:val="000000"/>
                <w:sz w:val="23"/>
                <w:szCs w:val="23"/>
                <w:lang w:eastAsia="ru-RU"/>
              </w:rPr>
            </w:pPr>
          </w:p>
        </w:tc>
      </w:tr>
      <w:tr w:rsidR="00AC718B" w:rsidRPr="00AC718B" w:rsidTr="005577CD">
        <w:trPr>
          <w:trHeight w:hRule="exact" w:val="583"/>
        </w:trPr>
        <w:tc>
          <w:tcPr>
            <w:tcW w:w="1624" w:type="dxa"/>
            <w:gridSpan w:val="2"/>
            <w:vMerge/>
            <w:tcBorders>
              <w:left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p>
        </w:tc>
        <w:tc>
          <w:tcPr>
            <w:tcW w:w="7024" w:type="dxa"/>
            <w:tcBorders>
              <w:top w:val="single" w:sz="4" w:space="0" w:color="auto"/>
              <w:left w:val="single" w:sz="4" w:space="0" w:color="auto"/>
              <w:bottom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3. Ю.А.Комарова ,И.В.Ларионова Английский язык «</w:t>
            </w:r>
            <w:r w:rsidRPr="00AC718B">
              <w:rPr>
                <w:rFonts w:ascii="Times New Roman" w:eastAsia="Times New Roman" w:hAnsi="Times New Roman" w:cs="Times New Roman"/>
                <w:color w:val="000000"/>
                <w:sz w:val="23"/>
                <w:szCs w:val="23"/>
                <w:lang w:val="en-US" w:eastAsia="ru-RU"/>
              </w:rPr>
              <w:t>English</w:t>
            </w:r>
            <w:r w:rsidRPr="00AC718B">
              <w:rPr>
                <w:rFonts w:ascii="Times New Roman" w:eastAsia="Times New Roman" w:hAnsi="Times New Roman" w:cs="Times New Roman"/>
                <w:color w:val="000000"/>
                <w:sz w:val="23"/>
                <w:szCs w:val="23"/>
                <w:lang w:eastAsia="ru-RU"/>
              </w:rPr>
              <w:t>»: аудиокассеты / Москва:Просвящение, 2014 год.</w:t>
            </w:r>
          </w:p>
        </w:tc>
        <w:tc>
          <w:tcPr>
            <w:tcW w:w="2090" w:type="dxa"/>
            <w:gridSpan w:val="2"/>
            <w:tcBorders>
              <w:top w:val="single" w:sz="4" w:space="0" w:color="auto"/>
              <w:left w:val="single" w:sz="4" w:space="0" w:color="auto"/>
              <w:bottom w:val="single" w:sz="4" w:space="0" w:color="auto"/>
              <w:right w:val="single" w:sz="4" w:space="0" w:color="auto"/>
            </w:tcBorders>
          </w:tcPr>
          <w:p w:rsidR="00AC718B" w:rsidRPr="00AC718B" w:rsidRDefault="00AC718B" w:rsidP="00D50A57">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К</w:t>
            </w:r>
          </w:p>
          <w:p w:rsidR="00AC718B" w:rsidRPr="00AC718B" w:rsidRDefault="00AC718B" w:rsidP="00D50A57">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p>
          <w:p w:rsidR="00AC718B" w:rsidRPr="00AC718B" w:rsidRDefault="00AC718B" w:rsidP="00D50A57">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p>
        </w:tc>
        <w:tc>
          <w:tcPr>
            <w:tcW w:w="1417" w:type="dxa"/>
            <w:gridSpan w:val="3"/>
            <w:tcBorders>
              <w:top w:val="single" w:sz="4" w:space="0" w:color="auto"/>
              <w:left w:val="single" w:sz="4" w:space="0" w:color="auto"/>
              <w:bottom w:val="single" w:sz="4" w:space="0" w:color="auto"/>
              <w:right w:val="single" w:sz="4" w:space="0" w:color="auto"/>
            </w:tcBorders>
          </w:tcPr>
          <w:p w:rsidR="00AC718B" w:rsidRPr="00AC718B" w:rsidRDefault="00AC718B" w:rsidP="00D50A57">
            <w:pPr>
              <w:widowControl w:val="0"/>
              <w:autoSpaceDE w:val="0"/>
              <w:autoSpaceDN w:val="0"/>
              <w:adjustRightInd w:val="0"/>
              <w:spacing w:after="20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К</w:t>
            </w:r>
          </w:p>
        </w:tc>
        <w:tc>
          <w:tcPr>
            <w:tcW w:w="3013" w:type="dxa"/>
            <w:tcBorders>
              <w:top w:val="single" w:sz="4" w:space="0" w:color="auto"/>
              <w:left w:val="single" w:sz="4" w:space="0" w:color="auto"/>
              <w:bottom w:val="single" w:sz="4" w:space="0" w:color="auto"/>
              <w:right w:val="single" w:sz="4" w:space="0" w:color="auto"/>
            </w:tcBorders>
          </w:tcPr>
          <w:p w:rsidR="00AC718B" w:rsidRPr="00AC718B" w:rsidRDefault="00AC718B" w:rsidP="00AC718B">
            <w:pPr>
              <w:shd w:val="clear" w:color="auto" w:fill="FFFFFF"/>
              <w:spacing w:after="0" w:line="240" w:lineRule="auto"/>
              <w:rPr>
                <w:rFonts w:ascii="Times New Roman" w:eastAsia="Times New Roman" w:hAnsi="Times New Roman" w:cs="Times New Roman"/>
                <w:color w:val="000000"/>
                <w:sz w:val="23"/>
                <w:szCs w:val="23"/>
                <w:lang w:eastAsia="ru-RU"/>
              </w:rPr>
            </w:pPr>
          </w:p>
        </w:tc>
      </w:tr>
      <w:tr w:rsidR="00AC718B" w:rsidRPr="00AC718B" w:rsidTr="005577CD">
        <w:trPr>
          <w:trHeight w:hRule="exact" w:val="583"/>
        </w:trPr>
        <w:tc>
          <w:tcPr>
            <w:tcW w:w="1624" w:type="dxa"/>
            <w:gridSpan w:val="2"/>
            <w:tcBorders>
              <w:left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p>
        </w:tc>
        <w:tc>
          <w:tcPr>
            <w:tcW w:w="7024" w:type="dxa"/>
            <w:tcBorders>
              <w:top w:val="single" w:sz="4" w:space="0" w:color="auto"/>
              <w:left w:val="single" w:sz="4" w:space="0" w:color="auto"/>
              <w:bottom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4. Ю.А.Комарова ,И.В.Ларионова Английский язык«</w:t>
            </w:r>
            <w:r w:rsidRPr="00AC718B">
              <w:rPr>
                <w:rFonts w:ascii="Times New Roman" w:eastAsia="Times New Roman" w:hAnsi="Times New Roman" w:cs="Times New Roman"/>
                <w:color w:val="000000"/>
                <w:sz w:val="23"/>
                <w:szCs w:val="23"/>
                <w:lang w:val="en-US" w:eastAsia="ru-RU"/>
              </w:rPr>
              <w:t>English</w:t>
            </w:r>
            <w:r w:rsidRPr="00AC718B">
              <w:rPr>
                <w:rFonts w:ascii="Times New Roman" w:eastAsia="Times New Roman" w:hAnsi="Times New Roman" w:cs="Times New Roman"/>
                <w:color w:val="000000"/>
                <w:sz w:val="23"/>
                <w:szCs w:val="23"/>
                <w:lang w:eastAsia="ru-RU"/>
              </w:rPr>
              <w:t>»: Учебник – англ. яз. для 3 кл. общеобразоват. учрежд.- Москва: Просвящение, 2014 год.</w:t>
            </w:r>
          </w:p>
        </w:tc>
        <w:tc>
          <w:tcPr>
            <w:tcW w:w="2090" w:type="dxa"/>
            <w:gridSpan w:val="2"/>
            <w:tcBorders>
              <w:top w:val="single" w:sz="4" w:space="0" w:color="auto"/>
              <w:left w:val="single" w:sz="4" w:space="0" w:color="auto"/>
              <w:bottom w:val="single" w:sz="4" w:space="0" w:color="auto"/>
              <w:right w:val="single" w:sz="4" w:space="0" w:color="auto"/>
            </w:tcBorders>
          </w:tcPr>
          <w:p w:rsidR="00AC718B" w:rsidRPr="00AC718B" w:rsidRDefault="00AC718B" w:rsidP="00D50A57">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p>
        </w:tc>
        <w:tc>
          <w:tcPr>
            <w:tcW w:w="1417" w:type="dxa"/>
            <w:gridSpan w:val="3"/>
            <w:tcBorders>
              <w:top w:val="single" w:sz="4" w:space="0" w:color="auto"/>
              <w:left w:val="single" w:sz="4" w:space="0" w:color="auto"/>
              <w:bottom w:val="single" w:sz="4" w:space="0" w:color="auto"/>
              <w:right w:val="single" w:sz="4" w:space="0" w:color="auto"/>
            </w:tcBorders>
          </w:tcPr>
          <w:p w:rsidR="00AC718B" w:rsidRPr="00AC718B" w:rsidRDefault="00AC718B" w:rsidP="00D50A57">
            <w:pPr>
              <w:widowControl w:val="0"/>
              <w:autoSpaceDE w:val="0"/>
              <w:autoSpaceDN w:val="0"/>
              <w:adjustRightInd w:val="0"/>
              <w:spacing w:after="200" w:line="240" w:lineRule="auto"/>
              <w:jc w:val="center"/>
              <w:rPr>
                <w:rFonts w:ascii="Times New Roman" w:eastAsia="Times New Roman" w:hAnsi="Times New Roman" w:cs="Times New Roman"/>
                <w:color w:val="000000"/>
                <w:sz w:val="23"/>
                <w:szCs w:val="23"/>
                <w:lang w:eastAsia="ru-RU"/>
              </w:rPr>
            </w:pPr>
          </w:p>
        </w:tc>
        <w:tc>
          <w:tcPr>
            <w:tcW w:w="3013" w:type="dxa"/>
            <w:tcBorders>
              <w:top w:val="single" w:sz="4" w:space="0" w:color="auto"/>
              <w:left w:val="single" w:sz="4" w:space="0" w:color="auto"/>
              <w:bottom w:val="single" w:sz="4" w:space="0" w:color="auto"/>
              <w:right w:val="single" w:sz="4" w:space="0" w:color="auto"/>
            </w:tcBorders>
          </w:tcPr>
          <w:p w:rsidR="00AC718B" w:rsidRPr="00AC718B" w:rsidRDefault="00AC718B" w:rsidP="00AC718B">
            <w:pPr>
              <w:shd w:val="clear" w:color="auto" w:fill="FFFFFF"/>
              <w:spacing w:after="0" w:line="240" w:lineRule="auto"/>
              <w:rPr>
                <w:rFonts w:ascii="Times New Roman" w:eastAsia="Times New Roman" w:hAnsi="Times New Roman" w:cs="Times New Roman"/>
                <w:color w:val="000000"/>
                <w:sz w:val="23"/>
                <w:szCs w:val="23"/>
                <w:lang w:eastAsia="ru-RU"/>
              </w:rPr>
            </w:pPr>
          </w:p>
        </w:tc>
      </w:tr>
      <w:tr w:rsidR="00AC718B" w:rsidRPr="00AC718B" w:rsidTr="005577CD">
        <w:trPr>
          <w:trHeight w:hRule="exact" w:val="860"/>
        </w:trPr>
        <w:tc>
          <w:tcPr>
            <w:tcW w:w="1624" w:type="dxa"/>
            <w:gridSpan w:val="2"/>
            <w:tcBorders>
              <w:left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p>
        </w:tc>
        <w:tc>
          <w:tcPr>
            <w:tcW w:w="7024" w:type="dxa"/>
            <w:tcBorders>
              <w:top w:val="single" w:sz="4" w:space="0" w:color="auto"/>
              <w:left w:val="single" w:sz="4" w:space="0" w:color="auto"/>
              <w:bottom w:val="single" w:sz="4" w:space="0" w:color="auto"/>
              <w:right w:val="single" w:sz="4" w:space="0" w:color="auto"/>
            </w:tcBorders>
          </w:tcPr>
          <w:p w:rsidR="00AC718B" w:rsidRPr="00AC718B" w:rsidRDefault="00AC718B" w:rsidP="00AC718B">
            <w:pPr>
              <w:widowControl w:val="0"/>
              <w:numPr>
                <w:ilvl w:val="0"/>
                <w:numId w:val="266"/>
              </w:numPr>
              <w:autoSpaceDE w:val="0"/>
              <w:autoSpaceDN w:val="0"/>
              <w:adjustRightInd w:val="0"/>
              <w:spacing w:after="0" w:line="240" w:lineRule="auto"/>
              <w:ind w:left="-112"/>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5 Ю.А.Комарова ,И.В.Ларионова. Английский язык «</w:t>
            </w:r>
            <w:r w:rsidRPr="00AC718B">
              <w:rPr>
                <w:rFonts w:ascii="Times New Roman" w:eastAsia="Times New Roman" w:hAnsi="Times New Roman" w:cs="Times New Roman"/>
                <w:color w:val="000000"/>
                <w:sz w:val="23"/>
                <w:szCs w:val="23"/>
                <w:lang w:val="en-US" w:eastAsia="ru-RU"/>
              </w:rPr>
              <w:t>English</w:t>
            </w:r>
            <w:r w:rsidRPr="00AC718B">
              <w:rPr>
                <w:rFonts w:ascii="Times New Roman" w:eastAsia="Times New Roman" w:hAnsi="Times New Roman" w:cs="Times New Roman"/>
                <w:color w:val="000000"/>
                <w:sz w:val="23"/>
                <w:szCs w:val="23"/>
                <w:lang w:eastAsia="ru-RU"/>
              </w:rPr>
              <w:t>»: рабочая тетрадь к учебнику – Английский язык «</w:t>
            </w:r>
            <w:r w:rsidRPr="00AC718B">
              <w:rPr>
                <w:rFonts w:ascii="Times New Roman" w:eastAsia="Times New Roman" w:hAnsi="Times New Roman" w:cs="Times New Roman"/>
                <w:color w:val="000000"/>
                <w:sz w:val="23"/>
                <w:szCs w:val="23"/>
                <w:lang w:val="en-US" w:eastAsia="ru-RU"/>
              </w:rPr>
              <w:t>English</w:t>
            </w:r>
            <w:r w:rsidRPr="00AC718B">
              <w:rPr>
                <w:rFonts w:ascii="Times New Roman" w:eastAsia="Times New Roman" w:hAnsi="Times New Roman" w:cs="Times New Roman"/>
                <w:color w:val="000000"/>
                <w:sz w:val="23"/>
                <w:szCs w:val="23"/>
                <w:lang w:eastAsia="ru-RU"/>
              </w:rPr>
              <w:t xml:space="preserve">» для 3 кл. общеобразоват.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numPr>
                <w:ilvl w:val="0"/>
                <w:numId w:val="266"/>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учрежд.- Москва:Просвящение,          2014 год..</w:t>
            </w:r>
          </w:p>
        </w:tc>
        <w:tc>
          <w:tcPr>
            <w:tcW w:w="2090" w:type="dxa"/>
            <w:gridSpan w:val="2"/>
            <w:tcBorders>
              <w:top w:val="single" w:sz="4" w:space="0" w:color="auto"/>
              <w:left w:val="single" w:sz="4" w:space="0" w:color="auto"/>
              <w:bottom w:val="single" w:sz="4" w:space="0" w:color="auto"/>
              <w:right w:val="single" w:sz="4" w:space="0" w:color="auto"/>
            </w:tcBorders>
          </w:tcPr>
          <w:p w:rsidR="00AC718B" w:rsidRPr="00AC718B" w:rsidRDefault="00AC718B" w:rsidP="00D50A57">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p>
        </w:tc>
        <w:tc>
          <w:tcPr>
            <w:tcW w:w="1417" w:type="dxa"/>
            <w:gridSpan w:val="3"/>
            <w:tcBorders>
              <w:top w:val="single" w:sz="4" w:space="0" w:color="auto"/>
              <w:left w:val="single" w:sz="4" w:space="0" w:color="auto"/>
              <w:bottom w:val="single" w:sz="4" w:space="0" w:color="auto"/>
              <w:right w:val="single" w:sz="4" w:space="0" w:color="auto"/>
            </w:tcBorders>
          </w:tcPr>
          <w:p w:rsidR="00AC718B" w:rsidRPr="00AC718B" w:rsidRDefault="00AC718B" w:rsidP="00D50A57">
            <w:pPr>
              <w:widowControl w:val="0"/>
              <w:autoSpaceDE w:val="0"/>
              <w:autoSpaceDN w:val="0"/>
              <w:adjustRightInd w:val="0"/>
              <w:spacing w:after="200" w:line="240" w:lineRule="auto"/>
              <w:jc w:val="center"/>
              <w:rPr>
                <w:rFonts w:ascii="Times New Roman" w:eastAsia="Times New Roman" w:hAnsi="Times New Roman" w:cs="Times New Roman"/>
                <w:color w:val="000000"/>
                <w:sz w:val="23"/>
                <w:szCs w:val="23"/>
                <w:lang w:eastAsia="ru-RU"/>
              </w:rPr>
            </w:pPr>
          </w:p>
        </w:tc>
        <w:tc>
          <w:tcPr>
            <w:tcW w:w="3013" w:type="dxa"/>
            <w:tcBorders>
              <w:top w:val="single" w:sz="4" w:space="0" w:color="auto"/>
              <w:left w:val="single" w:sz="4" w:space="0" w:color="auto"/>
              <w:bottom w:val="single" w:sz="4" w:space="0" w:color="auto"/>
              <w:right w:val="single" w:sz="4" w:space="0" w:color="auto"/>
            </w:tcBorders>
          </w:tcPr>
          <w:p w:rsidR="00AC718B" w:rsidRPr="00AC718B" w:rsidRDefault="00AC718B" w:rsidP="00AC718B">
            <w:pPr>
              <w:shd w:val="clear" w:color="auto" w:fill="FFFFFF"/>
              <w:spacing w:after="0" w:line="240" w:lineRule="auto"/>
              <w:rPr>
                <w:rFonts w:ascii="Times New Roman" w:eastAsia="Times New Roman" w:hAnsi="Times New Roman" w:cs="Times New Roman"/>
                <w:color w:val="000000"/>
                <w:sz w:val="23"/>
                <w:szCs w:val="23"/>
                <w:lang w:eastAsia="ru-RU"/>
              </w:rPr>
            </w:pPr>
          </w:p>
        </w:tc>
      </w:tr>
      <w:tr w:rsidR="00AC718B" w:rsidRPr="00AC718B" w:rsidTr="005577CD">
        <w:trPr>
          <w:trHeight w:hRule="exact" w:val="703"/>
        </w:trPr>
        <w:tc>
          <w:tcPr>
            <w:tcW w:w="1624" w:type="dxa"/>
            <w:gridSpan w:val="2"/>
            <w:tcBorders>
              <w:left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p>
        </w:tc>
        <w:tc>
          <w:tcPr>
            <w:tcW w:w="7024" w:type="dxa"/>
            <w:tcBorders>
              <w:top w:val="single" w:sz="4" w:space="0" w:color="auto"/>
              <w:left w:val="single" w:sz="4" w:space="0" w:color="auto"/>
              <w:bottom w:val="single" w:sz="4" w:space="0" w:color="auto"/>
              <w:right w:val="single" w:sz="4" w:space="0" w:color="auto"/>
            </w:tcBorders>
          </w:tcPr>
          <w:p w:rsidR="00AC718B" w:rsidRPr="00AC718B" w:rsidRDefault="00AC718B" w:rsidP="00AC718B">
            <w:pPr>
              <w:widowControl w:val="0"/>
              <w:numPr>
                <w:ilvl w:val="0"/>
                <w:numId w:val="266"/>
              </w:numPr>
              <w:autoSpaceDE w:val="0"/>
              <w:autoSpaceDN w:val="0"/>
              <w:adjustRightInd w:val="0"/>
              <w:spacing w:after="0" w:line="240" w:lineRule="auto"/>
              <w:ind w:left="-112"/>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6.  Ю.А.Комарова ,И.В.Ларионова. Английский язык «</w:t>
            </w:r>
            <w:r w:rsidRPr="00AC718B">
              <w:rPr>
                <w:rFonts w:ascii="Times New Roman" w:eastAsia="Times New Roman" w:hAnsi="Times New Roman" w:cs="Times New Roman"/>
                <w:color w:val="000000"/>
                <w:sz w:val="23"/>
                <w:szCs w:val="23"/>
                <w:lang w:val="en-US" w:eastAsia="ru-RU"/>
              </w:rPr>
              <w:t>English</w:t>
            </w:r>
            <w:r w:rsidRPr="00AC718B">
              <w:rPr>
                <w:rFonts w:ascii="Times New Roman" w:eastAsia="Times New Roman" w:hAnsi="Times New Roman" w:cs="Times New Roman"/>
                <w:color w:val="000000"/>
                <w:sz w:val="23"/>
                <w:szCs w:val="23"/>
                <w:lang w:eastAsia="ru-RU"/>
              </w:rPr>
              <w:t>»: аудиокассеты / Москва:Просвящение, 2014 год</w:t>
            </w:r>
          </w:p>
        </w:tc>
        <w:tc>
          <w:tcPr>
            <w:tcW w:w="2090" w:type="dxa"/>
            <w:gridSpan w:val="2"/>
            <w:tcBorders>
              <w:top w:val="single" w:sz="4" w:space="0" w:color="auto"/>
              <w:left w:val="single" w:sz="4" w:space="0" w:color="auto"/>
              <w:bottom w:val="single" w:sz="4" w:space="0" w:color="auto"/>
              <w:right w:val="single" w:sz="4" w:space="0" w:color="auto"/>
            </w:tcBorders>
          </w:tcPr>
          <w:p w:rsidR="00AC718B" w:rsidRPr="00AC718B" w:rsidRDefault="00AC718B" w:rsidP="00D50A57">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p>
        </w:tc>
        <w:tc>
          <w:tcPr>
            <w:tcW w:w="1417" w:type="dxa"/>
            <w:gridSpan w:val="3"/>
            <w:tcBorders>
              <w:top w:val="single" w:sz="4" w:space="0" w:color="auto"/>
              <w:left w:val="single" w:sz="4" w:space="0" w:color="auto"/>
              <w:bottom w:val="single" w:sz="4" w:space="0" w:color="auto"/>
              <w:right w:val="single" w:sz="4" w:space="0" w:color="auto"/>
            </w:tcBorders>
          </w:tcPr>
          <w:p w:rsidR="00AC718B" w:rsidRPr="00AC718B" w:rsidRDefault="00AC718B" w:rsidP="00D50A57">
            <w:pPr>
              <w:widowControl w:val="0"/>
              <w:autoSpaceDE w:val="0"/>
              <w:autoSpaceDN w:val="0"/>
              <w:adjustRightInd w:val="0"/>
              <w:spacing w:after="200" w:line="240" w:lineRule="auto"/>
              <w:jc w:val="center"/>
              <w:rPr>
                <w:rFonts w:ascii="Times New Roman" w:eastAsia="Times New Roman" w:hAnsi="Times New Roman" w:cs="Times New Roman"/>
                <w:color w:val="000000"/>
                <w:sz w:val="23"/>
                <w:szCs w:val="23"/>
                <w:lang w:eastAsia="ru-RU"/>
              </w:rPr>
            </w:pPr>
          </w:p>
        </w:tc>
        <w:tc>
          <w:tcPr>
            <w:tcW w:w="3013" w:type="dxa"/>
            <w:tcBorders>
              <w:top w:val="single" w:sz="4" w:space="0" w:color="auto"/>
              <w:left w:val="single" w:sz="4" w:space="0" w:color="auto"/>
              <w:bottom w:val="single" w:sz="4" w:space="0" w:color="auto"/>
              <w:right w:val="single" w:sz="4" w:space="0" w:color="auto"/>
            </w:tcBorders>
          </w:tcPr>
          <w:p w:rsidR="00AC718B" w:rsidRPr="00AC718B" w:rsidRDefault="00AC718B" w:rsidP="00AC718B">
            <w:pPr>
              <w:shd w:val="clear" w:color="auto" w:fill="FFFFFF"/>
              <w:spacing w:after="0" w:line="240" w:lineRule="auto"/>
              <w:rPr>
                <w:rFonts w:ascii="Times New Roman" w:eastAsia="Times New Roman" w:hAnsi="Times New Roman" w:cs="Times New Roman"/>
                <w:color w:val="000000"/>
                <w:sz w:val="23"/>
                <w:szCs w:val="23"/>
                <w:lang w:eastAsia="ru-RU"/>
              </w:rPr>
            </w:pPr>
          </w:p>
        </w:tc>
      </w:tr>
      <w:tr w:rsidR="00AC718B" w:rsidRPr="00AC718B" w:rsidTr="005577CD">
        <w:trPr>
          <w:trHeight w:hRule="exact" w:val="691"/>
        </w:trPr>
        <w:tc>
          <w:tcPr>
            <w:tcW w:w="1624" w:type="dxa"/>
            <w:gridSpan w:val="2"/>
            <w:tcBorders>
              <w:left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p>
        </w:tc>
        <w:tc>
          <w:tcPr>
            <w:tcW w:w="7024" w:type="dxa"/>
            <w:tcBorders>
              <w:top w:val="single" w:sz="4" w:space="0" w:color="auto"/>
              <w:left w:val="single" w:sz="4" w:space="0" w:color="auto"/>
              <w:bottom w:val="single" w:sz="4" w:space="0" w:color="auto"/>
              <w:right w:val="single" w:sz="4" w:space="0" w:color="auto"/>
            </w:tcBorders>
          </w:tcPr>
          <w:p w:rsidR="00AC718B" w:rsidRPr="00AC718B" w:rsidRDefault="00AC718B" w:rsidP="00AC718B">
            <w:pPr>
              <w:widowControl w:val="0"/>
              <w:numPr>
                <w:ilvl w:val="0"/>
                <w:numId w:val="266"/>
              </w:numPr>
              <w:autoSpaceDE w:val="0"/>
              <w:autoSpaceDN w:val="0"/>
              <w:adjustRightInd w:val="0"/>
              <w:spacing w:after="0" w:line="240" w:lineRule="auto"/>
              <w:ind w:left="-112"/>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7. Ю.А.Комарова ,И.В.Ларионова . Английский язык«</w:t>
            </w:r>
            <w:r w:rsidRPr="00AC718B">
              <w:rPr>
                <w:rFonts w:ascii="Times New Roman" w:eastAsia="Times New Roman" w:hAnsi="Times New Roman" w:cs="Times New Roman"/>
                <w:color w:val="000000"/>
                <w:sz w:val="23"/>
                <w:szCs w:val="23"/>
                <w:lang w:val="en-US" w:eastAsia="ru-RU"/>
              </w:rPr>
              <w:t>English</w:t>
            </w:r>
            <w:r w:rsidRPr="00AC718B">
              <w:rPr>
                <w:rFonts w:ascii="Times New Roman" w:eastAsia="Times New Roman" w:hAnsi="Times New Roman" w:cs="Times New Roman"/>
                <w:color w:val="000000"/>
                <w:sz w:val="23"/>
                <w:szCs w:val="23"/>
                <w:lang w:eastAsia="ru-RU"/>
              </w:rPr>
              <w:t>»: Учебник – англ. яз. для 4 кл.</w:t>
            </w:r>
          </w:p>
        </w:tc>
        <w:tc>
          <w:tcPr>
            <w:tcW w:w="2090" w:type="dxa"/>
            <w:gridSpan w:val="2"/>
            <w:tcBorders>
              <w:top w:val="single" w:sz="4" w:space="0" w:color="auto"/>
              <w:left w:val="single" w:sz="4" w:space="0" w:color="auto"/>
              <w:bottom w:val="single" w:sz="4" w:space="0" w:color="auto"/>
              <w:right w:val="single" w:sz="4" w:space="0" w:color="auto"/>
            </w:tcBorders>
          </w:tcPr>
          <w:p w:rsidR="00AC718B" w:rsidRPr="00AC718B" w:rsidRDefault="00AC718B" w:rsidP="00D50A57">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p>
        </w:tc>
        <w:tc>
          <w:tcPr>
            <w:tcW w:w="1417" w:type="dxa"/>
            <w:gridSpan w:val="3"/>
            <w:tcBorders>
              <w:top w:val="single" w:sz="4" w:space="0" w:color="auto"/>
              <w:left w:val="single" w:sz="4" w:space="0" w:color="auto"/>
              <w:bottom w:val="single" w:sz="4" w:space="0" w:color="auto"/>
              <w:right w:val="single" w:sz="4" w:space="0" w:color="auto"/>
            </w:tcBorders>
          </w:tcPr>
          <w:p w:rsidR="00AC718B" w:rsidRPr="00AC718B" w:rsidRDefault="00AC718B" w:rsidP="00D50A57">
            <w:pPr>
              <w:widowControl w:val="0"/>
              <w:autoSpaceDE w:val="0"/>
              <w:autoSpaceDN w:val="0"/>
              <w:adjustRightInd w:val="0"/>
              <w:spacing w:after="200" w:line="240" w:lineRule="auto"/>
              <w:jc w:val="center"/>
              <w:rPr>
                <w:rFonts w:ascii="Times New Roman" w:eastAsia="Times New Roman" w:hAnsi="Times New Roman" w:cs="Times New Roman"/>
                <w:color w:val="000000"/>
                <w:sz w:val="23"/>
                <w:szCs w:val="23"/>
                <w:lang w:eastAsia="ru-RU"/>
              </w:rPr>
            </w:pPr>
          </w:p>
        </w:tc>
        <w:tc>
          <w:tcPr>
            <w:tcW w:w="3013" w:type="dxa"/>
            <w:tcBorders>
              <w:top w:val="single" w:sz="4" w:space="0" w:color="auto"/>
              <w:left w:val="single" w:sz="4" w:space="0" w:color="auto"/>
              <w:bottom w:val="single" w:sz="4" w:space="0" w:color="auto"/>
              <w:right w:val="single" w:sz="4" w:space="0" w:color="auto"/>
            </w:tcBorders>
          </w:tcPr>
          <w:p w:rsidR="00AC718B" w:rsidRPr="00AC718B" w:rsidRDefault="00AC718B" w:rsidP="00AC718B">
            <w:pPr>
              <w:shd w:val="clear" w:color="auto" w:fill="FFFFFF"/>
              <w:spacing w:after="0" w:line="240" w:lineRule="auto"/>
              <w:rPr>
                <w:rFonts w:ascii="Times New Roman" w:eastAsia="Times New Roman" w:hAnsi="Times New Roman" w:cs="Times New Roman"/>
                <w:color w:val="000000"/>
                <w:sz w:val="23"/>
                <w:szCs w:val="23"/>
                <w:lang w:eastAsia="ru-RU"/>
              </w:rPr>
            </w:pPr>
          </w:p>
        </w:tc>
      </w:tr>
      <w:tr w:rsidR="00AC718B" w:rsidRPr="00AC718B" w:rsidTr="005577CD">
        <w:trPr>
          <w:trHeight w:hRule="exact" w:val="854"/>
        </w:trPr>
        <w:tc>
          <w:tcPr>
            <w:tcW w:w="1624" w:type="dxa"/>
            <w:gridSpan w:val="2"/>
            <w:tcBorders>
              <w:left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p>
        </w:tc>
        <w:tc>
          <w:tcPr>
            <w:tcW w:w="7024" w:type="dxa"/>
            <w:tcBorders>
              <w:top w:val="single" w:sz="4" w:space="0" w:color="auto"/>
              <w:left w:val="single" w:sz="4" w:space="0" w:color="auto"/>
              <w:bottom w:val="single" w:sz="4" w:space="0" w:color="auto"/>
              <w:right w:val="single" w:sz="4" w:space="0" w:color="auto"/>
            </w:tcBorders>
          </w:tcPr>
          <w:p w:rsidR="00AC718B" w:rsidRPr="00AC718B" w:rsidRDefault="00AC718B" w:rsidP="00AC718B">
            <w:pPr>
              <w:widowControl w:val="0"/>
              <w:numPr>
                <w:ilvl w:val="0"/>
                <w:numId w:val="266"/>
              </w:numPr>
              <w:autoSpaceDE w:val="0"/>
              <w:autoSpaceDN w:val="0"/>
              <w:adjustRightInd w:val="0"/>
              <w:spacing w:after="0" w:line="240" w:lineRule="auto"/>
              <w:ind w:left="-112"/>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8 Ю.А.Комарова ,И.В.Ларионова Английский язык «</w:t>
            </w:r>
            <w:r w:rsidRPr="00AC718B">
              <w:rPr>
                <w:rFonts w:ascii="Times New Roman" w:eastAsia="Times New Roman" w:hAnsi="Times New Roman" w:cs="Times New Roman"/>
                <w:color w:val="000000"/>
                <w:sz w:val="23"/>
                <w:szCs w:val="23"/>
                <w:lang w:val="en-US" w:eastAsia="ru-RU"/>
              </w:rPr>
              <w:t>English</w:t>
            </w:r>
            <w:r w:rsidRPr="00AC718B">
              <w:rPr>
                <w:rFonts w:ascii="Times New Roman" w:eastAsia="Times New Roman" w:hAnsi="Times New Roman" w:cs="Times New Roman"/>
                <w:color w:val="000000"/>
                <w:sz w:val="23"/>
                <w:szCs w:val="23"/>
                <w:lang w:eastAsia="ru-RU"/>
              </w:rPr>
              <w:t>»: рабочая тетрадь к учебнику – Английский язык «</w:t>
            </w:r>
            <w:r w:rsidRPr="00AC718B">
              <w:rPr>
                <w:rFonts w:ascii="Times New Roman" w:eastAsia="Times New Roman" w:hAnsi="Times New Roman" w:cs="Times New Roman"/>
                <w:color w:val="000000"/>
                <w:sz w:val="23"/>
                <w:szCs w:val="23"/>
                <w:lang w:val="en-US" w:eastAsia="ru-RU"/>
              </w:rPr>
              <w:t>English</w:t>
            </w:r>
            <w:r w:rsidRPr="00AC718B">
              <w:rPr>
                <w:rFonts w:ascii="Times New Roman" w:eastAsia="Times New Roman" w:hAnsi="Times New Roman" w:cs="Times New Roman"/>
                <w:color w:val="000000"/>
                <w:sz w:val="23"/>
                <w:szCs w:val="23"/>
                <w:lang w:eastAsia="ru-RU"/>
              </w:rPr>
              <w:t>» для 4 кл. общеобразоват.</w:t>
            </w:r>
          </w:p>
        </w:tc>
        <w:tc>
          <w:tcPr>
            <w:tcW w:w="2090" w:type="dxa"/>
            <w:gridSpan w:val="2"/>
            <w:tcBorders>
              <w:top w:val="single" w:sz="4" w:space="0" w:color="auto"/>
              <w:left w:val="single" w:sz="4" w:space="0" w:color="auto"/>
              <w:bottom w:val="single" w:sz="4" w:space="0" w:color="auto"/>
              <w:right w:val="single" w:sz="4" w:space="0" w:color="auto"/>
            </w:tcBorders>
          </w:tcPr>
          <w:p w:rsidR="00AC718B" w:rsidRPr="00AC718B" w:rsidRDefault="00AC718B" w:rsidP="00D50A57">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p>
        </w:tc>
        <w:tc>
          <w:tcPr>
            <w:tcW w:w="1417" w:type="dxa"/>
            <w:gridSpan w:val="3"/>
            <w:tcBorders>
              <w:top w:val="single" w:sz="4" w:space="0" w:color="auto"/>
              <w:left w:val="single" w:sz="4" w:space="0" w:color="auto"/>
              <w:bottom w:val="single" w:sz="4" w:space="0" w:color="auto"/>
              <w:right w:val="single" w:sz="4" w:space="0" w:color="auto"/>
            </w:tcBorders>
          </w:tcPr>
          <w:p w:rsidR="00AC718B" w:rsidRPr="00AC718B" w:rsidRDefault="00AC718B" w:rsidP="00D50A57">
            <w:pPr>
              <w:widowControl w:val="0"/>
              <w:autoSpaceDE w:val="0"/>
              <w:autoSpaceDN w:val="0"/>
              <w:adjustRightInd w:val="0"/>
              <w:spacing w:after="200" w:line="240" w:lineRule="auto"/>
              <w:jc w:val="center"/>
              <w:rPr>
                <w:rFonts w:ascii="Times New Roman" w:eastAsia="Times New Roman" w:hAnsi="Times New Roman" w:cs="Times New Roman"/>
                <w:color w:val="000000"/>
                <w:sz w:val="23"/>
                <w:szCs w:val="23"/>
                <w:lang w:eastAsia="ru-RU"/>
              </w:rPr>
            </w:pPr>
          </w:p>
        </w:tc>
        <w:tc>
          <w:tcPr>
            <w:tcW w:w="3013" w:type="dxa"/>
            <w:tcBorders>
              <w:top w:val="single" w:sz="4" w:space="0" w:color="auto"/>
              <w:left w:val="single" w:sz="4" w:space="0" w:color="auto"/>
              <w:bottom w:val="single" w:sz="4" w:space="0" w:color="auto"/>
              <w:right w:val="single" w:sz="4" w:space="0" w:color="auto"/>
            </w:tcBorders>
          </w:tcPr>
          <w:p w:rsidR="00AC718B" w:rsidRPr="00AC718B" w:rsidRDefault="00AC718B" w:rsidP="00AC718B">
            <w:pPr>
              <w:shd w:val="clear" w:color="auto" w:fill="FFFFFF"/>
              <w:spacing w:after="0" w:line="240" w:lineRule="auto"/>
              <w:rPr>
                <w:rFonts w:ascii="Times New Roman" w:eastAsia="Times New Roman" w:hAnsi="Times New Roman" w:cs="Times New Roman"/>
                <w:color w:val="000000"/>
                <w:sz w:val="23"/>
                <w:szCs w:val="23"/>
                <w:lang w:eastAsia="ru-RU"/>
              </w:rPr>
            </w:pPr>
          </w:p>
        </w:tc>
      </w:tr>
      <w:tr w:rsidR="00AC718B" w:rsidRPr="00AC718B" w:rsidTr="005577CD">
        <w:trPr>
          <w:trHeight w:hRule="exact" w:val="802"/>
        </w:trPr>
        <w:tc>
          <w:tcPr>
            <w:tcW w:w="1624" w:type="dxa"/>
            <w:gridSpan w:val="2"/>
            <w:tcBorders>
              <w:left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p>
        </w:tc>
        <w:tc>
          <w:tcPr>
            <w:tcW w:w="7024" w:type="dxa"/>
            <w:tcBorders>
              <w:top w:val="single" w:sz="4" w:space="0" w:color="auto"/>
              <w:left w:val="single" w:sz="4" w:space="0" w:color="auto"/>
              <w:bottom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9. Ю.А.Комарова ,И.В.Ларионова Английский язык «</w:t>
            </w:r>
            <w:r w:rsidRPr="00AC718B">
              <w:rPr>
                <w:rFonts w:ascii="Times New Roman" w:eastAsia="Times New Roman" w:hAnsi="Times New Roman" w:cs="Times New Roman"/>
                <w:color w:val="000000"/>
                <w:sz w:val="23"/>
                <w:szCs w:val="23"/>
                <w:lang w:val="en-US" w:eastAsia="ru-RU"/>
              </w:rPr>
              <w:t>English</w:t>
            </w:r>
            <w:r w:rsidRPr="00AC718B">
              <w:rPr>
                <w:rFonts w:ascii="Times New Roman" w:eastAsia="Times New Roman" w:hAnsi="Times New Roman" w:cs="Times New Roman"/>
                <w:color w:val="000000"/>
                <w:sz w:val="23"/>
                <w:szCs w:val="23"/>
                <w:lang w:eastAsia="ru-RU"/>
              </w:rPr>
              <w:t>»: аудиокассеты / Москва:Просвящение, 2014 год</w:t>
            </w:r>
          </w:p>
        </w:tc>
        <w:tc>
          <w:tcPr>
            <w:tcW w:w="2090" w:type="dxa"/>
            <w:gridSpan w:val="2"/>
            <w:tcBorders>
              <w:top w:val="single" w:sz="4" w:space="0" w:color="auto"/>
              <w:left w:val="single" w:sz="4" w:space="0" w:color="auto"/>
              <w:bottom w:val="single" w:sz="4" w:space="0" w:color="auto"/>
              <w:right w:val="single" w:sz="4" w:space="0" w:color="auto"/>
            </w:tcBorders>
          </w:tcPr>
          <w:p w:rsidR="00AC718B" w:rsidRPr="00AC718B" w:rsidRDefault="00AC718B" w:rsidP="00D50A57">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p>
        </w:tc>
        <w:tc>
          <w:tcPr>
            <w:tcW w:w="1417" w:type="dxa"/>
            <w:gridSpan w:val="3"/>
            <w:tcBorders>
              <w:top w:val="single" w:sz="4" w:space="0" w:color="auto"/>
              <w:left w:val="single" w:sz="4" w:space="0" w:color="auto"/>
              <w:bottom w:val="single" w:sz="4" w:space="0" w:color="auto"/>
              <w:right w:val="single" w:sz="4" w:space="0" w:color="auto"/>
            </w:tcBorders>
          </w:tcPr>
          <w:p w:rsidR="00AC718B" w:rsidRPr="00AC718B" w:rsidRDefault="00AC718B" w:rsidP="00D50A57">
            <w:pPr>
              <w:widowControl w:val="0"/>
              <w:autoSpaceDE w:val="0"/>
              <w:autoSpaceDN w:val="0"/>
              <w:adjustRightInd w:val="0"/>
              <w:spacing w:after="200" w:line="240" w:lineRule="auto"/>
              <w:jc w:val="center"/>
              <w:rPr>
                <w:rFonts w:ascii="Times New Roman" w:eastAsia="Times New Roman" w:hAnsi="Times New Roman" w:cs="Times New Roman"/>
                <w:color w:val="000000"/>
                <w:sz w:val="23"/>
                <w:szCs w:val="23"/>
                <w:lang w:eastAsia="ru-RU"/>
              </w:rPr>
            </w:pPr>
          </w:p>
        </w:tc>
        <w:tc>
          <w:tcPr>
            <w:tcW w:w="3013" w:type="dxa"/>
            <w:tcBorders>
              <w:top w:val="single" w:sz="4" w:space="0" w:color="auto"/>
              <w:left w:val="single" w:sz="4" w:space="0" w:color="auto"/>
              <w:bottom w:val="single" w:sz="4" w:space="0" w:color="auto"/>
              <w:right w:val="single" w:sz="4" w:space="0" w:color="auto"/>
            </w:tcBorders>
          </w:tcPr>
          <w:p w:rsidR="00AC718B" w:rsidRPr="00AC718B" w:rsidRDefault="00AC718B" w:rsidP="00AC718B">
            <w:pPr>
              <w:shd w:val="clear" w:color="auto" w:fill="FFFFFF"/>
              <w:spacing w:after="0" w:line="240" w:lineRule="auto"/>
              <w:rPr>
                <w:rFonts w:ascii="Times New Roman" w:eastAsia="Times New Roman" w:hAnsi="Times New Roman" w:cs="Times New Roman"/>
                <w:color w:val="000000"/>
                <w:sz w:val="23"/>
                <w:szCs w:val="23"/>
                <w:lang w:eastAsia="ru-RU"/>
              </w:rPr>
            </w:pPr>
          </w:p>
        </w:tc>
      </w:tr>
      <w:tr w:rsidR="00AC718B" w:rsidRPr="00AC718B" w:rsidTr="005577CD">
        <w:trPr>
          <w:trHeight w:val="143"/>
        </w:trPr>
        <w:tc>
          <w:tcPr>
            <w:tcW w:w="15168" w:type="dxa"/>
            <w:gridSpan w:val="9"/>
            <w:tcBorders>
              <w:top w:val="single" w:sz="4" w:space="0" w:color="auto"/>
              <w:left w:val="single" w:sz="4" w:space="0" w:color="auto"/>
              <w:bottom w:val="single" w:sz="4" w:space="0" w:color="auto"/>
              <w:right w:val="single" w:sz="4" w:space="0" w:color="auto"/>
            </w:tcBorders>
          </w:tcPr>
          <w:p w:rsidR="00AC718B" w:rsidRPr="00AC718B" w:rsidRDefault="00AC718B" w:rsidP="00D50A57">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p>
          <w:p w:rsidR="00AC718B" w:rsidRPr="00AC718B" w:rsidRDefault="00AC718B" w:rsidP="00D50A57">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Печатные пособия</w:t>
            </w:r>
          </w:p>
        </w:tc>
      </w:tr>
      <w:tr w:rsidR="00AC718B" w:rsidRPr="00AC718B" w:rsidTr="005577CD">
        <w:trPr>
          <w:trHeight w:val="562"/>
        </w:trPr>
        <w:tc>
          <w:tcPr>
            <w:tcW w:w="1624" w:type="dxa"/>
            <w:gridSpan w:val="2"/>
            <w:vMerge w:val="restart"/>
            <w:tcBorders>
              <w:top w:val="single" w:sz="4" w:space="0" w:color="auto"/>
              <w:left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lastRenderedPageBreak/>
              <w:t>2.</w:t>
            </w:r>
          </w:p>
        </w:tc>
        <w:tc>
          <w:tcPr>
            <w:tcW w:w="7024" w:type="dxa"/>
            <w:tcBorders>
              <w:top w:val="single" w:sz="4" w:space="0" w:color="auto"/>
              <w:left w:val="single" w:sz="4" w:space="0" w:color="auto"/>
              <w:bottom w:val="single" w:sz="4" w:space="0" w:color="auto"/>
              <w:right w:val="single" w:sz="4" w:space="0" w:color="auto"/>
            </w:tcBorders>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1.Алфавит (настенная таблица). </w:t>
            </w:r>
          </w:p>
        </w:tc>
        <w:tc>
          <w:tcPr>
            <w:tcW w:w="2090" w:type="dxa"/>
            <w:gridSpan w:val="2"/>
            <w:tcBorders>
              <w:top w:val="single" w:sz="4" w:space="0" w:color="auto"/>
              <w:left w:val="single" w:sz="4" w:space="0" w:color="auto"/>
              <w:bottom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w:t>
            </w:r>
          </w:p>
        </w:tc>
        <w:tc>
          <w:tcPr>
            <w:tcW w:w="1368" w:type="dxa"/>
            <w:gridSpan w:val="2"/>
            <w:tcBorders>
              <w:top w:val="single" w:sz="4" w:space="0" w:color="auto"/>
              <w:left w:val="single" w:sz="4" w:space="0" w:color="auto"/>
              <w:bottom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w:t>
            </w:r>
          </w:p>
        </w:tc>
        <w:tc>
          <w:tcPr>
            <w:tcW w:w="3062" w:type="dxa"/>
            <w:gridSpan w:val="2"/>
            <w:tcBorders>
              <w:top w:val="single" w:sz="4" w:space="0" w:color="auto"/>
              <w:left w:val="single" w:sz="4" w:space="0" w:color="auto"/>
              <w:bottom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p>
        </w:tc>
      </w:tr>
      <w:tr w:rsidR="00AC718B" w:rsidRPr="00AC718B" w:rsidTr="005577CD">
        <w:trPr>
          <w:trHeight w:hRule="exact" w:val="873"/>
        </w:trPr>
        <w:tc>
          <w:tcPr>
            <w:tcW w:w="1624" w:type="dxa"/>
            <w:gridSpan w:val="2"/>
            <w:vMerge/>
            <w:tcBorders>
              <w:left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p>
        </w:tc>
        <w:tc>
          <w:tcPr>
            <w:tcW w:w="7024" w:type="dxa"/>
            <w:tcBorders>
              <w:top w:val="single" w:sz="4" w:space="0" w:color="auto"/>
              <w:left w:val="single" w:sz="4" w:space="0" w:color="auto"/>
              <w:bottom w:val="single" w:sz="4" w:space="0" w:color="auto"/>
              <w:right w:val="single" w:sz="4" w:space="0" w:color="auto"/>
            </w:tcBorders>
          </w:tcPr>
          <w:p w:rsidR="00AC718B" w:rsidRPr="00AC718B" w:rsidRDefault="00AC718B" w:rsidP="00AC718B">
            <w:pPr>
              <w:shd w:val="clear" w:color="auto" w:fill="FFFFFF"/>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2.Грамматические таблицы к основным разделам грамматического материала, содержащегося в стандарте начального об</w:t>
            </w:r>
            <w:r w:rsidRPr="00AC718B">
              <w:rPr>
                <w:rFonts w:ascii="Times New Roman" w:eastAsia="Times New Roman" w:hAnsi="Times New Roman" w:cs="Times New Roman"/>
                <w:color w:val="000000"/>
                <w:sz w:val="23"/>
                <w:szCs w:val="23"/>
                <w:lang w:eastAsia="ru-RU"/>
              </w:rPr>
              <w:softHyphen/>
              <w:t>разования немецкому языку.</w:t>
            </w:r>
          </w:p>
        </w:tc>
        <w:tc>
          <w:tcPr>
            <w:tcW w:w="2090" w:type="dxa"/>
            <w:gridSpan w:val="2"/>
            <w:tcBorders>
              <w:top w:val="single" w:sz="4" w:space="0" w:color="auto"/>
              <w:left w:val="single" w:sz="4" w:space="0" w:color="auto"/>
              <w:bottom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w:t>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p>
        </w:tc>
        <w:tc>
          <w:tcPr>
            <w:tcW w:w="1368" w:type="dxa"/>
            <w:gridSpan w:val="2"/>
            <w:tcBorders>
              <w:top w:val="single" w:sz="4" w:space="0" w:color="auto"/>
              <w:left w:val="single" w:sz="4" w:space="0" w:color="auto"/>
              <w:bottom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w:t>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200" w:line="240" w:lineRule="auto"/>
              <w:jc w:val="center"/>
              <w:rPr>
                <w:rFonts w:ascii="Times New Roman" w:eastAsia="Times New Roman" w:hAnsi="Times New Roman" w:cs="Times New Roman"/>
                <w:color w:val="000000"/>
                <w:sz w:val="23"/>
                <w:szCs w:val="23"/>
                <w:lang w:eastAsia="ru-RU"/>
              </w:rPr>
            </w:pPr>
          </w:p>
        </w:tc>
        <w:tc>
          <w:tcPr>
            <w:tcW w:w="3062" w:type="dxa"/>
            <w:gridSpan w:val="2"/>
            <w:tcBorders>
              <w:top w:val="single" w:sz="4" w:space="0" w:color="auto"/>
              <w:left w:val="single" w:sz="4" w:space="0" w:color="auto"/>
              <w:bottom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p>
        </w:tc>
      </w:tr>
      <w:tr w:rsidR="00AC718B" w:rsidRPr="00AC718B" w:rsidTr="005577CD">
        <w:trPr>
          <w:trHeight w:hRule="exact" w:val="844"/>
        </w:trPr>
        <w:tc>
          <w:tcPr>
            <w:tcW w:w="1624" w:type="dxa"/>
            <w:gridSpan w:val="2"/>
            <w:vMerge/>
            <w:tcBorders>
              <w:left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p>
        </w:tc>
        <w:tc>
          <w:tcPr>
            <w:tcW w:w="7024" w:type="dxa"/>
            <w:tcBorders>
              <w:top w:val="single" w:sz="4" w:space="0" w:color="auto"/>
              <w:left w:val="single" w:sz="4" w:space="0" w:color="auto"/>
              <w:bottom w:val="single" w:sz="4" w:space="0" w:color="auto"/>
              <w:right w:val="single" w:sz="4" w:space="0" w:color="auto"/>
            </w:tcBorders>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3.Наборы тематических картинок в соответствии с тематикой, определённой в стандарте начального образования по английскому языку.</w:t>
            </w:r>
          </w:p>
        </w:tc>
        <w:tc>
          <w:tcPr>
            <w:tcW w:w="2090" w:type="dxa"/>
            <w:gridSpan w:val="2"/>
            <w:tcBorders>
              <w:top w:val="single" w:sz="4" w:space="0" w:color="auto"/>
              <w:left w:val="single" w:sz="4" w:space="0" w:color="auto"/>
              <w:bottom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w:t>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p>
        </w:tc>
        <w:tc>
          <w:tcPr>
            <w:tcW w:w="1368" w:type="dxa"/>
            <w:gridSpan w:val="2"/>
            <w:tcBorders>
              <w:top w:val="single" w:sz="4" w:space="0" w:color="auto"/>
              <w:left w:val="single" w:sz="4" w:space="0" w:color="auto"/>
              <w:bottom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w:t>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200" w:line="240" w:lineRule="auto"/>
              <w:jc w:val="center"/>
              <w:rPr>
                <w:rFonts w:ascii="Times New Roman" w:eastAsia="Times New Roman" w:hAnsi="Times New Roman" w:cs="Times New Roman"/>
                <w:color w:val="000000"/>
                <w:sz w:val="23"/>
                <w:szCs w:val="23"/>
                <w:lang w:eastAsia="ru-RU"/>
              </w:rPr>
            </w:pPr>
          </w:p>
        </w:tc>
        <w:tc>
          <w:tcPr>
            <w:tcW w:w="3062" w:type="dxa"/>
            <w:gridSpan w:val="2"/>
            <w:tcBorders>
              <w:top w:val="single" w:sz="4" w:space="0" w:color="auto"/>
              <w:left w:val="single" w:sz="4" w:space="0" w:color="auto"/>
              <w:bottom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p>
        </w:tc>
      </w:tr>
      <w:tr w:rsidR="00AC718B" w:rsidRPr="00AC718B" w:rsidTr="005577CD">
        <w:trPr>
          <w:trHeight w:hRule="exact" w:val="841"/>
        </w:trPr>
        <w:tc>
          <w:tcPr>
            <w:tcW w:w="1624" w:type="dxa"/>
            <w:gridSpan w:val="2"/>
            <w:vMerge/>
            <w:tcBorders>
              <w:left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p>
        </w:tc>
        <w:tc>
          <w:tcPr>
            <w:tcW w:w="7024" w:type="dxa"/>
            <w:tcBorders>
              <w:top w:val="single" w:sz="4" w:space="0" w:color="auto"/>
              <w:left w:val="single" w:sz="4" w:space="0" w:color="auto"/>
              <w:bottom w:val="single" w:sz="4" w:space="0" w:color="auto"/>
              <w:right w:val="single" w:sz="4" w:space="0" w:color="auto"/>
            </w:tcBorders>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4.Ситуационные плакаты (магниты или иные) с раздаточным материалом по темам: «Классная комната», «Квартира», «Детская комната», «Магазин» и т. п.</w:t>
            </w:r>
          </w:p>
          <w:p w:rsidR="00AC718B" w:rsidRPr="00AC718B" w:rsidRDefault="00AC718B" w:rsidP="00AC718B">
            <w:pPr>
              <w:shd w:val="clear" w:color="auto" w:fill="FFFFFF"/>
              <w:spacing w:after="0" w:line="240" w:lineRule="auto"/>
              <w:rPr>
                <w:rFonts w:ascii="Times New Roman" w:eastAsia="Times New Roman" w:hAnsi="Times New Roman" w:cs="Times New Roman"/>
                <w:color w:val="000000"/>
                <w:sz w:val="23"/>
                <w:szCs w:val="23"/>
                <w:lang w:eastAsia="ru-RU"/>
              </w:rPr>
            </w:pPr>
          </w:p>
        </w:tc>
        <w:tc>
          <w:tcPr>
            <w:tcW w:w="2090" w:type="dxa"/>
            <w:gridSpan w:val="2"/>
            <w:tcBorders>
              <w:top w:val="single" w:sz="4" w:space="0" w:color="auto"/>
              <w:left w:val="single" w:sz="4" w:space="0" w:color="auto"/>
              <w:bottom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w:t>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p>
        </w:tc>
        <w:tc>
          <w:tcPr>
            <w:tcW w:w="1368" w:type="dxa"/>
            <w:gridSpan w:val="2"/>
            <w:tcBorders>
              <w:top w:val="single" w:sz="4" w:space="0" w:color="auto"/>
              <w:left w:val="single" w:sz="4" w:space="0" w:color="auto"/>
              <w:bottom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w:t>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200" w:line="240" w:lineRule="auto"/>
              <w:jc w:val="center"/>
              <w:rPr>
                <w:rFonts w:ascii="Times New Roman" w:eastAsia="Times New Roman" w:hAnsi="Times New Roman" w:cs="Times New Roman"/>
                <w:color w:val="000000"/>
                <w:sz w:val="23"/>
                <w:szCs w:val="23"/>
                <w:lang w:eastAsia="ru-RU"/>
              </w:rPr>
            </w:pPr>
          </w:p>
        </w:tc>
        <w:tc>
          <w:tcPr>
            <w:tcW w:w="3062" w:type="dxa"/>
            <w:gridSpan w:val="2"/>
            <w:tcBorders>
              <w:top w:val="single" w:sz="4" w:space="0" w:color="auto"/>
              <w:left w:val="single" w:sz="4" w:space="0" w:color="auto"/>
              <w:bottom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p>
        </w:tc>
      </w:tr>
      <w:tr w:rsidR="00AC718B" w:rsidRPr="00AC718B" w:rsidTr="005577CD">
        <w:trPr>
          <w:trHeight w:hRule="exact" w:val="427"/>
        </w:trPr>
        <w:tc>
          <w:tcPr>
            <w:tcW w:w="1624" w:type="dxa"/>
            <w:gridSpan w:val="2"/>
            <w:vMerge/>
            <w:tcBorders>
              <w:left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p>
        </w:tc>
        <w:tc>
          <w:tcPr>
            <w:tcW w:w="7024" w:type="dxa"/>
            <w:tcBorders>
              <w:top w:val="single" w:sz="4" w:space="0" w:color="auto"/>
              <w:left w:val="single" w:sz="4" w:space="0" w:color="auto"/>
              <w:bottom w:val="single" w:sz="4" w:space="0" w:color="auto"/>
              <w:right w:val="single" w:sz="4" w:space="0" w:color="auto"/>
            </w:tcBorders>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6. Комплекты тематических плакатов  </w:t>
            </w:r>
          </w:p>
          <w:p w:rsidR="00AC718B" w:rsidRPr="00AC718B" w:rsidRDefault="00AC718B" w:rsidP="00AC718B">
            <w:pPr>
              <w:shd w:val="clear" w:color="auto" w:fill="FFFFFF"/>
              <w:spacing w:after="0" w:line="240" w:lineRule="auto"/>
              <w:rPr>
                <w:rFonts w:ascii="Times New Roman" w:eastAsia="Times New Roman" w:hAnsi="Times New Roman" w:cs="Times New Roman"/>
                <w:color w:val="000000"/>
                <w:sz w:val="23"/>
                <w:szCs w:val="23"/>
                <w:lang w:eastAsia="ru-RU"/>
              </w:rPr>
            </w:pPr>
          </w:p>
        </w:tc>
        <w:tc>
          <w:tcPr>
            <w:tcW w:w="2090" w:type="dxa"/>
            <w:gridSpan w:val="2"/>
            <w:tcBorders>
              <w:top w:val="single" w:sz="4" w:space="0" w:color="auto"/>
              <w:left w:val="single" w:sz="4" w:space="0" w:color="auto"/>
              <w:bottom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w:t>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p>
        </w:tc>
        <w:tc>
          <w:tcPr>
            <w:tcW w:w="1368" w:type="dxa"/>
            <w:gridSpan w:val="2"/>
            <w:tcBorders>
              <w:top w:val="single" w:sz="4" w:space="0" w:color="auto"/>
              <w:left w:val="single" w:sz="4" w:space="0" w:color="auto"/>
              <w:bottom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w:t>
            </w:r>
          </w:p>
          <w:p w:rsidR="00AC718B" w:rsidRPr="00AC718B" w:rsidRDefault="00AC718B" w:rsidP="00AC718B">
            <w:pPr>
              <w:widowControl w:val="0"/>
              <w:autoSpaceDE w:val="0"/>
              <w:autoSpaceDN w:val="0"/>
              <w:adjustRightInd w:val="0"/>
              <w:spacing w:after="200" w:line="240" w:lineRule="auto"/>
              <w:jc w:val="center"/>
              <w:rPr>
                <w:rFonts w:ascii="Times New Roman" w:eastAsia="Times New Roman" w:hAnsi="Times New Roman" w:cs="Times New Roman"/>
                <w:color w:val="000000"/>
                <w:sz w:val="23"/>
                <w:szCs w:val="23"/>
                <w:lang w:eastAsia="ru-RU"/>
              </w:rPr>
            </w:pPr>
          </w:p>
        </w:tc>
        <w:tc>
          <w:tcPr>
            <w:tcW w:w="3062" w:type="dxa"/>
            <w:gridSpan w:val="2"/>
            <w:tcBorders>
              <w:top w:val="single" w:sz="4" w:space="0" w:color="auto"/>
              <w:left w:val="single" w:sz="4" w:space="0" w:color="auto"/>
              <w:bottom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p>
        </w:tc>
      </w:tr>
      <w:tr w:rsidR="00AC718B" w:rsidRPr="00AC718B" w:rsidTr="005577CD">
        <w:trPr>
          <w:trHeight w:hRule="exact" w:val="561"/>
        </w:trPr>
        <w:tc>
          <w:tcPr>
            <w:tcW w:w="1624" w:type="dxa"/>
            <w:gridSpan w:val="2"/>
            <w:vMerge/>
            <w:tcBorders>
              <w:left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p>
        </w:tc>
        <w:tc>
          <w:tcPr>
            <w:tcW w:w="7024" w:type="dxa"/>
            <w:tcBorders>
              <w:top w:val="single" w:sz="4" w:space="0" w:color="auto"/>
              <w:left w:val="single" w:sz="4" w:space="0" w:color="auto"/>
              <w:bottom w:val="single" w:sz="4" w:space="0" w:color="auto"/>
              <w:right w:val="single" w:sz="4" w:space="0" w:color="auto"/>
            </w:tcBorders>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7. Развивающие игры на английском языке (лото, домино, наборы тематических карточек).</w:t>
            </w:r>
          </w:p>
          <w:p w:rsidR="00AC718B" w:rsidRPr="00AC718B" w:rsidRDefault="00AC718B" w:rsidP="00AC718B">
            <w:pPr>
              <w:shd w:val="clear" w:color="auto" w:fill="FFFFFF"/>
              <w:spacing w:after="0" w:line="240" w:lineRule="auto"/>
              <w:rPr>
                <w:rFonts w:ascii="Times New Roman" w:eastAsia="Times New Roman" w:hAnsi="Times New Roman" w:cs="Times New Roman"/>
                <w:color w:val="000000"/>
                <w:sz w:val="23"/>
                <w:szCs w:val="23"/>
                <w:lang w:eastAsia="ru-RU"/>
              </w:rPr>
            </w:pPr>
          </w:p>
        </w:tc>
        <w:tc>
          <w:tcPr>
            <w:tcW w:w="2090" w:type="dxa"/>
            <w:gridSpan w:val="2"/>
            <w:tcBorders>
              <w:top w:val="single" w:sz="4" w:space="0" w:color="auto"/>
              <w:left w:val="single" w:sz="4" w:space="0" w:color="auto"/>
              <w:bottom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w:t>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p>
        </w:tc>
        <w:tc>
          <w:tcPr>
            <w:tcW w:w="1368" w:type="dxa"/>
            <w:gridSpan w:val="2"/>
            <w:tcBorders>
              <w:top w:val="single" w:sz="4" w:space="0" w:color="auto"/>
              <w:left w:val="single" w:sz="4" w:space="0" w:color="auto"/>
              <w:bottom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w:t>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200" w:line="240" w:lineRule="auto"/>
              <w:jc w:val="center"/>
              <w:rPr>
                <w:rFonts w:ascii="Times New Roman" w:eastAsia="Times New Roman" w:hAnsi="Times New Roman" w:cs="Times New Roman"/>
                <w:color w:val="000000"/>
                <w:sz w:val="23"/>
                <w:szCs w:val="23"/>
                <w:lang w:eastAsia="ru-RU"/>
              </w:rPr>
            </w:pPr>
          </w:p>
        </w:tc>
        <w:tc>
          <w:tcPr>
            <w:tcW w:w="3062" w:type="dxa"/>
            <w:gridSpan w:val="2"/>
            <w:tcBorders>
              <w:top w:val="single" w:sz="4" w:space="0" w:color="auto"/>
              <w:left w:val="single" w:sz="4" w:space="0" w:color="auto"/>
              <w:bottom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p>
        </w:tc>
      </w:tr>
      <w:tr w:rsidR="00AC718B" w:rsidRPr="00AC718B" w:rsidTr="005577CD">
        <w:trPr>
          <w:trHeight w:hRule="exact" w:val="286"/>
        </w:trPr>
        <w:tc>
          <w:tcPr>
            <w:tcW w:w="1624" w:type="dxa"/>
            <w:gridSpan w:val="2"/>
            <w:vMerge/>
            <w:tcBorders>
              <w:left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p>
        </w:tc>
        <w:tc>
          <w:tcPr>
            <w:tcW w:w="7024" w:type="dxa"/>
            <w:tcBorders>
              <w:top w:val="single" w:sz="4" w:space="0" w:color="auto"/>
              <w:left w:val="single" w:sz="4" w:space="0" w:color="auto"/>
              <w:bottom w:val="single" w:sz="4" w:space="0" w:color="auto"/>
              <w:right w:val="single" w:sz="4" w:space="0" w:color="auto"/>
            </w:tcBorders>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8. Игрушки для  изучения тем).</w:t>
            </w:r>
          </w:p>
          <w:p w:rsidR="00AC718B" w:rsidRPr="00AC718B" w:rsidRDefault="00AC718B" w:rsidP="00AC718B">
            <w:pPr>
              <w:shd w:val="clear" w:color="auto" w:fill="FFFFFF"/>
              <w:spacing w:after="0" w:line="240" w:lineRule="auto"/>
              <w:rPr>
                <w:rFonts w:ascii="Times New Roman" w:eastAsia="Times New Roman" w:hAnsi="Times New Roman" w:cs="Times New Roman"/>
                <w:color w:val="000000"/>
                <w:sz w:val="23"/>
                <w:szCs w:val="23"/>
                <w:lang w:eastAsia="ru-RU"/>
              </w:rPr>
            </w:pPr>
          </w:p>
        </w:tc>
        <w:tc>
          <w:tcPr>
            <w:tcW w:w="2090" w:type="dxa"/>
            <w:gridSpan w:val="2"/>
            <w:tcBorders>
              <w:top w:val="single" w:sz="4" w:space="0" w:color="auto"/>
              <w:left w:val="single" w:sz="4" w:space="0" w:color="auto"/>
              <w:bottom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Ф</w:t>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p>
        </w:tc>
        <w:tc>
          <w:tcPr>
            <w:tcW w:w="1368" w:type="dxa"/>
            <w:gridSpan w:val="2"/>
            <w:tcBorders>
              <w:top w:val="single" w:sz="4" w:space="0" w:color="auto"/>
              <w:left w:val="single" w:sz="4" w:space="0" w:color="auto"/>
              <w:bottom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Ф</w:t>
            </w:r>
          </w:p>
          <w:p w:rsidR="00AC718B" w:rsidRPr="00AC718B" w:rsidRDefault="00AC718B" w:rsidP="00AC718B">
            <w:pPr>
              <w:widowControl w:val="0"/>
              <w:autoSpaceDE w:val="0"/>
              <w:autoSpaceDN w:val="0"/>
              <w:adjustRightInd w:val="0"/>
              <w:spacing w:after="200" w:line="240" w:lineRule="auto"/>
              <w:jc w:val="center"/>
              <w:rPr>
                <w:rFonts w:ascii="Times New Roman" w:eastAsia="Times New Roman" w:hAnsi="Times New Roman" w:cs="Times New Roman"/>
                <w:color w:val="000000"/>
                <w:sz w:val="23"/>
                <w:szCs w:val="23"/>
                <w:lang w:eastAsia="ru-RU"/>
              </w:rPr>
            </w:pPr>
          </w:p>
        </w:tc>
        <w:tc>
          <w:tcPr>
            <w:tcW w:w="3062" w:type="dxa"/>
            <w:gridSpan w:val="2"/>
            <w:tcBorders>
              <w:top w:val="single" w:sz="4" w:space="0" w:color="auto"/>
              <w:left w:val="single" w:sz="4" w:space="0" w:color="auto"/>
              <w:bottom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p>
        </w:tc>
      </w:tr>
      <w:tr w:rsidR="00AC718B" w:rsidRPr="00AC718B" w:rsidTr="005577CD">
        <w:trPr>
          <w:trHeight w:hRule="exact" w:val="842"/>
        </w:trPr>
        <w:tc>
          <w:tcPr>
            <w:tcW w:w="1624" w:type="dxa"/>
            <w:gridSpan w:val="2"/>
            <w:vMerge/>
            <w:tcBorders>
              <w:left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p>
        </w:tc>
        <w:tc>
          <w:tcPr>
            <w:tcW w:w="7024" w:type="dxa"/>
            <w:tcBorders>
              <w:top w:val="single" w:sz="4" w:space="0" w:color="auto"/>
              <w:left w:val="single" w:sz="4" w:space="0" w:color="auto"/>
              <w:bottom w:val="single" w:sz="4" w:space="0" w:color="auto"/>
              <w:right w:val="single" w:sz="4" w:space="0" w:color="auto"/>
            </w:tcBorders>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9. Наборы ролевых игр, игрушек и конструкторов по темам: «Животные», «Зоопарк», «В магазине», «Квартира», «Класс», «Города», «Транспорт». </w:t>
            </w:r>
          </w:p>
          <w:p w:rsidR="00AC718B" w:rsidRPr="00AC718B" w:rsidRDefault="00AC718B" w:rsidP="00AC718B">
            <w:pPr>
              <w:shd w:val="clear" w:color="auto" w:fill="FFFFFF"/>
              <w:spacing w:after="0" w:line="240" w:lineRule="auto"/>
              <w:rPr>
                <w:rFonts w:ascii="Times New Roman" w:eastAsia="Times New Roman" w:hAnsi="Times New Roman" w:cs="Times New Roman"/>
                <w:color w:val="000000"/>
                <w:sz w:val="23"/>
                <w:szCs w:val="23"/>
                <w:lang w:eastAsia="ru-RU"/>
              </w:rPr>
            </w:pPr>
          </w:p>
        </w:tc>
        <w:tc>
          <w:tcPr>
            <w:tcW w:w="2090" w:type="dxa"/>
            <w:gridSpan w:val="2"/>
            <w:tcBorders>
              <w:top w:val="single" w:sz="4" w:space="0" w:color="auto"/>
              <w:left w:val="single" w:sz="4" w:space="0" w:color="auto"/>
              <w:bottom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w:t>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p>
        </w:tc>
        <w:tc>
          <w:tcPr>
            <w:tcW w:w="1368" w:type="dxa"/>
            <w:gridSpan w:val="2"/>
            <w:tcBorders>
              <w:top w:val="single" w:sz="4" w:space="0" w:color="auto"/>
              <w:left w:val="single" w:sz="4" w:space="0" w:color="auto"/>
              <w:bottom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w:t>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p>
        </w:tc>
        <w:tc>
          <w:tcPr>
            <w:tcW w:w="3062" w:type="dxa"/>
            <w:gridSpan w:val="2"/>
            <w:tcBorders>
              <w:top w:val="single" w:sz="4" w:space="0" w:color="auto"/>
              <w:left w:val="single" w:sz="4" w:space="0" w:color="auto"/>
              <w:bottom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p>
        </w:tc>
      </w:tr>
      <w:tr w:rsidR="00AC718B" w:rsidRPr="00AC718B" w:rsidTr="005577CD">
        <w:trPr>
          <w:trHeight w:hRule="exact" w:val="288"/>
        </w:trPr>
        <w:tc>
          <w:tcPr>
            <w:tcW w:w="1624" w:type="dxa"/>
            <w:gridSpan w:val="2"/>
            <w:vMerge/>
            <w:tcBorders>
              <w:left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p>
        </w:tc>
        <w:tc>
          <w:tcPr>
            <w:tcW w:w="7024" w:type="dxa"/>
            <w:tcBorders>
              <w:top w:val="single" w:sz="4" w:space="0" w:color="auto"/>
              <w:left w:val="single" w:sz="4" w:space="0" w:color="auto"/>
              <w:bottom w:val="single" w:sz="4" w:space="0" w:color="auto"/>
              <w:right w:val="single" w:sz="4" w:space="0" w:color="auto"/>
            </w:tcBorders>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10. Мячи.</w:t>
            </w:r>
          </w:p>
          <w:p w:rsidR="00AC718B" w:rsidRPr="00AC718B" w:rsidRDefault="00AC718B" w:rsidP="00AC718B">
            <w:pPr>
              <w:shd w:val="clear" w:color="auto" w:fill="FFFFFF"/>
              <w:spacing w:after="0" w:line="240" w:lineRule="auto"/>
              <w:rPr>
                <w:rFonts w:ascii="Times New Roman" w:eastAsia="Times New Roman" w:hAnsi="Times New Roman" w:cs="Times New Roman"/>
                <w:color w:val="000000"/>
                <w:sz w:val="23"/>
                <w:szCs w:val="23"/>
                <w:lang w:eastAsia="ru-RU"/>
              </w:rPr>
            </w:pPr>
          </w:p>
        </w:tc>
        <w:tc>
          <w:tcPr>
            <w:tcW w:w="2090" w:type="dxa"/>
            <w:gridSpan w:val="2"/>
            <w:tcBorders>
              <w:top w:val="single" w:sz="4" w:space="0" w:color="auto"/>
              <w:left w:val="single" w:sz="4" w:space="0" w:color="auto"/>
              <w:bottom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w:t>
            </w:r>
          </w:p>
        </w:tc>
        <w:tc>
          <w:tcPr>
            <w:tcW w:w="1368" w:type="dxa"/>
            <w:gridSpan w:val="2"/>
            <w:tcBorders>
              <w:top w:val="single" w:sz="4" w:space="0" w:color="auto"/>
              <w:left w:val="single" w:sz="4" w:space="0" w:color="auto"/>
              <w:bottom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w:t>
            </w:r>
          </w:p>
        </w:tc>
        <w:tc>
          <w:tcPr>
            <w:tcW w:w="3062" w:type="dxa"/>
            <w:gridSpan w:val="2"/>
            <w:tcBorders>
              <w:top w:val="single" w:sz="4" w:space="0" w:color="auto"/>
              <w:left w:val="single" w:sz="4" w:space="0" w:color="auto"/>
              <w:bottom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p>
        </w:tc>
      </w:tr>
      <w:tr w:rsidR="00AC718B" w:rsidRPr="00AC718B" w:rsidTr="005577CD">
        <w:trPr>
          <w:trHeight w:hRule="exact" w:val="277"/>
        </w:trPr>
        <w:tc>
          <w:tcPr>
            <w:tcW w:w="1624" w:type="dxa"/>
            <w:gridSpan w:val="2"/>
            <w:vMerge/>
            <w:tcBorders>
              <w:left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p>
        </w:tc>
        <w:tc>
          <w:tcPr>
            <w:tcW w:w="7024" w:type="dxa"/>
            <w:tcBorders>
              <w:top w:val="single" w:sz="4" w:space="0" w:color="auto"/>
              <w:left w:val="single" w:sz="4" w:space="0" w:color="auto"/>
              <w:bottom w:val="single" w:sz="4" w:space="0" w:color="auto"/>
              <w:right w:val="single" w:sz="4" w:space="0" w:color="auto"/>
            </w:tcBorders>
          </w:tcPr>
          <w:p w:rsidR="00AC718B" w:rsidRPr="00AC718B" w:rsidRDefault="00AC718B" w:rsidP="00AC718B">
            <w:pPr>
              <w:shd w:val="clear" w:color="auto" w:fill="FFFFFF"/>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11.Географические  карты стран изучаемого </w:t>
            </w:r>
          </w:p>
        </w:tc>
        <w:tc>
          <w:tcPr>
            <w:tcW w:w="2090" w:type="dxa"/>
            <w:gridSpan w:val="2"/>
            <w:tcBorders>
              <w:top w:val="single" w:sz="4" w:space="0" w:color="auto"/>
              <w:left w:val="single" w:sz="4" w:space="0" w:color="auto"/>
              <w:bottom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Ф</w:t>
            </w:r>
          </w:p>
        </w:tc>
        <w:tc>
          <w:tcPr>
            <w:tcW w:w="1368" w:type="dxa"/>
            <w:gridSpan w:val="2"/>
            <w:tcBorders>
              <w:top w:val="single" w:sz="4" w:space="0" w:color="auto"/>
              <w:left w:val="single" w:sz="4" w:space="0" w:color="auto"/>
              <w:bottom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Ф</w:t>
            </w:r>
          </w:p>
        </w:tc>
        <w:tc>
          <w:tcPr>
            <w:tcW w:w="3062" w:type="dxa"/>
            <w:gridSpan w:val="2"/>
            <w:tcBorders>
              <w:top w:val="single" w:sz="4" w:space="0" w:color="auto"/>
              <w:left w:val="single" w:sz="4" w:space="0" w:color="auto"/>
              <w:bottom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p>
        </w:tc>
      </w:tr>
      <w:tr w:rsidR="00AC718B" w:rsidRPr="00AC718B" w:rsidTr="005577CD">
        <w:trPr>
          <w:trHeight w:hRule="exact" w:val="282"/>
        </w:trPr>
        <w:tc>
          <w:tcPr>
            <w:tcW w:w="1624" w:type="dxa"/>
            <w:gridSpan w:val="2"/>
            <w:vMerge/>
            <w:tcBorders>
              <w:left w:val="single" w:sz="4" w:space="0" w:color="auto"/>
              <w:bottom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p>
        </w:tc>
        <w:tc>
          <w:tcPr>
            <w:tcW w:w="7024" w:type="dxa"/>
            <w:tcBorders>
              <w:top w:val="single" w:sz="4" w:space="0" w:color="auto"/>
              <w:left w:val="single" w:sz="4" w:space="0" w:color="auto"/>
              <w:bottom w:val="single" w:sz="4" w:space="0" w:color="auto"/>
              <w:right w:val="single" w:sz="4" w:space="0" w:color="auto"/>
            </w:tcBorders>
          </w:tcPr>
          <w:p w:rsidR="00AC718B" w:rsidRPr="00AC718B" w:rsidRDefault="00AC718B" w:rsidP="00AC718B">
            <w:pPr>
              <w:shd w:val="clear" w:color="auto" w:fill="FFFFFF"/>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12. Географическая карта Европы.</w:t>
            </w:r>
          </w:p>
        </w:tc>
        <w:tc>
          <w:tcPr>
            <w:tcW w:w="2090" w:type="dxa"/>
            <w:gridSpan w:val="2"/>
            <w:tcBorders>
              <w:top w:val="single" w:sz="4" w:space="0" w:color="auto"/>
              <w:left w:val="single" w:sz="4" w:space="0" w:color="auto"/>
              <w:bottom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w:t>
            </w:r>
          </w:p>
        </w:tc>
        <w:tc>
          <w:tcPr>
            <w:tcW w:w="1368" w:type="dxa"/>
            <w:gridSpan w:val="2"/>
            <w:tcBorders>
              <w:top w:val="single" w:sz="4" w:space="0" w:color="auto"/>
              <w:left w:val="single" w:sz="4" w:space="0" w:color="auto"/>
              <w:bottom w:val="single" w:sz="4" w:space="0" w:color="auto"/>
              <w:right w:val="single" w:sz="4" w:space="0" w:color="auto"/>
            </w:tcBorders>
          </w:tcPr>
          <w:p w:rsidR="00AC718B" w:rsidRPr="00AC718B" w:rsidRDefault="00AC718B" w:rsidP="00AC718B">
            <w:pPr>
              <w:widowControl w:val="0"/>
              <w:autoSpaceDE w:val="0"/>
              <w:autoSpaceDN w:val="0"/>
              <w:adjustRightInd w:val="0"/>
              <w:spacing w:after="20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w:t>
            </w:r>
          </w:p>
        </w:tc>
        <w:tc>
          <w:tcPr>
            <w:tcW w:w="3062" w:type="dxa"/>
            <w:gridSpan w:val="2"/>
            <w:tcBorders>
              <w:top w:val="single" w:sz="4" w:space="0" w:color="auto"/>
              <w:left w:val="single" w:sz="4" w:space="0" w:color="auto"/>
              <w:bottom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p>
        </w:tc>
      </w:tr>
      <w:tr w:rsidR="00AC718B" w:rsidRPr="00AC718B" w:rsidTr="005577CD">
        <w:trPr>
          <w:trHeight w:val="270"/>
        </w:trPr>
        <w:tc>
          <w:tcPr>
            <w:tcW w:w="15168" w:type="dxa"/>
            <w:gridSpan w:val="9"/>
            <w:tcBorders>
              <w:top w:val="single" w:sz="4" w:space="0" w:color="auto"/>
              <w:left w:val="single" w:sz="4" w:space="0" w:color="auto"/>
              <w:bottom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Технические средства обучения и оборудование кабинета</w:t>
            </w:r>
          </w:p>
        </w:tc>
      </w:tr>
      <w:tr w:rsidR="00AC718B" w:rsidRPr="00AC718B" w:rsidTr="005577CD">
        <w:trPr>
          <w:trHeight w:val="1698"/>
        </w:trPr>
        <w:tc>
          <w:tcPr>
            <w:tcW w:w="1561" w:type="dxa"/>
            <w:tcBorders>
              <w:top w:val="single" w:sz="4" w:space="0" w:color="auto"/>
              <w:left w:val="single" w:sz="4" w:space="0" w:color="auto"/>
              <w:bottom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p>
        </w:tc>
        <w:tc>
          <w:tcPr>
            <w:tcW w:w="7087" w:type="dxa"/>
            <w:gridSpan w:val="2"/>
            <w:tcBorders>
              <w:top w:val="single" w:sz="4" w:space="0" w:color="auto"/>
              <w:left w:val="single" w:sz="4" w:space="0" w:color="auto"/>
              <w:bottom w:val="single" w:sz="4" w:space="0" w:color="auto"/>
              <w:right w:val="single" w:sz="4" w:space="0" w:color="auto"/>
            </w:tcBorders>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1.Настенная доска с набором приспособ</w:t>
            </w:r>
            <w:r w:rsidRPr="00AC718B">
              <w:rPr>
                <w:rFonts w:ascii="Times New Roman" w:eastAsia="Times New Roman" w:hAnsi="Times New Roman" w:cs="Times New Roman"/>
                <w:color w:val="000000"/>
                <w:sz w:val="23"/>
                <w:szCs w:val="23"/>
                <w:lang w:eastAsia="ru-RU"/>
              </w:rPr>
              <w:softHyphen/>
              <w:t>лений для крепления картинок.</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Экранно-звуковые пособия</w:t>
            </w:r>
            <w:r w:rsidRPr="00AC718B">
              <w:rPr>
                <w:rFonts w:ascii="Times New Roman" w:eastAsia="Times New Roman" w:hAnsi="Times New Roman" w:cs="Times New Roman"/>
                <w:color w:val="000000"/>
                <w:sz w:val="23"/>
                <w:szCs w:val="23"/>
                <w:lang w:eastAsia="ru-RU"/>
              </w:rPr>
              <w:t xml:space="preserve">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1. Мультимедийные (цифровые) образовательные ресурсы:  « Английский язык онлайн» </w:t>
            </w:r>
            <w:hyperlink r:id="rId11" w:history="1">
              <w:r w:rsidRPr="00AC718B">
                <w:rPr>
                  <w:rFonts w:ascii="Times New Roman" w:eastAsia="Calibri" w:hAnsi="Times New Roman" w:cs="Times New Roman"/>
                  <w:color w:val="000000"/>
                  <w:sz w:val="23"/>
                  <w:szCs w:val="23"/>
                  <w:u w:val="single"/>
                  <w:lang w:val="en-US" w:eastAsia="ru-RU"/>
                </w:rPr>
                <w:t>http</w:t>
              </w:r>
              <w:r w:rsidRPr="00AC718B">
                <w:rPr>
                  <w:rFonts w:ascii="Times New Roman" w:eastAsia="Calibri" w:hAnsi="Times New Roman" w:cs="Times New Roman"/>
                  <w:color w:val="000000"/>
                  <w:sz w:val="23"/>
                  <w:szCs w:val="23"/>
                  <w:u w:val="single"/>
                  <w:lang w:eastAsia="ru-RU"/>
                </w:rPr>
                <w:t>://</w:t>
              </w:r>
              <w:r w:rsidRPr="00AC718B">
                <w:rPr>
                  <w:rFonts w:ascii="Times New Roman" w:eastAsia="Calibri" w:hAnsi="Times New Roman" w:cs="Times New Roman"/>
                  <w:color w:val="000000"/>
                  <w:sz w:val="23"/>
                  <w:szCs w:val="23"/>
                  <w:u w:val="single"/>
                  <w:lang w:val="en-US" w:eastAsia="ru-RU"/>
                </w:rPr>
                <w:t>www</w:t>
              </w:r>
              <w:r w:rsidRPr="00AC718B">
                <w:rPr>
                  <w:rFonts w:ascii="Times New Roman" w:eastAsia="Calibri" w:hAnsi="Times New Roman" w:cs="Times New Roman"/>
                  <w:color w:val="000000"/>
                  <w:sz w:val="23"/>
                  <w:szCs w:val="23"/>
                  <w:u w:val="single"/>
                  <w:lang w:eastAsia="ru-RU"/>
                </w:rPr>
                <w:t>.</w:t>
              </w:r>
              <w:r w:rsidRPr="00AC718B">
                <w:rPr>
                  <w:rFonts w:ascii="Times New Roman" w:eastAsia="Calibri" w:hAnsi="Times New Roman" w:cs="Times New Roman"/>
                  <w:color w:val="000000"/>
                  <w:sz w:val="23"/>
                  <w:szCs w:val="23"/>
                  <w:u w:val="single"/>
                  <w:lang w:val="en-US" w:eastAsia="ru-RU"/>
                </w:rPr>
                <w:t>englishlearner</w:t>
              </w:r>
              <w:r w:rsidRPr="00AC718B">
                <w:rPr>
                  <w:rFonts w:ascii="Times New Roman" w:eastAsia="Calibri" w:hAnsi="Times New Roman" w:cs="Times New Roman"/>
                  <w:color w:val="000000"/>
                  <w:sz w:val="23"/>
                  <w:szCs w:val="23"/>
                  <w:u w:val="single"/>
                  <w:lang w:eastAsia="ru-RU"/>
                </w:rPr>
                <w:t>.</w:t>
              </w:r>
              <w:r w:rsidRPr="00AC718B">
                <w:rPr>
                  <w:rFonts w:ascii="Times New Roman" w:eastAsia="Calibri" w:hAnsi="Times New Roman" w:cs="Times New Roman"/>
                  <w:color w:val="000000"/>
                  <w:sz w:val="23"/>
                  <w:szCs w:val="23"/>
                  <w:u w:val="single"/>
                  <w:lang w:val="en-US" w:eastAsia="ru-RU"/>
                </w:rPr>
                <w:t>com</w:t>
              </w:r>
              <w:r w:rsidRPr="00AC718B">
                <w:rPr>
                  <w:rFonts w:ascii="Times New Roman" w:eastAsia="Calibri" w:hAnsi="Times New Roman" w:cs="Times New Roman"/>
                  <w:color w:val="000000"/>
                  <w:sz w:val="23"/>
                  <w:szCs w:val="23"/>
                  <w:u w:val="single"/>
                  <w:lang w:eastAsia="ru-RU"/>
                </w:rPr>
                <w:t>/</w:t>
              </w:r>
            </w:hyperlink>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color w:val="000000"/>
                <w:sz w:val="23"/>
                <w:szCs w:val="23"/>
                <w:lang w:eastAsia="ru-RU"/>
              </w:rPr>
              <w:br/>
              <w:t xml:space="preserve">«Образовательный мир» </w:t>
            </w:r>
            <w:hyperlink r:id="rId12" w:history="1">
              <w:r w:rsidRPr="00AC718B">
                <w:rPr>
                  <w:rFonts w:ascii="Times New Roman" w:eastAsia="Calibri" w:hAnsi="Times New Roman" w:cs="Times New Roman"/>
                  <w:color w:val="000000"/>
                  <w:sz w:val="23"/>
                  <w:szCs w:val="23"/>
                  <w:u w:val="single"/>
                  <w:lang w:val="en-US" w:eastAsia="ru-RU"/>
                </w:rPr>
                <w:t>http</w:t>
              </w:r>
              <w:r w:rsidRPr="00AC718B">
                <w:rPr>
                  <w:rFonts w:ascii="Times New Roman" w:eastAsia="Calibri" w:hAnsi="Times New Roman" w:cs="Times New Roman"/>
                  <w:color w:val="000000"/>
                  <w:sz w:val="23"/>
                  <w:szCs w:val="23"/>
                  <w:u w:val="single"/>
                  <w:lang w:eastAsia="ru-RU"/>
                </w:rPr>
                <w:t>://</w:t>
              </w:r>
              <w:r w:rsidRPr="00AC718B">
                <w:rPr>
                  <w:rFonts w:ascii="Times New Roman" w:eastAsia="Calibri" w:hAnsi="Times New Roman" w:cs="Times New Roman"/>
                  <w:color w:val="000000"/>
                  <w:sz w:val="23"/>
                  <w:szCs w:val="23"/>
                  <w:u w:val="single"/>
                  <w:lang w:val="en-US" w:eastAsia="ru-RU"/>
                </w:rPr>
                <w:t>www</w:t>
              </w:r>
              <w:r w:rsidRPr="00AC718B">
                <w:rPr>
                  <w:rFonts w:ascii="Times New Roman" w:eastAsia="Calibri" w:hAnsi="Times New Roman" w:cs="Times New Roman"/>
                  <w:color w:val="000000"/>
                  <w:sz w:val="23"/>
                  <w:szCs w:val="23"/>
                  <w:u w:val="single"/>
                  <w:lang w:eastAsia="ru-RU"/>
                </w:rPr>
                <w:t>.</w:t>
              </w:r>
              <w:r w:rsidRPr="00AC718B">
                <w:rPr>
                  <w:rFonts w:ascii="Times New Roman" w:eastAsia="Calibri" w:hAnsi="Times New Roman" w:cs="Times New Roman"/>
                  <w:color w:val="000000"/>
                  <w:sz w:val="23"/>
                  <w:szCs w:val="23"/>
                  <w:u w:val="single"/>
                  <w:lang w:val="en-US" w:eastAsia="ru-RU"/>
                </w:rPr>
                <w:t>educationworld</w:t>
              </w:r>
              <w:r w:rsidRPr="00AC718B">
                <w:rPr>
                  <w:rFonts w:ascii="Times New Roman" w:eastAsia="Calibri" w:hAnsi="Times New Roman" w:cs="Times New Roman"/>
                  <w:color w:val="000000"/>
                  <w:sz w:val="23"/>
                  <w:szCs w:val="23"/>
                  <w:u w:val="single"/>
                  <w:lang w:eastAsia="ru-RU"/>
                </w:rPr>
                <w:t>.</w:t>
              </w:r>
              <w:r w:rsidRPr="00AC718B">
                <w:rPr>
                  <w:rFonts w:ascii="Times New Roman" w:eastAsia="Calibri" w:hAnsi="Times New Roman" w:cs="Times New Roman"/>
                  <w:color w:val="000000"/>
                  <w:sz w:val="23"/>
                  <w:szCs w:val="23"/>
                  <w:u w:val="single"/>
                  <w:lang w:val="en-US" w:eastAsia="ru-RU"/>
                </w:rPr>
                <w:t>com</w:t>
              </w:r>
              <w:r w:rsidRPr="00AC718B">
                <w:rPr>
                  <w:rFonts w:ascii="Times New Roman" w:eastAsia="Calibri" w:hAnsi="Times New Roman" w:cs="Times New Roman"/>
                  <w:color w:val="000000"/>
                  <w:sz w:val="23"/>
                  <w:szCs w:val="23"/>
                  <w:u w:val="single"/>
                  <w:lang w:eastAsia="ru-RU"/>
                </w:rPr>
                <w:t>/</w:t>
              </w:r>
            </w:hyperlink>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«Все для изучающих английский язык» </w:t>
            </w:r>
            <w:hyperlink r:id="rId13" w:history="1">
              <w:r w:rsidRPr="00AC718B">
                <w:rPr>
                  <w:rFonts w:ascii="Times New Roman" w:eastAsia="Calibri" w:hAnsi="Times New Roman" w:cs="Times New Roman"/>
                  <w:color w:val="000000"/>
                  <w:sz w:val="23"/>
                  <w:szCs w:val="23"/>
                  <w:u w:val="single"/>
                  <w:lang w:val="en-US" w:eastAsia="ru-RU"/>
                </w:rPr>
                <w:t>http</w:t>
              </w:r>
              <w:r w:rsidRPr="00AC718B">
                <w:rPr>
                  <w:rFonts w:ascii="Times New Roman" w:eastAsia="Calibri" w:hAnsi="Times New Roman" w:cs="Times New Roman"/>
                  <w:color w:val="000000"/>
                  <w:sz w:val="23"/>
                  <w:szCs w:val="23"/>
                  <w:u w:val="single"/>
                  <w:lang w:eastAsia="ru-RU"/>
                </w:rPr>
                <w:t>://</w:t>
              </w:r>
              <w:r w:rsidRPr="00AC718B">
                <w:rPr>
                  <w:rFonts w:ascii="Times New Roman" w:eastAsia="Calibri" w:hAnsi="Times New Roman" w:cs="Times New Roman"/>
                  <w:color w:val="000000"/>
                  <w:sz w:val="23"/>
                  <w:szCs w:val="23"/>
                  <w:u w:val="single"/>
                  <w:lang w:val="en-US" w:eastAsia="ru-RU"/>
                </w:rPr>
                <w:t>www</w:t>
              </w:r>
              <w:r w:rsidRPr="00AC718B">
                <w:rPr>
                  <w:rFonts w:ascii="Times New Roman" w:eastAsia="Calibri" w:hAnsi="Times New Roman" w:cs="Times New Roman"/>
                  <w:color w:val="000000"/>
                  <w:sz w:val="23"/>
                  <w:szCs w:val="23"/>
                  <w:u w:val="single"/>
                  <w:lang w:eastAsia="ru-RU"/>
                </w:rPr>
                <w:t>.</w:t>
              </w:r>
              <w:r w:rsidRPr="00AC718B">
                <w:rPr>
                  <w:rFonts w:ascii="Times New Roman" w:eastAsia="Calibri" w:hAnsi="Times New Roman" w:cs="Times New Roman"/>
                  <w:color w:val="000000"/>
                  <w:sz w:val="23"/>
                  <w:szCs w:val="23"/>
                  <w:u w:val="single"/>
                  <w:lang w:val="en-US" w:eastAsia="ru-RU"/>
                </w:rPr>
                <w:t>native</w:t>
              </w:r>
              <w:r w:rsidRPr="00AC718B">
                <w:rPr>
                  <w:rFonts w:ascii="Times New Roman" w:eastAsia="Calibri" w:hAnsi="Times New Roman" w:cs="Times New Roman"/>
                  <w:color w:val="000000"/>
                  <w:sz w:val="23"/>
                  <w:szCs w:val="23"/>
                  <w:u w:val="single"/>
                  <w:lang w:eastAsia="ru-RU"/>
                </w:rPr>
                <w:t>-</w:t>
              </w:r>
              <w:r w:rsidRPr="00AC718B">
                <w:rPr>
                  <w:rFonts w:ascii="Times New Roman" w:eastAsia="Calibri" w:hAnsi="Times New Roman" w:cs="Times New Roman"/>
                  <w:color w:val="000000"/>
                  <w:sz w:val="23"/>
                  <w:szCs w:val="23"/>
                  <w:u w:val="single"/>
                  <w:lang w:val="en-US" w:eastAsia="ru-RU"/>
                </w:rPr>
                <w:t>english</w:t>
              </w:r>
              <w:r w:rsidRPr="00AC718B">
                <w:rPr>
                  <w:rFonts w:ascii="Times New Roman" w:eastAsia="Calibri" w:hAnsi="Times New Roman" w:cs="Times New Roman"/>
                  <w:color w:val="000000"/>
                  <w:sz w:val="23"/>
                  <w:szCs w:val="23"/>
                  <w:u w:val="single"/>
                  <w:lang w:eastAsia="ru-RU"/>
                </w:rPr>
                <w:t>.</w:t>
              </w:r>
              <w:r w:rsidRPr="00AC718B">
                <w:rPr>
                  <w:rFonts w:ascii="Times New Roman" w:eastAsia="Calibri" w:hAnsi="Times New Roman" w:cs="Times New Roman"/>
                  <w:color w:val="000000"/>
                  <w:sz w:val="23"/>
                  <w:szCs w:val="23"/>
                  <w:u w:val="single"/>
                  <w:lang w:val="en-US" w:eastAsia="ru-RU"/>
                </w:rPr>
                <w:t>ru</w:t>
              </w:r>
              <w:r w:rsidRPr="00AC718B">
                <w:rPr>
                  <w:rFonts w:ascii="Times New Roman" w:eastAsia="Calibri" w:hAnsi="Times New Roman" w:cs="Times New Roman"/>
                  <w:color w:val="000000"/>
                  <w:sz w:val="23"/>
                  <w:szCs w:val="23"/>
                  <w:u w:val="single"/>
                  <w:lang w:eastAsia="ru-RU"/>
                </w:rPr>
                <w:t>/</w:t>
              </w:r>
            </w:hyperlink>
            <w:r w:rsidRPr="00AC718B">
              <w:rPr>
                <w:rFonts w:ascii="Times New Roman" w:eastAsia="Times New Roman" w:hAnsi="Times New Roman" w:cs="Times New Roman"/>
                <w:color w:val="000000"/>
                <w:sz w:val="23"/>
                <w:szCs w:val="23"/>
                <w:lang w:eastAsia="ru-RU"/>
              </w:rPr>
              <w:t>»</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2.Аудиозаписи к УМК, используемым для изучения немецкого языка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3.Компьютер.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4.Мультимедийный проектор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5. Аудиоцентр/магнитофон.</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6. Экспозиционный экран.  Интерактивная доска</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7. Стол учительский с тумбой.</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lastRenderedPageBreak/>
              <w:t>8. Ученические столы 2-местные с комплектом стульев.</w:t>
            </w:r>
          </w:p>
        </w:tc>
        <w:tc>
          <w:tcPr>
            <w:tcW w:w="2043" w:type="dxa"/>
            <w:tcBorders>
              <w:top w:val="single" w:sz="4" w:space="0" w:color="auto"/>
              <w:left w:val="single" w:sz="4" w:space="0" w:color="auto"/>
              <w:bottom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lastRenderedPageBreak/>
              <w:t>Д</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Д</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Д</w:t>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Д</w:t>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Д</w:t>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Д</w:t>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val="en-US" w:eastAsia="ru-RU"/>
              </w:rPr>
              <w:t>К</w:t>
            </w:r>
          </w:p>
        </w:tc>
        <w:tc>
          <w:tcPr>
            <w:tcW w:w="1359" w:type="dxa"/>
            <w:gridSpan w:val="2"/>
            <w:tcBorders>
              <w:top w:val="single" w:sz="4" w:space="0" w:color="auto"/>
              <w:left w:val="single" w:sz="4" w:space="0" w:color="auto"/>
              <w:bottom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lastRenderedPageBreak/>
              <w:t>Д</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Д</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Д</w:t>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Д</w:t>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Д</w:t>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Д</w:t>
            </w:r>
            <w:r w:rsidRPr="00AC718B">
              <w:rPr>
                <w:rFonts w:ascii="Times New Roman" w:eastAsia="Times New Roman" w:hAnsi="Times New Roman" w:cs="Times New Roman"/>
                <w:color w:val="000000"/>
                <w:sz w:val="23"/>
                <w:szCs w:val="23"/>
                <w:lang w:val="en-US" w:eastAsia="ru-RU"/>
              </w:rPr>
              <w:br/>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val="en-US" w:eastAsia="ru-RU"/>
              </w:rPr>
              <w:t>К</w:t>
            </w:r>
          </w:p>
        </w:tc>
        <w:tc>
          <w:tcPr>
            <w:tcW w:w="3118" w:type="dxa"/>
            <w:gridSpan w:val="3"/>
            <w:tcBorders>
              <w:top w:val="single" w:sz="4" w:space="0" w:color="auto"/>
              <w:left w:val="single" w:sz="4" w:space="0" w:color="auto"/>
              <w:bottom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val="en-US" w:eastAsia="ru-RU"/>
              </w:rPr>
            </w:pPr>
          </w:p>
        </w:tc>
      </w:tr>
      <w:tr w:rsidR="00AC718B" w:rsidRPr="00AC718B" w:rsidTr="005577CD">
        <w:trPr>
          <w:trHeight w:val="438"/>
        </w:trPr>
        <w:tc>
          <w:tcPr>
            <w:tcW w:w="15168" w:type="dxa"/>
            <w:gridSpan w:val="9"/>
            <w:tcBorders>
              <w:top w:val="single" w:sz="4" w:space="0" w:color="auto"/>
              <w:left w:val="single" w:sz="4" w:space="0" w:color="auto"/>
              <w:bottom w:val="single" w:sz="4" w:space="0" w:color="auto"/>
              <w:right w:val="single" w:sz="4" w:space="0" w:color="auto"/>
            </w:tcBorders>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lastRenderedPageBreak/>
              <w:t>Оборудование класса</w:t>
            </w:r>
          </w:p>
        </w:tc>
      </w:tr>
      <w:tr w:rsidR="00AC718B" w:rsidRPr="00AC718B" w:rsidTr="005577CD">
        <w:trPr>
          <w:trHeight w:val="143"/>
        </w:trPr>
        <w:tc>
          <w:tcPr>
            <w:tcW w:w="1561" w:type="dxa"/>
            <w:tcBorders>
              <w:top w:val="nil"/>
              <w:left w:val="single" w:sz="4" w:space="0" w:color="auto"/>
              <w:bottom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val="en-US" w:eastAsia="ru-RU"/>
              </w:rPr>
            </w:pPr>
          </w:p>
        </w:tc>
        <w:tc>
          <w:tcPr>
            <w:tcW w:w="7087" w:type="dxa"/>
            <w:gridSpan w:val="2"/>
            <w:tcBorders>
              <w:top w:val="nil"/>
              <w:left w:val="single" w:sz="4" w:space="0" w:color="auto"/>
              <w:bottom w:val="single" w:sz="4" w:space="0" w:color="auto"/>
              <w:right w:val="single" w:sz="4" w:space="0" w:color="auto"/>
            </w:tcBorders>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1.Классная доска с набором  приспособлений для крепления таблиц, постеров  и картинок.</w:t>
            </w:r>
          </w:p>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2.Стол компьютерный</w:t>
            </w:r>
          </w:p>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3.Ученические столы двухместные со стульями</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4.Шкафы для книг</w:t>
            </w:r>
          </w:p>
        </w:tc>
        <w:tc>
          <w:tcPr>
            <w:tcW w:w="2043" w:type="dxa"/>
            <w:tcBorders>
              <w:top w:val="nil"/>
              <w:left w:val="single" w:sz="4" w:space="0" w:color="auto"/>
              <w:bottom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Д</w:t>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К</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К</w:t>
            </w:r>
            <w:r w:rsidRPr="00AC718B">
              <w:rPr>
                <w:rFonts w:ascii="Times New Roman" w:eastAsia="Times New Roman" w:hAnsi="Times New Roman" w:cs="Times New Roman"/>
                <w:color w:val="000000"/>
                <w:sz w:val="23"/>
                <w:szCs w:val="23"/>
                <w:lang w:eastAsia="ru-RU"/>
              </w:rPr>
              <w:br/>
              <w:t>К</w:t>
            </w:r>
          </w:p>
        </w:tc>
        <w:tc>
          <w:tcPr>
            <w:tcW w:w="1359" w:type="dxa"/>
            <w:gridSpan w:val="2"/>
            <w:tcBorders>
              <w:top w:val="nil"/>
              <w:left w:val="single" w:sz="4" w:space="0" w:color="auto"/>
              <w:bottom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w:t>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К</w:t>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К</w:t>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К</w:t>
            </w:r>
          </w:p>
        </w:tc>
        <w:tc>
          <w:tcPr>
            <w:tcW w:w="3118" w:type="dxa"/>
            <w:gridSpan w:val="3"/>
            <w:tcBorders>
              <w:top w:val="nil"/>
              <w:left w:val="single" w:sz="4" w:space="0" w:color="auto"/>
              <w:bottom w:val="single" w:sz="4" w:space="0" w:color="auto"/>
              <w:right w:val="single" w:sz="4" w:space="0" w:color="auto"/>
            </w:tcBorders>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p>
        </w:tc>
      </w:tr>
    </w:tbl>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Arial Unicode MS" w:hAnsi="Times New Roman" w:cs="Times New Roman"/>
          <w:b/>
          <w:color w:val="000000"/>
          <w:sz w:val="23"/>
          <w:szCs w:val="23"/>
          <w:lang w:eastAsia="ru-RU"/>
        </w:rPr>
        <w:sectPr w:rsidR="00AC718B" w:rsidRPr="00AC718B" w:rsidSect="005577CD">
          <w:pgSz w:w="16839" w:h="11907" w:orient="landscape" w:code="9"/>
          <w:pgMar w:top="709" w:right="567" w:bottom="1134" w:left="1134" w:header="567" w:footer="567" w:gutter="0"/>
          <w:cols w:space="720"/>
          <w:noEndnote/>
          <w:docGrid w:linePitch="326"/>
        </w:sectPr>
      </w:pP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Arial Unicode MS" w:hAnsi="Times New Roman" w:cs="Times New Roman"/>
          <w:b/>
          <w:i/>
          <w:iCs/>
          <w:color w:val="000000"/>
          <w:sz w:val="23"/>
          <w:szCs w:val="23"/>
          <w:lang w:eastAsia="ru-RU"/>
        </w:rPr>
      </w:pPr>
      <w:r w:rsidRPr="00AC718B">
        <w:rPr>
          <w:rFonts w:ascii="Times New Roman" w:eastAsia="@Arial Unicode MS" w:hAnsi="Times New Roman" w:cs="Times New Roman"/>
          <w:b/>
          <w:color w:val="000000"/>
          <w:sz w:val="23"/>
          <w:szCs w:val="23"/>
          <w:lang w:eastAsia="ru-RU"/>
        </w:rPr>
        <w:lastRenderedPageBreak/>
        <w:t xml:space="preserve">                                                                   2.2.2.6.</w:t>
      </w:r>
      <w:r w:rsidRPr="00AC718B">
        <w:rPr>
          <w:rFonts w:ascii="Times New Roman" w:eastAsia="@Arial Unicode MS" w:hAnsi="Times New Roman" w:cs="Times New Roman"/>
          <w:b/>
          <w:i/>
          <w:iCs/>
          <w:color w:val="000000"/>
          <w:sz w:val="23"/>
          <w:szCs w:val="23"/>
          <w:lang w:eastAsia="ru-RU"/>
        </w:rPr>
        <w:t>Математика.</w:t>
      </w: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
          <w:iCs/>
          <w:color w:val="000000"/>
          <w:sz w:val="23"/>
          <w:szCs w:val="23"/>
          <w:lang w:eastAsia="ru-RU"/>
        </w:rPr>
      </w:pPr>
    </w:p>
    <w:p w:rsidR="00AC718B" w:rsidRPr="00AC718B" w:rsidRDefault="00AC718B" w:rsidP="00AC718B">
      <w:pPr>
        <w:spacing w:after="0" w:line="240" w:lineRule="auto"/>
        <w:ind w:firstLine="540"/>
        <w:jc w:val="both"/>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Пояснительная записка.</w:t>
      </w:r>
    </w:p>
    <w:p w:rsidR="00AC718B" w:rsidRPr="00AC718B" w:rsidRDefault="00AC718B" w:rsidP="00AC718B">
      <w:pPr>
        <w:spacing w:after="0" w:line="240" w:lineRule="auto"/>
        <w:ind w:firstLine="540"/>
        <w:jc w:val="both"/>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w:t>
      </w: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Обучение математике является важнейшей составляющей начального общего образования. Этот предмет играет важную роль в формировании у младших школьников умения учиться.</w:t>
      </w: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Начальное обучение математике закладывает основы для формирования приёмов умственной деятельности: школьники учатся проводить анализ, сравнение, классификацию объектов, устанавливать причинно-следственные связи, закономерности, выстраивать логические цепочки рассуждений. Изучая математику, они усваивают определённые обобщённые знания и способы действий. Универсальные математические способы познания способствуют целостному восприятию мира, позволяют выстраивать модели его отдельных процессов и явлений, а также являются основой формирования универсальных учебных действий. Универсальные учебные действия обеспечивают усвоение предметных знаний и интеллектуальное развитие учащихся, формируют способность к самостоятельному поиску и усвоению новой информации, новых знаний и способов действий, что составляет основу умения учиться.</w:t>
      </w: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Усвоенные в начальном курсе математики знания и способы действий необходимы не только для дальнейшего успешного изучения математики и других школьных дисциплин, но и для решения многих практических задач во взрослой жизни. </w:t>
      </w: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Основными</w:t>
      </w:r>
      <w:r w:rsidRPr="00AC718B">
        <w:rPr>
          <w:rFonts w:ascii="Times New Roman" w:eastAsia="Times New Roman" w:hAnsi="Times New Roman" w:cs="Times New Roman"/>
          <w:b/>
          <w:color w:val="000000"/>
          <w:sz w:val="23"/>
          <w:szCs w:val="23"/>
          <w:lang w:eastAsia="ru-RU"/>
        </w:rPr>
        <w:t xml:space="preserve"> целями</w:t>
      </w:r>
      <w:r w:rsidRPr="00AC718B">
        <w:rPr>
          <w:rFonts w:ascii="Times New Roman" w:eastAsia="Times New Roman" w:hAnsi="Times New Roman" w:cs="Times New Roman"/>
          <w:color w:val="000000"/>
          <w:sz w:val="23"/>
          <w:szCs w:val="23"/>
          <w:lang w:eastAsia="ru-RU"/>
        </w:rPr>
        <w:t xml:space="preserve"> начального обучения математике являются:</w:t>
      </w:r>
    </w:p>
    <w:p w:rsidR="00AC718B" w:rsidRPr="00AC718B" w:rsidRDefault="00AC718B" w:rsidP="00AC718B">
      <w:pPr>
        <w:widowControl w:val="0"/>
        <w:numPr>
          <w:ilvl w:val="0"/>
          <w:numId w:val="234"/>
        </w:numPr>
        <w:autoSpaceDE w:val="0"/>
        <w:autoSpaceDN w:val="0"/>
        <w:adjustRightInd w:val="0"/>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Математическое развитие младших школьников.</w:t>
      </w:r>
    </w:p>
    <w:p w:rsidR="00AC718B" w:rsidRPr="00AC718B" w:rsidRDefault="00AC718B" w:rsidP="00AC718B">
      <w:pPr>
        <w:widowControl w:val="0"/>
        <w:numPr>
          <w:ilvl w:val="0"/>
          <w:numId w:val="234"/>
        </w:numPr>
        <w:autoSpaceDE w:val="0"/>
        <w:autoSpaceDN w:val="0"/>
        <w:adjustRightInd w:val="0"/>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Формирование системы начальных математических знаний.</w:t>
      </w:r>
    </w:p>
    <w:p w:rsidR="00AC718B" w:rsidRPr="00AC718B" w:rsidRDefault="00AC718B" w:rsidP="00AC718B">
      <w:pPr>
        <w:widowControl w:val="0"/>
        <w:numPr>
          <w:ilvl w:val="0"/>
          <w:numId w:val="234"/>
        </w:numPr>
        <w:autoSpaceDE w:val="0"/>
        <w:autoSpaceDN w:val="0"/>
        <w:adjustRightInd w:val="0"/>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Воспитание интереса к математике, к умственной деятельности.</w:t>
      </w:r>
    </w:p>
    <w:p w:rsidR="00AC718B" w:rsidRPr="00AC718B" w:rsidRDefault="00AC718B" w:rsidP="00AC718B">
      <w:pPr>
        <w:widowControl w:val="0"/>
        <w:tabs>
          <w:tab w:val="left" w:leader="dot" w:pos="624"/>
        </w:tabs>
        <w:autoSpaceDE w:val="0"/>
        <w:autoSpaceDN w:val="0"/>
        <w:adjustRightInd w:val="0"/>
        <w:spacing w:after="0" w:line="240" w:lineRule="auto"/>
        <w:ind w:left="567"/>
        <w:jc w:val="center"/>
        <w:rPr>
          <w:rFonts w:ascii="Times New Roman" w:eastAsia="@Arial Unicode MS" w:hAnsi="Times New Roman" w:cs="Times New Roman"/>
          <w:b/>
          <w:i/>
          <w:iCs/>
          <w:color w:val="000000"/>
          <w:sz w:val="23"/>
          <w:szCs w:val="23"/>
          <w:lang w:eastAsia="ru-RU"/>
        </w:rPr>
      </w:pPr>
      <w:r w:rsidRPr="00AC718B">
        <w:rPr>
          <w:rFonts w:ascii="Times New Roman" w:eastAsia="@Arial Unicode MS" w:hAnsi="Times New Roman" w:cs="Times New Roman"/>
          <w:b/>
          <w:i/>
          <w:iCs/>
          <w:color w:val="000000"/>
          <w:sz w:val="23"/>
          <w:szCs w:val="23"/>
          <w:lang w:eastAsia="ru-RU"/>
        </w:rPr>
        <w:t>Общая характеристика учебного предмета, курса.</w:t>
      </w: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Программа определяет ряд </w:t>
      </w:r>
      <w:r w:rsidRPr="00AC718B">
        <w:rPr>
          <w:rFonts w:ascii="Times New Roman" w:eastAsia="Times New Roman" w:hAnsi="Times New Roman" w:cs="Times New Roman"/>
          <w:b/>
          <w:color w:val="000000"/>
          <w:sz w:val="23"/>
          <w:szCs w:val="23"/>
          <w:lang w:eastAsia="ru-RU"/>
        </w:rPr>
        <w:t>задач</w:t>
      </w:r>
      <w:r w:rsidRPr="00AC718B">
        <w:rPr>
          <w:rFonts w:ascii="Times New Roman" w:eastAsia="Times New Roman" w:hAnsi="Times New Roman" w:cs="Times New Roman"/>
          <w:color w:val="000000"/>
          <w:sz w:val="23"/>
          <w:szCs w:val="23"/>
          <w:lang w:eastAsia="ru-RU"/>
        </w:rPr>
        <w:t>, решение которых направлено на достижение основных целей начального математического образования:</w:t>
      </w: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(умения устанавливать, описывать, моделировать и объяснять количественные и пространственные отношения); </w:t>
      </w: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развитие основ логического, знаково-символического и алгоритмического мышления; </w:t>
      </w: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развитие пространственного воображения;</w:t>
      </w: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развитие математической речи;</w:t>
      </w: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формирование системы начальных математических знаний и умений их применять для решения учебно-познавательных и практических задач;</w:t>
      </w: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формирование умения вести поиск информации и работать с ней;</w:t>
      </w: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формирование первоначальных представлений о компьютерной грамотности;</w:t>
      </w:r>
    </w:p>
    <w:p w:rsidR="00AC718B" w:rsidRPr="00AC718B" w:rsidRDefault="00AC718B" w:rsidP="00AC718B">
      <w:pPr>
        <w:tabs>
          <w:tab w:val="right" w:pos="9355"/>
        </w:tabs>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развитие познавательных способностей;</w:t>
      </w: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воспитание стремления к расширению математических знаний;</w:t>
      </w: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формирование критичности мышления;</w:t>
      </w: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развитие умений аргументировать обосновывать и отстаивать высказанное суждение, оценивать и принимать суждения других.</w:t>
      </w: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Решение названных задач обеспечит осознание младшими школьниками универсальности математических способов познания мира, усвоение начальных математических знаний, связей математики с окружающей действительностью и с другими школьными предметами, а также личностную заинтересованность в расширении математических знаний.</w:t>
      </w: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Начальный курс математики является курсом интегрированным: в нём объединён арифметический, геометрический и алгебраический материал. </w:t>
      </w: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Cs/>
          <w:color w:val="000000"/>
          <w:sz w:val="23"/>
          <w:szCs w:val="23"/>
          <w:lang w:eastAsia="ru-RU"/>
        </w:rPr>
        <w:t>Содержание</w:t>
      </w:r>
      <w:r w:rsidRPr="00AC718B">
        <w:rPr>
          <w:rFonts w:ascii="Times New Roman" w:eastAsia="Times New Roman" w:hAnsi="Times New Roman" w:cs="Times New Roman"/>
          <w:b/>
          <w:bCs/>
          <w:color w:val="000000"/>
          <w:sz w:val="23"/>
          <w:szCs w:val="23"/>
          <w:lang w:eastAsia="ru-RU"/>
        </w:rPr>
        <w:t xml:space="preserve"> </w:t>
      </w:r>
      <w:r w:rsidRPr="00AC718B">
        <w:rPr>
          <w:rFonts w:ascii="Times New Roman" w:eastAsia="Times New Roman" w:hAnsi="Times New Roman" w:cs="Times New Roman"/>
          <w:color w:val="000000"/>
          <w:sz w:val="23"/>
          <w:szCs w:val="23"/>
          <w:lang w:eastAsia="ru-RU"/>
        </w:rPr>
        <w:t>обучения представлено в программе разделами: «Числа и величины», «Арифметические действия», «Текстовые задачи», «Пространственные отношения. Геометрические фигуры», «Геометрические величины», «Работа с информацией».</w:t>
      </w: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Арифметическим ядром программы является учебный материал, который, с одной стороны, представляет основы математической науки, а с другой — содержание, отобранное и проверенное </w:t>
      </w:r>
      <w:r w:rsidRPr="00AC718B">
        <w:rPr>
          <w:rFonts w:ascii="Times New Roman" w:eastAsia="Times New Roman" w:hAnsi="Times New Roman" w:cs="Times New Roman"/>
          <w:color w:val="000000"/>
          <w:sz w:val="23"/>
          <w:szCs w:val="23"/>
          <w:lang w:eastAsia="ru-RU"/>
        </w:rPr>
        <w:lastRenderedPageBreak/>
        <w:t>многолетней педагогической практикой, подтвердившей необходимость его изучения в начальной школе для успешного продолжения образования.</w:t>
      </w: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Основа арифметического содержания — представления о натуральном числе и нуле, арифметических действиях (сложение, вычитание, умножение и деление). На уроках математики у младших школьников будут сформированы представления о числе как результате счёта, о принципах образования, записи и сравнения целых неотрицательных чисел. Учащиеся научатся выполнять устно и письменно арифметические действия с целыми неотрицательными числами в пределах миллиона; узнают, как связаны между собой компоненты и результаты арифметических действий; научатся находить неизвестный компонент арифметического действия по известному компоненту и результату действия; усвоят связи между сложением и вычитанием, умножением и делением; освоят различные приёмы проверки выполненных вычислений. Младшие школьники познакомятся с калькулятором и научатся пользоваться им при выполнении некоторых вычислений, в частности при проверке результатов арифметических действий с многозначными числами. </w:t>
      </w: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Программа предусматривает ознакомление с величинами (длина, площадь, масса, вместимость, время) и их измерением, с единицами измерения однородных величин и соотношениями между ними.</w:t>
      </w: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Важной особенностью программы является включение в неё элементов алгебраической пропедевтики (выражения с буквой, уравнения и их решение). Как показывает многолетняя школьная практика, такой материал в начальном курсе математики позволяет повысить уровень формируемых обобщений, способствует более глубокому осознанию взаимосвязей между компонентами и результатом арифметических действий, расширяет основу для восприятия функциональной зависимости между величинами, обеспечивает готовность выпускников начальных классов к дальнейшему освоению алгебраического содержания школьного курса математики.</w:t>
      </w: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Особое место в содержании начального математического образования занимают текстовые задачи. Работа с ними в данном курсе имеет свою специфику и требует более детального рассмотрения.</w:t>
      </w: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Система подбора задач, определение времени и последовательности введения задач того или иного вида обеспечивают благоприятные условия для сопоставления, сравнения, противопоставления задач, сходных в том или ином отношении, а также для рассмотрения взаимообратных задач. При таком подходе дети с самого начала приучаются проводить анализ задачи, устанавливая связь между данными и искомым, и осознанно выбирать правильное действие для её решения. Решение некоторых задач основано на моделировании описанных в них взаимосвязей между данными и искомым.</w:t>
      </w: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Решение текстовых задач связано с формированием целого ряда умений: осознанно читать и анализировать содержание задачи (что известно и что неизвестно, что можно узнать по данному условию и что нужно знать для ответа на вопрос задачи); моделировать представленную в тексте ситуацию; видеть различные способы решения задачи и сознательно выбирать наиболее рациональные; составлять план решения, обосновывая выбор каждого арифметического действия; записывать решение (сначала по действиям, а в дальнейшем составляя выражение); производить необходимые вычисления; устно давать полный ответ на вопрос задачи и проверять правильность её решения; самостоятельно составлять задачи.</w:t>
      </w: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Работа с текстовыми задачами оказывает большое влияние на развитие у детей воображения, логического мышления, речи. Решение задач укрепляет связь обучения с жизнью, углубляет понимание практического значения математических знаний, пробуждает у учащихся интерес к математике и усиливает мотивацию к её изучению. Сюжетное содержание текстовых задач, связанное, как правило, с жизнью семьи, класса, школы, событиями в стране, городе или селе, знакомит детей с разными сторонами окружающей действительности; способствует их духовно-нравственному развитию и воспитанию: формирует чувство гордости за свою Родину, уважительное отношение к семейным ценностям, бережное отношение к окружающему миру, природе, духовным ценностям; развивает интерес к занятиям в различных кружках и спортивных секциях; формирует установку на здоровый образ жизни. </w:t>
      </w: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При решении текстовых задач используется и совершенствуется знание основных математических понятий, отношений, взаимосвязей и закономерностей. Работа с текстовыми задачами способствует осознанию смысла арифметических действий и математических отношений, пониманию взаимосвязи между компонентами и результатами действий, осознанному использованию действий. </w:t>
      </w: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lastRenderedPageBreak/>
        <w:t>Программа включает рассмотрение пространственных отношений между объектами, ознакомление с различными геометрическими фигурами и геометрическими величинами. Учащиеся научатся распознавать и изображать точку, прямую и кривую линии, отрезок, луч, угол, ломаную, многоугольник, различать окружность и круг. Они овладеют навыками работы с измерительными и чертёжными инструментами (линейка, чертёжный угольник, циркуль). В содержание включено знакомство с простейшими геометрическими телами: шаром, кубом, пирамидой. Изучение геометрического содержания создаёт условия для развития пространственного воображения детей и закладывает фундамент успешного изучения систематического курса геометрии в основной школе.</w:t>
      </w: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Программой предусмотрено целенаправленное формирование совокупности умений работать с информацией. Эти умения формируются как на уроках, так и во внеурочной деятельности — на факультативных и кружковых занятиях. Освоение содержания курса связано не только с поиском, обработкой, представлением новой информации, но и с созданием информационных объектов: стенгазет, книг, справочников. Новые информационные объекты создаются в основном в рамках проектной деятельности. Проектная деятельность позволяет закрепить, расширить и углубить полученные на уроках знания, создаёт условия для творческого развития детей, формирования позитивной самооценки, навыков совместной деятельности с взрослыми и сверстниками, умений сотрудничать друг с другом, совместно планировать свои действия и реализовывать планы, вести поиск и систематизировать нужную информацию.</w:t>
      </w: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Предметное содержание программы направлено на последовательное формирование и отработку универсальных учебных действий, развитие логического и алгоритмического мышления, пространственного воображения и математической речи. </w:t>
      </w: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Большое внимание в программе уделяется формированию умений сравнивать математические объекты (числа, числовые выражения, различные величины, геометрические фигуры и т. д.), выделять их существенные признаки и свойства, проводить на этой основе классификацию, анализировать различные задачи, моделировать процессы и ситуации, отражающие смысл арифметических действий, а также отношения и взаимосвязи между величинами, формулировать выводы, делать обобщения, переносить освоенные способы действий в изменённые условия.</w:t>
      </w:r>
    </w:p>
    <w:p w:rsidR="00AC718B" w:rsidRPr="00AC718B" w:rsidRDefault="00AC718B" w:rsidP="00AC718B">
      <w:pPr>
        <w:autoSpaceDE w:val="0"/>
        <w:autoSpaceDN w:val="0"/>
        <w:adjustRightInd w:val="0"/>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Знание и понимание математических отношений и взаимозависимостей между различными объектами (соотношение целого и части, пропорциональные зависимости величин, взаимное расположение объектов в пространстве и др.), их обобщение и распространение на расширенную область приложений выступают как средство познания закономерностей, происходящих в природе и в обществе. Это стимулирует развитие познавательного интереса школьников, стремление к постоянному расширению знаний, совершенствованию освоенных способов действий.</w:t>
      </w: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Изучение математики способствует развитию алгоритмического мышления младших школьников. Программа предусматривает формирование умений действовать по предложенному алгоритму, самостоятельно составлять план действий и следовать ему при решении учебных и практических задач, осуществлять поиск нужной информации, дополнять ею решаемую задачу, делать прикидку и оценивать реальность предполагаемого результата. Развитие алгоритмического мышления послужит базой для успешного овладения компьютерной грамотностью.</w:t>
      </w: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 процессе освоения программного материала младшие школьники знакомятся с языком математики, осваивают некоторые математические термины, учатся читать математический текст, высказывать суждения с использованием математических терминов и понятий, задавать вопросы по ходу выполнения заданий, обосновывать правильность выполненных действий, характеризовать результаты своего учебного труда и свои достижения в изучении этого предмета.</w:t>
      </w: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Овладение математическим языком, усвоение алгоритмов выполнения действий, умения строить планы решения различных задач и прогнозировать результат являются основой для формирования умений рассуждать, обосновывать свою точку зрения, аргументировано подтверждать или опровергать истинность высказанного предположения. Освоение математического содержания создаёт условия для повышения логической культуры и совершенствования коммуникативной деятельности учащихся. </w:t>
      </w: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Содержание программы предоставляет значительные возможности для развития умений работать в паре или в группе. Формированию умений распределять роли и обязанности, сотрудничать и согласовывать свои действия с действиями одноклассников, оценивать собственные действия и действия отдельных учеников (пар, групп) в большой степени способствует содержание, связанное с поиском и сбором информации. </w:t>
      </w:r>
    </w:p>
    <w:p w:rsidR="00AC718B" w:rsidRPr="00AC718B" w:rsidRDefault="00AC718B" w:rsidP="00AC718B">
      <w:pPr>
        <w:spacing w:after="0" w:line="240" w:lineRule="auto"/>
        <w:ind w:firstLine="540"/>
        <w:jc w:val="both"/>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lastRenderedPageBreak/>
        <w:t>Программа ориентирована на формирование умений использовать полученные знания для самостоятельного поиска новых знаний, для решения задач, возникающих в процессе различных видов деятельности, в том числе и в ходе изучения других школьных дисциплин.</w:t>
      </w: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Математические знания и представления о числах, величинах, геометрических фигурах лежат в основе формирования общей картины мира и познания законов его развития. Именно эти знания и представления необходимы для целостного восприятия объектов и явлений природы, многочисленных памятников культуры, сокровищ искусства. </w:t>
      </w: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Обучение младших школьников математике на основе данной программы способствует развитию и совершенствованию основных познавательных процессов (включая воображение и мышление, память и речь). Дети научатся не только самостоятельно решать поставленные задачи математическими способами, но и описывать на языке математики выполненные действия и их результаты, планировать, контролировать и оценивать способы действий и сами действия, делать выводы и обобщения, доказывать их правильность. Освоение курса обеспечивает развитие творческих способностей, формирует интерес к математическим знаниям и потребность в их расширении, способствует продвижению учащихся начальных классов в познании окружающего мира.</w:t>
      </w: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Содержание курса имеет концентрическое строение, отражающее последовательное расширение области чисел. Такая структура позволяет соблюдать необходимую постепенность в нарастании сложности учебного материала, создаёт хорошие условия для углубления формируемых знаний, отработки умений и навыков, для увеличения степени самостоятельности (при освоении новых знаний, проведении обобщений, формулировании выводов), для постоянного совершенствования универсальных учебных действий.</w:t>
      </w: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Структура содержания определяет такую последовательность изучения учебного материала, которая обеспечивает не только формирование осознанных и прочных, во многих случаях доведённых до автоматизма навыков вычислений, но и доступное для младших школьников обобщение учебного материала, понимание общих принципов и законов, лежащих в основе изучаемых математических фактов, осознание связей между рассматриваемыми явлениями. Сближенное во времени изучение связанных между собой понятий, действий, задач даёт возможность сопоставлять, сравнивать, противопоставлять их в учебном процессе, выявлять сходства и различия в рассматриваемых фактах. </w:t>
      </w:r>
    </w:p>
    <w:p w:rsidR="00AC718B" w:rsidRPr="00AC718B" w:rsidRDefault="00AC718B" w:rsidP="00AC718B">
      <w:pPr>
        <w:spacing w:after="0" w:line="36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Описание места учебногопредмета,  курса в учебном плане.</w:t>
      </w: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На изучение математики в каждом классе начальной школы отводится по 4 ч в неделю в первом классе, во2-4 классах - 4</w:t>
      </w:r>
      <w:r w:rsidR="00D9161D">
        <w:rPr>
          <w:rFonts w:ascii="Times New Roman" w:eastAsia="Times New Roman" w:hAnsi="Times New Roman" w:cs="Times New Roman"/>
          <w:color w:val="000000"/>
          <w:sz w:val="23"/>
          <w:szCs w:val="23"/>
          <w:lang w:eastAsia="ru-RU"/>
        </w:rPr>
        <w:t xml:space="preserve"> ч в неделю. Курс рассчитан на 5</w:t>
      </w:r>
      <w:r w:rsidRPr="00AC718B">
        <w:rPr>
          <w:rFonts w:ascii="Times New Roman" w:eastAsia="Times New Roman" w:hAnsi="Times New Roman" w:cs="Times New Roman"/>
          <w:color w:val="000000"/>
          <w:sz w:val="23"/>
          <w:szCs w:val="23"/>
          <w:lang w:eastAsia="ru-RU"/>
        </w:rPr>
        <w:t>40 ч: в 1 классе — 132 ч (33 учебные недели), во 2—4 классах — по 136 ч (34 учебные недели в каждом классе).</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bCs/>
          <w:i/>
          <w:iCs/>
          <w:color w:val="000000"/>
          <w:sz w:val="23"/>
          <w:szCs w:val="23"/>
          <w:lang w:eastAsia="ru-RU"/>
        </w:rPr>
      </w:pPr>
    </w:p>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Описание ценностных ориентиров содержания  учебного предмета.</w:t>
      </w:r>
    </w:p>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Математические знания и представления о числах, величинах, геометрических фигурах лежат в основе формирования общей картины мира и познания законов его развития. Именно эти знания и представления необходимы для целостного восприятия объектов и явлений природы, многочисленных памятников культуры, сокровищ искусства. </w:t>
      </w: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Обучение младших школьников математике на основе данной программы способствует развитию и совершенствованию основных познавательных процессов (включая воображение и мышление, память и речь). Дети научатся не только самостоятельно решать поставленные задачи математическими способами, но и описывать на языке математики выполненные действия и их результаты, планировать, контролировать и оценивать способы действий и сами действия, делать выводы и обобщения, доказывать их правильность. Освоение курса обеспечивает развитие творческих способностей, формирует интерес к математическим знаниям и потребность в их расширении, способствует продвижению учащихся начальных классов в познании окружающего мира</w:t>
      </w: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lastRenderedPageBreak/>
        <w:t>Личностные, метапредметные и предметные результаты изучения курса.</w:t>
      </w: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Программа обеспечивает достижение выпускниками начальной школы следующих личностных, метапредметных и предметных результатов.</w:t>
      </w:r>
    </w:p>
    <w:p w:rsidR="00AC718B" w:rsidRPr="00AC718B" w:rsidRDefault="00AC718B" w:rsidP="00AC718B">
      <w:pPr>
        <w:spacing w:after="0" w:line="240" w:lineRule="auto"/>
        <w:ind w:firstLine="540"/>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Личностные результаты</w:t>
      </w: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Чувство гордости за свою Родину, российский народ и историю России;</w:t>
      </w: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Осознание роли своей страны в мировом развитии, уважительное отношение к семейным ценностям, бережное отношение к окружающему миру.</w:t>
      </w: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Целостное восприятие окружающего мира.</w:t>
      </w: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Развитую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Рефлексивную самооценку, умение анализировать свои действия и управлять ими.</w:t>
      </w: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 Навыки сотрудничества со взрослыми и сверстниками.</w:t>
      </w: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 Установку на здоровый образ жизни, наличие мотивации к творческому труду, к работе на результат.</w:t>
      </w:r>
    </w:p>
    <w:p w:rsidR="00AC718B" w:rsidRPr="00AC718B" w:rsidRDefault="00AC718B" w:rsidP="00AC718B">
      <w:pPr>
        <w:spacing w:after="0" w:line="240" w:lineRule="auto"/>
        <w:ind w:firstLine="540"/>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Метапредметные результаты</w:t>
      </w: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Способность принимать и сохранять цели и задачи учебной деятельности, находить средства и способы её осуществления.</w:t>
      </w: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Использование речевых средств и средств информационных и коммуникационных технологий для решения коммуникативных и познавательных задач.</w:t>
      </w: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 Использование различных способов поиска (в справочных источниках и открытом учебном информационном пространстве Интернета),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компьютера, фиксировать (записывать) результаты измерения величин и анализировать изображения, звуки, готовить своё выступление и выступать с аудио-, видео- и графическим сопровождением.</w:t>
      </w: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 Овладение начальными сведениями о сущности и особенностях объектов и процессов в соответствии с содержанием учебного предмета «математика».</w:t>
      </w: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Овладение базовыми предметными и межпредметными понятиями, отражающими существенные связи и отношения между объектами и процессами.</w:t>
      </w: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w:t>
      </w:r>
    </w:p>
    <w:p w:rsidR="00AC718B" w:rsidRPr="00AC718B" w:rsidRDefault="00AC718B" w:rsidP="00AC718B">
      <w:pPr>
        <w:spacing w:after="0" w:line="360" w:lineRule="auto"/>
        <w:ind w:firstLine="540"/>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Предметные результаты</w:t>
      </w:r>
      <w:r w:rsidRPr="00AC718B">
        <w:rPr>
          <w:rFonts w:ascii="Times New Roman" w:eastAsia="Times New Roman" w:hAnsi="Times New Roman" w:cs="Times New Roman"/>
          <w:color w:val="000000"/>
          <w:sz w:val="23"/>
          <w:szCs w:val="23"/>
          <w:lang w:eastAsia="ru-RU"/>
        </w:rPr>
        <w:t xml:space="preserve"> </w:t>
      </w: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Использование приобретённых математических знаний для описания и объяснения окружающих предметов, процессов, явлений, а также для</w:t>
      </w:r>
      <w:r w:rsidRPr="00AC718B">
        <w:rPr>
          <w:rFonts w:ascii="Times New Roman" w:eastAsia="Times New Roman" w:hAnsi="Times New Roman" w:cs="Times New Roman"/>
          <w:color w:val="000000"/>
          <w:sz w:val="23"/>
          <w:szCs w:val="23"/>
          <w:lang w:eastAsia="ru-RU"/>
        </w:rPr>
        <w:br/>
        <w:t>оценки их количественных и пространственных отношений.</w:t>
      </w: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Овладение основами логического и алгоритмического мышления, пространственного воображения и математической речи, основами счёта, измерения, прикидки результата и его оценки, наглядного представления данных в разной форме (таблицы, схемы, диаграммы), записи и выполнения алгоритмов.</w:t>
      </w: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 Приобретение начального опыта применения математических знаний для решения учебно-познавательных и учебно-практических задач.</w:t>
      </w: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Умения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w:t>
      </w: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lastRenderedPageBreak/>
        <w:t xml:space="preserve">— Приобретение первоначальных навыков работы на компьютере (набирать текст на клавиатуре, работать с меню, находить информацию по заданной теме, распечатывать её на принтере). </w:t>
      </w: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i/>
          <w:iCs/>
          <w:color w:val="000000"/>
          <w:sz w:val="23"/>
          <w:szCs w:val="23"/>
          <w:lang w:eastAsia="ru-RU"/>
        </w:rPr>
      </w:pPr>
      <w:r w:rsidRPr="00AC718B">
        <w:rPr>
          <w:rFonts w:ascii="Times New Roman" w:eastAsia="@Arial Unicode MS" w:hAnsi="Times New Roman" w:cs="Times New Roman"/>
          <w:b/>
          <w:bCs/>
          <w:i/>
          <w:iCs/>
          <w:color w:val="000000"/>
          <w:sz w:val="23"/>
          <w:szCs w:val="23"/>
          <w:lang w:eastAsia="ru-RU"/>
        </w:rPr>
        <w:t>Содержание учебного предмета, курса.</w:t>
      </w: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i/>
          <w:iCs/>
          <w:color w:val="000000"/>
          <w:sz w:val="23"/>
          <w:szCs w:val="23"/>
          <w:lang w:eastAsia="ru-RU"/>
        </w:rPr>
      </w:pPr>
      <w:r w:rsidRPr="00AC718B">
        <w:rPr>
          <w:rFonts w:ascii="Times New Roman" w:eastAsia="@Arial Unicode MS" w:hAnsi="Times New Roman" w:cs="Times New Roman"/>
          <w:b/>
          <w:bCs/>
          <w:i/>
          <w:iCs/>
          <w:color w:val="000000"/>
          <w:sz w:val="23"/>
          <w:szCs w:val="23"/>
          <w:lang w:eastAsia="ru-RU"/>
        </w:rPr>
        <w:t>Числа и величины</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r w:rsidRPr="00AC718B">
        <w:rPr>
          <w:rFonts w:ascii="Times New Roman" w:eastAsia="@Arial Unicode MS" w:hAnsi="Times New Roman" w:cs="Times New Roman"/>
          <w:b/>
          <w:bCs/>
          <w:i/>
          <w:iCs/>
          <w:sz w:val="23"/>
          <w:szCs w:val="23"/>
          <w:lang w:eastAsia="ru-RU"/>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bCs/>
          <w:i/>
          <w:iCs/>
          <w:color w:val="000000"/>
          <w:sz w:val="23"/>
          <w:szCs w:val="23"/>
          <w:lang w:eastAsia="ru-RU"/>
        </w:rPr>
      </w:pPr>
      <w:r w:rsidRPr="00AC718B">
        <w:rPr>
          <w:rFonts w:ascii="Times New Roman" w:eastAsia="@Arial Unicode MS" w:hAnsi="Times New Roman" w:cs="Times New Roman"/>
          <w:b/>
          <w:bCs/>
          <w:i/>
          <w:iCs/>
          <w:color w:val="000000"/>
          <w:sz w:val="23"/>
          <w:szCs w:val="23"/>
          <w:lang w:eastAsia="ru-RU"/>
        </w:rPr>
        <w:t>Арифметические действия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Алгоритмы письменного сложения, вычитания, умножения и деления многозначных чисел. </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bCs/>
          <w:i/>
          <w:iCs/>
          <w:color w:val="000000"/>
          <w:sz w:val="23"/>
          <w:szCs w:val="23"/>
          <w:lang w:eastAsia="ru-RU"/>
        </w:rPr>
      </w:pPr>
      <w:r w:rsidRPr="00AC718B">
        <w:rPr>
          <w:rFonts w:ascii="Times New Roman" w:eastAsia="@Arial Unicode MS" w:hAnsi="Times New Roman" w:cs="Times New Roman"/>
          <w:b/>
          <w:bCs/>
          <w:i/>
          <w:iCs/>
          <w:color w:val="000000"/>
          <w:sz w:val="23"/>
          <w:szCs w:val="23"/>
          <w:lang w:eastAsia="ru-RU"/>
        </w:rPr>
        <w:t>Работа с текстовыми задачами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Решение текстовых задач арифметическим способом. Задачи, содержащие отношения «больше (меньше) на</w:t>
      </w:r>
      <w:r w:rsidRPr="00AC718B">
        <w:rPr>
          <w:rFonts w:ascii="Times New Roman" w:eastAsia="@Arial Unicode MS" w:hAnsi="Times New Roman" w:cs="Times New Roman"/>
          <w:color w:val="000000"/>
          <w:sz w:val="23"/>
          <w:szCs w:val="23"/>
          <w:lang w:val="en-US" w:eastAsia="ru-RU"/>
        </w:rPr>
        <w:sym w:font="Symbol" w:char="F0BC"/>
      </w:r>
      <w:r w:rsidRPr="00AC718B">
        <w:rPr>
          <w:rFonts w:ascii="Times New Roman" w:eastAsia="@Arial Unicode MS" w:hAnsi="Times New Roman" w:cs="Times New Roman"/>
          <w:color w:val="000000"/>
          <w:sz w:val="23"/>
          <w:szCs w:val="23"/>
          <w:lang w:eastAsia="ru-RU"/>
        </w:rPr>
        <w:t>», «больше (меньше) в</w:t>
      </w:r>
      <w:r w:rsidRPr="00AC718B">
        <w:rPr>
          <w:rFonts w:ascii="Times New Roman" w:eastAsia="@Arial Unicode MS" w:hAnsi="Times New Roman" w:cs="Times New Roman"/>
          <w:color w:val="000000"/>
          <w:sz w:val="23"/>
          <w:szCs w:val="23"/>
          <w:lang w:val="en-US" w:eastAsia="ru-RU"/>
        </w:rPr>
        <w:sym w:font="Symbol" w:char="F0BC"/>
      </w:r>
      <w:r w:rsidRPr="00AC718B">
        <w:rPr>
          <w:rFonts w:ascii="Times New Roman" w:eastAsia="@Arial Unicode MS" w:hAnsi="Times New Roman" w:cs="Times New Roman"/>
          <w:color w:val="000000"/>
          <w:sz w:val="23"/>
          <w:szCs w:val="23"/>
          <w:lang w:eastAsia="ru-RU"/>
        </w:rPr>
        <w:t>». Зависимости между величинами, характеризующими процессы движения, работы, купли</w:t>
      </w:r>
      <w:r w:rsidRPr="00AC718B">
        <w:rPr>
          <w:rFonts w:ascii="Times New Roman" w:eastAsia="@Arial Unicode MS" w:hAnsi="Times New Roman" w:cs="Times New Roman"/>
          <w:color w:val="000000"/>
          <w:sz w:val="23"/>
          <w:szCs w:val="23"/>
          <w:lang w:eastAsia="ru-RU"/>
        </w:rPr>
        <w:noBreakHyphen/>
        <w:t>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Задачи на нахождение доли целого и целого по его доле.</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bCs/>
          <w:i/>
          <w:iCs/>
          <w:color w:val="000000"/>
          <w:sz w:val="23"/>
          <w:szCs w:val="23"/>
          <w:lang w:eastAsia="ru-RU"/>
        </w:rPr>
      </w:pPr>
      <w:r w:rsidRPr="00AC718B">
        <w:rPr>
          <w:rFonts w:ascii="Times New Roman" w:eastAsia="@Arial Unicode MS" w:hAnsi="Times New Roman" w:cs="Times New Roman"/>
          <w:b/>
          <w:bCs/>
          <w:i/>
          <w:iCs/>
          <w:color w:val="000000"/>
          <w:sz w:val="23"/>
          <w:szCs w:val="23"/>
          <w:lang w:eastAsia="ru-RU"/>
        </w:rPr>
        <w:t>Пространственные отношения. Геометрические фигуры</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bCs/>
          <w:i/>
          <w:iCs/>
          <w:color w:val="000000"/>
          <w:sz w:val="23"/>
          <w:szCs w:val="23"/>
          <w:lang w:eastAsia="ru-RU"/>
        </w:rPr>
      </w:pPr>
      <w:r w:rsidRPr="00AC718B">
        <w:rPr>
          <w:rFonts w:ascii="Times New Roman" w:eastAsia="@Arial Unicode MS" w:hAnsi="Times New Roman" w:cs="Times New Roman"/>
          <w:b/>
          <w:bCs/>
          <w:i/>
          <w:iCs/>
          <w:color w:val="000000"/>
          <w:sz w:val="23"/>
          <w:szCs w:val="23"/>
          <w:lang w:eastAsia="ru-RU"/>
        </w:rPr>
        <w:t>Геометрические величины</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Геометрические величины и их измерение. Измерение длины отрезка. Единицы длины (мм, см, дм, м, км). Периметр. Вычисление периметра многоугольника.</w:t>
      </w:r>
      <w:r w:rsidRPr="00AC718B">
        <w:rPr>
          <w:rFonts w:ascii="Times New Roman" w:eastAsia="@Arial Unicode MS" w:hAnsi="Times New Roman" w:cs="Times New Roman"/>
          <w:b/>
          <w:bCs/>
          <w:i/>
          <w:iCs/>
          <w:sz w:val="23"/>
          <w:szCs w:val="23"/>
          <w:lang w:eastAsia="ru-RU"/>
        </w:rPr>
        <w:t>Площадь геометрической фигуры. Единицы площади (см</w:t>
      </w:r>
      <w:r w:rsidRPr="00AC718B">
        <w:rPr>
          <w:rFonts w:ascii="Times New Roman" w:eastAsia="@Arial Unicode MS" w:hAnsi="Times New Roman" w:cs="Times New Roman"/>
          <w:b/>
          <w:bCs/>
          <w:i/>
          <w:iCs/>
          <w:sz w:val="23"/>
          <w:szCs w:val="23"/>
          <w:vertAlign w:val="superscript"/>
          <w:lang w:eastAsia="ru-RU"/>
        </w:rPr>
        <w:t>2</w:t>
      </w:r>
      <w:r w:rsidRPr="00AC718B">
        <w:rPr>
          <w:rFonts w:ascii="Times New Roman" w:eastAsia="@Arial Unicode MS" w:hAnsi="Times New Roman" w:cs="Times New Roman"/>
          <w:b/>
          <w:bCs/>
          <w:i/>
          <w:iCs/>
          <w:sz w:val="23"/>
          <w:szCs w:val="23"/>
          <w:lang w:eastAsia="ru-RU"/>
        </w:rPr>
        <w:t>, дм</w:t>
      </w:r>
      <w:r w:rsidRPr="00AC718B">
        <w:rPr>
          <w:rFonts w:ascii="Times New Roman" w:eastAsia="@Arial Unicode MS" w:hAnsi="Times New Roman" w:cs="Times New Roman"/>
          <w:b/>
          <w:bCs/>
          <w:i/>
          <w:iCs/>
          <w:sz w:val="23"/>
          <w:szCs w:val="23"/>
          <w:vertAlign w:val="superscript"/>
          <w:lang w:eastAsia="ru-RU"/>
        </w:rPr>
        <w:t>2</w:t>
      </w:r>
      <w:r w:rsidRPr="00AC718B">
        <w:rPr>
          <w:rFonts w:ascii="Times New Roman" w:eastAsia="@Arial Unicode MS" w:hAnsi="Times New Roman" w:cs="Times New Roman"/>
          <w:b/>
          <w:bCs/>
          <w:i/>
          <w:iCs/>
          <w:sz w:val="23"/>
          <w:szCs w:val="23"/>
          <w:lang w:eastAsia="ru-RU"/>
        </w:rPr>
        <w:t>, м</w:t>
      </w:r>
      <w:r w:rsidRPr="00AC718B">
        <w:rPr>
          <w:rFonts w:ascii="Times New Roman" w:eastAsia="@Arial Unicode MS" w:hAnsi="Times New Roman" w:cs="Times New Roman"/>
          <w:b/>
          <w:bCs/>
          <w:i/>
          <w:iCs/>
          <w:sz w:val="23"/>
          <w:szCs w:val="23"/>
          <w:vertAlign w:val="superscript"/>
          <w:lang w:eastAsia="ru-RU"/>
        </w:rPr>
        <w:t>2</w:t>
      </w:r>
      <w:r w:rsidRPr="00AC718B">
        <w:rPr>
          <w:rFonts w:ascii="Times New Roman" w:eastAsia="@Arial Unicode MS" w:hAnsi="Times New Roman" w:cs="Times New Roman"/>
          <w:b/>
          <w:bCs/>
          <w:i/>
          <w:iCs/>
          <w:sz w:val="23"/>
          <w:szCs w:val="23"/>
          <w:lang w:eastAsia="ru-RU"/>
        </w:rPr>
        <w:t>). Точное и приближённое измерение площади геометрической фигуры. Вычисление площади прямоугольника.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bCs/>
          <w:i/>
          <w:iCs/>
          <w:color w:val="000000"/>
          <w:sz w:val="23"/>
          <w:szCs w:val="23"/>
          <w:lang w:eastAsia="ru-RU"/>
        </w:rPr>
      </w:pPr>
      <w:r w:rsidRPr="00AC718B">
        <w:rPr>
          <w:rFonts w:ascii="Times New Roman" w:eastAsia="@Arial Unicode MS" w:hAnsi="Times New Roman" w:cs="Times New Roman"/>
          <w:b/>
          <w:bCs/>
          <w:i/>
          <w:iCs/>
          <w:color w:val="000000"/>
          <w:sz w:val="23"/>
          <w:szCs w:val="23"/>
          <w:lang w:eastAsia="ru-RU"/>
        </w:rPr>
        <w:t>Работа с информацией, данными</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Сбор и представление информации, связанной со счётом (пересчётом), измерением величин; фиксирование, анализ полученной информации.Построение простейших  выражений с помощью логических связок и слов («и»; «не»; «если... то</w:t>
      </w:r>
      <w:r w:rsidRPr="00AC718B">
        <w:rPr>
          <w:rFonts w:ascii="Times New Roman" w:eastAsia="@Arial Unicode MS" w:hAnsi="Times New Roman" w:cs="Times New Roman"/>
          <w:color w:val="000000"/>
          <w:sz w:val="23"/>
          <w:szCs w:val="23"/>
          <w:lang w:val="en-US" w:eastAsia="ru-RU"/>
        </w:rPr>
        <w:sym w:font="Symbol" w:char="F0BC"/>
      </w:r>
      <w:r w:rsidRPr="00AC718B">
        <w:rPr>
          <w:rFonts w:ascii="Times New Roman" w:eastAsia="@Arial Unicode MS" w:hAnsi="Times New Roman" w:cs="Times New Roman"/>
          <w:color w:val="000000"/>
          <w:sz w:val="23"/>
          <w:szCs w:val="23"/>
          <w:lang w:eastAsia="ru-RU"/>
        </w:rPr>
        <w:t>»; «верно/неверно, что</w:t>
      </w:r>
      <w:r w:rsidRPr="00AC718B">
        <w:rPr>
          <w:rFonts w:ascii="Times New Roman" w:eastAsia="@Arial Unicode MS" w:hAnsi="Times New Roman" w:cs="Times New Roman"/>
          <w:color w:val="000000"/>
          <w:sz w:val="23"/>
          <w:szCs w:val="23"/>
          <w:lang w:val="en-US" w:eastAsia="ru-RU"/>
        </w:rPr>
        <w:sym w:font="Symbol" w:char="F0BC"/>
      </w:r>
      <w:r w:rsidRPr="00AC718B">
        <w:rPr>
          <w:rFonts w:ascii="Times New Roman" w:eastAsia="@Arial Unicode MS" w:hAnsi="Times New Roman" w:cs="Times New Roman"/>
          <w:color w:val="000000"/>
          <w:sz w:val="23"/>
          <w:szCs w:val="23"/>
          <w:lang w:eastAsia="ru-RU"/>
        </w:rPr>
        <w:t>»; «каждый»; «все»; «некоторые»); истинность утверждений.</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color w:val="000000"/>
          <w:sz w:val="23"/>
          <w:szCs w:val="23"/>
          <w:lang w:eastAsia="ar-SA"/>
        </w:rPr>
      </w:pPr>
      <w:r w:rsidRPr="00AC718B">
        <w:rPr>
          <w:rFonts w:ascii="Times New Roman" w:eastAsia="@Arial Unicode MS" w:hAnsi="Times New Roman" w:cs="Times New Roman"/>
          <w:color w:val="000000"/>
          <w:sz w:val="23"/>
          <w:szCs w:val="23"/>
          <w:lang w:eastAsia="ru-RU"/>
        </w:rPr>
        <w:t>Создание простейшей информационной модели (схема, таблица, цепочка).</w:t>
      </w:r>
      <w:r w:rsidRPr="00AC718B">
        <w:rPr>
          <w:rFonts w:ascii="Times New Roman" w:eastAsia="Times New Roman" w:hAnsi="Times New Roman" w:cs="Times New Roman"/>
          <w:color w:val="000000"/>
          <w:sz w:val="23"/>
          <w:szCs w:val="23"/>
          <w:lang w:eastAsia="ar-SA"/>
        </w:rPr>
        <w:t xml:space="preserve"> Представление, анализ и интерпрета</w:t>
      </w:r>
      <w:r w:rsidRPr="00AC718B">
        <w:rPr>
          <w:rFonts w:ascii="Times New Roman" w:eastAsia="Times New Roman" w:hAnsi="Times New Roman" w:cs="Times New Roman"/>
          <w:color w:val="000000"/>
          <w:sz w:val="23"/>
          <w:szCs w:val="23"/>
          <w:lang w:eastAsia="ar-SA"/>
        </w:rPr>
        <w:softHyphen/>
        <w:t>ция данных в ходе работы с текстами, таблицами, диаграм</w:t>
      </w:r>
      <w:r w:rsidRPr="00AC718B">
        <w:rPr>
          <w:rFonts w:ascii="Times New Roman" w:eastAsia="Times New Roman" w:hAnsi="Times New Roman" w:cs="Times New Roman"/>
          <w:color w:val="000000"/>
          <w:sz w:val="23"/>
          <w:szCs w:val="23"/>
          <w:lang w:eastAsia="ar-SA"/>
        </w:rPr>
        <w:softHyphen/>
        <w:t>мами, несложными графами: извлечение необходимых дан</w:t>
      </w:r>
      <w:r w:rsidRPr="00AC718B">
        <w:rPr>
          <w:rFonts w:ascii="Times New Roman" w:eastAsia="Times New Roman" w:hAnsi="Times New Roman" w:cs="Times New Roman"/>
          <w:color w:val="000000"/>
          <w:sz w:val="23"/>
          <w:szCs w:val="23"/>
          <w:lang w:eastAsia="ar-SA"/>
        </w:rPr>
        <w:softHyphen/>
        <w:t>ных, заполнение готовых форм (на бумаге), объяснение, сравнение и обобщение информации. Выбор ос</w:t>
      </w:r>
      <w:r w:rsidRPr="00AC718B">
        <w:rPr>
          <w:rFonts w:ascii="Times New Roman" w:eastAsia="Times New Roman" w:hAnsi="Times New Roman" w:cs="Times New Roman"/>
          <w:color w:val="000000"/>
          <w:sz w:val="23"/>
          <w:szCs w:val="23"/>
          <w:lang w:eastAsia="ar-SA"/>
        </w:rPr>
        <w:softHyphen/>
        <w:t>нований для образования и выделения совокупностей. Пред</w:t>
      </w:r>
      <w:r w:rsidRPr="00AC718B">
        <w:rPr>
          <w:rFonts w:ascii="Times New Roman" w:eastAsia="Times New Roman" w:hAnsi="Times New Roman" w:cs="Times New Roman"/>
          <w:color w:val="000000"/>
          <w:sz w:val="23"/>
          <w:szCs w:val="23"/>
          <w:lang w:eastAsia="ar-SA"/>
        </w:rPr>
        <w:softHyphen/>
        <w:t>ставление причинно-следственных и временных связей с по</w:t>
      </w:r>
      <w:r w:rsidRPr="00AC718B">
        <w:rPr>
          <w:rFonts w:ascii="Times New Roman" w:eastAsia="Times New Roman" w:hAnsi="Times New Roman" w:cs="Times New Roman"/>
          <w:color w:val="000000"/>
          <w:sz w:val="23"/>
          <w:szCs w:val="23"/>
          <w:lang w:eastAsia="ar-SA"/>
        </w:rPr>
        <w:softHyphen/>
        <w:t>мощью цепочек. Работа с простыми геометрическими объек</w:t>
      </w:r>
      <w:r w:rsidRPr="00AC718B">
        <w:rPr>
          <w:rFonts w:ascii="Times New Roman" w:eastAsia="Times New Roman" w:hAnsi="Times New Roman" w:cs="Times New Roman"/>
          <w:color w:val="000000"/>
          <w:sz w:val="23"/>
          <w:szCs w:val="23"/>
          <w:lang w:eastAsia="ar-SA"/>
        </w:rPr>
        <w:softHyphen/>
        <w:t>тами в интерактивной среде компьютера: построение, изменение, измерение, сравнение геометрических объектов.</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b/>
          <w:i/>
          <w:iCs/>
          <w:color w:val="000000"/>
          <w:sz w:val="23"/>
          <w:szCs w:val="23"/>
          <w:lang w:eastAsia="ru-RU"/>
        </w:rPr>
        <w:sectPr w:rsidR="00AC718B" w:rsidRPr="00AC718B" w:rsidSect="005577CD">
          <w:pgSz w:w="11907" w:h="16839" w:code="9"/>
          <w:pgMar w:top="1134" w:right="709" w:bottom="567" w:left="1134" w:header="567" w:footer="567" w:gutter="0"/>
          <w:cols w:space="720"/>
          <w:noEndnote/>
          <w:docGrid w:linePitch="326"/>
        </w:sectPr>
      </w:pP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color w:val="000000"/>
          <w:sz w:val="23"/>
          <w:szCs w:val="23"/>
          <w:lang w:eastAsia="ar-SA"/>
        </w:rPr>
      </w:pPr>
      <w:r w:rsidRPr="00AC718B">
        <w:rPr>
          <w:rFonts w:ascii="Times New Roman" w:eastAsia="Times New Roman" w:hAnsi="Times New Roman" w:cs="Times New Roman"/>
          <w:b/>
          <w:i/>
          <w:iCs/>
          <w:color w:val="000000"/>
          <w:sz w:val="23"/>
          <w:szCs w:val="23"/>
          <w:lang w:eastAsia="ru-RU"/>
        </w:rPr>
        <w:lastRenderedPageBreak/>
        <w:t>Тематическое планирование с определением основных видов учебной деятельности.</w:t>
      </w:r>
    </w:p>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1 класс (132 ч)</w:t>
      </w:r>
    </w:p>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p>
    <w:tbl>
      <w:tblPr>
        <w:tblW w:w="1332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811"/>
        <w:gridCol w:w="7514"/>
      </w:tblGrid>
      <w:tr w:rsidR="00AC718B" w:rsidRPr="00AC718B" w:rsidTr="005577CD">
        <w:tc>
          <w:tcPr>
            <w:tcW w:w="5811" w:type="dxa"/>
            <w:tcBorders>
              <w:top w:val="single" w:sz="4" w:space="0" w:color="000000"/>
              <w:left w:val="single" w:sz="4" w:space="0" w:color="000000"/>
              <w:bottom w:val="single" w:sz="4" w:space="0" w:color="000000"/>
              <w:right w:val="single" w:sz="4" w:space="0" w:color="000000"/>
            </w:tcBorders>
          </w:tcPr>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Тематическое планирование</w:t>
            </w:r>
          </w:p>
        </w:tc>
        <w:tc>
          <w:tcPr>
            <w:tcW w:w="7514" w:type="dxa"/>
            <w:tcBorders>
              <w:top w:val="single" w:sz="4" w:space="0" w:color="000000"/>
              <w:left w:val="single" w:sz="4" w:space="0" w:color="000000"/>
              <w:bottom w:val="single" w:sz="4" w:space="0" w:color="000000"/>
              <w:right w:val="single" w:sz="4" w:space="0" w:color="000000"/>
            </w:tcBorders>
          </w:tcPr>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Характеристика деятельности учащихся</w:t>
            </w:r>
          </w:p>
        </w:tc>
      </w:tr>
      <w:tr w:rsidR="00AC718B" w:rsidRPr="00AC718B" w:rsidTr="005577CD">
        <w:tc>
          <w:tcPr>
            <w:tcW w:w="13325" w:type="dxa"/>
            <w:gridSpan w:val="2"/>
            <w:tcBorders>
              <w:top w:val="single" w:sz="4" w:space="0" w:color="000000"/>
              <w:left w:val="single" w:sz="4" w:space="0" w:color="000000"/>
              <w:bottom w:val="single" w:sz="4" w:space="0" w:color="000000"/>
              <w:right w:val="single" w:sz="4" w:space="0" w:color="000000"/>
            </w:tcBorders>
          </w:tcPr>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Первая четверть (36 ч)</w:t>
            </w:r>
          </w:p>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Подготовка к изучению чисел. Пространственные и временные представления (8 ч)</w:t>
            </w:r>
          </w:p>
        </w:tc>
      </w:tr>
      <w:tr w:rsidR="00AC718B" w:rsidRPr="00AC718B" w:rsidTr="005577CD">
        <w:tc>
          <w:tcPr>
            <w:tcW w:w="5811" w:type="dxa"/>
            <w:tcBorders>
              <w:top w:val="single" w:sz="4" w:space="0" w:color="000000"/>
              <w:left w:val="single" w:sz="4" w:space="0" w:color="000000"/>
              <w:bottom w:val="single" w:sz="4" w:space="0" w:color="000000"/>
              <w:right w:val="single" w:sz="4" w:space="0" w:color="000000"/>
            </w:tcBorders>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Учебник математики. Роль математики в жизни людей и общества.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Счёт предметов (с использованием количественных и порядковых числительных). Сравнение групп предметов.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Отношения «столько же», «больше», «меньше», «больше (меньше) на … « </w:t>
            </w:r>
            <w:r w:rsidRPr="00AC718B">
              <w:rPr>
                <w:rFonts w:ascii="Times New Roman" w:eastAsia="Times New Roman" w:hAnsi="Times New Roman" w:cs="Times New Roman"/>
                <w:b/>
                <w:color w:val="000000"/>
                <w:sz w:val="23"/>
                <w:szCs w:val="23"/>
                <w:lang w:eastAsia="ru-RU"/>
              </w:rPr>
              <w:t>(5 ч)</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Пространственные и временные представления </w:t>
            </w:r>
            <w:r w:rsidRPr="00AC718B">
              <w:rPr>
                <w:rFonts w:ascii="Times New Roman" w:eastAsia="Times New Roman" w:hAnsi="Times New Roman" w:cs="Times New Roman"/>
                <w:b/>
                <w:color w:val="000000"/>
                <w:sz w:val="23"/>
                <w:szCs w:val="23"/>
                <w:lang w:eastAsia="ru-RU"/>
              </w:rPr>
              <w:t>(2 ч)</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Местоположение предметов, взаимное расположение предметов на плоскости и в пространстве: выше — ниже, слева — справа, левее — правее, сверху — снизу, между, за. Направления движения: вверх, вниз, налево, направо.</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Временные представления: раньше, позже, сначала, потом.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Проверочная работа (</w:t>
            </w:r>
            <w:r w:rsidRPr="00AC718B">
              <w:rPr>
                <w:rFonts w:ascii="Times New Roman" w:eastAsia="Times New Roman" w:hAnsi="Times New Roman" w:cs="Times New Roman"/>
                <w:b/>
                <w:color w:val="000000"/>
                <w:sz w:val="23"/>
                <w:szCs w:val="23"/>
                <w:lang w:eastAsia="ru-RU"/>
              </w:rPr>
              <w:t>1 ч</w:t>
            </w:r>
            <w:r w:rsidRPr="00AC718B">
              <w:rPr>
                <w:rFonts w:ascii="Times New Roman" w:eastAsia="Times New Roman" w:hAnsi="Times New Roman" w:cs="Times New Roman"/>
                <w:color w:val="000000"/>
                <w:sz w:val="23"/>
                <w:szCs w:val="23"/>
                <w:lang w:eastAsia="ru-RU"/>
              </w:rPr>
              <w:t>)</w:t>
            </w:r>
          </w:p>
        </w:tc>
        <w:tc>
          <w:tcPr>
            <w:tcW w:w="7514" w:type="dxa"/>
            <w:tcBorders>
              <w:top w:val="single" w:sz="4" w:space="0" w:color="000000"/>
              <w:left w:val="single" w:sz="4" w:space="0" w:color="000000"/>
              <w:bottom w:val="single" w:sz="4" w:space="0" w:color="000000"/>
              <w:right w:val="single" w:sz="4" w:space="0" w:color="000000"/>
            </w:tcBorders>
          </w:tcPr>
          <w:p w:rsidR="00AC718B" w:rsidRPr="00AC718B" w:rsidRDefault="00AC718B" w:rsidP="00AC718B">
            <w:pPr>
              <w:spacing w:after="0" w:line="240" w:lineRule="auto"/>
              <w:rPr>
                <w:rFonts w:ascii="Times New Roman" w:eastAsia="Times New Roman" w:hAnsi="Times New Roman" w:cs="Times New Roman"/>
                <w:color w:val="000000"/>
                <w:sz w:val="23"/>
                <w:szCs w:val="23"/>
                <w:u w:val="single"/>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Называть</w:t>
            </w:r>
            <w:r w:rsidRPr="00AC718B">
              <w:rPr>
                <w:rFonts w:ascii="Times New Roman" w:eastAsia="Times New Roman" w:hAnsi="Times New Roman" w:cs="Times New Roman"/>
                <w:color w:val="000000"/>
                <w:sz w:val="23"/>
                <w:szCs w:val="23"/>
                <w:lang w:eastAsia="ru-RU"/>
              </w:rPr>
              <w:t xml:space="preserve"> числа в порядке их следования при счёте.</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Отсчитывать</w:t>
            </w:r>
            <w:r w:rsidRPr="00AC718B">
              <w:rPr>
                <w:rFonts w:ascii="Times New Roman" w:eastAsia="Times New Roman" w:hAnsi="Times New Roman" w:cs="Times New Roman"/>
                <w:color w:val="000000"/>
                <w:sz w:val="23"/>
                <w:szCs w:val="23"/>
                <w:lang w:eastAsia="ru-RU"/>
              </w:rPr>
              <w:t xml:space="preserve"> из множества предметов заданное количество (8—10 отдельных предметов).</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Сравнивать</w:t>
            </w:r>
            <w:r w:rsidRPr="00AC718B">
              <w:rPr>
                <w:rFonts w:ascii="Times New Roman" w:eastAsia="Times New Roman" w:hAnsi="Times New Roman" w:cs="Times New Roman"/>
                <w:color w:val="000000"/>
                <w:sz w:val="23"/>
                <w:szCs w:val="23"/>
                <w:lang w:eastAsia="ru-RU"/>
              </w:rPr>
              <w:t xml:space="preserve"> две группы предметов: объединяя предметы в пары и опираясь на сравнение чисел в порядке их следования при счёте; </w:t>
            </w:r>
            <w:r w:rsidRPr="00AC718B">
              <w:rPr>
                <w:rFonts w:ascii="Times New Roman" w:eastAsia="Times New Roman" w:hAnsi="Times New Roman" w:cs="Times New Roman"/>
                <w:b/>
                <w:color w:val="000000"/>
                <w:sz w:val="23"/>
                <w:szCs w:val="23"/>
                <w:lang w:eastAsia="ru-RU"/>
              </w:rPr>
              <w:t>делать</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color w:val="000000"/>
                <w:sz w:val="23"/>
                <w:szCs w:val="23"/>
                <w:lang w:eastAsia="ru-RU"/>
              </w:rPr>
              <w:t>вывод</w:t>
            </w:r>
            <w:r w:rsidRPr="00AC718B">
              <w:rPr>
                <w:rFonts w:ascii="Times New Roman" w:eastAsia="Times New Roman" w:hAnsi="Times New Roman" w:cs="Times New Roman"/>
                <w:color w:val="000000"/>
                <w:sz w:val="23"/>
                <w:szCs w:val="23"/>
                <w:lang w:eastAsia="ru-RU"/>
              </w:rPr>
              <w:t>, в каких группах предметов поровну (столько же), в какой группе предметов больше (меньше) и на сколько.</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Моделировать</w:t>
            </w:r>
            <w:r w:rsidRPr="00AC718B">
              <w:rPr>
                <w:rFonts w:ascii="Times New Roman" w:eastAsia="Times New Roman" w:hAnsi="Times New Roman" w:cs="Times New Roman"/>
                <w:color w:val="000000"/>
                <w:sz w:val="23"/>
                <w:szCs w:val="23"/>
                <w:lang w:eastAsia="ru-RU"/>
              </w:rPr>
              <w:t xml:space="preserve"> разнообразные расположения объектов на плоскости и в пространстве по их описанию и </w:t>
            </w:r>
            <w:r w:rsidRPr="00AC718B">
              <w:rPr>
                <w:rFonts w:ascii="Times New Roman" w:eastAsia="Times New Roman" w:hAnsi="Times New Roman" w:cs="Times New Roman"/>
                <w:b/>
                <w:color w:val="000000"/>
                <w:sz w:val="23"/>
                <w:szCs w:val="23"/>
                <w:lang w:eastAsia="ru-RU"/>
              </w:rPr>
              <w:t>описывать</w:t>
            </w:r>
            <w:r w:rsidRPr="00AC718B">
              <w:rPr>
                <w:rFonts w:ascii="Times New Roman" w:eastAsia="Times New Roman" w:hAnsi="Times New Roman" w:cs="Times New Roman"/>
                <w:color w:val="000000"/>
                <w:sz w:val="23"/>
                <w:szCs w:val="23"/>
                <w:lang w:eastAsia="ru-RU"/>
              </w:rPr>
              <w:t xml:space="preserve"> расположение объектов с использованием слов: вверху, внизу, слева, справа, за.</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Упорядочивать </w:t>
            </w:r>
            <w:r w:rsidRPr="00AC718B">
              <w:rPr>
                <w:rFonts w:ascii="Times New Roman" w:eastAsia="Times New Roman" w:hAnsi="Times New Roman" w:cs="Times New Roman"/>
                <w:color w:val="000000"/>
                <w:sz w:val="23"/>
                <w:szCs w:val="23"/>
                <w:lang w:eastAsia="ru-RU"/>
              </w:rPr>
              <w:t>события, располагая их в порядке следования (раньше, позже, ещё позднее).</w:t>
            </w:r>
          </w:p>
        </w:tc>
      </w:tr>
      <w:tr w:rsidR="00AC718B" w:rsidRPr="00AC718B" w:rsidTr="005577CD">
        <w:tc>
          <w:tcPr>
            <w:tcW w:w="13325" w:type="dxa"/>
            <w:gridSpan w:val="2"/>
            <w:tcBorders>
              <w:top w:val="single" w:sz="4" w:space="0" w:color="000000"/>
              <w:left w:val="single" w:sz="4" w:space="0" w:color="000000"/>
              <w:bottom w:val="single" w:sz="4" w:space="0" w:color="000000"/>
              <w:right w:val="single" w:sz="4" w:space="0" w:color="000000"/>
            </w:tcBorders>
          </w:tcPr>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ЧИСЛА ОТ 1 до 10. ЧИСЛО 0</w:t>
            </w:r>
          </w:p>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Нумерация (28 ч)</w:t>
            </w:r>
          </w:p>
        </w:tc>
      </w:tr>
      <w:tr w:rsidR="00AC718B" w:rsidRPr="00AC718B" w:rsidTr="005577CD">
        <w:tc>
          <w:tcPr>
            <w:tcW w:w="5811" w:type="dxa"/>
            <w:tcBorders>
              <w:top w:val="single" w:sz="4" w:space="0" w:color="000000"/>
              <w:left w:val="single" w:sz="4" w:space="0" w:color="000000"/>
              <w:bottom w:val="single" w:sz="4" w:space="0" w:color="000000"/>
              <w:right w:val="single" w:sz="4" w:space="0" w:color="000000"/>
            </w:tcBorders>
          </w:tcPr>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Цифры и числа 1—5 (9 ч)</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Названия, обозначение, последовательность чисел.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Прибавление к числу по одному и вычитание из числа по одному.</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Принцип построения натурального ряда чисел.</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br/>
              <w:t xml:space="preserve">Чтение, запись и сравнение чисел. Знаки «+», «–», «=».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i/>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
                <w:color w:val="000000"/>
                <w:sz w:val="23"/>
                <w:szCs w:val="23"/>
                <w:lang w:eastAsia="ru-RU"/>
              </w:rPr>
              <w:t>«Странички для любознательных» — </w:t>
            </w:r>
            <w:r w:rsidRPr="00AC718B">
              <w:rPr>
                <w:rFonts w:ascii="Times New Roman" w:eastAsia="Times New Roman" w:hAnsi="Times New Roman" w:cs="Times New Roman"/>
                <w:color w:val="000000"/>
                <w:sz w:val="23"/>
                <w:szCs w:val="23"/>
                <w:lang w:eastAsia="ru-RU"/>
              </w:rPr>
              <w:t xml:space="preserve">задания творческого и поискового характера: определение закономерностей построения рядов, содержащих числа, геометрические фигуры, и использование найденных закономерностей для выполнения заданий; простейшая </w:t>
            </w:r>
            <w:r w:rsidRPr="00AC718B">
              <w:rPr>
                <w:rFonts w:ascii="Times New Roman" w:eastAsia="Times New Roman" w:hAnsi="Times New Roman" w:cs="Times New Roman"/>
                <w:i/>
                <w:color w:val="000000"/>
                <w:sz w:val="23"/>
                <w:szCs w:val="23"/>
                <w:lang w:eastAsia="ru-RU"/>
              </w:rPr>
              <w:t>вычислительная машина</w:t>
            </w:r>
            <w:r w:rsidRPr="00AC718B">
              <w:rPr>
                <w:rFonts w:ascii="Times New Roman" w:eastAsia="Times New Roman" w:hAnsi="Times New Roman" w:cs="Times New Roman"/>
                <w:color w:val="000000"/>
                <w:sz w:val="23"/>
                <w:szCs w:val="23"/>
                <w:lang w:eastAsia="ru-RU"/>
              </w:rPr>
              <w:t xml:space="preserve">, которая выдаёт число следующее при счете сразу после заданного числа </w:t>
            </w:r>
            <w:r w:rsidRPr="00AC718B">
              <w:rPr>
                <w:rFonts w:ascii="Times New Roman" w:eastAsia="Times New Roman" w:hAnsi="Times New Roman" w:cs="Times New Roman"/>
                <w:b/>
                <w:color w:val="000000"/>
                <w:sz w:val="23"/>
                <w:szCs w:val="23"/>
                <w:lang w:eastAsia="ru-RU"/>
              </w:rPr>
              <w:t>(2 ч)</w:t>
            </w:r>
            <w:r w:rsidRPr="00AC718B">
              <w:rPr>
                <w:rFonts w:ascii="Times New Roman" w:eastAsia="Times New Roman" w:hAnsi="Times New Roman" w:cs="Times New Roman"/>
                <w:color w:val="000000"/>
                <w:sz w:val="23"/>
                <w:szCs w:val="23"/>
                <w:lang w:eastAsia="ru-RU"/>
              </w:rPr>
              <w:t xml:space="preserve">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Длина. Отношения «длиннее», «короче», «одинаковые по длине» </w:t>
            </w:r>
            <w:r w:rsidRPr="00AC718B">
              <w:rPr>
                <w:rFonts w:ascii="Times New Roman" w:eastAsia="Times New Roman" w:hAnsi="Times New Roman" w:cs="Times New Roman"/>
                <w:b/>
                <w:color w:val="000000"/>
                <w:sz w:val="23"/>
                <w:szCs w:val="23"/>
                <w:lang w:eastAsia="ru-RU"/>
              </w:rPr>
              <w:t>(1ч)</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Точка. Кривая линия. Прямая линия. Отрезок. Луч. Ломаная линия. Многоугольник </w:t>
            </w:r>
            <w:r w:rsidRPr="00AC718B">
              <w:rPr>
                <w:rFonts w:ascii="Times New Roman" w:eastAsia="Times New Roman" w:hAnsi="Times New Roman" w:cs="Times New Roman"/>
                <w:b/>
                <w:color w:val="000000"/>
                <w:sz w:val="23"/>
                <w:szCs w:val="23"/>
                <w:lang w:eastAsia="ru-RU"/>
              </w:rPr>
              <w:t>(4 ч)</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Знаки «&gt;», «&lt;», «=». </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Понятия «равенство», «неравенство» </w:t>
            </w:r>
            <w:r w:rsidRPr="00AC718B">
              <w:rPr>
                <w:rFonts w:ascii="Times New Roman" w:eastAsia="Times New Roman" w:hAnsi="Times New Roman" w:cs="Times New Roman"/>
                <w:b/>
                <w:color w:val="000000"/>
                <w:sz w:val="23"/>
                <w:szCs w:val="23"/>
                <w:lang w:eastAsia="ru-RU"/>
              </w:rPr>
              <w:t>(2 ч)</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Состав чисел от 2 до 5 из двух слагаемых.</w:t>
            </w:r>
          </w:p>
        </w:tc>
        <w:tc>
          <w:tcPr>
            <w:tcW w:w="7514" w:type="dxa"/>
            <w:tcBorders>
              <w:top w:val="single" w:sz="4" w:space="0" w:color="000000"/>
              <w:left w:val="single" w:sz="4" w:space="0" w:color="000000"/>
              <w:bottom w:val="single" w:sz="4" w:space="0" w:color="000000"/>
              <w:right w:val="single" w:sz="4" w:space="0" w:color="000000"/>
            </w:tcBorders>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lastRenderedPageBreak/>
              <w:t>Воспроизводить</w:t>
            </w:r>
            <w:r w:rsidRPr="00AC718B">
              <w:rPr>
                <w:rFonts w:ascii="Times New Roman" w:eastAsia="Times New Roman" w:hAnsi="Times New Roman" w:cs="Times New Roman"/>
                <w:color w:val="000000"/>
                <w:sz w:val="23"/>
                <w:szCs w:val="23"/>
                <w:lang w:eastAsia="ru-RU"/>
              </w:rPr>
              <w:t xml:space="preserve"> последовательность чисел от 1 до 10 как в прямом, так и в обратном порядке, начиная с любого числа.</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Определять</w:t>
            </w:r>
            <w:r w:rsidRPr="00AC718B">
              <w:rPr>
                <w:rFonts w:ascii="Times New Roman" w:eastAsia="Times New Roman" w:hAnsi="Times New Roman" w:cs="Times New Roman"/>
                <w:color w:val="000000"/>
                <w:sz w:val="23"/>
                <w:szCs w:val="23"/>
                <w:lang w:eastAsia="ru-RU"/>
              </w:rPr>
              <w:t xml:space="preserve"> место каждого числа в этой последовательности, а также место числа 0 среди изученных чисел.</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b/>
                <w:color w:val="000000"/>
                <w:sz w:val="23"/>
                <w:szCs w:val="23"/>
                <w:lang w:eastAsia="ru-RU"/>
              </w:rPr>
              <w:t>Считать</w:t>
            </w:r>
            <w:r w:rsidRPr="00AC718B">
              <w:rPr>
                <w:rFonts w:ascii="Times New Roman" w:eastAsia="Times New Roman" w:hAnsi="Times New Roman" w:cs="Times New Roman"/>
                <w:color w:val="000000"/>
                <w:sz w:val="23"/>
                <w:szCs w:val="23"/>
                <w:lang w:eastAsia="ru-RU"/>
              </w:rPr>
              <w:t xml:space="preserve"> различные объекты (предметы, группы предметов, звуки, слова и т.п.) и </w:t>
            </w:r>
            <w:r w:rsidRPr="00AC718B">
              <w:rPr>
                <w:rFonts w:ascii="Times New Roman" w:eastAsia="Times New Roman" w:hAnsi="Times New Roman" w:cs="Times New Roman"/>
                <w:b/>
                <w:color w:val="000000"/>
                <w:sz w:val="23"/>
                <w:szCs w:val="23"/>
                <w:lang w:eastAsia="ru-RU"/>
              </w:rPr>
              <w:t>устанавливать</w:t>
            </w:r>
            <w:r w:rsidRPr="00AC718B">
              <w:rPr>
                <w:rFonts w:ascii="Times New Roman" w:eastAsia="Times New Roman" w:hAnsi="Times New Roman" w:cs="Times New Roman"/>
                <w:color w:val="000000"/>
                <w:sz w:val="23"/>
                <w:szCs w:val="23"/>
                <w:lang w:eastAsia="ru-RU"/>
              </w:rPr>
              <w:t xml:space="preserve"> порядковый номер того или иного объекта при заданном порядке счёта.</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lastRenderedPageBreak/>
              <w:t>Писать</w:t>
            </w:r>
            <w:r w:rsidRPr="00AC718B">
              <w:rPr>
                <w:rFonts w:ascii="Times New Roman" w:eastAsia="Times New Roman" w:hAnsi="Times New Roman" w:cs="Times New Roman"/>
                <w:color w:val="000000"/>
                <w:sz w:val="23"/>
                <w:szCs w:val="23"/>
                <w:lang w:eastAsia="ru-RU"/>
              </w:rPr>
              <w:t xml:space="preserve"> цифры. </w:t>
            </w:r>
            <w:r w:rsidRPr="00AC718B">
              <w:rPr>
                <w:rFonts w:ascii="Times New Roman" w:eastAsia="Times New Roman" w:hAnsi="Times New Roman" w:cs="Times New Roman"/>
                <w:b/>
                <w:color w:val="000000"/>
                <w:sz w:val="23"/>
                <w:szCs w:val="23"/>
                <w:lang w:eastAsia="ru-RU"/>
              </w:rPr>
              <w:t>Соотносить</w:t>
            </w:r>
            <w:r w:rsidRPr="00AC718B">
              <w:rPr>
                <w:rFonts w:ascii="Times New Roman" w:eastAsia="Times New Roman" w:hAnsi="Times New Roman" w:cs="Times New Roman"/>
                <w:color w:val="000000"/>
                <w:sz w:val="23"/>
                <w:szCs w:val="23"/>
                <w:lang w:eastAsia="ru-RU"/>
              </w:rPr>
              <w:t xml:space="preserve"> цифру и число.</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Образовывать</w:t>
            </w:r>
            <w:r w:rsidRPr="00AC718B">
              <w:rPr>
                <w:rFonts w:ascii="Times New Roman" w:eastAsia="Times New Roman" w:hAnsi="Times New Roman" w:cs="Times New Roman"/>
                <w:color w:val="000000"/>
                <w:sz w:val="23"/>
                <w:szCs w:val="23"/>
                <w:lang w:eastAsia="ru-RU"/>
              </w:rPr>
              <w:t xml:space="preserve"> следующее число прибавлением 1 к предыдущему числу или вычитанием 1 из следующего за ним в ряду чисел.</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Выполнять </w:t>
            </w:r>
            <w:r w:rsidRPr="00AC718B">
              <w:rPr>
                <w:rFonts w:ascii="Times New Roman" w:eastAsia="Times New Roman" w:hAnsi="Times New Roman" w:cs="Times New Roman"/>
                <w:color w:val="000000"/>
                <w:sz w:val="23"/>
                <w:szCs w:val="23"/>
                <w:lang w:eastAsia="ru-RU"/>
              </w:rPr>
              <w:t>задания творческого и поискового характера,</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применять </w:t>
            </w:r>
            <w:r w:rsidRPr="00AC718B">
              <w:rPr>
                <w:rFonts w:ascii="Times New Roman" w:eastAsia="Times New Roman" w:hAnsi="Times New Roman" w:cs="Times New Roman"/>
                <w:color w:val="000000"/>
                <w:sz w:val="23"/>
                <w:szCs w:val="23"/>
                <w:lang w:eastAsia="ru-RU"/>
              </w:rPr>
              <w:t>знания и способы действий в измененных условиях.</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Упорядочивать</w:t>
            </w:r>
            <w:r w:rsidRPr="00AC718B">
              <w:rPr>
                <w:rFonts w:ascii="Times New Roman" w:eastAsia="Times New Roman" w:hAnsi="Times New Roman" w:cs="Times New Roman"/>
                <w:color w:val="000000"/>
                <w:sz w:val="23"/>
                <w:szCs w:val="23"/>
                <w:lang w:eastAsia="ru-RU"/>
              </w:rPr>
              <w:t xml:space="preserve"> объекты по длине (на глаз, наложением, с</w:t>
            </w:r>
            <w:r w:rsidRPr="00AC718B">
              <w:rPr>
                <w:rFonts w:ascii="Times New Roman" w:eastAsia="Times New Roman" w:hAnsi="Times New Roman" w:cs="Times New Roman"/>
                <w:color w:val="000000"/>
                <w:sz w:val="23"/>
                <w:szCs w:val="23"/>
                <w:lang w:eastAsia="ru-RU"/>
              </w:rPr>
              <w:br/>
              <w:t>использованием мерок).</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Различать</w:t>
            </w:r>
            <w:r w:rsidRPr="00AC718B">
              <w:rPr>
                <w:rFonts w:ascii="Times New Roman" w:eastAsia="Times New Roman" w:hAnsi="Times New Roman" w:cs="Times New Roman"/>
                <w:color w:val="000000"/>
                <w:sz w:val="23"/>
                <w:szCs w:val="23"/>
                <w:lang w:eastAsia="ru-RU"/>
              </w:rPr>
              <w:t xml:space="preserve"> и </w:t>
            </w:r>
            <w:r w:rsidRPr="00AC718B">
              <w:rPr>
                <w:rFonts w:ascii="Times New Roman" w:eastAsia="Times New Roman" w:hAnsi="Times New Roman" w:cs="Times New Roman"/>
                <w:b/>
                <w:color w:val="000000"/>
                <w:sz w:val="23"/>
                <w:szCs w:val="23"/>
                <w:lang w:eastAsia="ru-RU"/>
              </w:rPr>
              <w:t>называть</w:t>
            </w:r>
            <w:r w:rsidRPr="00AC718B">
              <w:rPr>
                <w:rFonts w:ascii="Times New Roman" w:eastAsia="Times New Roman" w:hAnsi="Times New Roman" w:cs="Times New Roman"/>
                <w:color w:val="000000"/>
                <w:sz w:val="23"/>
                <w:szCs w:val="23"/>
                <w:lang w:eastAsia="ru-RU"/>
              </w:rPr>
              <w:t xml:space="preserve"> прямую линию, кривую, отрезок, луч, ломаную.</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Различать</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color w:val="000000"/>
                <w:sz w:val="23"/>
                <w:szCs w:val="23"/>
                <w:lang w:eastAsia="ru-RU"/>
              </w:rPr>
              <w:t>называть</w:t>
            </w:r>
            <w:r w:rsidRPr="00AC718B">
              <w:rPr>
                <w:rFonts w:ascii="Times New Roman" w:eastAsia="Times New Roman" w:hAnsi="Times New Roman" w:cs="Times New Roman"/>
                <w:color w:val="000000"/>
                <w:sz w:val="23"/>
                <w:szCs w:val="23"/>
                <w:lang w:eastAsia="ru-RU"/>
              </w:rPr>
              <w:t xml:space="preserve"> многоугольники (треугольники, четырехугольники и т. д.).</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Строить</w:t>
            </w:r>
            <w:r w:rsidRPr="00AC718B">
              <w:rPr>
                <w:rFonts w:ascii="Times New Roman" w:eastAsia="Times New Roman" w:hAnsi="Times New Roman" w:cs="Times New Roman"/>
                <w:color w:val="000000"/>
                <w:sz w:val="23"/>
                <w:szCs w:val="23"/>
                <w:lang w:eastAsia="ru-RU"/>
              </w:rPr>
              <w:t xml:space="preserve"> многоугольники из соответствующего количества палочек.</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Соотносить</w:t>
            </w:r>
            <w:r w:rsidRPr="00AC718B">
              <w:rPr>
                <w:rFonts w:ascii="Times New Roman" w:eastAsia="Times New Roman" w:hAnsi="Times New Roman" w:cs="Times New Roman"/>
                <w:color w:val="000000"/>
                <w:sz w:val="23"/>
                <w:szCs w:val="23"/>
                <w:lang w:eastAsia="ru-RU"/>
              </w:rPr>
              <w:t xml:space="preserve"> реальные предметы и их элементы с изученными геометрическими линиями и фигурами.</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Сравнивать</w:t>
            </w:r>
            <w:r w:rsidRPr="00AC718B">
              <w:rPr>
                <w:rFonts w:ascii="Times New Roman" w:eastAsia="Times New Roman" w:hAnsi="Times New Roman" w:cs="Times New Roman"/>
                <w:color w:val="000000"/>
                <w:sz w:val="23"/>
                <w:szCs w:val="23"/>
                <w:lang w:eastAsia="ru-RU"/>
              </w:rPr>
              <w:t xml:space="preserve"> любые два числа и </w:t>
            </w:r>
            <w:r w:rsidRPr="00AC718B">
              <w:rPr>
                <w:rFonts w:ascii="Times New Roman" w:eastAsia="Times New Roman" w:hAnsi="Times New Roman" w:cs="Times New Roman"/>
                <w:b/>
                <w:color w:val="000000"/>
                <w:sz w:val="23"/>
                <w:szCs w:val="23"/>
                <w:lang w:eastAsia="ru-RU"/>
              </w:rPr>
              <w:t>записывать</w:t>
            </w:r>
            <w:r w:rsidRPr="00AC718B">
              <w:rPr>
                <w:rFonts w:ascii="Times New Roman" w:eastAsia="Times New Roman" w:hAnsi="Times New Roman" w:cs="Times New Roman"/>
                <w:color w:val="000000"/>
                <w:sz w:val="23"/>
                <w:szCs w:val="23"/>
                <w:lang w:eastAsia="ru-RU"/>
              </w:rPr>
              <w:t xml:space="preserve"> результат сравнения, используя знаки сравнения «&gt;», «&lt;», «=». </w:t>
            </w:r>
            <w:r w:rsidRPr="00AC718B">
              <w:rPr>
                <w:rFonts w:ascii="Times New Roman" w:eastAsia="Times New Roman" w:hAnsi="Times New Roman" w:cs="Times New Roman"/>
                <w:b/>
                <w:color w:val="000000"/>
                <w:sz w:val="23"/>
                <w:szCs w:val="23"/>
                <w:lang w:eastAsia="ru-RU"/>
              </w:rPr>
              <w:t>Составлять</w:t>
            </w:r>
            <w:r w:rsidRPr="00AC718B">
              <w:rPr>
                <w:rFonts w:ascii="Times New Roman" w:eastAsia="Times New Roman" w:hAnsi="Times New Roman" w:cs="Times New Roman"/>
                <w:color w:val="000000"/>
                <w:sz w:val="23"/>
                <w:szCs w:val="23"/>
                <w:lang w:eastAsia="ru-RU"/>
              </w:rPr>
              <w:t xml:space="preserve"> числовые равенства и неравенства.</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Упорядочивать</w:t>
            </w:r>
            <w:r w:rsidRPr="00AC718B">
              <w:rPr>
                <w:rFonts w:ascii="Times New Roman" w:eastAsia="Times New Roman" w:hAnsi="Times New Roman" w:cs="Times New Roman"/>
                <w:color w:val="000000"/>
                <w:sz w:val="23"/>
                <w:szCs w:val="23"/>
                <w:lang w:eastAsia="ru-RU"/>
              </w:rPr>
              <w:t xml:space="preserve"> заданные числа. </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b/>
                <w:color w:val="000000"/>
                <w:sz w:val="23"/>
                <w:szCs w:val="23"/>
                <w:lang w:eastAsia="ru-RU"/>
              </w:rPr>
              <w:t>Составлять</w:t>
            </w:r>
            <w:r w:rsidRPr="00AC718B">
              <w:rPr>
                <w:rFonts w:ascii="Times New Roman" w:eastAsia="Times New Roman" w:hAnsi="Times New Roman" w:cs="Times New Roman"/>
                <w:color w:val="000000"/>
                <w:sz w:val="23"/>
                <w:szCs w:val="23"/>
                <w:lang w:eastAsia="ru-RU"/>
              </w:rPr>
              <w:t xml:space="preserve"> из двух чисел числа от 2 до 5 (4 — это 2 и 2; 4 — это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3 и 1).</w:t>
            </w:r>
          </w:p>
        </w:tc>
      </w:tr>
      <w:tr w:rsidR="00AC718B" w:rsidRPr="00AC718B" w:rsidTr="005577CD">
        <w:tc>
          <w:tcPr>
            <w:tcW w:w="5811" w:type="dxa"/>
            <w:tcBorders>
              <w:top w:val="single" w:sz="4" w:space="0" w:color="000000"/>
              <w:left w:val="single" w:sz="4" w:space="0" w:color="000000"/>
              <w:bottom w:val="single" w:sz="4" w:space="0" w:color="000000"/>
              <w:right w:val="single" w:sz="4" w:space="0" w:color="000000"/>
            </w:tcBorders>
          </w:tcPr>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lastRenderedPageBreak/>
              <w:t>Цифры и числа 6—9. Число 0. Число 10 (19 ч)</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Состав чисел от 2 до 10 из двух слагаемых.</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Названия, обозначение, последовательность чисел. Чтение, запись и сравнение чисел.</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Проект</w:t>
            </w:r>
            <w:r w:rsidRPr="00AC718B">
              <w:rPr>
                <w:rFonts w:ascii="Times New Roman" w:eastAsia="Times New Roman" w:hAnsi="Times New Roman" w:cs="Times New Roman"/>
                <w:color w:val="000000"/>
                <w:sz w:val="23"/>
                <w:szCs w:val="23"/>
                <w:lang w:eastAsia="ru-RU"/>
              </w:rPr>
              <w:t>: «Математика вокруг нас. Числа в загадках, пословицах и поговорках».</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br/>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Единица длины сантиметр.</w:t>
            </w:r>
            <w:r w:rsidRPr="00AC718B">
              <w:rPr>
                <w:rFonts w:ascii="Times New Roman" w:eastAsia="Times New Roman" w:hAnsi="Times New Roman" w:cs="Times New Roman"/>
                <w:b/>
                <w:color w:val="000000"/>
                <w:sz w:val="23"/>
                <w:szCs w:val="23"/>
                <w:lang w:eastAsia="ru-RU"/>
              </w:rPr>
              <w:t xml:space="preserve"> </w:t>
            </w:r>
            <w:r w:rsidRPr="00AC718B">
              <w:rPr>
                <w:rFonts w:ascii="Times New Roman" w:eastAsia="Times New Roman" w:hAnsi="Times New Roman" w:cs="Times New Roman"/>
                <w:color w:val="000000"/>
                <w:sz w:val="23"/>
                <w:szCs w:val="23"/>
                <w:lang w:eastAsia="ru-RU"/>
              </w:rPr>
              <w:t xml:space="preserve">Измерение отрезков в сантиметрах. Вычерчивание отрезков заданной длины </w:t>
            </w:r>
            <w:r w:rsidRPr="00AC718B">
              <w:rPr>
                <w:rFonts w:ascii="Times New Roman" w:eastAsia="Times New Roman" w:hAnsi="Times New Roman" w:cs="Times New Roman"/>
                <w:b/>
                <w:color w:val="000000"/>
                <w:sz w:val="23"/>
                <w:szCs w:val="23"/>
                <w:lang w:eastAsia="ru-RU"/>
              </w:rPr>
              <w:t>(2 ч)</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Понятия «увеличить на …, уменьшить на …» </w:t>
            </w:r>
            <w:r w:rsidRPr="00AC718B">
              <w:rPr>
                <w:rFonts w:ascii="Times New Roman" w:eastAsia="Times New Roman" w:hAnsi="Times New Roman" w:cs="Times New Roman"/>
                <w:b/>
                <w:color w:val="000000"/>
                <w:sz w:val="23"/>
                <w:szCs w:val="23"/>
                <w:lang w:eastAsia="ru-RU"/>
              </w:rPr>
              <w:t>(2 ч)</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
                <w:color w:val="000000"/>
                <w:sz w:val="23"/>
                <w:szCs w:val="23"/>
                <w:lang w:eastAsia="ru-RU"/>
              </w:rPr>
              <w:t xml:space="preserve">«Странички для любознательных» </w:t>
            </w:r>
            <w:r w:rsidRPr="00AC718B">
              <w:rPr>
                <w:rFonts w:ascii="Times New Roman" w:eastAsia="Times New Roman" w:hAnsi="Times New Roman" w:cs="Times New Roman"/>
                <w:color w:val="000000"/>
                <w:sz w:val="23"/>
                <w:szCs w:val="23"/>
                <w:lang w:eastAsia="ru-RU"/>
              </w:rPr>
              <w:t xml:space="preserve">— задания творческого и поискового характера: определение закономерностей построения таблиц; простейшая </w:t>
            </w:r>
            <w:r w:rsidRPr="00AC718B">
              <w:rPr>
                <w:rFonts w:ascii="Times New Roman" w:eastAsia="Times New Roman" w:hAnsi="Times New Roman" w:cs="Times New Roman"/>
                <w:i/>
                <w:color w:val="000000"/>
                <w:sz w:val="23"/>
                <w:szCs w:val="23"/>
                <w:lang w:eastAsia="ru-RU"/>
              </w:rPr>
              <w:t>вычислительная машина,</w:t>
            </w:r>
            <w:r w:rsidRPr="00AC718B">
              <w:rPr>
                <w:rFonts w:ascii="Times New Roman" w:eastAsia="Times New Roman" w:hAnsi="Times New Roman" w:cs="Times New Roman"/>
                <w:color w:val="000000"/>
                <w:sz w:val="23"/>
                <w:szCs w:val="23"/>
                <w:lang w:eastAsia="ru-RU"/>
              </w:rPr>
              <w:t xml:space="preserve"> которая работает как оператор, выполняющий арифметические действия </w:t>
            </w:r>
            <w:r w:rsidRPr="00AC718B">
              <w:rPr>
                <w:rFonts w:ascii="Times New Roman" w:eastAsia="Times New Roman" w:hAnsi="Times New Roman" w:cs="Times New Roman"/>
                <w:i/>
                <w:color w:val="000000"/>
                <w:sz w:val="23"/>
                <w:szCs w:val="23"/>
                <w:lang w:eastAsia="ru-RU"/>
              </w:rPr>
              <w:t xml:space="preserve">сложение </w:t>
            </w:r>
            <w:r w:rsidRPr="00AC718B">
              <w:rPr>
                <w:rFonts w:ascii="Times New Roman" w:eastAsia="Times New Roman" w:hAnsi="Times New Roman" w:cs="Times New Roman"/>
                <w:color w:val="000000"/>
                <w:sz w:val="23"/>
                <w:szCs w:val="23"/>
                <w:lang w:eastAsia="ru-RU"/>
              </w:rPr>
              <w:t xml:space="preserve">и </w:t>
            </w:r>
            <w:r w:rsidRPr="00AC718B">
              <w:rPr>
                <w:rFonts w:ascii="Times New Roman" w:eastAsia="Times New Roman" w:hAnsi="Times New Roman" w:cs="Times New Roman"/>
                <w:i/>
                <w:color w:val="000000"/>
                <w:sz w:val="23"/>
                <w:szCs w:val="23"/>
                <w:lang w:eastAsia="ru-RU"/>
              </w:rPr>
              <w:t xml:space="preserve">вычитание; </w:t>
            </w:r>
            <w:r w:rsidRPr="00AC718B">
              <w:rPr>
                <w:rFonts w:ascii="Times New Roman" w:eastAsia="Times New Roman" w:hAnsi="Times New Roman" w:cs="Times New Roman"/>
                <w:color w:val="000000"/>
                <w:sz w:val="23"/>
                <w:szCs w:val="23"/>
                <w:lang w:eastAsia="ru-RU"/>
              </w:rPr>
              <w:t>задания с высказываниями, содержащими логические связки «все», «если…, то…»</w:t>
            </w:r>
            <w:r w:rsidRPr="00AC718B">
              <w:rPr>
                <w:rFonts w:ascii="Times New Roman" w:eastAsia="Times New Roman" w:hAnsi="Times New Roman" w:cs="Times New Roman"/>
                <w:i/>
                <w:color w:val="000000"/>
                <w:sz w:val="23"/>
                <w:szCs w:val="23"/>
                <w:lang w:eastAsia="ru-RU"/>
              </w:rPr>
              <w:t xml:space="preserve"> </w:t>
            </w:r>
            <w:r w:rsidRPr="00AC718B">
              <w:rPr>
                <w:rFonts w:ascii="Times New Roman" w:eastAsia="Times New Roman" w:hAnsi="Times New Roman" w:cs="Times New Roman"/>
                <w:b/>
                <w:color w:val="000000"/>
                <w:sz w:val="23"/>
                <w:szCs w:val="23"/>
                <w:lang w:eastAsia="ru-RU"/>
              </w:rPr>
              <w:t>(2 ч)</w:t>
            </w:r>
            <w:r w:rsidRPr="00AC718B">
              <w:rPr>
                <w:rFonts w:ascii="Times New Roman" w:eastAsia="Times New Roman" w:hAnsi="Times New Roman" w:cs="Times New Roman"/>
                <w:color w:val="000000"/>
                <w:sz w:val="23"/>
                <w:szCs w:val="23"/>
                <w:lang w:eastAsia="ru-RU"/>
              </w:rPr>
              <w:t xml:space="preserve"> </w:t>
            </w:r>
          </w:p>
          <w:p w:rsidR="00AC718B" w:rsidRPr="00AC718B" w:rsidRDefault="00AC718B" w:rsidP="00AC718B">
            <w:pPr>
              <w:spacing w:after="0" w:line="240" w:lineRule="auto"/>
              <w:rPr>
                <w:rFonts w:ascii="Times New Roman" w:eastAsia="Times New Roman" w:hAnsi="Times New Roman" w:cs="Times New Roman"/>
                <w:i/>
                <w:color w:val="000000"/>
                <w:sz w:val="23"/>
                <w:szCs w:val="23"/>
                <w:lang w:eastAsia="ru-RU"/>
              </w:rPr>
            </w:pPr>
            <w:r w:rsidRPr="00AC718B">
              <w:rPr>
                <w:rFonts w:ascii="Times New Roman" w:eastAsia="Times New Roman" w:hAnsi="Times New Roman" w:cs="Times New Roman"/>
                <w:color w:val="000000"/>
                <w:sz w:val="23"/>
                <w:szCs w:val="23"/>
                <w:lang w:eastAsia="ru-RU"/>
              </w:rPr>
              <w:t>Повторение пройденного. «</w:t>
            </w:r>
            <w:r w:rsidRPr="00AC718B">
              <w:rPr>
                <w:rFonts w:ascii="Times New Roman" w:eastAsia="Times New Roman" w:hAnsi="Times New Roman" w:cs="Times New Roman"/>
                <w:i/>
                <w:color w:val="000000"/>
                <w:sz w:val="23"/>
                <w:szCs w:val="23"/>
                <w:lang w:eastAsia="ru-RU"/>
              </w:rPr>
              <w:t>Что узнали. Чему научились»</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color w:val="000000"/>
                <w:sz w:val="23"/>
                <w:szCs w:val="23"/>
                <w:lang w:eastAsia="ru-RU"/>
              </w:rPr>
              <w:t>(1 ч)</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Проверочная работа </w:t>
            </w:r>
            <w:r w:rsidRPr="00AC718B">
              <w:rPr>
                <w:rFonts w:ascii="Times New Roman" w:eastAsia="Times New Roman" w:hAnsi="Times New Roman" w:cs="Times New Roman"/>
                <w:b/>
                <w:color w:val="000000"/>
                <w:sz w:val="23"/>
                <w:szCs w:val="23"/>
                <w:lang w:eastAsia="ru-RU"/>
              </w:rPr>
              <w:t>(1 ч)</w:t>
            </w:r>
          </w:p>
        </w:tc>
        <w:tc>
          <w:tcPr>
            <w:tcW w:w="7514" w:type="dxa"/>
            <w:tcBorders>
              <w:top w:val="single" w:sz="4" w:space="0" w:color="000000"/>
              <w:left w:val="single" w:sz="4" w:space="0" w:color="000000"/>
              <w:bottom w:val="single" w:sz="4" w:space="0" w:color="000000"/>
              <w:right w:val="single" w:sz="4" w:space="0" w:color="000000"/>
            </w:tcBorders>
          </w:tcPr>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Отбирать</w:t>
            </w:r>
            <w:r w:rsidRPr="00AC718B">
              <w:rPr>
                <w:rFonts w:ascii="Times New Roman" w:eastAsia="Times New Roman" w:hAnsi="Times New Roman" w:cs="Times New Roman"/>
                <w:color w:val="000000"/>
                <w:sz w:val="23"/>
                <w:szCs w:val="23"/>
                <w:lang w:eastAsia="ru-RU"/>
              </w:rPr>
              <w:t xml:space="preserve"> загадки, пословицы и поговорки. </w:t>
            </w:r>
            <w:r w:rsidRPr="00AC718B">
              <w:rPr>
                <w:rFonts w:ascii="Times New Roman" w:eastAsia="Times New Roman" w:hAnsi="Times New Roman" w:cs="Times New Roman"/>
                <w:b/>
                <w:color w:val="000000"/>
                <w:sz w:val="23"/>
                <w:szCs w:val="23"/>
                <w:lang w:eastAsia="ru-RU"/>
              </w:rPr>
              <w:t>Собирать</w:t>
            </w:r>
            <w:r w:rsidRPr="00AC718B">
              <w:rPr>
                <w:rFonts w:ascii="Times New Roman" w:eastAsia="Times New Roman" w:hAnsi="Times New Roman" w:cs="Times New Roman"/>
                <w:color w:val="000000"/>
                <w:sz w:val="23"/>
                <w:szCs w:val="23"/>
                <w:lang w:eastAsia="ru-RU"/>
              </w:rPr>
              <w:t xml:space="preserve"> и </w:t>
            </w:r>
            <w:r w:rsidRPr="00AC718B">
              <w:rPr>
                <w:rFonts w:ascii="Times New Roman" w:eastAsia="Times New Roman" w:hAnsi="Times New Roman" w:cs="Times New Roman"/>
                <w:b/>
                <w:color w:val="000000"/>
                <w:sz w:val="23"/>
                <w:szCs w:val="23"/>
                <w:lang w:eastAsia="ru-RU"/>
              </w:rPr>
              <w:t>классифицировать</w:t>
            </w:r>
            <w:r w:rsidRPr="00AC718B">
              <w:rPr>
                <w:rFonts w:ascii="Times New Roman" w:eastAsia="Times New Roman" w:hAnsi="Times New Roman" w:cs="Times New Roman"/>
                <w:color w:val="000000"/>
                <w:sz w:val="23"/>
                <w:szCs w:val="23"/>
                <w:lang w:eastAsia="ru-RU"/>
              </w:rPr>
              <w:t xml:space="preserve"> информацию по разделам (загадки, пословицы и поговорки).</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Работать</w:t>
            </w:r>
            <w:r w:rsidRPr="00AC718B">
              <w:rPr>
                <w:rFonts w:ascii="Times New Roman" w:eastAsia="Times New Roman" w:hAnsi="Times New Roman" w:cs="Times New Roman"/>
                <w:color w:val="000000"/>
                <w:sz w:val="23"/>
                <w:szCs w:val="23"/>
                <w:lang w:eastAsia="ru-RU"/>
              </w:rPr>
              <w:t xml:space="preserve"> в группе: </w:t>
            </w:r>
            <w:r w:rsidRPr="00AC718B">
              <w:rPr>
                <w:rFonts w:ascii="Times New Roman" w:eastAsia="Times New Roman" w:hAnsi="Times New Roman" w:cs="Times New Roman"/>
                <w:b/>
                <w:color w:val="000000"/>
                <w:sz w:val="23"/>
                <w:szCs w:val="23"/>
                <w:lang w:eastAsia="ru-RU"/>
              </w:rPr>
              <w:t>планировать</w:t>
            </w:r>
            <w:r w:rsidRPr="00AC718B">
              <w:rPr>
                <w:rFonts w:ascii="Times New Roman" w:eastAsia="Times New Roman" w:hAnsi="Times New Roman" w:cs="Times New Roman"/>
                <w:color w:val="000000"/>
                <w:sz w:val="23"/>
                <w:szCs w:val="23"/>
                <w:lang w:eastAsia="ru-RU"/>
              </w:rPr>
              <w:t xml:space="preserve"> работу, </w:t>
            </w:r>
            <w:r w:rsidRPr="00AC718B">
              <w:rPr>
                <w:rFonts w:ascii="Times New Roman" w:eastAsia="Times New Roman" w:hAnsi="Times New Roman" w:cs="Times New Roman"/>
                <w:b/>
                <w:color w:val="000000"/>
                <w:sz w:val="23"/>
                <w:szCs w:val="23"/>
                <w:lang w:eastAsia="ru-RU"/>
              </w:rPr>
              <w:t xml:space="preserve">распределять </w:t>
            </w:r>
            <w:r w:rsidRPr="00AC718B">
              <w:rPr>
                <w:rFonts w:ascii="Times New Roman" w:eastAsia="Times New Roman" w:hAnsi="Times New Roman" w:cs="Times New Roman"/>
                <w:color w:val="000000"/>
                <w:sz w:val="23"/>
                <w:szCs w:val="23"/>
                <w:lang w:eastAsia="ru-RU"/>
              </w:rPr>
              <w:t xml:space="preserve">работу между членами группы. Совместно </w:t>
            </w:r>
            <w:r w:rsidRPr="00AC718B">
              <w:rPr>
                <w:rFonts w:ascii="Times New Roman" w:eastAsia="Times New Roman" w:hAnsi="Times New Roman" w:cs="Times New Roman"/>
                <w:b/>
                <w:color w:val="000000"/>
                <w:sz w:val="23"/>
                <w:szCs w:val="23"/>
                <w:lang w:eastAsia="ru-RU"/>
              </w:rPr>
              <w:t>оценивать</w:t>
            </w:r>
            <w:r w:rsidRPr="00AC718B">
              <w:rPr>
                <w:rFonts w:ascii="Times New Roman" w:eastAsia="Times New Roman" w:hAnsi="Times New Roman" w:cs="Times New Roman"/>
                <w:color w:val="000000"/>
                <w:sz w:val="23"/>
                <w:szCs w:val="23"/>
                <w:lang w:eastAsia="ru-RU"/>
              </w:rPr>
              <w:t xml:space="preserve"> результат работы.</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Измерять</w:t>
            </w:r>
            <w:r w:rsidRPr="00AC718B">
              <w:rPr>
                <w:rFonts w:ascii="Times New Roman" w:eastAsia="Times New Roman" w:hAnsi="Times New Roman" w:cs="Times New Roman"/>
                <w:color w:val="000000"/>
                <w:sz w:val="23"/>
                <w:szCs w:val="23"/>
                <w:lang w:eastAsia="ru-RU"/>
              </w:rPr>
              <w:t xml:space="preserve"> отрезки и выражать их длины в сантиметрах.</w:t>
            </w:r>
          </w:p>
          <w:p w:rsidR="00AC718B" w:rsidRPr="00AC718B" w:rsidRDefault="00AC718B" w:rsidP="00AC718B">
            <w:pPr>
              <w:spacing w:after="0" w:line="240" w:lineRule="auto"/>
              <w:rPr>
                <w:rFonts w:ascii="Times New Roman" w:eastAsia="Times New Roman" w:hAnsi="Times New Roman" w:cs="Times New Roman"/>
                <w:i/>
                <w:color w:val="000000"/>
                <w:sz w:val="23"/>
                <w:szCs w:val="23"/>
                <w:lang w:eastAsia="ru-RU"/>
              </w:rPr>
            </w:pPr>
            <w:r w:rsidRPr="00AC718B">
              <w:rPr>
                <w:rFonts w:ascii="Times New Roman" w:eastAsia="Times New Roman" w:hAnsi="Times New Roman" w:cs="Times New Roman"/>
                <w:b/>
                <w:color w:val="000000"/>
                <w:sz w:val="23"/>
                <w:szCs w:val="23"/>
                <w:lang w:eastAsia="ru-RU"/>
              </w:rPr>
              <w:lastRenderedPageBreak/>
              <w:t>Чертить</w:t>
            </w:r>
            <w:r w:rsidRPr="00AC718B">
              <w:rPr>
                <w:rFonts w:ascii="Times New Roman" w:eastAsia="Times New Roman" w:hAnsi="Times New Roman" w:cs="Times New Roman"/>
                <w:color w:val="000000"/>
                <w:sz w:val="23"/>
                <w:szCs w:val="23"/>
                <w:lang w:eastAsia="ru-RU"/>
              </w:rPr>
              <w:t xml:space="preserve"> отрезки заданной длины (в сантиметрах).</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Использовать </w:t>
            </w:r>
            <w:r w:rsidRPr="00AC718B">
              <w:rPr>
                <w:rFonts w:ascii="Times New Roman" w:eastAsia="Times New Roman" w:hAnsi="Times New Roman" w:cs="Times New Roman"/>
                <w:color w:val="000000"/>
                <w:sz w:val="23"/>
                <w:szCs w:val="23"/>
                <w:lang w:eastAsia="ru-RU"/>
              </w:rPr>
              <w:t>понятия «увеличить на …, уменьшить на …» при составлении схем и при записи числовых выражений.</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Выполнять</w:t>
            </w:r>
            <w:r w:rsidRPr="00AC718B">
              <w:rPr>
                <w:rFonts w:ascii="Times New Roman" w:eastAsia="Times New Roman" w:hAnsi="Times New Roman" w:cs="Times New Roman"/>
                <w:color w:val="000000"/>
                <w:sz w:val="23"/>
                <w:szCs w:val="23"/>
                <w:lang w:eastAsia="ru-RU"/>
              </w:rPr>
              <w:t xml:space="preserve"> задания творческого и поискового характера,</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применять </w:t>
            </w:r>
            <w:r w:rsidRPr="00AC718B">
              <w:rPr>
                <w:rFonts w:ascii="Times New Roman" w:eastAsia="Times New Roman" w:hAnsi="Times New Roman" w:cs="Times New Roman"/>
                <w:color w:val="000000"/>
                <w:sz w:val="23"/>
                <w:szCs w:val="23"/>
                <w:lang w:eastAsia="ru-RU"/>
              </w:rPr>
              <w:t>знания и способы действий в измененных условиях.</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tc>
      </w:tr>
      <w:tr w:rsidR="00AC718B" w:rsidRPr="00AC718B" w:rsidTr="005577CD">
        <w:tc>
          <w:tcPr>
            <w:tcW w:w="13325" w:type="dxa"/>
            <w:gridSpan w:val="2"/>
            <w:tcBorders>
              <w:top w:val="single" w:sz="4" w:space="0" w:color="000000"/>
              <w:left w:val="single" w:sz="4" w:space="0" w:color="000000"/>
              <w:bottom w:val="single" w:sz="4" w:space="0" w:color="000000"/>
              <w:right w:val="single" w:sz="4" w:space="0" w:color="000000"/>
            </w:tcBorders>
          </w:tcPr>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lastRenderedPageBreak/>
              <w:t>Вторая четверть (28 ч)</w:t>
            </w:r>
          </w:p>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ЧИСЛА ОТ 1 ДО 10</w:t>
            </w:r>
          </w:p>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Сложение и вычитание (28 ч)</w:t>
            </w:r>
          </w:p>
        </w:tc>
      </w:tr>
      <w:tr w:rsidR="00AC718B" w:rsidRPr="00AC718B" w:rsidTr="005577CD">
        <w:tc>
          <w:tcPr>
            <w:tcW w:w="5811" w:type="dxa"/>
            <w:tcBorders>
              <w:top w:val="single" w:sz="4" w:space="0" w:color="000000"/>
              <w:left w:val="single" w:sz="4" w:space="0" w:color="000000"/>
              <w:bottom w:val="single" w:sz="4" w:space="0" w:color="000000"/>
              <w:right w:val="single" w:sz="4" w:space="0" w:color="000000"/>
            </w:tcBorders>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Сложение и вычитание вида</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color w:val="000000"/>
                <w:sz w:val="23"/>
                <w:szCs w:val="23"/>
                <w:lang w:eastAsia="ru-RU"/>
              </w:rPr>
              <w:t>□ ± 1, □ ± 2 (16 ч)</w:t>
            </w:r>
            <w:r w:rsidRPr="00AC718B">
              <w:rPr>
                <w:rFonts w:ascii="Times New Roman" w:eastAsia="Times New Roman" w:hAnsi="Times New Roman" w:cs="Times New Roman"/>
                <w:color w:val="000000"/>
                <w:sz w:val="23"/>
                <w:szCs w:val="23"/>
                <w:lang w:eastAsia="ru-RU"/>
              </w:rPr>
              <w:t xml:space="preserve">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Конкретный смысл и названия действий </w:t>
            </w:r>
            <w:r w:rsidRPr="00AC718B">
              <w:rPr>
                <w:rFonts w:ascii="Times New Roman" w:eastAsia="Times New Roman" w:hAnsi="Times New Roman" w:cs="Times New Roman"/>
                <w:i/>
                <w:color w:val="000000"/>
                <w:sz w:val="23"/>
                <w:szCs w:val="23"/>
                <w:lang w:eastAsia="ru-RU"/>
              </w:rPr>
              <w:t xml:space="preserve">сложение </w:t>
            </w:r>
            <w:r w:rsidRPr="00AC718B">
              <w:rPr>
                <w:rFonts w:ascii="Times New Roman" w:eastAsia="Times New Roman" w:hAnsi="Times New Roman" w:cs="Times New Roman"/>
                <w:color w:val="000000"/>
                <w:sz w:val="23"/>
                <w:szCs w:val="23"/>
                <w:lang w:eastAsia="ru-RU"/>
              </w:rPr>
              <w:t xml:space="preserve">и </w:t>
            </w:r>
            <w:r w:rsidRPr="00AC718B">
              <w:rPr>
                <w:rFonts w:ascii="Times New Roman" w:eastAsia="Times New Roman" w:hAnsi="Times New Roman" w:cs="Times New Roman"/>
                <w:i/>
                <w:color w:val="000000"/>
                <w:sz w:val="23"/>
                <w:szCs w:val="23"/>
                <w:lang w:eastAsia="ru-RU"/>
              </w:rPr>
              <w:t>вычитание</w:t>
            </w:r>
            <w:r w:rsidRPr="00AC718B">
              <w:rPr>
                <w:rFonts w:ascii="Times New Roman" w:eastAsia="Times New Roman" w:hAnsi="Times New Roman" w:cs="Times New Roman"/>
                <w:color w:val="000000"/>
                <w:sz w:val="23"/>
                <w:szCs w:val="23"/>
                <w:lang w:eastAsia="ru-RU"/>
              </w:rPr>
              <w:t>.</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Названия чисел при сложении (слагаемые, сумма).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Использование этих терминов при чтении записей.</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Сложение и вычитание вида </w:t>
            </w:r>
            <w:r w:rsidRPr="00AC718B">
              <w:rPr>
                <w:rFonts w:ascii="Times New Roman" w:eastAsia="Times New Roman" w:hAnsi="Times New Roman" w:cs="Times New Roman"/>
                <w:b/>
                <w:color w:val="000000"/>
                <w:sz w:val="23"/>
                <w:szCs w:val="23"/>
                <w:lang w:eastAsia="ru-RU"/>
              </w:rPr>
              <w:t>□</w:t>
            </w:r>
            <w:r w:rsidRPr="00AC718B">
              <w:rPr>
                <w:rFonts w:ascii="Times New Roman" w:eastAsia="Times New Roman" w:hAnsi="Times New Roman" w:cs="Times New Roman"/>
                <w:color w:val="000000"/>
                <w:sz w:val="23"/>
                <w:szCs w:val="23"/>
                <w:lang w:eastAsia="ru-RU"/>
              </w:rPr>
              <w:t xml:space="preserve"> + 1, </w:t>
            </w:r>
            <w:r w:rsidRPr="00AC718B">
              <w:rPr>
                <w:rFonts w:ascii="Times New Roman" w:eastAsia="Times New Roman" w:hAnsi="Times New Roman" w:cs="Times New Roman"/>
                <w:b/>
                <w:color w:val="000000"/>
                <w:sz w:val="23"/>
                <w:szCs w:val="23"/>
                <w:lang w:eastAsia="ru-RU"/>
              </w:rPr>
              <w:t>□ – </w:t>
            </w:r>
            <w:r w:rsidRPr="00AC718B">
              <w:rPr>
                <w:rFonts w:ascii="Times New Roman" w:eastAsia="Times New Roman" w:hAnsi="Times New Roman" w:cs="Times New Roman"/>
                <w:color w:val="000000"/>
                <w:sz w:val="23"/>
                <w:szCs w:val="23"/>
                <w:lang w:eastAsia="ru-RU"/>
              </w:rPr>
              <w:t xml:space="preserve">1, </w:t>
            </w:r>
            <w:r w:rsidRPr="00AC718B">
              <w:rPr>
                <w:rFonts w:ascii="Times New Roman" w:eastAsia="Times New Roman" w:hAnsi="Times New Roman" w:cs="Times New Roman"/>
                <w:b/>
                <w:color w:val="000000"/>
                <w:sz w:val="23"/>
                <w:szCs w:val="23"/>
                <w:lang w:eastAsia="ru-RU"/>
              </w:rPr>
              <w:t>□</w:t>
            </w:r>
            <w:r w:rsidRPr="00AC718B">
              <w:rPr>
                <w:rFonts w:ascii="Times New Roman" w:eastAsia="Times New Roman" w:hAnsi="Times New Roman" w:cs="Times New Roman"/>
                <w:color w:val="000000"/>
                <w:sz w:val="23"/>
                <w:szCs w:val="23"/>
                <w:lang w:eastAsia="ru-RU"/>
              </w:rPr>
              <w:t xml:space="preserve"> + 2, </w:t>
            </w:r>
            <w:r w:rsidRPr="00AC718B">
              <w:rPr>
                <w:rFonts w:ascii="Times New Roman" w:eastAsia="Times New Roman" w:hAnsi="Times New Roman" w:cs="Times New Roman"/>
                <w:b/>
                <w:color w:val="000000"/>
                <w:sz w:val="23"/>
                <w:szCs w:val="23"/>
                <w:lang w:eastAsia="ru-RU"/>
              </w:rPr>
              <w:t>□</w:t>
            </w:r>
            <w:r w:rsidRPr="00AC718B">
              <w:rPr>
                <w:rFonts w:ascii="Times New Roman" w:eastAsia="Times New Roman" w:hAnsi="Times New Roman" w:cs="Times New Roman"/>
                <w:color w:val="000000"/>
                <w:sz w:val="23"/>
                <w:szCs w:val="23"/>
                <w:lang w:eastAsia="ru-RU"/>
              </w:rPr>
              <w:t xml:space="preserve"> – 2. Присчитывание и отсчитывание по 1, по 2 </w:t>
            </w:r>
            <w:r w:rsidRPr="00AC718B">
              <w:rPr>
                <w:rFonts w:ascii="Times New Roman" w:eastAsia="Times New Roman" w:hAnsi="Times New Roman" w:cs="Times New Roman"/>
                <w:b/>
                <w:color w:val="000000"/>
                <w:sz w:val="23"/>
                <w:szCs w:val="23"/>
                <w:lang w:eastAsia="ru-RU"/>
              </w:rPr>
              <w:t>(7 ч)</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Задача. Структура задачи (условие, вопрос). Анализ </w:t>
            </w:r>
            <w:r w:rsidRPr="00AC718B">
              <w:rPr>
                <w:rFonts w:ascii="Times New Roman" w:eastAsia="Times New Roman" w:hAnsi="Times New Roman" w:cs="Times New Roman"/>
                <w:color w:val="000000"/>
                <w:sz w:val="23"/>
                <w:szCs w:val="23"/>
                <w:lang w:eastAsia="ru-RU"/>
              </w:rPr>
              <w:lastRenderedPageBreak/>
              <w:t>задачи. Запись решения и ответа задачи.</w:t>
            </w:r>
          </w:p>
          <w:p w:rsidR="00AC718B" w:rsidRPr="00AC718B" w:rsidRDefault="00AC718B" w:rsidP="00AC718B">
            <w:pPr>
              <w:spacing w:after="0" w:line="240" w:lineRule="auto"/>
              <w:rPr>
                <w:rFonts w:ascii="Times New Roman" w:eastAsia="Times New Roman" w:hAnsi="Times New Roman" w:cs="Times New Roman"/>
                <w:i/>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Задачи, раскрывающие смысл арифметических действий </w:t>
            </w:r>
            <w:r w:rsidRPr="00AC718B">
              <w:rPr>
                <w:rFonts w:ascii="Times New Roman" w:eastAsia="Times New Roman" w:hAnsi="Times New Roman" w:cs="Times New Roman"/>
                <w:i/>
                <w:color w:val="000000"/>
                <w:sz w:val="23"/>
                <w:szCs w:val="23"/>
                <w:lang w:eastAsia="ru-RU"/>
              </w:rPr>
              <w:t xml:space="preserve">сложение </w:t>
            </w:r>
            <w:r w:rsidRPr="00AC718B">
              <w:rPr>
                <w:rFonts w:ascii="Times New Roman" w:eastAsia="Times New Roman" w:hAnsi="Times New Roman" w:cs="Times New Roman"/>
                <w:color w:val="000000"/>
                <w:sz w:val="23"/>
                <w:szCs w:val="23"/>
                <w:lang w:eastAsia="ru-RU"/>
              </w:rPr>
              <w:t xml:space="preserve">и </w:t>
            </w:r>
            <w:r w:rsidRPr="00AC718B">
              <w:rPr>
                <w:rFonts w:ascii="Times New Roman" w:eastAsia="Times New Roman" w:hAnsi="Times New Roman" w:cs="Times New Roman"/>
                <w:i/>
                <w:color w:val="000000"/>
                <w:sz w:val="23"/>
                <w:szCs w:val="23"/>
                <w:lang w:eastAsia="ru-RU"/>
              </w:rPr>
              <w:t>вычитание.</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Составление задач на сложение и вычитание по одному и тому же рисунку, по схематическому рисунку, по</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решению </w:t>
            </w:r>
            <w:r w:rsidRPr="00AC718B">
              <w:rPr>
                <w:rFonts w:ascii="Times New Roman" w:eastAsia="Times New Roman" w:hAnsi="Times New Roman" w:cs="Times New Roman"/>
                <w:b/>
                <w:color w:val="000000"/>
                <w:sz w:val="23"/>
                <w:szCs w:val="23"/>
                <w:lang w:eastAsia="ru-RU"/>
              </w:rPr>
              <w:t>(3 ч)</w:t>
            </w:r>
            <w:r w:rsidRPr="00AC718B">
              <w:rPr>
                <w:rFonts w:ascii="Times New Roman" w:eastAsia="Times New Roman" w:hAnsi="Times New Roman" w:cs="Times New Roman"/>
                <w:color w:val="000000"/>
                <w:sz w:val="23"/>
                <w:szCs w:val="23"/>
                <w:lang w:eastAsia="ru-RU"/>
              </w:rPr>
              <w:br/>
              <w:t xml:space="preserve">Решение задач на увеличение (уменьшение) числа на несколько единиц </w:t>
            </w:r>
            <w:r w:rsidRPr="00AC718B">
              <w:rPr>
                <w:rFonts w:ascii="Times New Roman" w:eastAsia="Times New Roman" w:hAnsi="Times New Roman" w:cs="Times New Roman"/>
                <w:b/>
                <w:color w:val="000000"/>
                <w:sz w:val="23"/>
                <w:szCs w:val="23"/>
                <w:lang w:eastAsia="ru-RU"/>
              </w:rPr>
              <w:t>(3 ч)</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Повторение пройденного </w:t>
            </w:r>
            <w:r w:rsidRPr="00AC718B">
              <w:rPr>
                <w:rFonts w:ascii="Times New Roman" w:eastAsia="Times New Roman" w:hAnsi="Times New Roman" w:cs="Times New Roman"/>
                <w:b/>
                <w:color w:val="000000"/>
                <w:sz w:val="23"/>
                <w:szCs w:val="23"/>
                <w:lang w:eastAsia="ru-RU"/>
              </w:rPr>
              <w:t>(3 ч)</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Сложение и вычитание вида □ ± 3 (12 ч)</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Приёмы вычислений </w:t>
            </w:r>
            <w:r w:rsidRPr="00AC718B">
              <w:rPr>
                <w:rFonts w:ascii="Times New Roman" w:eastAsia="Times New Roman" w:hAnsi="Times New Roman" w:cs="Times New Roman"/>
                <w:b/>
                <w:color w:val="000000"/>
                <w:sz w:val="23"/>
                <w:szCs w:val="23"/>
                <w:lang w:eastAsia="ru-RU"/>
              </w:rPr>
              <w:t>(5 ч)</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Текстовая задача: дополнение условия недостающими данными или вопросом, решение задач.</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
                <w:color w:val="000000"/>
                <w:sz w:val="23"/>
                <w:szCs w:val="23"/>
                <w:lang w:eastAsia="ru-RU"/>
              </w:rPr>
              <w:t xml:space="preserve">«Странички для любознательных» </w:t>
            </w:r>
            <w:r w:rsidRPr="00AC718B">
              <w:rPr>
                <w:rFonts w:ascii="Times New Roman" w:eastAsia="Times New Roman" w:hAnsi="Times New Roman" w:cs="Times New Roman"/>
                <w:color w:val="000000"/>
                <w:sz w:val="23"/>
                <w:szCs w:val="23"/>
                <w:lang w:eastAsia="ru-RU"/>
              </w:rPr>
              <w:t>— задания творческого и поискового характера: классификация объектов по заданному условию;</w:t>
            </w:r>
            <w:r w:rsidRPr="00AC718B">
              <w:rPr>
                <w:rFonts w:ascii="Times New Roman" w:eastAsia="Times New Roman" w:hAnsi="Times New Roman" w:cs="Times New Roman"/>
                <w:i/>
                <w:color w:val="000000"/>
                <w:sz w:val="23"/>
                <w:szCs w:val="23"/>
                <w:lang w:eastAsia="ru-RU"/>
              </w:rPr>
              <w:t xml:space="preserve"> </w:t>
            </w:r>
            <w:r w:rsidRPr="00AC718B">
              <w:rPr>
                <w:rFonts w:ascii="Times New Roman" w:eastAsia="Times New Roman" w:hAnsi="Times New Roman" w:cs="Times New Roman"/>
                <w:color w:val="000000"/>
                <w:sz w:val="23"/>
                <w:szCs w:val="23"/>
                <w:lang w:eastAsia="ru-RU"/>
              </w:rPr>
              <w:t>задания с высказываниями, содержащими логические связки «все», «если…, то…», логические задачи</w:t>
            </w:r>
            <w:r w:rsidRPr="00AC718B">
              <w:rPr>
                <w:rFonts w:ascii="Times New Roman" w:eastAsia="Times New Roman" w:hAnsi="Times New Roman" w:cs="Times New Roman"/>
                <w:i/>
                <w:color w:val="000000"/>
                <w:sz w:val="23"/>
                <w:szCs w:val="23"/>
                <w:lang w:eastAsia="ru-RU"/>
              </w:rPr>
              <w:t xml:space="preserve"> </w:t>
            </w:r>
            <w:r w:rsidRPr="00AC718B">
              <w:rPr>
                <w:rFonts w:ascii="Times New Roman" w:eastAsia="Times New Roman" w:hAnsi="Times New Roman" w:cs="Times New Roman"/>
                <w:b/>
                <w:color w:val="000000"/>
                <w:sz w:val="23"/>
                <w:szCs w:val="23"/>
                <w:lang w:eastAsia="ru-RU"/>
              </w:rPr>
              <w:t>(4 ч)</w:t>
            </w:r>
            <w:r w:rsidRPr="00AC718B">
              <w:rPr>
                <w:rFonts w:ascii="Times New Roman" w:eastAsia="Times New Roman" w:hAnsi="Times New Roman" w:cs="Times New Roman"/>
                <w:color w:val="000000"/>
                <w:sz w:val="23"/>
                <w:szCs w:val="23"/>
                <w:lang w:eastAsia="ru-RU"/>
              </w:rPr>
              <w:t xml:space="preserve">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i/>
                <w:color w:val="000000"/>
                <w:sz w:val="23"/>
                <w:szCs w:val="23"/>
                <w:lang w:eastAsia="ru-RU"/>
              </w:rPr>
            </w:pPr>
            <w:r w:rsidRPr="00AC718B">
              <w:rPr>
                <w:rFonts w:ascii="Times New Roman" w:eastAsia="Times New Roman" w:hAnsi="Times New Roman" w:cs="Times New Roman"/>
                <w:color w:val="000000"/>
                <w:sz w:val="23"/>
                <w:szCs w:val="23"/>
                <w:lang w:eastAsia="ru-RU"/>
              </w:rPr>
              <w:t>Повторение пройденного «</w:t>
            </w:r>
            <w:r w:rsidRPr="00AC718B">
              <w:rPr>
                <w:rFonts w:ascii="Times New Roman" w:eastAsia="Times New Roman" w:hAnsi="Times New Roman" w:cs="Times New Roman"/>
                <w:i/>
                <w:color w:val="000000"/>
                <w:sz w:val="23"/>
                <w:szCs w:val="23"/>
                <w:lang w:eastAsia="ru-RU"/>
              </w:rPr>
              <w:t xml:space="preserve">Что узнали. Чему научились» </w:t>
            </w:r>
            <w:r w:rsidRPr="00AC718B">
              <w:rPr>
                <w:rFonts w:ascii="Times New Roman" w:eastAsia="Times New Roman" w:hAnsi="Times New Roman" w:cs="Times New Roman"/>
                <w:b/>
                <w:color w:val="000000"/>
                <w:sz w:val="23"/>
                <w:szCs w:val="23"/>
                <w:lang w:eastAsia="ru-RU"/>
              </w:rPr>
              <w:t>(2 ч)</w:t>
            </w:r>
            <w:r w:rsidRPr="00AC718B">
              <w:rPr>
                <w:rFonts w:ascii="Times New Roman" w:eastAsia="Times New Roman" w:hAnsi="Times New Roman" w:cs="Times New Roman"/>
                <w:b/>
                <w:i/>
                <w:color w:val="000000"/>
                <w:sz w:val="23"/>
                <w:szCs w:val="23"/>
                <w:lang w:eastAsia="ru-RU"/>
              </w:rPr>
              <w:br/>
            </w:r>
            <w:r w:rsidRPr="00AC718B">
              <w:rPr>
                <w:rFonts w:ascii="Times New Roman" w:eastAsia="Times New Roman" w:hAnsi="Times New Roman" w:cs="Times New Roman"/>
                <w:color w:val="000000"/>
                <w:sz w:val="23"/>
                <w:szCs w:val="23"/>
                <w:lang w:eastAsia="ru-RU"/>
              </w:rPr>
              <w:t>Проверочная работа «</w:t>
            </w:r>
            <w:r w:rsidRPr="00AC718B">
              <w:rPr>
                <w:rFonts w:ascii="Times New Roman" w:eastAsia="Times New Roman" w:hAnsi="Times New Roman" w:cs="Times New Roman"/>
                <w:i/>
                <w:color w:val="000000"/>
                <w:sz w:val="23"/>
                <w:szCs w:val="23"/>
                <w:lang w:eastAsia="ru-RU"/>
              </w:rPr>
              <w:t>Проверим себя и оценим свои</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i/>
                <w:color w:val="000000"/>
                <w:sz w:val="23"/>
                <w:szCs w:val="23"/>
                <w:lang w:eastAsia="ru-RU"/>
              </w:rPr>
              <w:t>достижения»</w:t>
            </w:r>
            <w:r w:rsidRPr="00AC718B">
              <w:rPr>
                <w:rFonts w:ascii="Times New Roman" w:eastAsia="Times New Roman" w:hAnsi="Times New Roman" w:cs="Times New Roman"/>
                <w:color w:val="000000"/>
                <w:sz w:val="23"/>
                <w:szCs w:val="23"/>
                <w:lang w:eastAsia="ru-RU"/>
              </w:rPr>
              <w:t xml:space="preserve"> (тестовая форма). Анализ результатов </w:t>
            </w:r>
            <w:r w:rsidRPr="00AC718B">
              <w:rPr>
                <w:rFonts w:ascii="Times New Roman" w:eastAsia="Times New Roman" w:hAnsi="Times New Roman" w:cs="Times New Roman"/>
                <w:b/>
                <w:color w:val="000000"/>
                <w:sz w:val="23"/>
                <w:szCs w:val="23"/>
                <w:lang w:eastAsia="ru-RU"/>
              </w:rPr>
              <w:t>(1 ч)</w:t>
            </w:r>
          </w:p>
        </w:tc>
        <w:tc>
          <w:tcPr>
            <w:tcW w:w="7514" w:type="dxa"/>
            <w:tcBorders>
              <w:top w:val="single" w:sz="4" w:space="0" w:color="000000"/>
              <w:left w:val="single" w:sz="4" w:space="0" w:color="000000"/>
              <w:bottom w:val="single" w:sz="4" w:space="0" w:color="000000"/>
              <w:right w:val="single" w:sz="4" w:space="0" w:color="000000"/>
            </w:tcBorders>
          </w:tcPr>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i/>
                <w:color w:val="000000"/>
                <w:sz w:val="23"/>
                <w:szCs w:val="23"/>
                <w:lang w:eastAsia="ru-RU"/>
              </w:rPr>
            </w:pPr>
            <w:r w:rsidRPr="00AC718B">
              <w:rPr>
                <w:rFonts w:ascii="Times New Roman" w:eastAsia="Times New Roman" w:hAnsi="Times New Roman" w:cs="Times New Roman"/>
                <w:b/>
                <w:color w:val="000000"/>
                <w:sz w:val="23"/>
                <w:szCs w:val="23"/>
                <w:lang w:eastAsia="ru-RU"/>
              </w:rPr>
              <w:t>Моделировать</w:t>
            </w:r>
            <w:r w:rsidRPr="00AC718B">
              <w:rPr>
                <w:rFonts w:ascii="Times New Roman" w:eastAsia="Times New Roman" w:hAnsi="Times New Roman" w:cs="Times New Roman"/>
                <w:color w:val="000000"/>
                <w:sz w:val="23"/>
                <w:szCs w:val="23"/>
                <w:lang w:eastAsia="ru-RU"/>
              </w:rPr>
              <w:t xml:space="preserve"> действия </w:t>
            </w:r>
            <w:r w:rsidRPr="00AC718B">
              <w:rPr>
                <w:rFonts w:ascii="Times New Roman" w:eastAsia="Times New Roman" w:hAnsi="Times New Roman" w:cs="Times New Roman"/>
                <w:i/>
                <w:color w:val="000000"/>
                <w:sz w:val="23"/>
                <w:szCs w:val="23"/>
                <w:lang w:eastAsia="ru-RU"/>
              </w:rPr>
              <w:t xml:space="preserve">сложение </w:t>
            </w:r>
            <w:r w:rsidRPr="00AC718B">
              <w:rPr>
                <w:rFonts w:ascii="Times New Roman" w:eastAsia="Times New Roman" w:hAnsi="Times New Roman" w:cs="Times New Roman"/>
                <w:color w:val="000000"/>
                <w:sz w:val="23"/>
                <w:szCs w:val="23"/>
                <w:lang w:eastAsia="ru-RU"/>
              </w:rPr>
              <w:t xml:space="preserve">и </w:t>
            </w:r>
            <w:r w:rsidRPr="00AC718B">
              <w:rPr>
                <w:rFonts w:ascii="Times New Roman" w:eastAsia="Times New Roman" w:hAnsi="Times New Roman" w:cs="Times New Roman"/>
                <w:i/>
                <w:color w:val="000000"/>
                <w:sz w:val="23"/>
                <w:szCs w:val="23"/>
                <w:lang w:eastAsia="ru-RU"/>
              </w:rPr>
              <w:t xml:space="preserve">вычитание </w:t>
            </w:r>
            <w:r w:rsidRPr="00AC718B">
              <w:rPr>
                <w:rFonts w:ascii="Times New Roman" w:eastAsia="Times New Roman" w:hAnsi="Times New Roman" w:cs="Times New Roman"/>
                <w:color w:val="000000"/>
                <w:sz w:val="23"/>
                <w:szCs w:val="23"/>
                <w:lang w:eastAsia="ru-RU"/>
              </w:rPr>
              <w:t xml:space="preserve">с помощью предметов (разрезного материала), рисунков; </w:t>
            </w:r>
            <w:r w:rsidRPr="00AC718B">
              <w:rPr>
                <w:rFonts w:ascii="Times New Roman" w:eastAsia="Times New Roman" w:hAnsi="Times New Roman" w:cs="Times New Roman"/>
                <w:b/>
                <w:color w:val="000000"/>
                <w:sz w:val="23"/>
                <w:szCs w:val="23"/>
                <w:lang w:eastAsia="ru-RU"/>
              </w:rPr>
              <w:t>составлять</w:t>
            </w:r>
            <w:r w:rsidRPr="00AC718B">
              <w:rPr>
                <w:rFonts w:ascii="Times New Roman" w:eastAsia="Times New Roman" w:hAnsi="Times New Roman" w:cs="Times New Roman"/>
                <w:color w:val="000000"/>
                <w:sz w:val="23"/>
                <w:szCs w:val="23"/>
                <w:lang w:eastAsia="ru-RU"/>
              </w:rPr>
              <w:t xml:space="preserve"> по рисункам схемы арифметических действий </w:t>
            </w:r>
            <w:r w:rsidRPr="00AC718B">
              <w:rPr>
                <w:rFonts w:ascii="Times New Roman" w:eastAsia="Times New Roman" w:hAnsi="Times New Roman" w:cs="Times New Roman"/>
                <w:i/>
                <w:color w:val="000000"/>
                <w:sz w:val="23"/>
                <w:szCs w:val="23"/>
                <w:lang w:eastAsia="ru-RU"/>
              </w:rPr>
              <w:t>сложение</w:t>
            </w:r>
            <w:r w:rsidRPr="00AC718B">
              <w:rPr>
                <w:rFonts w:ascii="Times New Roman" w:eastAsia="Times New Roman" w:hAnsi="Times New Roman" w:cs="Times New Roman"/>
                <w:color w:val="000000"/>
                <w:sz w:val="23"/>
                <w:szCs w:val="23"/>
                <w:lang w:eastAsia="ru-RU"/>
              </w:rPr>
              <w:t xml:space="preserve"> и</w:t>
            </w:r>
            <w:r w:rsidRPr="00AC718B">
              <w:rPr>
                <w:rFonts w:ascii="Times New Roman" w:eastAsia="Times New Roman" w:hAnsi="Times New Roman" w:cs="Times New Roman"/>
                <w:i/>
                <w:color w:val="000000"/>
                <w:sz w:val="23"/>
                <w:szCs w:val="23"/>
                <w:lang w:eastAsia="ru-RU"/>
              </w:rPr>
              <w:t xml:space="preserve"> вычитание, </w:t>
            </w:r>
            <w:r w:rsidRPr="00AC718B">
              <w:rPr>
                <w:rFonts w:ascii="Times New Roman" w:eastAsia="Times New Roman" w:hAnsi="Times New Roman" w:cs="Times New Roman"/>
                <w:b/>
                <w:color w:val="000000"/>
                <w:sz w:val="23"/>
                <w:szCs w:val="23"/>
                <w:lang w:eastAsia="ru-RU"/>
              </w:rPr>
              <w:t>записывать</w:t>
            </w:r>
            <w:r w:rsidRPr="00AC718B">
              <w:rPr>
                <w:rFonts w:ascii="Times New Roman" w:eastAsia="Times New Roman" w:hAnsi="Times New Roman" w:cs="Times New Roman"/>
                <w:color w:val="000000"/>
                <w:sz w:val="23"/>
                <w:szCs w:val="23"/>
                <w:lang w:eastAsia="ru-RU"/>
              </w:rPr>
              <w:t xml:space="preserve"> по ним числовы</w:t>
            </w:r>
            <w:r w:rsidRPr="00AC718B">
              <w:rPr>
                <w:rFonts w:ascii="Times New Roman" w:eastAsia="Times New Roman" w:hAnsi="Times New Roman" w:cs="Times New Roman"/>
                <w:i/>
                <w:color w:val="000000"/>
                <w:sz w:val="23"/>
                <w:szCs w:val="23"/>
                <w:lang w:eastAsia="ru-RU"/>
              </w:rPr>
              <w:t>е равенства.</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Читать</w:t>
            </w:r>
            <w:r w:rsidRPr="00AC718B">
              <w:rPr>
                <w:rFonts w:ascii="Times New Roman" w:eastAsia="Times New Roman" w:hAnsi="Times New Roman" w:cs="Times New Roman"/>
                <w:color w:val="000000"/>
                <w:sz w:val="23"/>
                <w:szCs w:val="23"/>
                <w:lang w:eastAsia="ru-RU"/>
              </w:rPr>
              <w:t xml:space="preserve"> равенства, используя математическую терминологию (слагаемые, сумма).</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Выполнять</w:t>
            </w:r>
            <w:r w:rsidRPr="00AC718B">
              <w:rPr>
                <w:rFonts w:ascii="Times New Roman" w:eastAsia="Times New Roman" w:hAnsi="Times New Roman" w:cs="Times New Roman"/>
                <w:color w:val="000000"/>
                <w:sz w:val="23"/>
                <w:szCs w:val="23"/>
                <w:lang w:eastAsia="ru-RU"/>
              </w:rPr>
              <w:t xml:space="preserve"> сложение и вычитание вида: </w:t>
            </w:r>
            <w:r w:rsidRPr="00AC718B">
              <w:rPr>
                <w:rFonts w:ascii="Times New Roman" w:eastAsia="Times New Roman" w:hAnsi="Times New Roman" w:cs="Times New Roman"/>
                <w:b/>
                <w:color w:val="000000"/>
                <w:sz w:val="23"/>
                <w:szCs w:val="23"/>
                <w:lang w:eastAsia="ru-RU"/>
              </w:rPr>
              <w:t>□</w:t>
            </w:r>
            <w:r w:rsidRPr="00AC718B">
              <w:rPr>
                <w:rFonts w:ascii="Times New Roman" w:eastAsia="Times New Roman" w:hAnsi="Times New Roman" w:cs="Times New Roman"/>
                <w:color w:val="000000"/>
                <w:sz w:val="23"/>
                <w:szCs w:val="23"/>
                <w:lang w:eastAsia="ru-RU"/>
              </w:rPr>
              <w:t xml:space="preserve"> ± 1, </w:t>
            </w:r>
            <w:r w:rsidRPr="00AC718B">
              <w:rPr>
                <w:rFonts w:ascii="Times New Roman" w:eastAsia="Times New Roman" w:hAnsi="Times New Roman" w:cs="Times New Roman"/>
                <w:b/>
                <w:color w:val="000000"/>
                <w:sz w:val="23"/>
                <w:szCs w:val="23"/>
                <w:lang w:eastAsia="ru-RU"/>
              </w:rPr>
              <w:t>□</w:t>
            </w:r>
            <w:r w:rsidRPr="00AC718B">
              <w:rPr>
                <w:rFonts w:ascii="Times New Roman" w:eastAsia="Times New Roman" w:hAnsi="Times New Roman" w:cs="Times New Roman"/>
                <w:color w:val="000000"/>
                <w:sz w:val="23"/>
                <w:szCs w:val="23"/>
                <w:lang w:eastAsia="ru-RU"/>
              </w:rPr>
              <w:t xml:space="preserve"> ± 2.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Присчитывать</w:t>
            </w:r>
            <w:r w:rsidRPr="00AC718B">
              <w:rPr>
                <w:rFonts w:ascii="Times New Roman" w:eastAsia="Times New Roman" w:hAnsi="Times New Roman" w:cs="Times New Roman"/>
                <w:color w:val="000000"/>
                <w:sz w:val="23"/>
                <w:szCs w:val="23"/>
                <w:lang w:eastAsia="ru-RU"/>
              </w:rPr>
              <w:t xml:space="preserve"> и </w:t>
            </w:r>
            <w:r w:rsidRPr="00AC718B">
              <w:rPr>
                <w:rFonts w:ascii="Times New Roman" w:eastAsia="Times New Roman" w:hAnsi="Times New Roman" w:cs="Times New Roman"/>
                <w:b/>
                <w:color w:val="000000"/>
                <w:sz w:val="23"/>
                <w:szCs w:val="23"/>
                <w:lang w:eastAsia="ru-RU"/>
              </w:rPr>
              <w:t>отсчитывать</w:t>
            </w:r>
            <w:r w:rsidRPr="00AC718B">
              <w:rPr>
                <w:rFonts w:ascii="Times New Roman" w:eastAsia="Times New Roman" w:hAnsi="Times New Roman" w:cs="Times New Roman"/>
                <w:color w:val="000000"/>
                <w:sz w:val="23"/>
                <w:szCs w:val="23"/>
                <w:lang w:eastAsia="ru-RU"/>
              </w:rPr>
              <w:t xml:space="preserve"> по 2.</w:t>
            </w:r>
          </w:p>
          <w:p w:rsidR="00AC718B" w:rsidRPr="00AC718B" w:rsidRDefault="00AC718B" w:rsidP="00AC718B">
            <w:pPr>
              <w:spacing w:after="0" w:line="240" w:lineRule="auto"/>
              <w:rPr>
                <w:rFonts w:ascii="Times New Roman" w:eastAsia="Times New Roman" w:hAnsi="Times New Roman" w:cs="Times New Roman"/>
                <w:i/>
                <w:color w:val="000000"/>
                <w:sz w:val="23"/>
                <w:szCs w:val="23"/>
                <w:lang w:eastAsia="ru-RU"/>
              </w:rPr>
            </w:pPr>
            <w:r w:rsidRPr="00AC718B">
              <w:rPr>
                <w:rFonts w:ascii="Times New Roman" w:eastAsia="Times New Roman" w:hAnsi="Times New Roman" w:cs="Times New Roman"/>
                <w:b/>
                <w:color w:val="000000"/>
                <w:sz w:val="23"/>
                <w:szCs w:val="23"/>
                <w:lang w:eastAsia="ru-RU"/>
              </w:rPr>
              <w:t>Работать</w:t>
            </w:r>
            <w:r w:rsidRPr="00AC718B">
              <w:rPr>
                <w:rFonts w:ascii="Times New Roman" w:eastAsia="Times New Roman" w:hAnsi="Times New Roman" w:cs="Times New Roman"/>
                <w:color w:val="000000"/>
                <w:sz w:val="23"/>
                <w:szCs w:val="23"/>
                <w:lang w:eastAsia="ru-RU"/>
              </w:rPr>
              <w:t xml:space="preserve"> на простейшей </w:t>
            </w:r>
            <w:r w:rsidRPr="00AC718B">
              <w:rPr>
                <w:rFonts w:ascii="Times New Roman" w:eastAsia="Times New Roman" w:hAnsi="Times New Roman" w:cs="Times New Roman"/>
                <w:i/>
                <w:color w:val="000000"/>
                <w:sz w:val="23"/>
                <w:szCs w:val="23"/>
                <w:lang w:eastAsia="ru-RU"/>
              </w:rPr>
              <w:t xml:space="preserve">вычислительной машине, </w:t>
            </w:r>
            <w:r w:rsidRPr="00AC718B">
              <w:rPr>
                <w:rFonts w:ascii="Times New Roman" w:eastAsia="Times New Roman" w:hAnsi="Times New Roman" w:cs="Times New Roman"/>
                <w:color w:val="000000"/>
                <w:sz w:val="23"/>
                <w:szCs w:val="23"/>
                <w:lang w:eastAsia="ru-RU"/>
              </w:rPr>
              <w:t>используя её рисунок.</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b/>
                <w:color w:val="000000"/>
                <w:sz w:val="23"/>
                <w:szCs w:val="23"/>
                <w:lang w:eastAsia="ru-RU"/>
              </w:rPr>
              <w:t>Работать</w:t>
            </w:r>
            <w:r w:rsidRPr="00AC718B">
              <w:rPr>
                <w:rFonts w:ascii="Times New Roman" w:eastAsia="Times New Roman" w:hAnsi="Times New Roman" w:cs="Times New Roman"/>
                <w:color w:val="000000"/>
                <w:sz w:val="23"/>
                <w:szCs w:val="23"/>
                <w:lang w:eastAsia="ru-RU"/>
              </w:rPr>
              <w:t xml:space="preserve"> в паре при проведении математических игр: «Домино с картинками», «Лесенка», «Круговые примеры».</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Выделять</w:t>
            </w:r>
            <w:r w:rsidRPr="00AC718B">
              <w:rPr>
                <w:rFonts w:ascii="Times New Roman" w:eastAsia="Times New Roman" w:hAnsi="Times New Roman" w:cs="Times New Roman"/>
                <w:color w:val="000000"/>
                <w:sz w:val="23"/>
                <w:szCs w:val="23"/>
                <w:lang w:eastAsia="ru-RU"/>
              </w:rPr>
              <w:t xml:space="preserve"> задачи из предложенных текстов.</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Моделировать </w:t>
            </w:r>
            <w:r w:rsidRPr="00AC718B">
              <w:rPr>
                <w:rFonts w:ascii="Times New Roman" w:eastAsia="Times New Roman" w:hAnsi="Times New Roman" w:cs="Times New Roman"/>
                <w:color w:val="000000"/>
                <w:sz w:val="23"/>
                <w:szCs w:val="23"/>
                <w:lang w:eastAsia="ru-RU"/>
              </w:rPr>
              <w:t xml:space="preserve">с помощью предметов, рисунков, схематических </w:t>
            </w:r>
            <w:r w:rsidRPr="00AC718B">
              <w:rPr>
                <w:rFonts w:ascii="Times New Roman" w:eastAsia="Times New Roman" w:hAnsi="Times New Roman" w:cs="Times New Roman"/>
                <w:color w:val="000000"/>
                <w:sz w:val="23"/>
                <w:szCs w:val="23"/>
                <w:lang w:eastAsia="ru-RU"/>
              </w:rPr>
              <w:lastRenderedPageBreak/>
              <w:t xml:space="preserve">рисунков и </w:t>
            </w:r>
            <w:r w:rsidRPr="00AC718B">
              <w:rPr>
                <w:rFonts w:ascii="Times New Roman" w:eastAsia="Times New Roman" w:hAnsi="Times New Roman" w:cs="Times New Roman"/>
                <w:b/>
                <w:color w:val="000000"/>
                <w:sz w:val="23"/>
                <w:szCs w:val="23"/>
                <w:lang w:eastAsia="ru-RU"/>
              </w:rPr>
              <w:t>решать</w:t>
            </w:r>
            <w:r w:rsidRPr="00AC718B">
              <w:rPr>
                <w:rFonts w:ascii="Times New Roman" w:eastAsia="Times New Roman" w:hAnsi="Times New Roman" w:cs="Times New Roman"/>
                <w:color w:val="000000"/>
                <w:sz w:val="23"/>
                <w:szCs w:val="23"/>
                <w:lang w:eastAsia="ru-RU"/>
              </w:rPr>
              <w:t xml:space="preserve"> задачи, раскрывающие смысл действий </w:t>
            </w:r>
            <w:r w:rsidRPr="00AC718B">
              <w:rPr>
                <w:rFonts w:ascii="Times New Roman" w:eastAsia="Times New Roman" w:hAnsi="Times New Roman" w:cs="Times New Roman"/>
                <w:i/>
                <w:color w:val="000000"/>
                <w:sz w:val="23"/>
                <w:szCs w:val="23"/>
                <w:lang w:eastAsia="ru-RU"/>
              </w:rPr>
              <w:t xml:space="preserve">сложение </w:t>
            </w:r>
            <w:r w:rsidRPr="00AC718B">
              <w:rPr>
                <w:rFonts w:ascii="Times New Roman" w:eastAsia="Times New Roman" w:hAnsi="Times New Roman" w:cs="Times New Roman"/>
                <w:color w:val="000000"/>
                <w:sz w:val="23"/>
                <w:szCs w:val="23"/>
                <w:lang w:eastAsia="ru-RU"/>
              </w:rPr>
              <w:t>и</w:t>
            </w:r>
            <w:r w:rsidRPr="00AC718B">
              <w:rPr>
                <w:rFonts w:ascii="Times New Roman" w:eastAsia="Times New Roman" w:hAnsi="Times New Roman" w:cs="Times New Roman"/>
                <w:i/>
                <w:color w:val="000000"/>
                <w:sz w:val="23"/>
                <w:szCs w:val="23"/>
                <w:lang w:eastAsia="ru-RU"/>
              </w:rPr>
              <w:t xml:space="preserve"> вычитание</w:t>
            </w:r>
            <w:r w:rsidRPr="00AC718B">
              <w:rPr>
                <w:rFonts w:ascii="Times New Roman" w:eastAsia="Times New Roman" w:hAnsi="Times New Roman" w:cs="Times New Roman"/>
                <w:color w:val="000000"/>
                <w:sz w:val="23"/>
                <w:szCs w:val="23"/>
                <w:lang w:eastAsia="ru-RU"/>
              </w:rPr>
              <w:t>;</w:t>
            </w:r>
            <w:r w:rsidRPr="00AC718B">
              <w:rPr>
                <w:rFonts w:ascii="Times New Roman" w:eastAsia="Times New Roman" w:hAnsi="Times New Roman" w:cs="Times New Roman"/>
                <w:i/>
                <w:color w:val="000000"/>
                <w:sz w:val="23"/>
                <w:szCs w:val="23"/>
                <w:lang w:eastAsia="ru-RU"/>
              </w:rPr>
              <w:t xml:space="preserve"> </w:t>
            </w:r>
            <w:r w:rsidRPr="00AC718B">
              <w:rPr>
                <w:rFonts w:ascii="Times New Roman" w:eastAsia="Times New Roman" w:hAnsi="Times New Roman" w:cs="Times New Roman"/>
                <w:color w:val="000000"/>
                <w:sz w:val="23"/>
                <w:szCs w:val="23"/>
                <w:lang w:eastAsia="ru-RU"/>
              </w:rPr>
              <w:t>задачи в одно действие на увеличение (уменьшение) числа на несколько единиц.</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b/>
                <w:color w:val="000000"/>
                <w:sz w:val="23"/>
                <w:szCs w:val="23"/>
                <w:lang w:eastAsia="ru-RU"/>
              </w:rPr>
              <w:t>Объяснять</w:t>
            </w:r>
            <w:r w:rsidRPr="00AC718B">
              <w:rPr>
                <w:rFonts w:ascii="Times New Roman" w:eastAsia="Times New Roman" w:hAnsi="Times New Roman" w:cs="Times New Roman"/>
                <w:color w:val="000000"/>
                <w:sz w:val="23"/>
                <w:szCs w:val="23"/>
                <w:lang w:eastAsia="ru-RU"/>
              </w:rPr>
              <w:t xml:space="preserve"> и </w:t>
            </w:r>
            <w:r w:rsidRPr="00AC718B">
              <w:rPr>
                <w:rFonts w:ascii="Times New Roman" w:eastAsia="Times New Roman" w:hAnsi="Times New Roman" w:cs="Times New Roman"/>
                <w:b/>
                <w:color w:val="000000"/>
                <w:sz w:val="23"/>
                <w:szCs w:val="23"/>
                <w:lang w:eastAsia="ru-RU"/>
              </w:rPr>
              <w:t>обосновывать</w:t>
            </w:r>
            <w:r w:rsidRPr="00AC718B">
              <w:rPr>
                <w:rFonts w:ascii="Times New Roman" w:eastAsia="Times New Roman" w:hAnsi="Times New Roman" w:cs="Times New Roman"/>
                <w:color w:val="000000"/>
                <w:sz w:val="23"/>
                <w:szCs w:val="23"/>
                <w:lang w:eastAsia="ru-RU"/>
              </w:rPr>
              <w:t xml:space="preserve"> действие, выбранное для решения задачи.</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Дополнять</w:t>
            </w:r>
            <w:r w:rsidRPr="00AC718B">
              <w:rPr>
                <w:rFonts w:ascii="Times New Roman" w:eastAsia="Times New Roman" w:hAnsi="Times New Roman" w:cs="Times New Roman"/>
                <w:color w:val="000000"/>
                <w:sz w:val="23"/>
                <w:szCs w:val="23"/>
                <w:lang w:eastAsia="ru-RU"/>
              </w:rPr>
              <w:t xml:space="preserve"> условие задачи недостающим данным или вопросом.</w:t>
            </w:r>
          </w:p>
          <w:p w:rsidR="00AC718B" w:rsidRPr="00AC718B" w:rsidRDefault="00AC718B" w:rsidP="00AC718B">
            <w:pPr>
              <w:spacing w:after="0" w:line="240" w:lineRule="auto"/>
              <w:rPr>
                <w:rFonts w:ascii="Times New Roman" w:eastAsia="Times New Roman" w:hAnsi="Times New Roman" w:cs="Times New Roman"/>
                <w:color w:val="000000"/>
                <w:sz w:val="23"/>
                <w:szCs w:val="23"/>
                <w:u w:val="single"/>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u w:val="single"/>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Выполнять </w:t>
            </w:r>
            <w:r w:rsidRPr="00AC718B">
              <w:rPr>
                <w:rFonts w:ascii="Times New Roman" w:eastAsia="Times New Roman" w:hAnsi="Times New Roman" w:cs="Times New Roman"/>
                <w:color w:val="000000"/>
                <w:sz w:val="23"/>
                <w:szCs w:val="23"/>
                <w:lang w:eastAsia="ru-RU"/>
              </w:rPr>
              <w:t xml:space="preserve">сложение ми вычитание вида </w:t>
            </w:r>
            <w:r w:rsidRPr="00AC718B">
              <w:rPr>
                <w:rFonts w:ascii="Times New Roman" w:eastAsia="Times New Roman" w:hAnsi="Times New Roman" w:cs="Times New Roman"/>
                <w:b/>
                <w:color w:val="000000"/>
                <w:sz w:val="23"/>
                <w:szCs w:val="23"/>
                <w:lang w:eastAsia="ru-RU"/>
              </w:rPr>
              <w:t xml:space="preserve">□ ± </w:t>
            </w:r>
            <w:r w:rsidRPr="00AC718B">
              <w:rPr>
                <w:rFonts w:ascii="Times New Roman" w:eastAsia="Times New Roman" w:hAnsi="Times New Roman" w:cs="Times New Roman"/>
                <w:color w:val="000000"/>
                <w:sz w:val="23"/>
                <w:szCs w:val="23"/>
                <w:lang w:eastAsia="ru-RU"/>
              </w:rPr>
              <w:t>3.</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Присчитывать </w:t>
            </w:r>
            <w:r w:rsidRPr="00AC718B">
              <w:rPr>
                <w:rFonts w:ascii="Times New Roman" w:eastAsia="Times New Roman" w:hAnsi="Times New Roman" w:cs="Times New Roman"/>
                <w:color w:val="000000"/>
                <w:sz w:val="23"/>
                <w:szCs w:val="23"/>
                <w:lang w:eastAsia="ru-RU"/>
              </w:rPr>
              <w:t xml:space="preserve">и </w:t>
            </w:r>
            <w:r w:rsidRPr="00AC718B">
              <w:rPr>
                <w:rFonts w:ascii="Times New Roman" w:eastAsia="Times New Roman" w:hAnsi="Times New Roman" w:cs="Times New Roman"/>
                <w:b/>
                <w:color w:val="000000"/>
                <w:sz w:val="23"/>
                <w:szCs w:val="23"/>
                <w:lang w:eastAsia="ru-RU"/>
              </w:rPr>
              <w:t xml:space="preserve">отсчитывать </w:t>
            </w:r>
            <w:r w:rsidRPr="00AC718B">
              <w:rPr>
                <w:rFonts w:ascii="Times New Roman" w:eastAsia="Times New Roman" w:hAnsi="Times New Roman" w:cs="Times New Roman"/>
                <w:color w:val="000000"/>
                <w:sz w:val="23"/>
                <w:szCs w:val="23"/>
                <w:lang w:eastAsia="ru-RU"/>
              </w:rPr>
              <w:t>по 3.</w:t>
            </w:r>
            <w:r w:rsidRPr="00AC718B">
              <w:rPr>
                <w:rFonts w:ascii="Times New Roman" w:eastAsia="Times New Roman" w:hAnsi="Times New Roman" w:cs="Times New Roman"/>
                <w:b/>
                <w:color w:val="000000"/>
                <w:sz w:val="23"/>
                <w:szCs w:val="23"/>
                <w:lang w:eastAsia="ru-RU"/>
              </w:rPr>
              <w:t xml:space="preserve">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Дополнять </w:t>
            </w:r>
            <w:r w:rsidRPr="00AC718B">
              <w:rPr>
                <w:rFonts w:ascii="Times New Roman" w:eastAsia="Times New Roman" w:hAnsi="Times New Roman" w:cs="Times New Roman"/>
                <w:color w:val="000000"/>
                <w:sz w:val="23"/>
                <w:szCs w:val="23"/>
                <w:lang w:eastAsia="ru-RU"/>
              </w:rPr>
              <w:t>условие задачи одним недостающим данным</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br/>
              <w:t>Выполнять</w:t>
            </w:r>
            <w:r w:rsidRPr="00AC718B">
              <w:rPr>
                <w:rFonts w:ascii="Times New Roman" w:eastAsia="Times New Roman" w:hAnsi="Times New Roman" w:cs="Times New Roman"/>
                <w:color w:val="000000"/>
                <w:sz w:val="23"/>
                <w:szCs w:val="23"/>
                <w:lang w:eastAsia="ru-RU"/>
              </w:rPr>
              <w:t xml:space="preserve"> задания творческого и поискового характера, применяя знания и способы действий в изменённых условиях.</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Контролировать</w:t>
            </w:r>
            <w:r w:rsidRPr="00AC718B">
              <w:rPr>
                <w:rFonts w:ascii="Times New Roman" w:eastAsia="Times New Roman" w:hAnsi="Times New Roman" w:cs="Times New Roman"/>
                <w:color w:val="000000"/>
                <w:sz w:val="23"/>
                <w:szCs w:val="23"/>
                <w:lang w:eastAsia="ru-RU"/>
              </w:rPr>
              <w:t xml:space="preserve"> и </w:t>
            </w:r>
            <w:r w:rsidRPr="00AC718B">
              <w:rPr>
                <w:rFonts w:ascii="Times New Roman" w:eastAsia="Times New Roman" w:hAnsi="Times New Roman" w:cs="Times New Roman"/>
                <w:b/>
                <w:color w:val="000000"/>
                <w:sz w:val="23"/>
                <w:szCs w:val="23"/>
                <w:lang w:eastAsia="ru-RU"/>
              </w:rPr>
              <w:t xml:space="preserve">оценивать </w:t>
            </w:r>
            <w:r w:rsidRPr="00AC718B">
              <w:rPr>
                <w:rFonts w:ascii="Times New Roman" w:eastAsia="Times New Roman" w:hAnsi="Times New Roman" w:cs="Times New Roman"/>
                <w:color w:val="000000"/>
                <w:sz w:val="23"/>
                <w:szCs w:val="23"/>
                <w:lang w:eastAsia="ru-RU"/>
              </w:rPr>
              <w:t>свою работу.</w:t>
            </w:r>
          </w:p>
        </w:tc>
      </w:tr>
      <w:tr w:rsidR="00AC718B" w:rsidRPr="00AC718B" w:rsidTr="005577CD">
        <w:tc>
          <w:tcPr>
            <w:tcW w:w="13325" w:type="dxa"/>
            <w:gridSpan w:val="2"/>
            <w:tcBorders>
              <w:top w:val="single" w:sz="4" w:space="0" w:color="000000"/>
              <w:left w:val="single" w:sz="4" w:space="0" w:color="000000"/>
              <w:bottom w:val="single" w:sz="4" w:space="0" w:color="000000"/>
              <w:right w:val="single" w:sz="4" w:space="0" w:color="000000"/>
            </w:tcBorders>
          </w:tcPr>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lastRenderedPageBreak/>
              <w:t>Третья четверть (36 ч)</w:t>
            </w:r>
          </w:p>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ЧИСЛА ОТ 1 ДО 10</w:t>
            </w:r>
          </w:p>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Сложение и вычитание </w:t>
            </w:r>
            <w:r w:rsidRPr="00AC718B">
              <w:rPr>
                <w:rFonts w:ascii="Times New Roman" w:eastAsia="Times New Roman" w:hAnsi="Times New Roman" w:cs="Times New Roman"/>
                <w:color w:val="000000"/>
                <w:sz w:val="23"/>
                <w:szCs w:val="23"/>
                <w:lang w:eastAsia="ru-RU"/>
              </w:rPr>
              <w:t>(продолжение)</w:t>
            </w:r>
            <w:r w:rsidRPr="00AC718B">
              <w:rPr>
                <w:rFonts w:ascii="Times New Roman" w:eastAsia="Times New Roman" w:hAnsi="Times New Roman" w:cs="Times New Roman"/>
                <w:b/>
                <w:color w:val="000000"/>
                <w:sz w:val="23"/>
                <w:szCs w:val="23"/>
                <w:lang w:eastAsia="ru-RU"/>
              </w:rPr>
              <w:t xml:space="preserve"> (28 ч)</w:t>
            </w:r>
          </w:p>
        </w:tc>
      </w:tr>
      <w:tr w:rsidR="00AC718B" w:rsidRPr="00AC718B" w:rsidTr="005577CD">
        <w:tc>
          <w:tcPr>
            <w:tcW w:w="5811" w:type="dxa"/>
            <w:tcBorders>
              <w:top w:val="single" w:sz="4" w:space="0" w:color="000000"/>
              <w:left w:val="single" w:sz="4" w:space="0" w:color="000000"/>
              <w:bottom w:val="single" w:sz="4" w:space="0" w:color="000000"/>
              <w:right w:val="single" w:sz="4" w:space="0" w:color="000000"/>
            </w:tcBorders>
          </w:tcPr>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Повторение пройденного (вычисления вида □ ± 1, 2, 3; решение текстовых задач</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color w:val="000000"/>
                <w:sz w:val="23"/>
                <w:szCs w:val="23"/>
                <w:lang w:eastAsia="ru-RU"/>
              </w:rPr>
              <w:t>(3 ч)</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Сложение и вычитание вида □ ± 4</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color w:val="000000"/>
                <w:sz w:val="23"/>
                <w:szCs w:val="23"/>
                <w:lang w:eastAsia="ru-RU"/>
              </w:rPr>
              <w:t>4</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color w:val="000000"/>
                <w:sz w:val="23"/>
                <w:szCs w:val="23"/>
                <w:lang w:eastAsia="ru-RU"/>
              </w:rPr>
              <w:t>ч)</w:t>
            </w:r>
            <w:r w:rsidRPr="00AC718B">
              <w:rPr>
                <w:rFonts w:ascii="Times New Roman" w:eastAsia="Times New Roman" w:hAnsi="Times New Roman" w:cs="Times New Roman"/>
                <w:b/>
                <w:color w:val="000000"/>
                <w:sz w:val="23"/>
                <w:szCs w:val="23"/>
                <w:lang w:eastAsia="ru-RU"/>
              </w:rPr>
              <w:br/>
            </w:r>
            <w:r w:rsidRPr="00AC718B">
              <w:rPr>
                <w:rFonts w:ascii="Times New Roman" w:eastAsia="Times New Roman" w:hAnsi="Times New Roman" w:cs="Times New Roman"/>
                <w:color w:val="000000"/>
                <w:sz w:val="23"/>
                <w:szCs w:val="23"/>
                <w:lang w:eastAsia="ru-RU"/>
              </w:rPr>
              <w:t xml:space="preserve">Решение задач на разностное сравнение чисел </w:t>
            </w:r>
            <w:r w:rsidRPr="00AC718B">
              <w:rPr>
                <w:rFonts w:ascii="Times New Roman" w:eastAsia="Times New Roman" w:hAnsi="Times New Roman" w:cs="Times New Roman"/>
                <w:b/>
                <w:color w:val="000000"/>
                <w:sz w:val="23"/>
                <w:szCs w:val="23"/>
                <w:lang w:eastAsia="ru-RU"/>
              </w:rPr>
              <w:t>(1 ч)</w:t>
            </w:r>
            <w:r w:rsidRPr="00AC718B">
              <w:rPr>
                <w:rFonts w:ascii="Times New Roman" w:eastAsia="Times New Roman" w:hAnsi="Times New Roman" w:cs="Times New Roman"/>
                <w:b/>
                <w:color w:val="000000"/>
                <w:sz w:val="23"/>
                <w:szCs w:val="23"/>
                <w:lang w:eastAsia="ru-RU"/>
              </w:rPr>
              <w:br/>
              <w:t>Переместительное свойство сложения (6 ч)</w:t>
            </w:r>
            <w:r w:rsidRPr="00AC718B">
              <w:rPr>
                <w:rFonts w:ascii="Times New Roman" w:eastAsia="Times New Roman" w:hAnsi="Times New Roman" w:cs="Times New Roman"/>
                <w:b/>
                <w:color w:val="000000"/>
                <w:sz w:val="23"/>
                <w:szCs w:val="23"/>
                <w:lang w:eastAsia="ru-RU"/>
              </w:rPr>
              <w:br/>
            </w:r>
            <w:r w:rsidRPr="00AC718B">
              <w:rPr>
                <w:rFonts w:ascii="Times New Roman" w:eastAsia="Times New Roman" w:hAnsi="Times New Roman" w:cs="Times New Roman"/>
                <w:color w:val="000000"/>
                <w:sz w:val="23"/>
                <w:szCs w:val="23"/>
                <w:lang w:eastAsia="ru-RU"/>
              </w:rPr>
              <w:t>Переместительное свойство сложения (2 ч)</w:t>
            </w:r>
            <w:r w:rsidRPr="00AC718B">
              <w:rPr>
                <w:rFonts w:ascii="Times New Roman" w:eastAsia="Times New Roman" w:hAnsi="Times New Roman" w:cs="Times New Roman"/>
                <w:color w:val="000000"/>
                <w:sz w:val="23"/>
                <w:szCs w:val="23"/>
                <w:lang w:eastAsia="ru-RU"/>
              </w:rPr>
              <w:br/>
              <w:t xml:space="preserve">Применение переместительного свойства сложения для </w:t>
            </w:r>
            <w:r w:rsidRPr="00AC718B">
              <w:rPr>
                <w:rFonts w:ascii="Times New Roman" w:eastAsia="Times New Roman" w:hAnsi="Times New Roman" w:cs="Times New Roman"/>
                <w:color w:val="000000"/>
                <w:sz w:val="23"/>
                <w:szCs w:val="23"/>
                <w:lang w:eastAsia="ru-RU"/>
              </w:rPr>
              <w:lastRenderedPageBreak/>
              <w:t xml:space="preserve">случаев вида </w:t>
            </w:r>
            <w:r w:rsidRPr="00AC718B">
              <w:rPr>
                <w:rFonts w:ascii="Times New Roman" w:eastAsia="Times New Roman" w:hAnsi="Times New Roman" w:cs="Times New Roman"/>
                <w:b/>
                <w:color w:val="000000"/>
                <w:sz w:val="23"/>
                <w:szCs w:val="23"/>
                <w:lang w:eastAsia="ru-RU"/>
              </w:rPr>
              <w:t>□</w:t>
            </w:r>
            <w:r w:rsidRPr="00AC718B">
              <w:rPr>
                <w:rFonts w:ascii="Times New Roman" w:eastAsia="Times New Roman" w:hAnsi="Times New Roman" w:cs="Times New Roman"/>
                <w:color w:val="000000"/>
                <w:sz w:val="23"/>
                <w:szCs w:val="23"/>
                <w:lang w:eastAsia="ru-RU"/>
              </w:rPr>
              <w:t xml:space="preserve"> + 5, </w:t>
            </w:r>
            <w:r w:rsidRPr="00AC718B">
              <w:rPr>
                <w:rFonts w:ascii="Times New Roman" w:eastAsia="Times New Roman" w:hAnsi="Times New Roman" w:cs="Times New Roman"/>
                <w:b/>
                <w:color w:val="000000"/>
                <w:sz w:val="23"/>
                <w:szCs w:val="23"/>
                <w:lang w:eastAsia="ru-RU"/>
              </w:rPr>
              <w:t>□</w:t>
            </w:r>
            <w:r w:rsidRPr="00AC718B">
              <w:rPr>
                <w:rFonts w:ascii="Times New Roman" w:eastAsia="Times New Roman" w:hAnsi="Times New Roman" w:cs="Times New Roman"/>
                <w:color w:val="000000"/>
                <w:sz w:val="23"/>
                <w:szCs w:val="23"/>
                <w:lang w:eastAsia="ru-RU"/>
              </w:rPr>
              <w:t xml:space="preserve"> + 6, </w:t>
            </w:r>
            <w:r w:rsidRPr="00AC718B">
              <w:rPr>
                <w:rFonts w:ascii="Times New Roman" w:eastAsia="Times New Roman" w:hAnsi="Times New Roman" w:cs="Times New Roman"/>
                <w:b/>
                <w:color w:val="000000"/>
                <w:sz w:val="23"/>
                <w:szCs w:val="23"/>
                <w:lang w:eastAsia="ru-RU"/>
              </w:rPr>
              <w:t>□</w:t>
            </w:r>
            <w:r w:rsidRPr="00AC718B">
              <w:rPr>
                <w:rFonts w:ascii="Times New Roman" w:eastAsia="Times New Roman" w:hAnsi="Times New Roman" w:cs="Times New Roman"/>
                <w:color w:val="000000"/>
                <w:sz w:val="23"/>
                <w:szCs w:val="23"/>
                <w:lang w:eastAsia="ru-RU"/>
              </w:rPr>
              <w:t xml:space="preserve"> + 7, </w:t>
            </w:r>
            <w:r w:rsidRPr="00AC718B">
              <w:rPr>
                <w:rFonts w:ascii="Times New Roman" w:eastAsia="Times New Roman" w:hAnsi="Times New Roman" w:cs="Times New Roman"/>
                <w:b/>
                <w:color w:val="000000"/>
                <w:sz w:val="23"/>
                <w:szCs w:val="23"/>
                <w:lang w:eastAsia="ru-RU"/>
              </w:rPr>
              <w:t>□</w:t>
            </w:r>
            <w:r w:rsidRPr="00AC718B">
              <w:rPr>
                <w:rFonts w:ascii="Times New Roman" w:eastAsia="Times New Roman" w:hAnsi="Times New Roman" w:cs="Times New Roman"/>
                <w:color w:val="000000"/>
                <w:sz w:val="23"/>
                <w:szCs w:val="23"/>
                <w:lang w:eastAsia="ru-RU"/>
              </w:rPr>
              <w:t xml:space="preserve"> + 8, </w:t>
            </w:r>
            <w:r w:rsidRPr="00AC718B">
              <w:rPr>
                <w:rFonts w:ascii="Times New Roman" w:eastAsia="Times New Roman" w:hAnsi="Times New Roman" w:cs="Times New Roman"/>
                <w:b/>
                <w:color w:val="000000"/>
                <w:sz w:val="23"/>
                <w:szCs w:val="23"/>
                <w:lang w:eastAsia="ru-RU"/>
              </w:rPr>
              <w:t>□</w:t>
            </w:r>
            <w:r w:rsidRPr="00AC718B">
              <w:rPr>
                <w:rFonts w:ascii="Times New Roman" w:eastAsia="Times New Roman" w:hAnsi="Times New Roman" w:cs="Times New Roman"/>
                <w:color w:val="000000"/>
                <w:sz w:val="23"/>
                <w:szCs w:val="23"/>
                <w:lang w:eastAsia="ru-RU"/>
              </w:rPr>
              <w:t xml:space="preserve"> + 9 </w:t>
            </w:r>
            <w:r w:rsidRPr="00AC718B">
              <w:rPr>
                <w:rFonts w:ascii="Times New Roman" w:eastAsia="Times New Roman" w:hAnsi="Times New Roman" w:cs="Times New Roman"/>
                <w:b/>
                <w:color w:val="000000"/>
                <w:sz w:val="23"/>
                <w:szCs w:val="23"/>
                <w:lang w:eastAsia="ru-RU"/>
              </w:rPr>
              <w:t>(4 ч)</w:t>
            </w:r>
            <w:r w:rsidRPr="00AC718B">
              <w:rPr>
                <w:rFonts w:ascii="Times New Roman" w:eastAsia="Times New Roman" w:hAnsi="Times New Roman" w:cs="Times New Roman"/>
                <w:color w:val="000000"/>
                <w:sz w:val="23"/>
                <w:szCs w:val="23"/>
                <w:lang w:eastAsia="ru-RU"/>
              </w:rPr>
              <w:t xml:space="preserve"> </w:t>
            </w:r>
          </w:p>
          <w:p w:rsidR="00AC718B" w:rsidRPr="00AC718B" w:rsidRDefault="00AC718B" w:rsidP="00AC718B">
            <w:pPr>
              <w:spacing w:after="0" w:line="240" w:lineRule="auto"/>
              <w:rPr>
                <w:rFonts w:ascii="Times New Roman" w:eastAsia="Times New Roman" w:hAnsi="Times New Roman" w:cs="Times New Roman"/>
                <w:i/>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i/>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i/>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
                <w:color w:val="000000"/>
                <w:sz w:val="23"/>
                <w:szCs w:val="23"/>
                <w:lang w:eastAsia="ru-RU"/>
              </w:rPr>
              <w:t xml:space="preserve">«Странички для любознательных» </w:t>
            </w:r>
            <w:r w:rsidRPr="00AC718B">
              <w:rPr>
                <w:rFonts w:ascii="Times New Roman" w:eastAsia="Times New Roman" w:hAnsi="Times New Roman" w:cs="Times New Roman"/>
                <w:color w:val="000000"/>
                <w:sz w:val="23"/>
                <w:szCs w:val="23"/>
                <w:lang w:eastAsia="ru-RU"/>
              </w:rPr>
              <w:t>— задания творческого и поискового характера: построение геометрических фигур по заданным условиям; логические задачи;</w:t>
            </w:r>
            <w:r w:rsidRPr="00AC718B">
              <w:rPr>
                <w:rFonts w:ascii="Times New Roman" w:eastAsia="Times New Roman" w:hAnsi="Times New Roman" w:cs="Times New Roman"/>
                <w:i/>
                <w:color w:val="000000"/>
                <w:sz w:val="23"/>
                <w:szCs w:val="23"/>
                <w:lang w:eastAsia="ru-RU"/>
              </w:rPr>
              <w:t xml:space="preserve"> </w:t>
            </w:r>
            <w:r w:rsidRPr="00AC718B">
              <w:rPr>
                <w:rFonts w:ascii="Times New Roman" w:eastAsia="Times New Roman" w:hAnsi="Times New Roman" w:cs="Times New Roman"/>
                <w:color w:val="000000"/>
                <w:sz w:val="23"/>
                <w:szCs w:val="23"/>
                <w:lang w:eastAsia="ru-RU"/>
              </w:rPr>
              <w:t xml:space="preserve">задания с высказываниями, содержащими логические связки «все», «если…, то…» </w:t>
            </w:r>
            <w:r w:rsidRPr="00AC718B">
              <w:rPr>
                <w:rFonts w:ascii="Times New Roman" w:eastAsia="Times New Roman" w:hAnsi="Times New Roman" w:cs="Times New Roman"/>
                <w:b/>
                <w:color w:val="000000"/>
                <w:sz w:val="23"/>
                <w:szCs w:val="23"/>
                <w:lang w:eastAsia="ru-RU"/>
              </w:rPr>
              <w:t>(1 ч)</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Повторение пройденного «</w:t>
            </w:r>
            <w:r w:rsidRPr="00AC718B">
              <w:rPr>
                <w:rFonts w:ascii="Times New Roman" w:eastAsia="Times New Roman" w:hAnsi="Times New Roman" w:cs="Times New Roman"/>
                <w:i/>
                <w:color w:val="000000"/>
                <w:sz w:val="23"/>
                <w:szCs w:val="23"/>
                <w:lang w:eastAsia="ru-RU"/>
              </w:rPr>
              <w:t>Что узнали. Чему</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i/>
                <w:color w:val="000000"/>
                <w:sz w:val="23"/>
                <w:szCs w:val="23"/>
                <w:lang w:eastAsia="ru-RU"/>
              </w:rPr>
              <w:t>научились»</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color w:val="000000"/>
                <w:sz w:val="23"/>
                <w:szCs w:val="23"/>
                <w:lang w:eastAsia="ru-RU"/>
              </w:rPr>
              <w:t>(2 ч)</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Связь между суммой и слагаемыми (14 ч)</w:t>
            </w:r>
            <w:r w:rsidRPr="00AC718B">
              <w:rPr>
                <w:rFonts w:ascii="Times New Roman" w:eastAsia="Times New Roman" w:hAnsi="Times New Roman" w:cs="Times New Roman"/>
                <w:b/>
                <w:color w:val="000000"/>
                <w:sz w:val="23"/>
                <w:szCs w:val="23"/>
                <w:lang w:eastAsia="ru-RU"/>
              </w:rPr>
              <w:br/>
            </w:r>
            <w:r w:rsidRPr="00AC718B">
              <w:rPr>
                <w:rFonts w:ascii="Times New Roman" w:eastAsia="Times New Roman" w:hAnsi="Times New Roman" w:cs="Times New Roman"/>
                <w:color w:val="000000"/>
                <w:sz w:val="23"/>
                <w:szCs w:val="23"/>
                <w:lang w:eastAsia="ru-RU"/>
              </w:rPr>
              <w:t xml:space="preserve">Названия чисел при вычитании (уменьшаемое, вычитаемое, разность). Использование этих терминов при чтении записей </w:t>
            </w:r>
            <w:r w:rsidRPr="00AC718B">
              <w:rPr>
                <w:rFonts w:ascii="Times New Roman" w:eastAsia="Times New Roman" w:hAnsi="Times New Roman" w:cs="Times New Roman"/>
                <w:b/>
                <w:color w:val="000000"/>
                <w:sz w:val="23"/>
                <w:szCs w:val="23"/>
                <w:lang w:eastAsia="ru-RU"/>
              </w:rPr>
              <w:t>(2 ч)</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Вычитание в случаях вида 6 – </w:t>
            </w:r>
            <w:r w:rsidRPr="00AC718B">
              <w:rPr>
                <w:rFonts w:ascii="Times New Roman" w:eastAsia="Times New Roman" w:hAnsi="Times New Roman" w:cs="Times New Roman"/>
                <w:b/>
                <w:color w:val="000000"/>
                <w:sz w:val="23"/>
                <w:szCs w:val="23"/>
                <w:lang w:eastAsia="ru-RU"/>
              </w:rPr>
              <w:t>□</w:t>
            </w:r>
            <w:r w:rsidRPr="00AC718B">
              <w:rPr>
                <w:rFonts w:ascii="Times New Roman" w:eastAsia="Times New Roman" w:hAnsi="Times New Roman" w:cs="Times New Roman"/>
                <w:color w:val="000000"/>
                <w:sz w:val="23"/>
                <w:szCs w:val="23"/>
                <w:lang w:eastAsia="ru-RU"/>
              </w:rPr>
              <w:t>, 7 – </w:t>
            </w:r>
            <w:r w:rsidRPr="00AC718B">
              <w:rPr>
                <w:rFonts w:ascii="Times New Roman" w:eastAsia="Times New Roman" w:hAnsi="Times New Roman" w:cs="Times New Roman"/>
                <w:b/>
                <w:color w:val="000000"/>
                <w:sz w:val="23"/>
                <w:szCs w:val="23"/>
                <w:lang w:eastAsia="ru-RU"/>
              </w:rPr>
              <w:t>□</w:t>
            </w:r>
            <w:r w:rsidRPr="00AC718B">
              <w:rPr>
                <w:rFonts w:ascii="Times New Roman" w:eastAsia="Times New Roman" w:hAnsi="Times New Roman" w:cs="Times New Roman"/>
                <w:color w:val="000000"/>
                <w:sz w:val="23"/>
                <w:szCs w:val="23"/>
                <w:lang w:eastAsia="ru-RU"/>
              </w:rPr>
              <w:t>,</w:t>
            </w:r>
            <w:r w:rsidRPr="00AC718B">
              <w:rPr>
                <w:rFonts w:ascii="Times New Roman" w:eastAsia="Times New Roman" w:hAnsi="Times New Roman" w:cs="Times New Roman"/>
                <w:b/>
                <w:color w:val="000000"/>
                <w:sz w:val="23"/>
                <w:szCs w:val="23"/>
                <w:lang w:eastAsia="ru-RU"/>
              </w:rPr>
              <w:t xml:space="preserve"> </w:t>
            </w:r>
            <w:r w:rsidRPr="00AC718B">
              <w:rPr>
                <w:rFonts w:ascii="Times New Roman" w:eastAsia="Times New Roman" w:hAnsi="Times New Roman" w:cs="Times New Roman"/>
                <w:color w:val="000000"/>
                <w:sz w:val="23"/>
                <w:szCs w:val="23"/>
                <w:lang w:eastAsia="ru-RU"/>
              </w:rPr>
              <w:t>8 – </w:t>
            </w:r>
            <w:r w:rsidRPr="00AC718B">
              <w:rPr>
                <w:rFonts w:ascii="Times New Roman" w:eastAsia="Times New Roman" w:hAnsi="Times New Roman" w:cs="Times New Roman"/>
                <w:b/>
                <w:color w:val="000000"/>
                <w:sz w:val="23"/>
                <w:szCs w:val="23"/>
                <w:lang w:eastAsia="ru-RU"/>
              </w:rPr>
              <w:t>□</w:t>
            </w:r>
            <w:r w:rsidRPr="00AC718B">
              <w:rPr>
                <w:rFonts w:ascii="Times New Roman" w:eastAsia="Times New Roman" w:hAnsi="Times New Roman" w:cs="Times New Roman"/>
                <w:color w:val="000000"/>
                <w:sz w:val="23"/>
                <w:szCs w:val="23"/>
                <w:lang w:eastAsia="ru-RU"/>
              </w:rPr>
              <w:t>, 9 – </w:t>
            </w:r>
            <w:r w:rsidRPr="00AC718B">
              <w:rPr>
                <w:rFonts w:ascii="Times New Roman" w:eastAsia="Times New Roman" w:hAnsi="Times New Roman" w:cs="Times New Roman"/>
                <w:b/>
                <w:color w:val="000000"/>
                <w:sz w:val="23"/>
                <w:szCs w:val="23"/>
                <w:lang w:eastAsia="ru-RU"/>
              </w:rPr>
              <w:t>□</w:t>
            </w:r>
            <w:r w:rsidRPr="00AC718B">
              <w:rPr>
                <w:rFonts w:ascii="Times New Roman" w:eastAsia="Times New Roman" w:hAnsi="Times New Roman" w:cs="Times New Roman"/>
                <w:color w:val="000000"/>
                <w:sz w:val="23"/>
                <w:szCs w:val="23"/>
                <w:lang w:eastAsia="ru-RU"/>
              </w:rPr>
              <w:t xml:space="preserve">,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10 – </w:t>
            </w:r>
            <w:r w:rsidRPr="00AC718B">
              <w:rPr>
                <w:rFonts w:ascii="Times New Roman" w:eastAsia="Times New Roman" w:hAnsi="Times New Roman" w:cs="Times New Roman"/>
                <w:b/>
                <w:color w:val="000000"/>
                <w:sz w:val="23"/>
                <w:szCs w:val="23"/>
                <w:lang w:eastAsia="ru-RU"/>
              </w:rPr>
              <w:t>□</w:t>
            </w:r>
            <w:r w:rsidRPr="00AC718B">
              <w:rPr>
                <w:rFonts w:ascii="Times New Roman" w:eastAsia="Times New Roman" w:hAnsi="Times New Roman" w:cs="Times New Roman"/>
                <w:color w:val="000000"/>
                <w:sz w:val="23"/>
                <w:szCs w:val="23"/>
                <w:lang w:eastAsia="ru-RU"/>
              </w:rPr>
              <w:t xml:space="preserve">. Состав чисел 6, 7, 8, 9, 10 </w:t>
            </w:r>
            <w:r w:rsidRPr="00AC718B">
              <w:rPr>
                <w:rFonts w:ascii="Times New Roman" w:eastAsia="Times New Roman" w:hAnsi="Times New Roman" w:cs="Times New Roman"/>
                <w:b/>
                <w:color w:val="000000"/>
                <w:sz w:val="23"/>
                <w:szCs w:val="23"/>
                <w:lang w:eastAsia="ru-RU"/>
              </w:rPr>
              <w:t>(6 ч)</w:t>
            </w:r>
            <w:r w:rsidRPr="00AC718B">
              <w:rPr>
                <w:rFonts w:ascii="Times New Roman" w:eastAsia="Times New Roman" w:hAnsi="Times New Roman" w:cs="Times New Roman"/>
                <w:color w:val="000000"/>
                <w:sz w:val="23"/>
                <w:szCs w:val="23"/>
                <w:lang w:eastAsia="ru-RU"/>
              </w:rPr>
              <w:t xml:space="preserve">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Таблица сложения и соответствующие случаи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вычитания — обобщение изученного </w:t>
            </w:r>
            <w:r w:rsidRPr="00AC718B">
              <w:rPr>
                <w:rFonts w:ascii="Times New Roman" w:eastAsia="Times New Roman" w:hAnsi="Times New Roman" w:cs="Times New Roman"/>
                <w:b/>
                <w:color w:val="000000"/>
                <w:sz w:val="23"/>
                <w:szCs w:val="23"/>
                <w:lang w:eastAsia="ru-RU"/>
              </w:rPr>
              <w:t>(1 ч)</w:t>
            </w:r>
            <w:r w:rsidRPr="00AC718B">
              <w:rPr>
                <w:rFonts w:ascii="Times New Roman" w:eastAsia="Times New Roman" w:hAnsi="Times New Roman" w:cs="Times New Roman"/>
                <w:color w:val="000000"/>
                <w:sz w:val="23"/>
                <w:szCs w:val="23"/>
                <w:lang w:eastAsia="ru-RU"/>
              </w:rPr>
              <w:t xml:space="preserve">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Подготовка к решению задач в два действия — решение </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цепочки задач </w:t>
            </w:r>
            <w:r w:rsidRPr="00AC718B">
              <w:rPr>
                <w:rFonts w:ascii="Times New Roman" w:eastAsia="Times New Roman" w:hAnsi="Times New Roman" w:cs="Times New Roman"/>
                <w:b/>
                <w:color w:val="000000"/>
                <w:sz w:val="23"/>
                <w:szCs w:val="23"/>
                <w:lang w:eastAsia="ru-RU"/>
              </w:rPr>
              <w:t>(1 ч)</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color w:val="000000"/>
                <w:sz w:val="23"/>
                <w:szCs w:val="23"/>
                <w:lang w:eastAsia="ru-RU"/>
              </w:rPr>
              <w:br/>
              <w:t xml:space="preserve">Единица массы — килограмм. Определения массы предметов с помощью весов, взвешиванием </w:t>
            </w:r>
            <w:r w:rsidRPr="00AC718B">
              <w:rPr>
                <w:rFonts w:ascii="Times New Roman" w:eastAsia="Times New Roman" w:hAnsi="Times New Roman" w:cs="Times New Roman"/>
                <w:b/>
                <w:color w:val="000000"/>
                <w:sz w:val="23"/>
                <w:szCs w:val="23"/>
                <w:lang w:eastAsia="ru-RU"/>
              </w:rPr>
              <w:t>(1 ч)</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Единица вместимости литр </w:t>
            </w:r>
            <w:r w:rsidRPr="00AC718B">
              <w:rPr>
                <w:rFonts w:ascii="Times New Roman" w:eastAsia="Times New Roman" w:hAnsi="Times New Roman" w:cs="Times New Roman"/>
                <w:b/>
                <w:color w:val="000000"/>
                <w:sz w:val="23"/>
                <w:szCs w:val="23"/>
                <w:lang w:eastAsia="ru-RU"/>
              </w:rPr>
              <w:t>(1 ч)</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color w:val="000000"/>
                <w:sz w:val="23"/>
                <w:szCs w:val="23"/>
                <w:lang w:eastAsia="ru-RU"/>
              </w:rPr>
              <w:br/>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Повторение пройденного </w:t>
            </w:r>
            <w:r w:rsidRPr="00AC718B">
              <w:rPr>
                <w:rFonts w:ascii="Times New Roman" w:eastAsia="Times New Roman" w:hAnsi="Times New Roman" w:cs="Times New Roman"/>
                <w:i/>
                <w:color w:val="000000"/>
                <w:sz w:val="23"/>
                <w:szCs w:val="23"/>
                <w:lang w:eastAsia="ru-RU"/>
              </w:rPr>
              <w:t>«Что узнали. Чему научились»</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color w:val="000000"/>
                <w:sz w:val="23"/>
                <w:szCs w:val="23"/>
                <w:lang w:eastAsia="ru-RU"/>
              </w:rPr>
              <w:t>(1 ч)</w:t>
            </w:r>
            <w:r w:rsidRPr="00AC718B">
              <w:rPr>
                <w:rFonts w:ascii="Times New Roman" w:eastAsia="Times New Roman" w:hAnsi="Times New Roman" w:cs="Times New Roman"/>
                <w:color w:val="000000"/>
                <w:sz w:val="23"/>
                <w:szCs w:val="23"/>
                <w:lang w:eastAsia="ru-RU"/>
              </w:rPr>
              <w:t xml:space="preserve">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Проверочная работа </w:t>
            </w:r>
            <w:r w:rsidRPr="00AC718B">
              <w:rPr>
                <w:rFonts w:ascii="Times New Roman" w:eastAsia="Times New Roman" w:hAnsi="Times New Roman" w:cs="Times New Roman"/>
                <w:i/>
                <w:color w:val="000000"/>
                <w:sz w:val="23"/>
                <w:szCs w:val="23"/>
                <w:lang w:eastAsia="ru-RU"/>
              </w:rPr>
              <w:t>«Проверим себя и оценим свои</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i/>
                <w:color w:val="000000"/>
                <w:sz w:val="23"/>
                <w:szCs w:val="23"/>
                <w:lang w:eastAsia="ru-RU"/>
              </w:rPr>
              <w:t>достижения»</w:t>
            </w:r>
            <w:r w:rsidRPr="00AC718B">
              <w:rPr>
                <w:rFonts w:ascii="Times New Roman" w:eastAsia="Times New Roman" w:hAnsi="Times New Roman" w:cs="Times New Roman"/>
                <w:color w:val="000000"/>
                <w:sz w:val="23"/>
                <w:szCs w:val="23"/>
                <w:lang w:eastAsia="ru-RU"/>
              </w:rPr>
              <w:t xml:space="preserve"> (тестовая форма). Анализ результатов </w:t>
            </w:r>
            <w:r w:rsidRPr="00AC718B">
              <w:rPr>
                <w:rFonts w:ascii="Times New Roman" w:eastAsia="Times New Roman" w:hAnsi="Times New Roman" w:cs="Times New Roman"/>
                <w:b/>
                <w:color w:val="000000"/>
                <w:sz w:val="23"/>
                <w:szCs w:val="23"/>
                <w:lang w:eastAsia="ru-RU"/>
              </w:rPr>
              <w:t>(1 ч)</w:t>
            </w:r>
          </w:p>
        </w:tc>
        <w:tc>
          <w:tcPr>
            <w:tcW w:w="7514" w:type="dxa"/>
            <w:tcBorders>
              <w:top w:val="single" w:sz="4" w:space="0" w:color="000000"/>
              <w:left w:val="single" w:sz="4" w:space="0" w:color="000000"/>
              <w:bottom w:val="single" w:sz="4" w:space="0" w:color="000000"/>
              <w:right w:val="single" w:sz="4" w:space="0" w:color="000000"/>
            </w:tcBorders>
          </w:tcPr>
          <w:p w:rsidR="00AC718B" w:rsidRPr="00AC718B" w:rsidRDefault="00AC718B" w:rsidP="00AC718B">
            <w:pPr>
              <w:spacing w:after="0" w:line="240" w:lineRule="auto"/>
              <w:rPr>
                <w:rFonts w:ascii="Times New Roman" w:eastAsia="Times New Roman" w:hAnsi="Times New Roman" w:cs="Times New Roman"/>
                <w:color w:val="000000"/>
                <w:sz w:val="23"/>
                <w:szCs w:val="23"/>
                <w:u w:val="single"/>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Выполнять</w:t>
            </w:r>
            <w:r w:rsidRPr="00AC718B">
              <w:rPr>
                <w:rFonts w:ascii="Times New Roman" w:eastAsia="Times New Roman" w:hAnsi="Times New Roman" w:cs="Times New Roman"/>
                <w:color w:val="000000"/>
                <w:sz w:val="23"/>
                <w:szCs w:val="23"/>
                <w:lang w:eastAsia="ru-RU"/>
              </w:rPr>
              <w:t xml:space="preserve"> вычисления вида: </w:t>
            </w:r>
            <w:r w:rsidRPr="00AC718B">
              <w:rPr>
                <w:rFonts w:ascii="Times New Roman" w:eastAsia="Times New Roman" w:hAnsi="Times New Roman" w:cs="Times New Roman"/>
                <w:b/>
                <w:color w:val="000000"/>
                <w:sz w:val="23"/>
                <w:szCs w:val="23"/>
                <w:lang w:eastAsia="ru-RU"/>
              </w:rPr>
              <w:t>□</w:t>
            </w:r>
            <w:r w:rsidRPr="00AC718B">
              <w:rPr>
                <w:rFonts w:ascii="Times New Roman" w:eastAsia="Times New Roman" w:hAnsi="Times New Roman" w:cs="Times New Roman"/>
                <w:color w:val="000000"/>
                <w:sz w:val="23"/>
                <w:szCs w:val="23"/>
                <w:lang w:eastAsia="ru-RU"/>
              </w:rPr>
              <w:t>± 4.</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Решать </w:t>
            </w:r>
            <w:r w:rsidRPr="00AC718B">
              <w:rPr>
                <w:rFonts w:ascii="Times New Roman" w:eastAsia="Times New Roman" w:hAnsi="Times New Roman" w:cs="Times New Roman"/>
                <w:color w:val="000000"/>
                <w:sz w:val="23"/>
                <w:szCs w:val="23"/>
                <w:lang w:eastAsia="ru-RU"/>
              </w:rPr>
              <w:t>задачи на разностное сравнение чисел.</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Применять</w:t>
            </w:r>
            <w:r w:rsidRPr="00AC718B">
              <w:rPr>
                <w:rFonts w:ascii="Times New Roman" w:eastAsia="Times New Roman" w:hAnsi="Times New Roman" w:cs="Times New Roman"/>
                <w:color w:val="000000"/>
                <w:sz w:val="23"/>
                <w:szCs w:val="23"/>
                <w:lang w:eastAsia="ru-RU"/>
              </w:rPr>
              <w:t xml:space="preserve"> переместительное свойство сложения для случаев вида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w:t>
            </w:r>
            <w:r w:rsidRPr="00AC718B">
              <w:rPr>
                <w:rFonts w:ascii="Times New Roman" w:eastAsia="Times New Roman" w:hAnsi="Times New Roman" w:cs="Times New Roman"/>
                <w:color w:val="000000"/>
                <w:sz w:val="23"/>
                <w:szCs w:val="23"/>
                <w:lang w:eastAsia="ru-RU"/>
              </w:rPr>
              <w:t xml:space="preserve"> + 5, </w:t>
            </w:r>
            <w:r w:rsidRPr="00AC718B">
              <w:rPr>
                <w:rFonts w:ascii="Times New Roman" w:eastAsia="Times New Roman" w:hAnsi="Times New Roman" w:cs="Times New Roman"/>
                <w:b/>
                <w:color w:val="000000"/>
                <w:sz w:val="23"/>
                <w:szCs w:val="23"/>
                <w:lang w:eastAsia="ru-RU"/>
              </w:rPr>
              <w:t>□</w:t>
            </w:r>
            <w:r w:rsidRPr="00AC718B">
              <w:rPr>
                <w:rFonts w:ascii="Times New Roman" w:eastAsia="Times New Roman" w:hAnsi="Times New Roman" w:cs="Times New Roman"/>
                <w:color w:val="000000"/>
                <w:sz w:val="23"/>
                <w:szCs w:val="23"/>
                <w:lang w:eastAsia="ru-RU"/>
              </w:rPr>
              <w:t xml:space="preserve"> + 6, </w:t>
            </w:r>
            <w:r w:rsidRPr="00AC718B">
              <w:rPr>
                <w:rFonts w:ascii="Times New Roman" w:eastAsia="Times New Roman" w:hAnsi="Times New Roman" w:cs="Times New Roman"/>
                <w:b/>
                <w:color w:val="000000"/>
                <w:sz w:val="23"/>
                <w:szCs w:val="23"/>
                <w:lang w:eastAsia="ru-RU"/>
              </w:rPr>
              <w:t>□</w:t>
            </w:r>
            <w:r w:rsidRPr="00AC718B">
              <w:rPr>
                <w:rFonts w:ascii="Times New Roman" w:eastAsia="Times New Roman" w:hAnsi="Times New Roman" w:cs="Times New Roman"/>
                <w:color w:val="000000"/>
                <w:sz w:val="23"/>
                <w:szCs w:val="23"/>
                <w:lang w:eastAsia="ru-RU"/>
              </w:rPr>
              <w:t xml:space="preserve"> + 7, </w:t>
            </w:r>
            <w:r w:rsidRPr="00AC718B">
              <w:rPr>
                <w:rFonts w:ascii="Times New Roman" w:eastAsia="Times New Roman" w:hAnsi="Times New Roman" w:cs="Times New Roman"/>
                <w:b/>
                <w:color w:val="000000"/>
                <w:sz w:val="23"/>
                <w:szCs w:val="23"/>
                <w:lang w:eastAsia="ru-RU"/>
              </w:rPr>
              <w:t>□</w:t>
            </w:r>
            <w:r w:rsidRPr="00AC718B">
              <w:rPr>
                <w:rFonts w:ascii="Times New Roman" w:eastAsia="Times New Roman" w:hAnsi="Times New Roman" w:cs="Times New Roman"/>
                <w:color w:val="000000"/>
                <w:sz w:val="23"/>
                <w:szCs w:val="23"/>
                <w:lang w:eastAsia="ru-RU"/>
              </w:rPr>
              <w:t xml:space="preserve"> + 8, </w:t>
            </w:r>
            <w:r w:rsidRPr="00AC718B">
              <w:rPr>
                <w:rFonts w:ascii="Times New Roman" w:eastAsia="Times New Roman" w:hAnsi="Times New Roman" w:cs="Times New Roman"/>
                <w:b/>
                <w:color w:val="000000"/>
                <w:sz w:val="23"/>
                <w:szCs w:val="23"/>
                <w:lang w:eastAsia="ru-RU"/>
              </w:rPr>
              <w:t>□</w:t>
            </w:r>
            <w:r w:rsidRPr="00AC718B">
              <w:rPr>
                <w:rFonts w:ascii="Times New Roman" w:eastAsia="Times New Roman" w:hAnsi="Times New Roman" w:cs="Times New Roman"/>
                <w:color w:val="000000"/>
                <w:sz w:val="23"/>
                <w:szCs w:val="23"/>
                <w:lang w:eastAsia="ru-RU"/>
              </w:rPr>
              <w:t xml:space="preserve"> + 9.</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Проверять</w:t>
            </w:r>
            <w:r w:rsidRPr="00AC718B">
              <w:rPr>
                <w:rFonts w:ascii="Times New Roman" w:eastAsia="Times New Roman" w:hAnsi="Times New Roman" w:cs="Times New Roman"/>
                <w:color w:val="000000"/>
                <w:sz w:val="23"/>
                <w:szCs w:val="23"/>
                <w:lang w:eastAsia="ru-RU"/>
              </w:rPr>
              <w:t xml:space="preserve"> правильность выполнения сложения, используя</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lastRenderedPageBreak/>
              <w:t xml:space="preserve">другой приём сложения, например приём прибавления по частям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w:t>
            </w:r>
            <w:r w:rsidRPr="00AC718B">
              <w:rPr>
                <w:rFonts w:ascii="Times New Roman" w:eastAsia="Times New Roman" w:hAnsi="Times New Roman" w:cs="Times New Roman"/>
                <w:b/>
                <w:color w:val="000000"/>
                <w:sz w:val="23"/>
                <w:szCs w:val="23"/>
                <w:lang w:eastAsia="ru-RU"/>
              </w:rPr>
              <w:t>□</w:t>
            </w:r>
            <w:r w:rsidRPr="00AC718B">
              <w:rPr>
                <w:rFonts w:ascii="Times New Roman" w:eastAsia="Times New Roman" w:hAnsi="Times New Roman" w:cs="Times New Roman"/>
                <w:color w:val="000000"/>
                <w:sz w:val="23"/>
                <w:szCs w:val="23"/>
                <w:lang w:eastAsia="ru-RU"/>
              </w:rPr>
              <w:t xml:space="preserve"> + 5 = </w:t>
            </w:r>
            <w:r w:rsidRPr="00AC718B">
              <w:rPr>
                <w:rFonts w:ascii="Times New Roman" w:eastAsia="Times New Roman" w:hAnsi="Times New Roman" w:cs="Times New Roman"/>
                <w:b/>
                <w:color w:val="000000"/>
                <w:sz w:val="23"/>
                <w:szCs w:val="23"/>
                <w:lang w:eastAsia="ru-RU"/>
              </w:rPr>
              <w:t>□</w:t>
            </w:r>
            <w:r w:rsidRPr="00AC718B">
              <w:rPr>
                <w:rFonts w:ascii="Times New Roman" w:eastAsia="Times New Roman" w:hAnsi="Times New Roman" w:cs="Times New Roman"/>
                <w:color w:val="000000"/>
                <w:sz w:val="23"/>
                <w:szCs w:val="23"/>
                <w:lang w:eastAsia="ru-RU"/>
              </w:rPr>
              <w:t xml:space="preserve"> + 2 + 3).</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Сравнивать</w:t>
            </w:r>
            <w:r w:rsidRPr="00AC718B">
              <w:rPr>
                <w:rFonts w:ascii="Times New Roman" w:eastAsia="Times New Roman" w:hAnsi="Times New Roman" w:cs="Times New Roman"/>
                <w:color w:val="000000"/>
                <w:sz w:val="23"/>
                <w:szCs w:val="23"/>
                <w:lang w:eastAsia="ru-RU"/>
              </w:rPr>
              <w:t xml:space="preserve"> разные способы сложения, </w:t>
            </w:r>
            <w:r w:rsidRPr="00AC718B">
              <w:rPr>
                <w:rFonts w:ascii="Times New Roman" w:eastAsia="Times New Roman" w:hAnsi="Times New Roman" w:cs="Times New Roman"/>
                <w:b/>
                <w:color w:val="000000"/>
                <w:sz w:val="23"/>
                <w:szCs w:val="23"/>
                <w:lang w:eastAsia="ru-RU"/>
              </w:rPr>
              <w:t>выбирать</w:t>
            </w:r>
            <w:r w:rsidRPr="00AC718B">
              <w:rPr>
                <w:rFonts w:ascii="Times New Roman" w:eastAsia="Times New Roman" w:hAnsi="Times New Roman" w:cs="Times New Roman"/>
                <w:color w:val="000000"/>
                <w:sz w:val="23"/>
                <w:szCs w:val="23"/>
                <w:lang w:eastAsia="ru-RU"/>
              </w:rPr>
              <w:t xml:space="preserve"> наиболее удобный.</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Выполнять</w:t>
            </w:r>
            <w:r w:rsidRPr="00AC718B">
              <w:rPr>
                <w:rFonts w:ascii="Times New Roman" w:eastAsia="Times New Roman" w:hAnsi="Times New Roman" w:cs="Times New Roman"/>
                <w:color w:val="000000"/>
                <w:sz w:val="23"/>
                <w:szCs w:val="23"/>
                <w:lang w:eastAsia="ru-RU"/>
              </w:rPr>
              <w:t xml:space="preserve"> задания творческого и поискового характера, применять знания и способы действий в измененных условиях.</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Использовать</w:t>
            </w:r>
            <w:r w:rsidRPr="00AC718B">
              <w:rPr>
                <w:rFonts w:ascii="Times New Roman" w:eastAsia="Times New Roman" w:hAnsi="Times New Roman" w:cs="Times New Roman"/>
                <w:color w:val="000000"/>
                <w:sz w:val="23"/>
                <w:szCs w:val="23"/>
                <w:lang w:eastAsia="ru-RU"/>
              </w:rPr>
              <w:t xml:space="preserve"> математическую терминологию при составлении и чтении математических равенств.</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Выполнять</w:t>
            </w:r>
            <w:r w:rsidRPr="00AC718B">
              <w:rPr>
                <w:rFonts w:ascii="Times New Roman" w:eastAsia="Times New Roman" w:hAnsi="Times New Roman" w:cs="Times New Roman"/>
                <w:color w:val="000000"/>
                <w:sz w:val="23"/>
                <w:szCs w:val="23"/>
                <w:lang w:eastAsia="ru-RU"/>
              </w:rPr>
              <w:t xml:space="preserve"> вычисления вида: 6 – </w:t>
            </w:r>
            <w:r w:rsidRPr="00AC718B">
              <w:rPr>
                <w:rFonts w:ascii="Times New Roman" w:eastAsia="Times New Roman" w:hAnsi="Times New Roman" w:cs="Times New Roman"/>
                <w:b/>
                <w:color w:val="000000"/>
                <w:sz w:val="23"/>
                <w:szCs w:val="23"/>
                <w:lang w:eastAsia="ru-RU"/>
              </w:rPr>
              <w:t>□</w:t>
            </w:r>
            <w:r w:rsidRPr="00AC718B">
              <w:rPr>
                <w:rFonts w:ascii="Times New Roman" w:eastAsia="Times New Roman" w:hAnsi="Times New Roman" w:cs="Times New Roman"/>
                <w:color w:val="000000"/>
                <w:sz w:val="23"/>
                <w:szCs w:val="23"/>
                <w:lang w:eastAsia="ru-RU"/>
              </w:rPr>
              <w:t xml:space="preserve"> , 7 – </w:t>
            </w:r>
            <w:r w:rsidRPr="00AC718B">
              <w:rPr>
                <w:rFonts w:ascii="Times New Roman" w:eastAsia="Times New Roman" w:hAnsi="Times New Roman" w:cs="Times New Roman"/>
                <w:b/>
                <w:color w:val="000000"/>
                <w:sz w:val="23"/>
                <w:szCs w:val="23"/>
                <w:lang w:eastAsia="ru-RU"/>
              </w:rPr>
              <w:t>□</w:t>
            </w:r>
            <w:r w:rsidRPr="00AC718B">
              <w:rPr>
                <w:rFonts w:ascii="Times New Roman" w:eastAsia="Times New Roman" w:hAnsi="Times New Roman" w:cs="Times New Roman"/>
                <w:color w:val="000000"/>
                <w:sz w:val="23"/>
                <w:szCs w:val="23"/>
                <w:lang w:eastAsia="ru-RU"/>
              </w:rPr>
              <w:t>, 8 – </w:t>
            </w:r>
            <w:r w:rsidRPr="00AC718B">
              <w:rPr>
                <w:rFonts w:ascii="Times New Roman" w:eastAsia="Times New Roman" w:hAnsi="Times New Roman" w:cs="Times New Roman"/>
                <w:b/>
                <w:color w:val="000000"/>
                <w:sz w:val="23"/>
                <w:szCs w:val="23"/>
                <w:lang w:eastAsia="ru-RU"/>
              </w:rPr>
              <w:t>□</w:t>
            </w:r>
            <w:r w:rsidRPr="00AC718B">
              <w:rPr>
                <w:rFonts w:ascii="Times New Roman" w:eastAsia="Times New Roman" w:hAnsi="Times New Roman" w:cs="Times New Roman"/>
                <w:color w:val="000000"/>
                <w:sz w:val="23"/>
                <w:szCs w:val="23"/>
                <w:lang w:eastAsia="ru-RU"/>
              </w:rPr>
              <w:t>, 9 – </w:t>
            </w:r>
            <w:r w:rsidRPr="00AC718B">
              <w:rPr>
                <w:rFonts w:ascii="Times New Roman" w:eastAsia="Times New Roman" w:hAnsi="Times New Roman" w:cs="Times New Roman"/>
                <w:b/>
                <w:color w:val="000000"/>
                <w:sz w:val="23"/>
                <w:szCs w:val="23"/>
                <w:lang w:eastAsia="ru-RU"/>
              </w:rPr>
              <w:t>□</w:t>
            </w:r>
            <w:r w:rsidRPr="00AC718B">
              <w:rPr>
                <w:rFonts w:ascii="Times New Roman" w:eastAsia="Times New Roman" w:hAnsi="Times New Roman" w:cs="Times New Roman"/>
                <w:color w:val="000000"/>
                <w:sz w:val="23"/>
                <w:szCs w:val="23"/>
                <w:lang w:eastAsia="ru-RU"/>
              </w:rPr>
              <w:t>,  10 – </w:t>
            </w:r>
            <w:r w:rsidRPr="00AC718B">
              <w:rPr>
                <w:rFonts w:ascii="Times New Roman" w:eastAsia="Times New Roman" w:hAnsi="Times New Roman" w:cs="Times New Roman"/>
                <w:b/>
                <w:color w:val="000000"/>
                <w:sz w:val="23"/>
                <w:szCs w:val="23"/>
                <w:lang w:eastAsia="ru-RU"/>
              </w:rPr>
              <w:t>□</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color w:val="000000"/>
                <w:sz w:val="23"/>
                <w:szCs w:val="23"/>
                <w:lang w:eastAsia="ru-RU"/>
              </w:rPr>
              <w:t>применяя</w:t>
            </w:r>
            <w:r w:rsidRPr="00AC718B">
              <w:rPr>
                <w:rFonts w:ascii="Times New Roman" w:eastAsia="Times New Roman" w:hAnsi="Times New Roman" w:cs="Times New Roman"/>
                <w:color w:val="000000"/>
                <w:sz w:val="23"/>
                <w:szCs w:val="23"/>
                <w:lang w:eastAsia="ru-RU"/>
              </w:rPr>
              <w:t xml:space="preserve"> знания состава чисел 6, 7, 8, 9, 10 и знания о связи суммы и слагаемых.</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Выполнять</w:t>
            </w:r>
            <w:r w:rsidRPr="00AC718B">
              <w:rPr>
                <w:rFonts w:ascii="Times New Roman" w:eastAsia="Times New Roman" w:hAnsi="Times New Roman" w:cs="Times New Roman"/>
                <w:color w:val="000000"/>
                <w:sz w:val="23"/>
                <w:szCs w:val="23"/>
                <w:lang w:eastAsia="ru-RU"/>
              </w:rPr>
              <w:t xml:space="preserve"> сложение с использованием таблицы сложения чисел в пределах 10.</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Наблюдать</w:t>
            </w:r>
            <w:r w:rsidRPr="00AC718B">
              <w:rPr>
                <w:rFonts w:ascii="Times New Roman" w:eastAsia="Times New Roman" w:hAnsi="Times New Roman" w:cs="Times New Roman"/>
                <w:color w:val="000000"/>
                <w:sz w:val="23"/>
                <w:szCs w:val="23"/>
                <w:lang w:eastAsia="ru-RU"/>
              </w:rPr>
              <w:t xml:space="preserve"> и </w:t>
            </w:r>
            <w:r w:rsidRPr="00AC718B">
              <w:rPr>
                <w:rFonts w:ascii="Times New Roman" w:eastAsia="Times New Roman" w:hAnsi="Times New Roman" w:cs="Times New Roman"/>
                <w:b/>
                <w:color w:val="000000"/>
                <w:sz w:val="23"/>
                <w:szCs w:val="23"/>
                <w:lang w:eastAsia="ru-RU"/>
              </w:rPr>
              <w:t>объяснять</w:t>
            </w:r>
            <w:r w:rsidRPr="00AC718B">
              <w:rPr>
                <w:rFonts w:ascii="Times New Roman" w:eastAsia="Times New Roman" w:hAnsi="Times New Roman" w:cs="Times New Roman"/>
                <w:color w:val="000000"/>
                <w:sz w:val="23"/>
                <w:szCs w:val="23"/>
                <w:lang w:eastAsia="ru-RU"/>
              </w:rPr>
              <w:t>, как связаны между собой две простые задачи, представленные в одной цепочке.</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Взвешивать</w:t>
            </w:r>
            <w:r w:rsidRPr="00AC718B">
              <w:rPr>
                <w:rFonts w:ascii="Times New Roman" w:eastAsia="Times New Roman" w:hAnsi="Times New Roman" w:cs="Times New Roman"/>
                <w:color w:val="000000"/>
                <w:sz w:val="23"/>
                <w:szCs w:val="23"/>
                <w:lang w:eastAsia="ru-RU"/>
              </w:rPr>
              <w:t xml:space="preserve"> предметы с точностью до килограмма.</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Сравнивать</w:t>
            </w:r>
            <w:r w:rsidRPr="00AC718B">
              <w:rPr>
                <w:rFonts w:ascii="Times New Roman" w:eastAsia="Times New Roman" w:hAnsi="Times New Roman" w:cs="Times New Roman"/>
                <w:color w:val="000000"/>
                <w:sz w:val="23"/>
                <w:szCs w:val="23"/>
                <w:lang w:eastAsia="ru-RU"/>
              </w:rPr>
              <w:t xml:space="preserve"> предметы по массе. </w:t>
            </w:r>
            <w:r w:rsidRPr="00AC718B">
              <w:rPr>
                <w:rFonts w:ascii="Times New Roman" w:eastAsia="Times New Roman" w:hAnsi="Times New Roman" w:cs="Times New Roman"/>
                <w:b/>
                <w:color w:val="000000"/>
                <w:sz w:val="23"/>
                <w:szCs w:val="23"/>
                <w:lang w:eastAsia="ru-RU"/>
              </w:rPr>
              <w:t>Упорядочивать</w:t>
            </w:r>
            <w:r w:rsidRPr="00AC718B">
              <w:rPr>
                <w:rFonts w:ascii="Times New Roman" w:eastAsia="Times New Roman" w:hAnsi="Times New Roman" w:cs="Times New Roman"/>
                <w:color w:val="000000"/>
                <w:sz w:val="23"/>
                <w:szCs w:val="23"/>
                <w:lang w:eastAsia="ru-RU"/>
              </w:rPr>
              <w:t xml:space="preserve"> предметы, располагая их в порядке увеличения (уменьшения) массы.</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Сравнивать</w:t>
            </w:r>
            <w:r w:rsidRPr="00AC718B">
              <w:rPr>
                <w:rFonts w:ascii="Times New Roman" w:eastAsia="Times New Roman" w:hAnsi="Times New Roman" w:cs="Times New Roman"/>
                <w:color w:val="000000"/>
                <w:sz w:val="23"/>
                <w:szCs w:val="23"/>
                <w:lang w:eastAsia="ru-RU"/>
              </w:rPr>
              <w:t xml:space="preserve"> сосуды по вместимости.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Упорядочивать</w:t>
            </w:r>
            <w:r w:rsidRPr="00AC718B">
              <w:rPr>
                <w:rFonts w:ascii="Times New Roman" w:eastAsia="Times New Roman" w:hAnsi="Times New Roman" w:cs="Times New Roman"/>
                <w:color w:val="000000"/>
                <w:sz w:val="23"/>
                <w:szCs w:val="23"/>
                <w:lang w:eastAsia="ru-RU"/>
              </w:rPr>
              <w:t xml:space="preserve"> сосуды по вместимости, располагая их в заданной последовательности.</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Контролировать</w:t>
            </w:r>
            <w:r w:rsidRPr="00AC718B">
              <w:rPr>
                <w:rFonts w:ascii="Times New Roman" w:eastAsia="Times New Roman" w:hAnsi="Times New Roman" w:cs="Times New Roman"/>
                <w:color w:val="000000"/>
                <w:sz w:val="23"/>
                <w:szCs w:val="23"/>
                <w:lang w:eastAsia="ru-RU"/>
              </w:rPr>
              <w:t xml:space="preserve"> и </w:t>
            </w:r>
            <w:r w:rsidRPr="00AC718B">
              <w:rPr>
                <w:rFonts w:ascii="Times New Roman" w:eastAsia="Times New Roman" w:hAnsi="Times New Roman" w:cs="Times New Roman"/>
                <w:b/>
                <w:color w:val="000000"/>
                <w:sz w:val="23"/>
                <w:szCs w:val="23"/>
                <w:lang w:eastAsia="ru-RU"/>
              </w:rPr>
              <w:t xml:space="preserve">оценивать </w:t>
            </w:r>
            <w:r w:rsidRPr="00AC718B">
              <w:rPr>
                <w:rFonts w:ascii="Times New Roman" w:eastAsia="Times New Roman" w:hAnsi="Times New Roman" w:cs="Times New Roman"/>
                <w:color w:val="000000"/>
                <w:sz w:val="23"/>
                <w:szCs w:val="23"/>
                <w:lang w:eastAsia="ru-RU"/>
              </w:rPr>
              <w:t>свою работу и её результат</w:t>
            </w:r>
          </w:p>
        </w:tc>
      </w:tr>
      <w:tr w:rsidR="00AC718B" w:rsidRPr="00AC718B" w:rsidTr="005577CD">
        <w:tc>
          <w:tcPr>
            <w:tcW w:w="13325" w:type="dxa"/>
            <w:gridSpan w:val="2"/>
            <w:tcBorders>
              <w:top w:val="single" w:sz="4" w:space="0" w:color="000000"/>
              <w:left w:val="single" w:sz="4" w:space="0" w:color="000000"/>
              <w:bottom w:val="single" w:sz="4" w:space="0" w:color="000000"/>
              <w:right w:val="single" w:sz="4" w:space="0" w:color="000000"/>
            </w:tcBorders>
          </w:tcPr>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lastRenderedPageBreak/>
              <w:t>ЧИСЛА ОТ 1 ДО 20</w:t>
            </w:r>
          </w:p>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Нумерация (12 ч)</w:t>
            </w:r>
          </w:p>
        </w:tc>
      </w:tr>
      <w:tr w:rsidR="00AC718B" w:rsidRPr="00AC718B" w:rsidTr="005577CD">
        <w:tc>
          <w:tcPr>
            <w:tcW w:w="5811" w:type="dxa"/>
            <w:tcBorders>
              <w:top w:val="single" w:sz="4" w:space="0" w:color="000000"/>
              <w:left w:val="single" w:sz="4" w:space="0" w:color="000000"/>
              <w:bottom w:val="single" w:sz="4" w:space="0" w:color="000000"/>
              <w:right w:val="single" w:sz="4" w:space="0" w:color="000000"/>
            </w:tcBorders>
          </w:tcPr>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Нумерация (12 ч)</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lastRenderedPageBreak/>
              <w:t>Числа от 1 до 20. Названия и последовательность чисел.</w:t>
            </w:r>
            <w:r w:rsidRPr="00AC718B">
              <w:rPr>
                <w:rFonts w:ascii="Times New Roman" w:eastAsia="Times New Roman" w:hAnsi="Times New Roman" w:cs="Times New Roman"/>
                <w:color w:val="000000"/>
                <w:sz w:val="23"/>
                <w:szCs w:val="23"/>
                <w:lang w:eastAsia="ru-RU"/>
              </w:rPr>
              <w:br/>
              <w:t xml:space="preserve">Образование чисел второго десятка из одного десятка и нескольких единиц. Запись и чтение чисел второго десятка </w:t>
            </w:r>
            <w:r w:rsidRPr="00AC718B">
              <w:rPr>
                <w:rFonts w:ascii="Times New Roman" w:eastAsia="Times New Roman" w:hAnsi="Times New Roman" w:cs="Times New Roman"/>
                <w:b/>
                <w:color w:val="000000"/>
                <w:sz w:val="23"/>
                <w:szCs w:val="23"/>
                <w:lang w:eastAsia="ru-RU"/>
              </w:rPr>
              <w:t>(3 ч)</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Единица длины дециметр. Соотношение между дециметром и сантиметром </w:t>
            </w:r>
            <w:r w:rsidRPr="00AC718B">
              <w:rPr>
                <w:rFonts w:ascii="Times New Roman" w:eastAsia="Times New Roman" w:hAnsi="Times New Roman" w:cs="Times New Roman"/>
                <w:b/>
                <w:color w:val="000000"/>
                <w:sz w:val="23"/>
                <w:szCs w:val="23"/>
                <w:lang w:eastAsia="ru-RU"/>
              </w:rPr>
              <w:t>(1 ч)</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Случаи сложения и вычитания, основанные на знаниях по нумерации: 10 + 7, 17 – 7, 17 – 10 </w:t>
            </w:r>
            <w:r w:rsidRPr="00AC718B">
              <w:rPr>
                <w:rFonts w:ascii="Times New Roman" w:eastAsia="Times New Roman" w:hAnsi="Times New Roman" w:cs="Times New Roman"/>
                <w:b/>
                <w:color w:val="000000"/>
                <w:sz w:val="23"/>
                <w:szCs w:val="23"/>
                <w:lang w:eastAsia="ru-RU"/>
              </w:rPr>
              <w:t>(1 ч)</w:t>
            </w:r>
            <w:r w:rsidRPr="00AC718B">
              <w:rPr>
                <w:rFonts w:ascii="Times New Roman" w:eastAsia="Times New Roman" w:hAnsi="Times New Roman" w:cs="Times New Roman"/>
                <w:color w:val="000000"/>
                <w:sz w:val="23"/>
                <w:szCs w:val="23"/>
                <w:lang w:eastAsia="ru-RU"/>
              </w:rPr>
              <w:t xml:space="preserve">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Текстовые задачи в два действия. План решения задачи. Запись решения </w:t>
            </w:r>
            <w:r w:rsidRPr="00AC718B">
              <w:rPr>
                <w:rFonts w:ascii="Times New Roman" w:eastAsia="Times New Roman" w:hAnsi="Times New Roman" w:cs="Times New Roman"/>
                <w:b/>
                <w:color w:val="000000"/>
                <w:sz w:val="23"/>
                <w:szCs w:val="23"/>
                <w:lang w:eastAsia="ru-RU"/>
              </w:rPr>
              <w:t>(2 ч)</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
                <w:color w:val="000000"/>
                <w:sz w:val="23"/>
                <w:szCs w:val="23"/>
                <w:lang w:eastAsia="ru-RU"/>
              </w:rPr>
              <w:t xml:space="preserve">«Странички для любознательных» </w:t>
            </w:r>
            <w:r w:rsidRPr="00AC718B">
              <w:rPr>
                <w:rFonts w:ascii="Times New Roman" w:eastAsia="Times New Roman" w:hAnsi="Times New Roman" w:cs="Times New Roman"/>
                <w:color w:val="000000"/>
                <w:sz w:val="23"/>
                <w:szCs w:val="23"/>
                <w:lang w:eastAsia="ru-RU"/>
              </w:rPr>
              <w:t xml:space="preserve">— задания творческого и поискового характера: сравнение массы, длины объектов; построение геометрических фигур по заданным условиям; простейшие задачи комбинаторного характера </w:t>
            </w:r>
            <w:r w:rsidRPr="00AC718B">
              <w:rPr>
                <w:rFonts w:ascii="Times New Roman" w:eastAsia="Times New Roman" w:hAnsi="Times New Roman" w:cs="Times New Roman"/>
                <w:b/>
                <w:color w:val="000000"/>
                <w:sz w:val="23"/>
                <w:szCs w:val="23"/>
                <w:lang w:eastAsia="ru-RU"/>
              </w:rPr>
              <w:t>(1 ч)</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Повторение пройденного «</w:t>
            </w:r>
            <w:r w:rsidRPr="00AC718B">
              <w:rPr>
                <w:rFonts w:ascii="Times New Roman" w:eastAsia="Times New Roman" w:hAnsi="Times New Roman" w:cs="Times New Roman"/>
                <w:i/>
                <w:color w:val="000000"/>
                <w:sz w:val="23"/>
                <w:szCs w:val="23"/>
                <w:lang w:eastAsia="ru-RU"/>
              </w:rPr>
              <w:t>Что узнали. Чему научились»</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color w:val="000000"/>
                <w:sz w:val="23"/>
                <w:szCs w:val="23"/>
                <w:lang w:eastAsia="ru-RU"/>
              </w:rPr>
              <w:t>(2 ч)</w:t>
            </w:r>
            <w:r w:rsidRPr="00AC718B">
              <w:rPr>
                <w:rFonts w:ascii="Times New Roman" w:eastAsia="Times New Roman" w:hAnsi="Times New Roman" w:cs="Times New Roman"/>
                <w:color w:val="000000"/>
                <w:sz w:val="23"/>
                <w:szCs w:val="23"/>
                <w:lang w:eastAsia="ru-RU"/>
              </w:rPr>
              <w:t xml:space="preserve"> </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Контроль и учёт знаний </w:t>
            </w:r>
            <w:r w:rsidRPr="00AC718B">
              <w:rPr>
                <w:rFonts w:ascii="Times New Roman" w:eastAsia="Times New Roman" w:hAnsi="Times New Roman" w:cs="Times New Roman"/>
                <w:b/>
                <w:color w:val="000000"/>
                <w:sz w:val="23"/>
                <w:szCs w:val="23"/>
                <w:lang w:eastAsia="ru-RU"/>
              </w:rPr>
              <w:t>(2 ч)</w:t>
            </w:r>
          </w:p>
        </w:tc>
        <w:tc>
          <w:tcPr>
            <w:tcW w:w="7514" w:type="dxa"/>
            <w:tcBorders>
              <w:top w:val="single" w:sz="4" w:space="0" w:color="000000"/>
              <w:left w:val="single" w:sz="4" w:space="0" w:color="000000"/>
              <w:bottom w:val="single" w:sz="4" w:space="0" w:color="000000"/>
              <w:right w:val="single" w:sz="4" w:space="0" w:color="000000"/>
            </w:tcBorders>
          </w:tcPr>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lastRenderedPageBreak/>
              <w:t>Образовывать</w:t>
            </w:r>
            <w:r w:rsidRPr="00AC718B">
              <w:rPr>
                <w:rFonts w:ascii="Times New Roman" w:eastAsia="Times New Roman" w:hAnsi="Times New Roman" w:cs="Times New Roman"/>
                <w:color w:val="000000"/>
                <w:sz w:val="23"/>
                <w:szCs w:val="23"/>
                <w:lang w:eastAsia="ru-RU"/>
              </w:rPr>
              <w:t xml:space="preserve"> числа второго десятка из одного десятка и нескольких единиц.</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Сравнивать</w:t>
            </w:r>
            <w:r w:rsidRPr="00AC718B">
              <w:rPr>
                <w:rFonts w:ascii="Times New Roman" w:eastAsia="Times New Roman" w:hAnsi="Times New Roman" w:cs="Times New Roman"/>
                <w:color w:val="000000"/>
                <w:sz w:val="23"/>
                <w:szCs w:val="23"/>
                <w:lang w:eastAsia="ru-RU"/>
              </w:rPr>
              <w:t xml:space="preserve"> числа в пределах 20, опираясь на порядок их следования при счёте.</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Читать</w:t>
            </w:r>
            <w:r w:rsidRPr="00AC718B">
              <w:rPr>
                <w:rFonts w:ascii="Times New Roman" w:eastAsia="Times New Roman" w:hAnsi="Times New Roman" w:cs="Times New Roman"/>
                <w:color w:val="000000"/>
                <w:sz w:val="23"/>
                <w:szCs w:val="23"/>
                <w:lang w:eastAsia="ru-RU"/>
              </w:rPr>
              <w:t xml:space="preserve"> и </w:t>
            </w:r>
            <w:r w:rsidRPr="00AC718B">
              <w:rPr>
                <w:rFonts w:ascii="Times New Roman" w:eastAsia="Times New Roman" w:hAnsi="Times New Roman" w:cs="Times New Roman"/>
                <w:b/>
                <w:color w:val="000000"/>
                <w:sz w:val="23"/>
                <w:szCs w:val="23"/>
                <w:lang w:eastAsia="ru-RU"/>
              </w:rPr>
              <w:t>записывать</w:t>
            </w:r>
            <w:r w:rsidRPr="00AC718B">
              <w:rPr>
                <w:rFonts w:ascii="Times New Roman" w:eastAsia="Times New Roman" w:hAnsi="Times New Roman" w:cs="Times New Roman"/>
                <w:color w:val="000000"/>
                <w:sz w:val="23"/>
                <w:szCs w:val="23"/>
                <w:lang w:eastAsia="ru-RU"/>
              </w:rPr>
              <w:t xml:space="preserve"> числа второго десятка, объясняя, что обозначает каждая цифра в их записи.</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Переводить</w:t>
            </w:r>
            <w:r w:rsidRPr="00AC718B">
              <w:rPr>
                <w:rFonts w:ascii="Times New Roman" w:eastAsia="Times New Roman" w:hAnsi="Times New Roman" w:cs="Times New Roman"/>
                <w:color w:val="000000"/>
                <w:sz w:val="23"/>
                <w:szCs w:val="23"/>
                <w:lang w:eastAsia="ru-RU"/>
              </w:rPr>
              <w:t xml:space="preserve"> одни единицы длины в другие: мелкие в более крупные и крупные в более мелкие, используя соотношения между ними.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Выполнять</w:t>
            </w:r>
            <w:r w:rsidRPr="00AC718B">
              <w:rPr>
                <w:rFonts w:ascii="Times New Roman" w:eastAsia="Times New Roman" w:hAnsi="Times New Roman" w:cs="Times New Roman"/>
                <w:color w:val="000000"/>
                <w:sz w:val="23"/>
                <w:szCs w:val="23"/>
                <w:lang w:eastAsia="ru-RU"/>
              </w:rPr>
              <w:t xml:space="preserve"> вычисления вида 15 + 1, 16 – 1, 10 + 5, 14 – 4,</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18 – 10, основываясь на знаниях по нумерации.</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b/>
                <w:color w:val="000000"/>
                <w:sz w:val="23"/>
                <w:szCs w:val="23"/>
                <w:lang w:eastAsia="ru-RU"/>
              </w:rPr>
              <w:t>Составлять</w:t>
            </w:r>
            <w:r w:rsidRPr="00AC718B">
              <w:rPr>
                <w:rFonts w:ascii="Times New Roman" w:eastAsia="Times New Roman" w:hAnsi="Times New Roman" w:cs="Times New Roman"/>
                <w:color w:val="000000"/>
                <w:sz w:val="23"/>
                <w:szCs w:val="23"/>
                <w:lang w:eastAsia="ru-RU"/>
              </w:rPr>
              <w:t xml:space="preserve"> план решения задачи в два действия.</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Решать</w:t>
            </w:r>
            <w:r w:rsidRPr="00AC718B">
              <w:rPr>
                <w:rFonts w:ascii="Times New Roman" w:eastAsia="Times New Roman" w:hAnsi="Times New Roman" w:cs="Times New Roman"/>
                <w:color w:val="000000"/>
                <w:sz w:val="23"/>
                <w:szCs w:val="23"/>
                <w:lang w:eastAsia="ru-RU"/>
              </w:rPr>
              <w:t xml:space="preserve"> задачи в два действия.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Выполнять</w:t>
            </w:r>
            <w:r w:rsidRPr="00AC718B">
              <w:rPr>
                <w:rFonts w:ascii="Times New Roman" w:eastAsia="Times New Roman" w:hAnsi="Times New Roman" w:cs="Times New Roman"/>
                <w:color w:val="000000"/>
                <w:sz w:val="23"/>
                <w:szCs w:val="23"/>
                <w:lang w:eastAsia="ru-RU"/>
              </w:rPr>
              <w:t xml:space="preserve"> задания творческого и поискового характера, </w:t>
            </w:r>
            <w:r w:rsidRPr="00AC718B">
              <w:rPr>
                <w:rFonts w:ascii="Times New Roman" w:eastAsia="Times New Roman" w:hAnsi="Times New Roman" w:cs="Times New Roman"/>
                <w:b/>
                <w:color w:val="000000"/>
                <w:sz w:val="23"/>
                <w:szCs w:val="23"/>
                <w:lang w:eastAsia="ru-RU"/>
              </w:rPr>
              <w:t xml:space="preserve">применять </w:t>
            </w:r>
            <w:r w:rsidRPr="00AC718B">
              <w:rPr>
                <w:rFonts w:ascii="Times New Roman" w:eastAsia="Times New Roman" w:hAnsi="Times New Roman" w:cs="Times New Roman"/>
                <w:color w:val="000000"/>
                <w:sz w:val="23"/>
                <w:szCs w:val="23"/>
                <w:lang w:eastAsia="ru-RU"/>
              </w:rPr>
              <w:t>знания и способы действий в измененных условиях.</w:t>
            </w:r>
          </w:p>
        </w:tc>
      </w:tr>
      <w:tr w:rsidR="00AC718B" w:rsidRPr="00AC718B" w:rsidTr="005577CD">
        <w:tc>
          <w:tcPr>
            <w:tcW w:w="13325" w:type="dxa"/>
            <w:gridSpan w:val="2"/>
            <w:tcBorders>
              <w:top w:val="single" w:sz="4" w:space="0" w:color="000000"/>
              <w:left w:val="single" w:sz="4" w:space="0" w:color="000000"/>
              <w:bottom w:val="single" w:sz="4" w:space="0" w:color="000000"/>
              <w:right w:val="single" w:sz="4" w:space="0" w:color="000000"/>
            </w:tcBorders>
          </w:tcPr>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lastRenderedPageBreak/>
              <w:t>Четвертая четверть (32 ч)</w:t>
            </w:r>
          </w:p>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ЧИСЛА ОТ 1 ДО 20</w:t>
            </w:r>
          </w:p>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Сложение и вычитание </w:t>
            </w:r>
            <w:r w:rsidRPr="00AC718B">
              <w:rPr>
                <w:rFonts w:ascii="Times New Roman" w:eastAsia="Times New Roman" w:hAnsi="Times New Roman" w:cs="Times New Roman"/>
                <w:color w:val="000000"/>
                <w:sz w:val="23"/>
                <w:szCs w:val="23"/>
                <w:lang w:eastAsia="ru-RU"/>
              </w:rPr>
              <w:t>(продолжение)</w:t>
            </w:r>
            <w:r w:rsidRPr="00AC718B">
              <w:rPr>
                <w:rFonts w:ascii="Times New Roman" w:eastAsia="Times New Roman" w:hAnsi="Times New Roman" w:cs="Times New Roman"/>
                <w:b/>
                <w:color w:val="000000"/>
                <w:sz w:val="23"/>
                <w:szCs w:val="23"/>
                <w:lang w:eastAsia="ru-RU"/>
              </w:rPr>
              <w:t xml:space="preserve"> (22 ч)</w:t>
            </w:r>
          </w:p>
        </w:tc>
      </w:tr>
      <w:tr w:rsidR="00AC718B" w:rsidRPr="00AC718B" w:rsidTr="005577CD">
        <w:tc>
          <w:tcPr>
            <w:tcW w:w="5811" w:type="dxa"/>
            <w:tcBorders>
              <w:top w:val="single" w:sz="4" w:space="0" w:color="000000"/>
              <w:left w:val="single" w:sz="4" w:space="0" w:color="000000"/>
              <w:bottom w:val="single" w:sz="4" w:space="0" w:color="000000"/>
              <w:right w:val="single" w:sz="4" w:space="0" w:color="000000"/>
            </w:tcBorders>
          </w:tcPr>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Табличное сложение (11 ч) </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Общий приём сложения однозначных чисел с переходом через десяток. Рассмотрение каждого случая в порядке постепенного увеличения второго слагаемого (</w:t>
            </w:r>
            <w:r w:rsidRPr="00AC718B">
              <w:rPr>
                <w:rFonts w:ascii="Times New Roman" w:eastAsia="Times New Roman" w:hAnsi="Times New Roman" w:cs="Times New Roman"/>
                <w:b/>
                <w:color w:val="000000"/>
                <w:sz w:val="23"/>
                <w:szCs w:val="23"/>
                <w:lang w:eastAsia="ru-RU"/>
              </w:rPr>
              <w:t>□</w:t>
            </w:r>
            <w:r w:rsidRPr="00AC718B">
              <w:rPr>
                <w:rFonts w:ascii="Times New Roman" w:eastAsia="Times New Roman" w:hAnsi="Times New Roman" w:cs="Times New Roman"/>
                <w:color w:val="000000"/>
                <w:sz w:val="23"/>
                <w:szCs w:val="23"/>
                <w:lang w:eastAsia="ru-RU"/>
              </w:rPr>
              <w:t xml:space="preserve"> + 2, </w:t>
            </w:r>
            <w:r w:rsidRPr="00AC718B">
              <w:rPr>
                <w:rFonts w:ascii="Times New Roman" w:eastAsia="Times New Roman" w:hAnsi="Times New Roman" w:cs="Times New Roman"/>
                <w:b/>
                <w:color w:val="000000"/>
                <w:sz w:val="23"/>
                <w:szCs w:val="23"/>
                <w:lang w:eastAsia="ru-RU"/>
              </w:rPr>
              <w:t>□</w:t>
            </w:r>
            <w:r w:rsidRPr="00AC718B">
              <w:rPr>
                <w:rFonts w:ascii="Times New Roman" w:eastAsia="Times New Roman" w:hAnsi="Times New Roman" w:cs="Times New Roman"/>
                <w:color w:val="000000"/>
                <w:sz w:val="23"/>
                <w:szCs w:val="23"/>
                <w:lang w:eastAsia="ru-RU"/>
              </w:rPr>
              <w:t xml:space="preserve"> + 3, </w:t>
            </w:r>
            <w:r w:rsidRPr="00AC718B">
              <w:rPr>
                <w:rFonts w:ascii="Times New Roman" w:eastAsia="Times New Roman" w:hAnsi="Times New Roman" w:cs="Times New Roman"/>
                <w:b/>
                <w:color w:val="000000"/>
                <w:sz w:val="23"/>
                <w:szCs w:val="23"/>
                <w:lang w:eastAsia="ru-RU"/>
              </w:rPr>
              <w:t>□</w:t>
            </w:r>
            <w:r w:rsidRPr="00AC718B">
              <w:rPr>
                <w:rFonts w:ascii="Times New Roman" w:eastAsia="Times New Roman" w:hAnsi="Times New Roman" w:cs="Times New Roman"/>
                <w:color w:val="000000"/>
                <w:sz w:val="23"/>
                <w:szCs w:val="23"/>
                <w:lang w:eastAsia="ru-RU"/>
              </w:rPr>
              <w:t xml:space="preserve"> + 4, </w:t>
            </w:r>
            <w:r w:rsidRPr="00AC718B">
              <w:rPr>
                <w:rFonts w:ascii="Times New Roman" w:eastAsia="Times New Roman" w:hAnsi="Times New Roman" w:cs="Times New Roman"/>
                <w:b/>
                <w:color w:val="000000"/>
                <w:sz w:val="23"/>
                <w:szCs w:val="23"/>
                <w:lang w:eastAsia="ru-RU"/>
              </w:rPr>
              <w:t>□</w:t>
            </w:r>
            <w:r w:rsidRPr="00AC718B">
              <w:rPr>
                <w:rFonts w:ascii="Times New Roman" w:eastAsia="Times New Roman" w:hAnsi="Times New Roman" w:cs="Times New Roman"/>
                <w:color w:val="000000"/>
                <w:sz w:val="23"/>
                <w:szCs w:val="23"/>
                <w:lang w:eastAsia="ru-RU"/>
              </w:rPr>
              <w:t xml:space="preserve"> + 5, </w:t>
            </w:r>
            <w:r w:rsidRPr="00AC718B">
              <w:rPr>
                <w:rFonts w:ascii="Times New Roman" w:eastAsia="Times New Roman" w:hAnsi="Times New Roman" w:cs="Times New Roman"/>
                <w:b/>
                <w:color w:val="000000"/>
                <w:sz w:val="23"/>
                <w:szCs w:val="23"/>
                <w:lang w:eastAsia="ru-RU"/>
              </w:rPr>
              <w:t>□</w:t>
            </w:r>
            <w:r w:rsidRPr="00AC718B">
              <w:rPr>
                <w:rFonts w:ascii="Times New Roman" w:eastAsia="Times New Roman" w:hAnsi="Times New Roman" w:cs="Times New Roman"/>
                <w:color w:val="000000"/>
                <w:sz w:val="23"/>
                <w:szCs w:val="23"/>
                <w:lang w:eastAsia="ru-RU"/>
              </w:rPr>
              <w:t xml:space="preserve"> + 6, </w:t>
            </w:r>
            <w:r w:rsidRPr="00AC718B">
              <w:rPr>
                <w:rFonts w:ascii="Times New Roman" w:eastAsia="Times New Roman" w:hAnsi="Times New Roman" w:cs="Times New Roman"/>
                <w:b/>
                <w:color w:val="000000"/>
                <w:sz w:val="23"/>
                <w:szCs w:val="23"/>
                <w:lang w:eastAsia="ru-RU"/>
              </w:rPr>
              <w:t>□</w:t>
            </w:r>
            <w:r w:rsidRPr="00AC718B">
              <w:rPr>
                <w:rFonts w:ascii="Times New Roman" w:eastAsia="Times New Roman" w:hAnsi="Times New Roman" w:cs="Times New Roman"/>
                <w:color w:val="000000"/>
                <w:sz w:val="23"/>
                <w:szCs w:val="23"/>
                <w:lang w:eastAsia="ru-RU"/>
              </w:rPr>
              <w:t xml:space="preserve"> + 7, </w:t>
            </w:r>
            <w:r w:rsidRPr="00AC718B">
              <w:rPr>
                <w:rFonts w:ascii="Times New Roman" w:eastAsia="Times New Roman" w:hAnsi="Times New Roman" w:cs="Times New Roman"/>
                <w:b/>
                <w:color w:val="000000"/>
                <w:sz w:val="23"/>
                <w:szCs w:val="23"/>
                <w:lang w:eastAsia="ru-RU"/>
              </w:rPr>
              <w:t>□</w:t>
            </w:r>
            <w:r w:rsidRPr="00AC718B">
              <w:rPr>
                <w:rFonts w:ascii="Times New Roman" w:eastAsia="Times New Roman" w:hAnsi="Times New Roman" w:cs="Times New Roman"/>
                <w:color w:val="000000"/>
                <w:sz w:val="23"/>
                <w:szCs w:val="23"/>
                <w:lang w:eastAsia="ru-RU"/>
              </w:rPr>
              <w:t xml:space="preserve"> + 8, </w:t>
            </w:r>
            <w:r w:rsidRPr="00AC718B">
              <w:rPr>
                <w:rFonts w:ascii="Times New Roman" w:eastAsia="Times New Roman" w:hAnsi="Times New Roman" w:cs="Times New Roman"/>
                <w:b/>
                <w:color w:val="000000"/>
                <w:sz w:val="23"/>
                <w:szCs w:val="23"/>
                <w:lang w:eastAsia="ru-RU"/>
              </w:rPr>
              <w:t>□</w:t>
            </w:r>
            <w:r w:rsidRPr="00AC718B">
              <w:rPr>
                <w:rFonts w:ascii="Times New Roman" w:eastAsia="Times New Roman" w:hAnsi="Times New Roman" w:cs="Times New Roman"/>
                <w:color w:val="000000"/>
                <w:sz w:val="23"/>
                <w:szCs w:val="23"/>
                <w:lang w:eastAsia="ru-RU"/>
              </w:rPr>
              <w:t xml:space="preserve"> + 9). Состав чисел второго десятка. Таблица сложения </w:t>
            </w:r>
            <w:r w:rsidRPr="00AC718B">
              <w:rPr>
                <w:rFonts w:ascii="Times New Roman" w:eastAsia="Times New Roman" w:hAnsi="Times New Roman" w:cs="Times New Roman"/>
                <w:b/>
                <w:color w:val="000000"/>
                <w:sz w:val="23"/>
                <w:szCs w:val="23"/>
                <w:lang w:eastAsia="ru-RU"/>
              </w:rPr>
              <w:t>(9 ч)</w:t>
            </w:r>
          </w:p>
          <w:p w:rsidR="00AC718B" w:rsidRPr="00AC718B" w:rsidRDefault="00AC718B" w:rsidP="00AC718B">
            <w:pPr>
              <w:spacing w:after="0" w:line="240" w:lineRule="auto"/>
              <w:rPr>
                <w:rFonts w:ascii="Times New Roman" w:eastAsia="Times New Roman" w:hAnsi="Times New Roman" w:cs="Times New Roman"/>
                <w:i/>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
                <w:color w:val="000000"/>
                <w:sz w:val="23"/>
                <w:szCs w:val="23"/>
                <w:lang w:eastAsia="ru-RU"/>
              </w:rPr>
              <w:t xml:space="preserve">«Странички для любознательных» </w:t>
            </w:r>
            <w:r w:rsidRPr="00AC718B">
              <w:rPr>
                <w:rFonts w:ascii="Times New Roman" w:eastAsia="Times New Roman" w:hAnsi="Times New Roman" w:cs="Times New Roman"/>
                <w:color w:val="000000"/>
                <w:sz w:val="23"/>
                <w:szCs w:val="23"/>
                <w:lang w:eastAsia="ru-RU"/>
              </w:rPr>
              <w:t xml:space="preserve">— задания творческого и поискового характера: логические задачи; задания с продолжением узоров; работа на </w:t>
            </w:r>
            <w:r w:rsidRPr="00AC718B">
              <w:rPr>
                <w:rFonts w:ascii="Times New Roman" w:eastAsia="Times New Roman" w:hAnsi="Times New Roman" w:cs="Times New Roman"/>
                <w:i/>
                <w:color w:val="000000"/>
                <w:sz w:val="23"/>
                <w:szCs w:val="23"/>
                <w:lang w:eastAsia="ru-RU"/>
              </w:rPr>
              <w:t>вычислительной машине</w:t>
            </w:r>
            <w:r w:rsidRPr="00AC718B">
              <w:rPr>
                <w:rFonts w:ascii="Times New Roman" w:eastAsia="Times New Roman" w:hAnsi="Times New Roman" w:cs="Times New Roman"/>
                <w:color w:val="000000"/>
                <w:sz w:val="23"/>
                <w:szCs w:val="23"/>
                <w:lang w:eastAsia="ru-RU"/>
              </w:rPr>
              <w:t>,</w:t>
            </w:r>
            <w:r w:rsidRPr="00AC718B">
              <w:rPr>
                <w:rFonts w:ascii="Times New Roman" w:eastAsia="Times New Roman" w:hAnsi="Times New Roman" w:cs="Times New Roman"/>
                <w:i/>
                <w:color w:val="000000"/>
                <w:sz w:val="23"/>
                <w:szCs w:val="23"/>
                <w:lang w:eastAsia="ru-RU"/>
              </w:rPr>
              <w:t xml:space="preserve"> </w:t>
            </w:r>
            <w:r w:rsidRPr="00AC718B">
              <w:rPr>
                <w:rFonts w:ascii="Times New Roman" w:eastAsia="Times New Roman" w:hAnsi="Times New Roman" w:cs="Times New Roman"/>
                <w:color w:val="000000"/>
                <w:sz w:val="23"/>
                <w:szCs w:val="23"/>
                <w:lang w:eastAsia="ru-RU"/>
              </w:rPr>
              <w:t xml:space="preserve">выполняющей вычисление значения числового выражения в два действия; цепочки </w:t>
            </w:r>
            <w:r w:rsidRPr="00AC718B">
              <w:rPr>
                <w:rFonts w:ascii="Times New Roman" w:eastAsia="Times New Roman" w:hAnsi="Times New Roman" w:cs="Times New Roman"/>
                <w:b/>
                <w:color w:val="000000"/>
                <w:sz w:val="23"/>
                <w:szCs w:val="23"/>
                <w:lang w:eastAsia="ru-RU"/>
              </w:rPr>
              <w:t>(1 ч)</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lastRenderedPageBreak/>
              <w:t xml:space="preserve">Повторение пройденного </w:t>
            </w:r>
            <w:r w:rsidRPr="00AC718B">
              <w:rPr>
                <w:rFonts w:ascii="Times New Roman" w:eastAsia="Times New Roman" w:hAnsi="Times New Roman" w:cs="Times New Roman"/>
                <w:i/>
                <w:color w:val="000000"/>
                <w:sz w:val="23"/>
                <w:szCs w:val="23"/>
                <w:lang w:eastAsia="ru-RU"/>
              </w:rPr>
              <w:t xml:space="preserve">«Что узнали. Чему научились» </w:t>
            </w:r>
            <w:r w:rsidRPr="00AC718B">
              <w:rPr>
                <w:rFonts w:ascii="Times New Roman" w:eastAsia="Times New Roman" w:hAnsi="Times New Roman" w:cs="Times New Roman"/>
                <w:b/>
                <w:color w:val="000000"/>
                <w:sz w:val="23"/>
                <w:szCs w:val="23"/>
                <w:lang w:eastAsia="ru-RU"/>
              </w:rPr>
              <w:t>(1 ч)</w:t>
            </w:r>
            <w:r w:rsidRPr="00AC718B">
              <w:rPr>
                <w:rFonts w:ascii="Times New Roman" w:eastAsia="Times New Roman" w:hAnsi="Times New Roman" w:cs="Times New Roman"/>
                <w:color w:val="000000"/>
                <w:sz w:val="23"/>
                <w:szCs w:val="23"/>
                <w:lang w:eastAsia="ru-RU"/>
              </w:rPr>
              <w:t xml:space="preserve"> </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Табличное вычитание (11 ч)</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Общие приёмы вычитания с переходом через десяток: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1) приём вычитания по частям (15 – 7 = 15 – 5 – 2);</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2) приём, который основывается на знании состава числа и связи между суммой и слагаемыми </w:t>
            </w:r>
            <w:r w:rsidRPr="00AC718B">
              <w:rPr>
                <w:rFonts w:ascii="Times New Roman" w:eastAsia="Times New Roman" w:hAnsi="Times New Roman" w:cs="Times New Roman"/>
                <w:b/>
                <w:color w:val="000000"/>
                <w:sz w:val="23"/>
                <w:szCs w:val="23"/>
                <w:lang w:eastAsia="ru-RU"/>
              </w:rPr>
              <w:t>(8 ч)</w:t>
            </w:r>
            <w:r w:rsidRPr="00AC718B">
              <w:rPr>
                <w:rFonts w:ascii="Times New Roman" w:eastAsia="Times New Roman" w:hAnsi="Times New Roman" w:cs="Times New Roman"/>
                <w:color w:val="000000"/>
                <w:sz w:val="23"/>
                <w:szCs w:val="23"/>
                <w:lang w:eastAsia="ru-RU"/>
              </w:rPr>
              <w:br/>
              <w:t>Решение текстовых задач включается в каждый урок.</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
                <w:color w:val="000000"/>
                <w:sz w:val="23"/>
                <w:szCs w:val="23"/>
                <w:lang w:eastAsia="ru-RU"/>
              </w:rPr>
              <w:t xml:space="preserve">«Странички для любознательных» </w:t>
            </w:r>
            <w:r w:rsidRPr="00AC718B">
              <w:rPr>
                <w:rFonts w:ascii="Times New Roman" w:eastAsia="Times New Roman" w:hAnsi="Times New Roman" w:cs="Times New Roman"/>
                <w:color w:val="000000"/>
                <w:sz w:val="23"/>
                <w:szCs w:val="23"/>
                <w:lang w:eastAsia="ru-RU"/>
              </w:rPr>
              <w:t xml:space="preserve">— задания творческого и поискового характера: определение закономерностей в составлении числового ряда; задачи с недостающими данными; логические задачи </w:t>
            </w:r>
            <w:r w:rsidRPr="00AC718B">
              <w:rPr>
                <w:rFonts w:ascii="Times New Roman" w:eastAsia="Times New Roman" w:hAnsi="Times New Roman" w:cs="Times New Roman"/>
                <w:b/>
                <w:color w:val="000000"/>
                <w:sz w:val="23"/>
                <w:szCs w:val="23"/>
                <w:lang w:eastAsia="ru-RU"/>
              </w:rPr>
              <w:t>(1 ч)</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Проект:</w:t>
            </w:r>
            <w:r w:rsidRPr="00AC718B">
              <w:rPr>
                <w:rFonts w:ascii="Times New Roman" w:eastAsia="Times New Roman" w:hAnsi="Times New Roman" w:cs="Times New Roman"/>
                <w:color w:val="000000"/>
                <w:sz w:val="23"/>
                <w:szCs w:val="23"/>
                <w:lang w:eastAsia="ru-RU"/>
              </w:rPr>
              <w:t xml:space="preserve"> «Математика вокруг нас. Форма, размер, цвет. Узоры и орнаменты».</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br/>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Повторение пройденного </w:t>
            </w:r>
            <w:r w:rsidRPr="00AC718B">
              <w:rPr>
                <w:rFonts w:ascii="Times New Roman" w:eastAsia="Times New Roman" w:hAnsi="Times New Roman" w:cs="Times New Roman"/>
                <w:i/>
                <w:color w:val="000000"/>
                <w:sz w:val="23"/>
                <w:szCs w:val="23"/>
                <w:lang w:eastAsia="ru-RU"/>
              </w:rPr>
              <w:t>«Что узнали. Чему</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i/>
                <w:color w:val="000000"/>
                <w:sz w:val="23"/>
                <w:szCs w:val="23"/>
                <w:lang w:eastAsia="ru-RU"/>
              </w:rPr>
              <w:t>научились»</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color w:val="000000"/>
                <w:sz w:val="23"/>
                <w:szCs w:val="23"/>
                <w:lang w:eastAsia="ru-RU"/>
              </w:rPr>
              <w:t>(1 ч)</w:t>
            </w:r>
            <w:r w:rsidRPr="00AC718B">
              <w:rPr>
                <w:rFonts w:ascii="Times New Roman" w:eastAsia="Times New Roman" w:hAnsi="Times New Roman" w:cs="Times New Roman"/>
                <w:color w:val="000000"/>
                <w:sz w:val="23"/>
                <w:szCs w:val="23"/>
                <w:lang w:eastAsia="ru-RU"/>
              </w:rPr>
              <w:t xml:space="preserve">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Проверочная работа </w:t>
            </w:r>
            <w:r w:rsidRPr="00AC718B">
              <w:rPr>
                <w:rFonts w:ascii="Times New Roman" w:eastAsia="Times New Roman" w:hAnsi="Times New Roman" w:cs="Times New Roman"/>
                <w:i/>
                <w:color w:val="000000"/>
                <w:sz w:val="23"/>
                <w:szCs w:val="23"/>
                <w:lang w:eastAsia="ru-RU"/>
              </w:rPr>
              <w:t>«Проверим себя и оценим свои</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i/>
                <w:color w:val="000000"/>
                <w:sz w:val="23"/>
                <w:szCs w:val="23"/>
                <w:lang w:eastAsia="ru-RU"/>
              </w:rPr>
              <w:t>достижения»</w:t>
            </w:r>
            <w:r w:rsidRPr="00AC718B">
              <w:rPr>
                <w:rFonts w:ascii="Times New Roman" w:eastAsia="Times New Roman" w:hAnsi="Times New Roman" w:cs="Times New Roman"/>
                <w:color w:val="000000"/>
                <w:sz w:val="23"/>
                <w:szCs w:val="23"/>
                <w:lang w:eastAsia="ru-RU"/>
              </w:rPr>
              <w:t xml:space="preserve"> (тестовая форма). Анализ результатов </w:t>
            </w:r>
            <w:r w:rsidRPr="00AC718B">
              <w:rPr>
                <w:rFonts w:ascii="Times New Roman" w:eastAsia="Times New Roman" w:hAnsi="Times New Roman" w:cs="Times New Roman"/>
                <w:b/>
                <w:color w:val="000000"/>
                <w:sz w:val="23"/>
                <w:szCs w:val="23"/>
                <w:lang w:eastAsia="ru-RU"/>
              </w:rPr>
              <w:t>(1 ч)</w:t>
            </w:r>
          </w:p>
        </w:tc>
        <w:tc>
          <w:tcPr>
            <w:tcW w:w="7514" w:type="dxa"/>
            <w:tcBorders>
              <w:top w:val="single" w:sz="4" w:space="0" w:color="000000"/>
              <w:left w:val="single" w:sz="4" w:space="0" w:color="000000"/>
              <w:bottom w:val="single" w:sz="4" w:space="0" w:color="000000"/>
              <w:right w:val="single" w:sz="4" w:space="0" w:color="000000"/>
            </w:tcBorders>
          </w:tcPr>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Моделировать</w:t>
            </w:r>
            <w:r w:rsidRPr="00AC718B">
              <w:rPr>
                <w:rFonts w:ascii="Times New Roman" w:eastAsia="Times New Roman" w:hAnsi="Times New Roman" w:cs="Times New Roman"/>
                <w:color w:val="000000"/>
                <w:sz w:val="23"/>
                <w:szCs w:val="23"/>
                <w:lang w:eastAsia="ru-RU"/>
              </w:rPr>
              <w:t xml:space="preserve"> приём выполнения действия </w:t>
            </w:r>
            <w:r w:rsidRPr="00AC718B">
              <w:rPr>
                <w:rFonts w:ascii="Times New Roman" w:eastAsia="Times New Roman" w:hAnsi="Times New Roman" w:cs="Times New Roman"/>
                <w:i/>
                <w:color w:val="000000"/>
                <w:sz w:val="23"/>
                <w:szCs w:val="23"/>
                <w:lang w:eastAsia="ru-RU"/>
              </w:rPr>
              <w:t xml:space="preserve">сложение </w:t>
            </w:r>
            <w:r w:rsidRPr="00AC718B">
              <w:rPr>
                <w:rFonts w:ascii="Times New Roman" w:eastAsia="Times New Roman" w:hAnsi="Times New Roman" w:cs="Times New Roman"/>
                <w:color w:val="000000"/>
                <w:sz w:val="23"/>
                <w:szCs w:val="23"/>
                <w:lang w:eastAsia="ru-RU"/>
              </w:rPr>
              <w:t>с переходом через десяток, используя предметы, разрезной материал, счётные палочки, графические схемы.</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Выполнять</w:t>
            </w:r>
            <w:r w:rsidRPr="00AC718B">
              <w:rPr>
                <w:rFonts w:ascii="Times New Roman" w:eastAsia="Times New Roman" w:hAnsi="Times New Roman" w:cs="Times New Roman"/>
                <w:color w:val="000000"/>
                <w:sz w:val="23"/>
                <w:szCs w:val="23"/>
                <w:lang w:eastAsia="ru-RU"/>
              </w:rPr>
              <w:t xml:space="preserve"> сложение чисел с переходом через десяток в пределах 20.</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Выполнять</w:t>
            </w:r>
            <w:r w:rsidRPr="00AC718B">
              <w:rPr>
                <w:rFonts w:ascii="Times New Roman" w:eastAsia="Times New Roman" w:hAnsi="Times New Roman" w:cs="Times New Roman"/>
                <w:color w:val="000000"/>
                <w:sz w:val="23"/>
                <w:szCs w:val="23"/>
                <w:lang w:eastAsia="ru-RU"/>
              </w:rPr>
              <w:t xml:space="preserve"> задания творческого и поискового характера,</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применять </w:t>
            </w:r>
            <w:r w:rsidRPr="00AC718B">
              <w:rPr>
                <w:rFonts w:ascii="Times New Roman" w:eastAsia="Times New Roman" w:hAnsi="Times New Roman" w:cs="Times New Roman"/>
                <w:color w:val="000000"/>
                <w:sz w:val="23"/>
                <w:szCs w:val="23"/>
                <w:lang w:eastAsia="ru-RU"/>
              </w:rPr>
              <w:t>знания и способы действий в изменённых условиях.</w:t>
            </w:r>
            <w:r w:rsidRPr="00AC718B">
              <w:rPr>
                <w:rFonts w:ascii="Times New Roman" w:eastAsia="Times New Roman" w:hAnsi="Times New Roman" w:cs="Times New Roman"/>
                <w:b/>
                <w:color w:val="000000"/>
                <w:sz w:val="23"/>
                <w:szCs w:val="23"/>
                <w:lang w:eastAsia="ru-RU"/>
              </w:rPr>
              <w:t xml:space="preserve"> </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i/>
                <w:color w:val="000000"/>
                <w:sz w:val="23"/>
                <w:szCs w:val="23"/>
                <w:lang w:eastAsia="ru-RU"/>
              </w:rPr>
            </w:pPr>
            <w:r w:rsidRPr="00AC718B">
              <w:rPr>
                <w:rFonts w:ascii="Times New Roman" w:eastAsia="Times New Roman" w:hAnsi="Times New Roman" w:cs="Times New Roman"/>
                <w:b/>
                <w:color w:val="000000"/>
                <w:sz w:val="23"/>
                <w:szCs w:val="23"/>
                <w:lang w:eastAsia="ru-RU"/>
              </w:rPr>
              <w:t>Моделировать</w:t>
            </w:r>
            <w:r w:rsidRPr="00AC718B">
              <w:rPr>
                <w:rFonts w:ascii="Times New Roman" w:eastAsia="Times New Roman" w:hAnsi="Times New Roman" w:cs="Times New Roman"/>
                <w:color w:val="000000"/>
                <w:sz w:val="23"/>
                <w:szCs w:val="23"/>
                <w:lang w:eastAsia="ru-RU"/>
              </w:rPr>
              <w:t xml:space="preserve"> приёмы выполнения действия </w:t>
            </w:r>
            <w:r w:rsidRPr="00AC718B">
              <w:rPr>
                <w:rFonts w:ascii="Times New Roman" w:eastAsia="Times New Roman" w:hAnsi="Times New Roman" w:cs="Times New Roman"/>
                <w:i/>
                <w:color w:val="000000"/>
                <w:sz w:val="23"/>
                <w:szCs w:val="23"/>
                <w:lang w:eastAsia="ru-RU"/>
              </w:rPr>
              <w:t>вычитание</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с переходом через десяток, используя предметы, разрезной материал, </w:t>
            </w:r>
            <w:r w:rsidRPr="00AC718B">
              <w:rPr>
                <w:rFonts w:ascii="Times New Roman" w:eastAsia="Times New Roman" w:hAnsi="Times New Roman" w:cs="Times New Roman"/>
                <w:color w:val="000000"/>
                <w:sz w:val="23"/>
                <w:szCs w:val="23"/>
                <w:lang w:eastAsia="ru-RU"/>
              </w:rPr>
              <w:lastRenderedPageBreak/>
              <w:t>счётные палочки, графические схемы.</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Выполнять</w:t>
            </w:r>
            <w:r w:rsidRPr="00AC718B">
              <w:rPr>
                <w:rFonts w:ascii="Times New Roman" w:eastAsia="Times New Roman" w:hAnsi="Times New Roman" w:cs="Times New Roman"/>
                <w:color w:val="000000"/>
                <w:sz w:val="23"/>
                <w:szCs w:val="23"/>
                <w:lang w:eastAsia="ru-RU"/>
              </w:rPr>
              <w:t xml:space="preserve"> вычитание чисел с переходом через десяток в пределах 20.</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Выполнять</w:t>
            </w:r>
            <w:r w:rsidRPr="00AC718B">
              <w:rPr>
                <w:rFonts w:ascii="Times New Roman" w:eastAsia="Times New Roman" w:hAnsi="Times New Roman" w:cs="Times New Roman"/>
                <w:color w:val="000000"/>
                <w:sz w:val="23"/>
                <w:szCs w:val="23"/>
                <w:lang w:eastAsia="ru-RU"/>
              </w:rPr>
              <w:t xml:space="preserve"> задания творческого и поискового характера,</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применять </w:t>
            </w:r>
            <w:r w:rsidRPr="00AC718B">
              <w:rPr>
                <w:rFonts w:ascii="Times New Roman" w:eastAsia="Times New Roman" w:hAnsi="Times New Roman" w:cs="Times New Roman"/>
                <w:color w:val="000000"/>
                <w:sz w:val="23"/>
                <w:szCs w:val="23"/>
                <w:lang w:eastAsia="ru-RU"/>
              </w:rPr>
              <w:t>знания и способы действий в измененных условиях.</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Собирать</w:t>
            </w:r>
            <w:r w:rsidRPr="00AC718B">
              <w:rPr>
                <w:rFonts w:ascii="Times New Roman" w:eastAsia="Times New Roman" w:hAnsi="Times New Roman" w:cs="Times New Roman"/>
                <w:color w:val="000000"/>
                <w:sz w:val="23"/>
                <w:szCs w:val="23"/>
                <w:lang w:eastAsia="ru-RU"/>
              </w:rPr>
              <w:t xml:space="preserve"> информацию: рисунки, фотографии клумб, цветников,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рабаток. </w:t>
            </w:r>
            <w:r w:rsidRPr="00AC718B">
              <w:rPr>
                <w:rFonts w:ascii="Times New Roman" w:eastAsia="Times New Roman" w:hAnsi="Times New Roman" w:cs="Times New Roman"/>
                <w:b/>
                <w:color w:val="000000"/>
                <w:sz w:val="23"/>
                <w:szCs w:val="23"/>
                <w:lang w:eastAsia="ru-RU"/>
              </w:rPr>
              <w:t>Наблюдать, анализировать</w:t>
            </w:r>
            <w:r w:rsidRPr="00AC718B">
              <w:rPr>
                <w:rFonts w:ascii="Times New Roman" w:eastAsia="Times New Roman" w:hAnsi="Times New Roman" w:cs="Times New Roman"/>
                <w:color w:val="000000"/>
                <w:sz w:val="23"/>
                <w:szCs w:val="23"/>
                <w:lang w:eastAsia="ru-RU"/>
              </w:rPr>
              <w:t xml:space="preserve"> и </w:t>
            </w:r>
            <w:r w:rsidRPr="00AC718B">
              <w:rPr>
                <w:rFonts w:ascii="Times New Roman" w:eastAsia="Times New Roman" w:hAnsi="Times New Roman" w:cs="Times New Roman"/>
                <w:b/>
                <w:color w:val="000000"/>
                <w:sz w:val="23"/>
                <w:szCs w:val="23"/>
                <w:lang w:eastAsia="ru-RU"/>
              </w:rPr>
              <w:t>устанавливать</w:t>
            </w:r>
            <w:r w:rsidRPr="00AC718B">
              <w:rPr>
                <w:rFonts w:ascii="Times New Roman" w:eastAsia="Times New Roman" w:hAnsi="Times New Roman" w:cs="Times New Roman"/>
                <w:color w:val="000000"/>
                <w:sz w:val="23"/>
                <w:szCs w:val="23"/>
                <w:lang w:eastAsia="ru-RU"/>
              </w:rPr>
              <w:t xml:space="preserve"> правила чередования формы, размера, цвета в отобранных узорах и орнаментах, закономерность их чередования.</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Составлять</w:t>
            </w:r>
            <w:r w:rsidRPr="00AC718B">
              <w:rPr>
                <w:rFonts w:ascii="Times New Roman" w:eastAsia="Times New Roman" w:hAnsi="Times New Roman" w:cs="Times New Roman"/>
                <w:color w:val="000000"/>
                <w:sz w:val="23"/>
                <w:szCs w:val="23"/>
                <w:lang w:eastAsia="ru-RU"/>
              </w:rPr>
              <w:t xml:space="preserve"> свои узоры.</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Контролировать </w:t>
            </w:r>
            <w:r w:rsidRPr="00AC718B">
              <w:rPr>
                <w:rFonts w:ascii="Times New Roman" w:eastAsia="Times New Roman" w:hAnsi="Times New Roman" w:cs="Times New Roman"/>
                <w:color w:val="000000"/>
                <w:sz w:val="23"/>
                <w:szCs w:val="23"/>
                <w:lang w:eastAsia="ru-RU"/>
              </w:rPr>
              <w:t>выполнение правила, по которому</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составлялся узор.</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Работать</w:t>
            </w:r>
            <w:r w:rsidRPr="00AC718B">
              <w:rPr>
                <w:rFonts w:ascii="Times New Roman" w:eastAsia="Times New Roman" w:hAnsi="Times New Roman" w:cs="Times New Roman"/>
                <w:color w:val="000000"/>
                <w:sz w:val="23"/>
                <w:szCs w:val="23"/>
                <w:lang w:eastAsia="ru-RU"/>
              </w:rPr>
              <w:t xml:space="preserve"> в группах: </w:t>
            </w:r>
            <w:r w:rsidRPr="00AC718B">
              <w:rPr>
                <w:rFonts w:ascii="Times New Roman" w:eastAsia="Times New Roman" w:hAnsi="Times New Roman" w:cs="Times New Roman"/>
                <w:b/>
                <w:color w:val="000000"/>
                <w:sz w:val="23"/>
                <w:szCs w:val="23"/>
                <w:lang w:eastAsia="ru-RU"/>
              </w:rPr>
              <w:t xml:space="preserve">составлять </w:t>
            </w:r>
            <w:r w:rsidRPr="00AC718B">
              <w:rPr>
                <w:rFonts w:ascii="Times New Roman" w:eastAsia="Times New Roman" w:hAnsi="Times New Roman" w:cs="Times New Roman"/>
                <w:color w:val="000000"/>
                <w:sz w:val="23"/>
                <w:szCs w:val="23"/>
                <w:lang w:eastAsia="ru-RU"/>
              </w:rPr>
              <w:t xml:space="preserve">план работы, </w:t>
            </w:r>
            <w:r w:rsidRPr="00AC718B">
              <w:rPr>
                <w:rFonts w:ascii="Times New Roman" w:eastAsia="Times New Roman" w:hAnsi="Times New Roman" w:cs="Times New Roman"/>
                <w:b/>
                <w:color w:val="000000"/>
                <w:sz w:val="23"/>
                <w:szCs w:val="23"/>
                <w:lang w:eastAsia="ru-RU"/>
              </w:rPr>
              <w:t xml:space="preserve">распределять </w:t>
            </w:r>
            <w:r w:rsidRPr="00AC718B">
              <w:rPr>
                <w:rFonts w:ascii="Times New Roman" w:eastAsia="Times New Roman" w:hAnsi="Times New Roman" w:cs="Times New Roman"/>
                <w:color w:val="000000"/>
                <w:sz w:val="23"/>
                <w:szCs w:val="23"/>
                <w:lang w:eastAsia="ru-RU"/>
              </w:rPr>
              <w:t xml:space="preserve">виды работ между членами группы, </w:t>
            </w:r>
            <w:r w:rsidRPr="00AC718B">
              <w:rPr>
                <w:rFonts w:ascii="Times New Roman" w:eastAsia="Times New Roman" w:hAnsi="Times New Roman" w:cs="Times New Roman"/>
                <w:b/>
                <w:color w:val="000000"/>
                <w:sz w:val="23"/>
                <w:szCs w:val="23"/>
                <w:lang w:eastAsia="ru-RU"/>
              </w:rPr>
              <w:t xml:space="preserve">устанавливать </w:t>
            </w:r>
            <w:r w:rsidRPr="00AC718B">
              <w:rPr>
                <w:rFonts w:ascii="Times New Roman" w:eastAsia="Times New Roman" w:hAnsi="Times New Roman" w:cs="Times New Roman"/>
                <w:color w:val="000000"/>
                <w:sz w:val="23"/>
                <w:szCs w:val="23"/>
                <w:lang w:eastAsia="ru-RU"/>
              </w:rPr>
              <w:t xml:space="preserve">сроки выполнения работы по этапам и в целом, </w:t>
            </w:r>
            <w:r w:rsidRPr="00AC718B">
              <w:rPr>
                <w:rFonts w:ascii="Times New Roman" w:eastAsia="Times New Roman" w:hAnsi="Times New Roman" w:cs="Times New Roman"/>
                <w:b/>
                <w:color w:val="000000"/>
                <w:sz w:val="23"/>
                <w:szCs w:val="23"/>
                <w:lang w:eastAsia="ru-RU"/>
              </w:rPr>
              <w:t>оценивать</w:t>
            </w:r>
            <w:r w:rsidRPr="00AC718B">
              <w:rPr>
                <w:rFonts w:ascii="Times New Roman" w:eastAsia="Times New Roman" w:hAnsi="Times New Roman" w:cs="Times New Roman"/>
                <w:color w:val="000000"/>
                <w:sz w:val="23"/>
                <w:szCs w:val="23"/>
                <w:lang w:eastAsia="ru-RU"/>
              </w:rPr>
              <w:t xml:space="preserve"> результат работы.</w:t>
            </w:r>
            <w:r w:rsidRPr="00AC718B">
              <w:rPr>
                <w:rFonts w:ascii="Times New Roman" w:eastAsia="Times New Roman" w:hAnsi="Times New Roman" w:cs="Times New Roman"/>
                <w:color w:val="000000"/>
                <w:sz w:val="23"/>
                <w:szCs w:val="23"/>
                <w:lang w:eastAsia="ru-RU"/>
              </w:rPr>
              <w:br/>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Контролировать </w:t>
            </w:r>
            <w:r w:rsidRPr="00AC718B">
              <w:rPr>
                <w:rFonts w:ascii="Times New Roman" w:eastAsia="Times New Roman" w:hAnsi="Times New Roman" w:cs="Times New Roman"/>
                <w:color w:val="000000"/>
                <w:sz w:val="23"/>
                <w:szCs w:val="23"/>
                <w:lang w:eastAsia="ru-RU"/>
              </w:rPr>
              <w:t xml:space="preserve">и </w:t>
            </w:r>
            <w:r w:rsidRPr="00AC718B">
              <w:rPr>
                <w:rFonts w:ascii="Times New Roman" w:eastAsia="Times New Roman" w:hAnsi="Times New Roman" w:cs="Times New Roman"/>
                <w:b/>
                <w:color w:val="000000"/>
                <w:sz w:val="23"/>
                <w:szCs w:val="23"/>
                <w:lang w:eastAsia="ru-RU"/>
              </w:rPr>
              <w:t xml:space="preserve">оценивать </w:t>
            </w:r>
            <w:r w:rsidRPr="00AC718B">
              <w:rPr>
                <w:rFonts w:ascii="Times New Roman" w:eastAsia="Times New Roman" w:hAnsi="Times New Roman" w:cs="Times New Roman"/>
                <w:color w:val="000000"/>
                <w:sz w:val="23"/>
                <w:szCs w:val="23"/>
                <w:lang w:eastAsia="ru-RU"/>
              </w:rPr>
              <w:t>свою работу, её результат, делать выводы на будущее</w:t>
            </w:r>
          </w:p>
        </w:tc>
      </w:tr>
      <w:tr w:rsidR="00AC718B" w:rsidRPr="00AC718B" w:rsidTr="005577CD">
        <w:tc>
          <w:tcPr>
            <w:tcW w:w="13325" w:type="dxa"/>
            <w:gridSpan w:val="2"/>
            <w:tcBorders>
              <w:top w:val="single" w:sz="4" w:space="0" w:color="000000"/>
              <w:left w:val="single" w:sz="4" w:space="0" w:color="000000"/>
              <w:bottom w:val="single" w:sz="4" w:space="0" w:color="000000"/>
              <w:right w:val="single" w:sz="4" w:space="0" w:color="000000"/>
            </w:tcBorders>
          </w:tcPr>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lastRenderedPageBreak/>
              <w:t>Итоговое повторение «Что узнали, чему научились в 1 классе» (5 ч)</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Проверка знаний (1 ч)</w:t>
            </w:r>
          </w:p>
        </w:tc>
      </w:tr>
    </w:tbl>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lastRenderedPageBreak/>
        <w:t>2 класс (136 ч)</w:t>
      </w:r>
    </w:p>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p>
    <w:tbl>
      <w:tblPr>
        <w:tblW w:w="148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812"/>
        <w:gridCol w:w="9072"/>
      </w:tblGrid>
      <w:tr w:rsidR="00AC718B" w:rsidRPr="00AC718B" w:rsidTr="005577CD">
        <w:tc>
          <w:tcPr>
            <w:tcW w:w="5812" w:type="dxa"/>
            <w:shd w:val="clear" w:color="auto" w:fill="auto"/>
          </w:tcPr>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Тематическое планирование</w:t>
            </w:r>
          </w:p>
        </w:tc>
        <w:tc>
          <w:tcPr>
            <w:tcW w:w="9072" w:type="dxa"/>
            <w:shd w:val="clear" w:color="auto" w:fill="auto"/>
          </w:tcPr>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Характеристика деятельности учащихся</w:t>
            </w:r>
          </w:p>
        </w:tc>
      </w:tr>
      <w:tr w:rsidR="00AC718B" w:rsidRPr="00AC718B" w:rsidTr="005577CD">
        <w:tc>
          <w:tcPr>
            <w:tcW w:w="14884" w:type="dxa"/>
            <w:gridSpan w:val="2"/>
            <w:shd w:val="clear" w:color="auto" w:fill="auto"/>
          </w:tcPr>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Первая четверть (36 ч)</w:t>
            </w:r>
          </w:p>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Числа от 1 до 100</w:t>
            </w:r>
          </w:p>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Нумерация (23 ч)</w:t>
            </w:r>
          </w:p>
        </w:tc>
      </w:tr>
      <w:tr w:rsidR="00AC718B" w:rsidRPr="00AC718B" w:rsidTr="005577CD">
        <w:tc>
          <w:tcPr>
            <w:tcW w:w="5812" w:type="dxa"/>
            <w:shd w:val="clear" w:color="auto" w:fill="auto"/>
          </w:tcPr>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Повторение: числа от 1 до 20</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color w:val="000000"/>
                <w:sz w:val="23"/>
                <w:szCs w:val="23"/>
                <w:lang w:eastAsia="ru-RU"/>
              </w:rPr>
              <w:t>(2 ч)</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Нумерация (14 ч)</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Числа от 1 до 100. Счет десятками. Образование, чтение и запись чисел от 20 до 100. Поместное значение цифр.</w:t>
            </w:r>
            <w:r w:rsidRPr="00AC718B">
              <w:rPr>
                <w:rFonts w:ascii="Times New Roman" w:eastAsia="Times New Roman" w:hAnsi="Times New Roman" w:cs="Times New Roman"/>
                <w:color w:val="000000"/>
                <w:sz w:val="23"/>
                <w:szCs w:val="23"/>
                <w:lang w:eastAsia="ru-RU"/>
              </w:rPr>
              <w:br/>
              <w:t>Однозначные и двузначные числа. Число 100.</w:t>
            </w:r>
            <w:r w:rsidRPr="00AC718B">
              <w:rPr>
                <w:rFonts w:ascii="Times New Roman" w:eastAsia="Times New Roman" w:hAnsi="Times New Roman" w:cs="Times New Roman"/>
                <w:color w:val="000000"/>
                <w:sz w:val="23"/>
                <w:szCs w:val="23"/>
                <w:lang w:eastAsia="ru-RU"/>
              </w:rPr>
              <w:br/>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Замена двузначного числа суммой разрядных слагаемых. Сложение и вычитание вида: 30 + 5, 35 – 5, 35 – 30 </w:t>
            </w:r>
            <w:r w:rsidRPr="00AC718B">
              <w:rPr>
                <w:rFonts w:ascii="Times New Roman" w:eastAsia="Times New Roman" w:hAnsi="Times New Roman" w:cs="Times New Roman"/>
                <w:b/>
                <w:color w:val="000000"/>
                <w:sz w:val="23"/>
                <w:szCs w:val="23"/>
                <w:lang w:eastAsia="ru-RU"/>
              </w:rPr>
              <w:t>(7 ч)</w:t>
            </w:r>
            <w:r w:rsidRPr="00AC718B">
              <w:rPr>
                <w:rFonts w:ascii="Times New Roman" w:eastAsia="Times New Roman" w:hAnsi="Times New Roman" w:cs="Times New Roman"/>
                <w:color w:val="000000"/>
                <w:sz w:val="23"/>
                <w:szCs w:val="23"/>
                <w:lang w:eastAsia="ru-RU"/>
              </w:rPr>
              <w:t xml:space="preserve">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Единицы длины: миллиметр, метр. Таблица единиц длины </w:t>
            </w:r>
            <w:r w:rsidRPr="00AC718B">
              <w:rPr>
                <w:rFonts w:ascii="Times New Roman" w:eastAsia="Times New Roman" w:hAnsi="Times New Roman" w:cs="Times New Roman"/>
                <w:b/>
                <w:color w:val="000000"/>
                <w:sz w:val="23"/>
                <w:szCs w:val="23"/>
                <w:lang w:eastAsia="ru-RU"/>
              </w:rPr>
              <w:t>(3 ч)</w:t>
            </w:r>
            <w:r w:rsidRPr="00AC718B">
              <w:rPr>
                <w:rFonts w:ascii="Times New Roman" w:eastAsia="Times New Roman" w:hAnsi="Times New Roman" w:cs="Times New Roman"/>
                <w:b/>
                <w:color w:val="000000"/>
                <w:sz w:val="23"/>
                <w:szCs w:val="23"/>
                <w:lang w:eastAsia="ru-RU"/>
              </w:rPr>
              <w:br/>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Рубль. Копейка. Соотношение между ними </w:t>
            </w:r>
            <w:r w:rsidRPr="00AC718B">
              <w:rPr>
                <w:rFonts w:ascii="Times New Roman" w:eastAsia="Times New Roman" w:hAnsi="Times New Roman" w:cs="Times New Roman"/>
                <w:b/>
                <w:color w:val="000000"/>
                <w:sz w:val="23"/>
                <w:szCs w:val="23"/>
                <w:lang w:eastAsia="ru-RU"/>
              </w:rPr>
              <w:t>(1 ч)</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i/>
                <w:color w:val="000000"/>
                <w:sz w:val="23"/>
                <w:szCs w:val="23"/>
                <w:lang w:eastAsia="ru-RU"/>
              </w:rPr>
              <w:t>«Странички для любознательных» -</w:t>
            </w:r>
            <w:r w:rsidRPr="00AC718B">
              <w:rPr>
                <w:rFonts w:ascii="Times New Roman" w:eastAsia="Times New Roman" w:hAnsi="Times New Roman" w:cs="Times New Roman"/>
                <w:color w:val="000000"/>
                <w:sz w:val="23"/>
                <w:szCs w:val="23"/>
                <w:lang w:eastAsia="ru-RU"/>
              </w:rPr>
              <w:t xml:space="preserve"> задания творческого и поискового характера: задачи-расчеты, работа на </w:t>
            </w:r>
            <w:r w:rsidRPr="00AC718B">
              <w:rPr>
                <w:rFonts w:ascii="Times New Roman" w:eastAsia="Times New Roman" w:hAnsi="Times New Roman" w:cs="Times New Roman"/>
                <w:i/>
                <w:color w:val="000000"/>
                <w:sz w:val="23"/>
                <w:szCs w:val="23"/>
                <w:lang w:eastAsia="ru-RU"/>
              </w:rPr>
              <w:t>вычислительной</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i/>
                <w:color w:val="000000"/>
                <w:sz w:val="23"/>
                <w:szCs w:val="23"/>
                <w:lang w:eastAsia="ru-RU"/>
              </w:rPr>
              <w:t>машине</w:t>
            </w:r>
            <w:r w:rsidRPr="00AC718B">
              <w:rPr>
                <w:rFonts w:ascii="Times New Roman" w:eastAsia="Times New Roman" w:hAnsi="Times New Roman" w:cs="Times New Roman"/>
                <w:color w:val="000000"/>
                <w:sz w:val="23"/>
                <w:szCs w:val="23"/>
                <w:lang w:eastAsia="ru-RU"/>
              </w:rPr>
              <w:t>, которая меняет цвет вводимых в нее фигур, сохраняя их размер и форму; логические задачи  (</w:t>
            </w:r>
            <w:r w:rsidRPr="00AC718B">
              <w:rPr>
                <w:rFonts w:ascii="Times New Roman" w:eastAsia="Times New Roman" w:hAnsi="Times New Roman" w:cs="Times New Roman"/>
                <w:b/>
                <w:color w:val="000000"/>
                <w:sz w:val="23"/>
                <w:szCs w:val="23"/>
                <w:lang w:eastAsia="ru-RU"/>
              </w:rPr>
              <w:t>1 ч)</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Повторение пройденного </w:t>
            </w:r>
            <w:r w:rsidRPr="00AC718B">
              <w:rPr>
                <w:rFonts w:ascii="Times New Roman" w:eastAsia="Times New Roman" w:hAnsi="Times New Roman" w:cs="Times New Roman"/>
                <w:i/>
                <w:color w:val="000000"/>
                <w:sz w:val="23"/>
                <w:szCs w:val="23"/>
                <w:lang w:eastAsia="ru-RU"/>
              </w:rPr>
              <w:t>«Что узнали. Чему научились»</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color w:val="000000"/>
                <w:sz w:val="23"/>
                <w:szCs w:val="23"/>
                <w:lang w:eastAsia="ru-RU"/>
              </w:rPr>
              <w:t>(1 ч)</w:t>
            </w:r>
            <w:r w:rsidRPr="00AC718B">
              <w:rPr>
                <w:rFonts w:ascii="Times New Roman" w:eastAsia="Times New Roman" w:hAnsi="Times New Roman" w:cs="Times New Roman"/>
                <w:color w:val="000000"/>
                <w:sz w:val="23"/>
                <w:szCs w:val="23"/>
                <w:lang w:eastAsia="ru-RU"/>
              </w:rPr>
              <w:t xml:space="preserve"> </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Проверочная работа </w:t>
            </w:r>
            <w:r w:rsidRPr="00AC718B">
              <w:rPr>
                <w:rFonts w:ascii="Times New Roman" w:eastAsia="Times New Roman" w:hAnsi="Times New Roman" w:cs="Times New Roman"/>
                <w:i/>
                <w:color w:val="000000"/>
                <w:sz w:val="23"/>
                <w:szCs w:val="23"/>
                <w:lang w:eastAsia="ru-RU"/>
              </w:rPr>
              <w:t>«Проверим себя и оценим свои достижения»</w:t>
            </w:r>
            <w:r w:rsidRPr="00AC718B">
              <w:rPr>
                <w:rFonts w:ascii="Times New Roman" w:eastAsia="Times New Roman" w:hAnsi="Times New Roman" w:cs="Times New Roman"/>
                <w:color w:val="000000"/>
                <w:sz w:val="23"/>
                <w:szCs w:val="23"/>
                <w:lang w:eastAsia="ru-RU"/>
              </w:rPr>
              <w:t xml:space="preserve"> (тестовая форме). Анализ результатов </w:t>
            </w:r>
            <w:r w:rsidRPr="00AC718B">
              <w:rPr>
                <w:rFonts w:ascii="Times New Roman" w:eastAsia="Times New Roman" w:hAnsi="Times New Roman" w:cs="Times New Roman"/>
                <w:b/>
                <w:color w:val="000000"/>
                <w:sz w:val="23"/>
                <w:szCs w:val="23"/>
                <w:lang w:eastAsia="ru-RU"/>
              </w:rPr>
              <w:t>(1 ч)</w:t>
            </w:r>
          </w:p>
        </w:tc>
        <w:tc>
          <w:tcPr>
            <w:tcW w:w="9072" w:type="dxa"/>
            <w:shd w:val="clear" w:color="auto" w:fill="auto"/>
          </w:tcPr>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Образовывать, называть</w:t>
            </w:r>
            <w:r w:rsidRPr="00AC718B">
              <w:rPr>
                <w:rFonts w:ascii="Times New Roman" w:eastAsia="Times New Roman" w:hAnsi="Times New Roman" w:cs="Times New Roman"/>
                <w:color w:val="000000"/>
                <w:sz w:val="23"/>
                <w:szCs w:val="23"/>
                <w:lang w:eastAsia="ru-RU"/>
              </w:rPr>
              <w:t xml:space="preserve"> и </w:t>
            </w:r>
            <w:r w:rsidRPr="00AC718B">
              <w:rPr>
                <w:rFonts w:ascii="Times New Roman" w:eastAsia="Times New Roman" w:hAnsi="Times New Roman" w:cs="Times New Roman"/>
                <w:b/>
                <w:color w:val="000000"/>
                <w:sz w:val="23"/>
                <w:szCs w:val="23"/>
                <w:lang w:eastAsia="ru-RU"/>
              </w:rPr>
              <w:t>записывать</w:t>
            </w:r>
            <w:r w:rsidRPr="00AC718B">
              <w:rPr>
                <w:rFonts w:ascii="Times New Roman" w:eastAsia="Times New Roman" w:hAnsi="Times New Roman" w:cs="Times New Roman"/>
                <w:color w:val="000000"/>
                <w:sz w:val="23"/>
                <w:szCs w:val="23"/>
                <w:lang w:eastAsia="ru-RU"/>
              </w:rPr>
              <w:t xml:space="preserve"> числа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 пределах 100.</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Сравнивать</w:t>
            </w:r>
            <w:r w:rsidRPr="00AC718B">
              <w:rPr>
                <w:rFonts w:ascii="Times New Roman" w:eastAsia="Times New Roman" w:hAnsi="Times New Roman" w:cs="Times New Roman"/>
                <w:color w:val="000000"/>
                <w:sz w:val="23"/>
                <w:szCs w:val="23"/>
                <w:lang w:eastAsia="ru-RU"/>
              </w:rPr>
              <w:t xml:space="preserve"> числа и </w:t>
            </w:r>
            <w:r w:rsidRPr="00AC718B">
              <w:rPr>
                <w:rFonts w:ascii="Times New Roman" w:eastAsia="Times New Roman" w:hAnsi="Times New Roman" w:cs="Times New Roman"/>
                <w:b/>
                <w:color w:val="000000"/>
                <w:sz w:val="23"/>
                <w:szCs w:val="23"/>
                <w:lang w:eastAsia="ru-RU"/>
              </w:rPr>
              <w:t>записывать</w:t>
            </w:r>
            <w:r w:rsidRPr="00AC718B">
              <w:rPr>
                <w:rFonts w:ascii="Times New Roman" w:eastAsia="Times New Roman" w:hAnsi="Times New Roman" w:cs="Times New Roman"/>
                <w:color w:val="000000"/>
                <w:sz w:val="23"/>
                <w:szCs w:val="23"/>
                <w:lang w:eastAsia="ru-RU"/>
              </w:rPr>
              <w:t xml:space="preserve"> результат сравнения. </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b/>
                <w:color w:val="000000"/>
                <w:sz w:val="23"/>
                <w:szCs w:val="23"/>
                <w:lang w:eastAsia="ru-RU"/>
              </w:rPr>
              <w:t>Упорядочивать</w:t>
            </w:r>
            <w:r w:rsidRPr="00AC718B">
              <w:rPr>
                <w:rFonts w:ascii="Times New Roman" w:eastAsia="Times New Roman" w:hAnsi="Times New Roman" w:cs="Times New Roman"/>
                <w:color w:val="000000"/>
                <w:sz w:val="23"/>
                <w:szCs w:val="23"/>
                <w:lang w:eastAsia="ru-RU"/>
              </w:rPr>
              <w:t xml:space="preserve"> заданные числа.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Устанавливать</w:t>
            </w:r>
            <w:r w:rsidRPr="00AC718B">
              <w:rPr>
                <w:rFonts w:ascii="Times New Roman" w:eastAsia="Times New Roman" w:hAnsi="Times New Roman" w:cs="Times New Roman"/>
                <w:color w:val="000000"/>
                <w:sz w:val="23"/>
                <w:szCs w:val="23"/>
                <w:lang w:eastAsia="ru-RU"/>
              </w:rPr>
              <w:t xml:space="preserve"> правило, по которому</w:t>
            </w:r>
            <w:r w:rsidRPr="00AC718B">
              <w:rPr>
                <w:rFonts w:ascii="Times New Roman" w:eastAsia="Times New Roman" w:hAnsi="Times New Roman" w:cs="Times New Roman"/>
                <w:color w:val="000000"/>
                <w:sz w:val="23"/>
                <w:szCs w:val="23"/>
                <w:lang w:eastAsia="ru-RU"/>
              </w:rPr>
              <w:br/>
              <w:t xml:space="preserve">составлена числовая последовательность, </w:t>
            </w:r>
            <w:r w:rsidRPr="00AC718B">
              <w:rPr>
                <w:rFonts w:ascii="Times New Roman" w:eastAsia="Times New Roman" w:hAnsi="Times New Roman" w:cs="Times New Roman"/>
                <w:b/>
                <w:color w:val="000000"/>
                <w:sz w:val="23"/>
                <w:szCs w:val="23"/>
                <w:lang w:eastAsia="ru-RU"/>
              </w:rPr>
              <w:t>продолжать</w:t>
            </w:r>
            <w:r w:rsidRPr="00AC718B">
              <w:rPr>
                <w:rFonts w:ascii="Times New Roman" w:eastAsia="Times New Roman" w:hAnsi="Times New Roman" w:cs="Times New Roman"/>
                <w:color w:val="000000"/>
                <w:sz w:val="23"/>
                <w:szCs w:val="23"/>
                <w:lang w:eastAsia="ru-RU"/>
              </w:rPr>
              <w:t xml:space="preserve"> ее или </w:t>
            </w:r>
            <w:r w:rsidRPr="00AC718B">
              <w:rPr>
                <w:rFonts w:ascii="Times New Roman" w:eastAsia="Times New Roman" w:hAnsi="Times New Roman" w:cs="Times New Roman"/>
                <w:b/>
                <w:color w:val="000000"/>
                <w:sz w:val="23"/>
                <w:szCs w:val="23"/>
                <w:lang w:eastAsia="ru-RU"/>
              </w:rPr>
              <w:t>восстанавливать</w:t>
            </w:r>
            <w:r w:rsidRPr="00AC718B">
              <w:rPr>
                <w:rFonts w:ascii="Times New Roman" w:eastAsia="Times New Roman" w:hAnsi="Times New Roman" w:cs="Times New Roman"/>
                <w:color w:val="000000"/>
                <w:sz w:val="23"/>
                <w:szCs w:val="23"/>
                <w:lang w:eastAsia="ru-RU"/>
              </w:rPr>
              <w:t xml:space="preserve"> пропущенные в ней числа.</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Классифицировать</w:t>
            </w:r>
            <w:r w:rsidRPr="00AC718B">
              <w:rPr>
                <w:rFonts w:ascii="Times New Roman" w:eastAsia="Times New Roman" w:hAnsi="Times New Roman" w:cs="Times New Roman"/>
                <w:color w:val="000000"/>
                <w:sz w:val="23"/>
                <w:szCs w:val="23"/>
                <w:lang w:eastAsia="ru-RU"/>
              </w:rPr>
              <w:t xml:space="preserve"> (объединять в группы) числа по заданному или самостоятельно установленному правилу.</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b/>
                <w:color w:val="000000"/>
                <w:sz w:val="23"/>
                <w:szCs w:val="23"/>
                <w:lang w:eastAsia="ru-RU"/>
              </w:rPr>
              <w:t>Заменять</w:t>
            </w:r>
            <w:r w:rsidRPr="00AC718B">
              <w:rPr>
                <w:rFonts w:ascii="Times New Roman" w:eastAsia="Times New Roman" w:hAnsi="Times New Roman" w:cs="Times New Roman"/>
                <w:color w:val="000000"/>
                <w:sz w:val="23"/>
                <w:szCs w:val="23"/>
                <w:lang w:eastAsia="ru-RU"/>
              </w:rPr>
              <w:t xml:space="preserve"> двузначное число суммой разрядных слагаемых.</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Выполнять</w:t>
            </w:r>
            <w:r w:rsidRPr="00AC718B">
              <w:rPr>
                <w:rFonts w:ascii="Times New Roman" w:eastAsia="Times New Roman" w:hAnsi="Times New Roman" w:cs="Times New Roman"/>
                <w:color w:val="000000"/>
                <w:sz w:val="23"/>
                <w:szCs w:val="23"/>
                <w:lang w:eastAsia="ru-RU"/>
              </w:rPr>
              <w:t xml:space="preserve"> сложение и вычитание вида: 30 + 5, 35 – 5, 35 – 30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Переводить</w:t>
            </w:r>
            <w:r w:rsidRPr="00AC718B">
              <w:rPr>
                <w:rFonts w:ascii="Times New Roman" w:eastAsia="Times New Roman" w:hAnsi="Times New Roman" w:cs="Times New Roman"/>
                <w:color w:val="000000"/>
                <w:sz w:val="23"/>
                <w:szCs w:val="23"/>
                <w:lang w:eastAsia="ru-RU"/>
              </w:rPr>
              <w:t xml:space="preserve"> одни единицы длины в другие: мелкие в более крупные и крупные в более мелкие, используя соотношения между ними.</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b/>
                <w:color w:val="000000"/>
                <w:sz w:val="23"/>
                <w:szCs w:val="23"/>
                <w:lang w:eastAsia="ru-RU"/>
              </w:rPr>
              <w:t>Сравнивать</w:t>
            </w:r>
            <w:r w:rsidRPr="00AC718B">
              <w:rPr>
                <w:rFonts w:ascii="Times New Roman" w:eastAsia="Times New Roman" w:hAnsi="Times New Roman" w:cs="Times New Roman"/>
                <w:color w:val="000000"/>
                <w:sz w:val="23"/>
                <w:szCs w:val="23"/>
                <w:lang w:eastAsia="ru-RU"/>
              </w:rPr>
              <w:t xml:space="preserve"> стоимость предметов в пределах 100 р.                                    </w:t>
            </w:r>
            <w:r w:rsidRPr="00AC718B">
              <w:rPr>
                <w:rFonts w:ascii="Times New Roman" w:eastAsia="Times New Roman" w:hAnsi="Times New Roman" w:cs="Times New Roman"/>
                <w:b/>
                <w:color w:val="000000"/>
                <w:sz w:val="23"/>
                <w:szCs w:val="23"/>
                <w:lang w:eastAsia="ru-RU"/>
              </w:rPr>
              <w:t xml:space="preserve">Выполнять </w:t>
            </w:r>
            <w:r w:rsidRPr="00AC718B">
              <w:rPr>
                <w:rFonts w:ascii="Times New Roman" w:eastAsia="Times New Roman" w:hAnsi="Times New Roman" w:cs="Times New Roman"/>
                <w:color w:val="000000"/>
                <w:sz w:val="23"/>
                <w:szCs w:val="23"/>
                <w:lang w:eastAsia="ru-RU"/>
              </w:rPr>
              <w:t xml:space="preserve">задания творческого и поискового характера, </w:t>
            </w:r>
            <w:r w:rsidRPr="00AC718B">
              <w:rPr>
                <w:rFonts w:ascii="Times New Roman" w:eastAsia="Times New Roman" w:hAnsi="Times New Roman" w:cs="Times New Roman"/>
                <w:b/>
                <w:color w:val="000000"/>
                <w:sz w:val="23"/>
                <w:szCs w:val="23"/>
                <w:lang w:eastAsia="ru-RU"/>
              </w:rPr>
              <w:t xml:space="preserve">применять </w:t>
            </w:r>
            <w:r w:rsidRPr="00AC718B">
              <w:rPr>
                <w:rFonts w:ascii="Times New Roman" w:eastAsia="Times New Roman" w:hAnsi="Times New Roman" w:cs="Times New Roman"/>
                <w:color w:val="000000"/>
                <w:sz w:val="23"/>
                <w:szCs w:val="23"/>
                <w:lang w:eastAsia="ru-RU"/>
              </w:rPr>
              <w:t>знания и способы действий в изменённых условиях.</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Соотносить </w:t>
            </w:r>
            <w:r w:rsidRPr="00AC718B">
              <w:rPr>
                <w:rFonts w:ascii="Times New Roman" w:eastAsia="Times New Roman" w:hAnsi="Times New Roman" w:cs="Times New Roman"/>
                <w:color w:val="000000"/>
                <w:sz w:val="23"/>
                <w:szCs w:val="23"/>
                <w:lang w:eastAsia="ru-RU"/>
              </w:rPr>
              <w:t xml:space="preserve">результат проведенного самоконтроля с поставленными целями при изучении темы, </w:t>
            </w:r>
            <w:r w:rsidRPr="00AC718B">
              <w:rPr>
                <w:rFonts w:ascii="Times New Roman" w:eastAsia="Times New Roman" w:hAnsi="Times New Roman" w:cs="Times New Roman"/>
                <w:b/>
                <w:color w:val="000000"/>
                <w:sz w:val="23"/>
                <w:szCs w:val="23"/>
                <w:lang w:eastAsia="ru-RU"/>
              </w:rPr>
              <w:t xml:space="preserve">оценивать </w:t>
            </w:r>
            <w:r w:rsidRPr="00AC718B">
              <w:rPr>
                <w:rFonts w:ascii="Times New Roman" w:eastAsia="Times New Roman" w:hAnsi="Times New Roman" w:cs="Times New Roman"/>
                <w:color w:val="000000"/>
                <w:sz w:val="23"/>
                <w:szCs w:val="23"/>
                <w:lang w:eastAsia="ru-RU"/>
              </w:rPr>
              <w:t xml:space="preserve">их и </w:t>
            </w:r>
            <w:r w:rsidRPr="00AC718B">
              <w:rPr>
                <w:rFonts w:ascii="Times New Roman" w:eastAsia="Times New Roman" w:hAnsi="Times New Roman" w:cs="Times New Roman"/>
                <w:b/>
                <w:color w:val="000000"/>
                <w:sz w:val="23"/>
                <w:szCs w:val="23"/>
                <w:lang w:eastAsia="ru-RU"/>
              </w:rPr>
              <w:t>делать</w:t>
            </w:r>
            <w:r w:rsidRPr="00AC718B">
              <w:rPr>
                <w:rFonts w:ascii="Times New Roman" w:eastAsia="Times New Roman" w:hAnsi="Times New Roman" w:cs="Times New Roman"/>
                <w:color w:val="000000"/>
                <w:sz w:val="23"/>
                <w:szCs w:val="23"/>
                <w:lang w:eastAsia="ru-RU"/>
              </w:rPr>
              <w:t xml:space="preserve"> выводы.</w:t>
            </w:r>
          </w:p>
        </w:tc>
      </w:tr>
      <w:tr w:rsidR="00AC718B" w:rsidRPr="00AC718B" w:rsidTr="005577CD">
        <w:tc>
          <w:tcPr>
            <w:tcW w:w="14884" w:type="dxa"/>
            <w:gridSpan w:val="2"/>
            <w:shd w:val="clear" w:color="auto" w:fill="auto"/>
          </w:tcPr>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Сложение и вычитание (51 ч)</w:t>
            </w:r>
          </w:p>
        </w:tc>
      </w:tr>
      <w:tr w:rsidR="00AC718B" w:rsidRPr="00AC718B" w:rsidTr="005577CD">
        <w:tc>
          <w:tcPr>
            <w:tcW w:w="5812" w:type="dxa"/>
            <w:shd w:val="clear" w:color="auto" w:fill="auto"/>
          </w:tcPr>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Числовые выражения, содержащие действия</w:t>
            </w:r>
            <w:r w:rsidRPr="00AC718B">
              <w:rPr>
                <w:rFonts w:ascii="Times New Roman" w:eastAsia="Times New Roman" w:hAnsi="Times New Roman" w:cs="Times New Roman"/>
                <w:b/>
                <w:i/>
                <w:color w:val="000000"/>
                <w:sz w:val="23"/>
                <w:szCs w:val="23"/>
                <w:lang w:eastAsia="ru-RU"/>
              </w:rPr>
              <w:t xml:space="preserve"> сложение </w:t>
            </w:r>
            <w:r w:rsidRPr="00AC718B">
              <w:rPr>
                <w:rFonts w:ascii="Times New Roman" w:eastAsia="Times New Roman" w:hAnsi="Times New Roman" w:cs="Times New Roman"/>
                <w:b/>
                <w:color w:val="000000"/>
                <w:sz w:val="23"/>
                <w:szCs w:val="23"/>
                <w:lang w:eastAsia="ru-RU"/>
              </w:rPr>
              <w:t xml:space="preserve">и </w:t>
            </w:r>
            <w:r w:rsidRPr="00AC718B">
              <w:rPr>
                <w:rFonts w:ascii="Times New Roman" w:eastAsia="Times New Roman" w:hAnsi="Times New Roman" w:cs="Times New Roman"/>
                <w:b/>
                <w:i/>
                <w:color w:val="000000"/>
                <w:sz w:val="23"/>
                <w:szCs w:val="23"/>
                <w:lang w:eastAsia="ru-RU"/>
              </w:rPr>
              <w:t xml:space="preserve">вычитание </w:t>
            </w:r>
            <w:r w:rsidRPr="00AC718B">
              <w:rPr>
                <w:rFonts w:ascii="Times New Roman" w:eastAsia="Times New Roman" w:hAnsi="Times New Roman" w:cs="Times New Roman"/>
                <w:b/>
                <w:color w:val="000000"/>
                <w:sz w:val="23"/>
                <w:szCs w:val="23"/>
                <w:lang w:eastAsia="ru-RU"/>
              </w:rPr>
              <w:t>(10 ч)</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lastRenderedPageBreak/>
              <w:t xml:space="preserve">Решение и составление задач, обратных заданной, задач на нахождение неизвестного слагаемого, неизвестного уменьшаемого, неизвестного вычитаемого </w:t>
            </w:r>
            <w:r w:rsidRPr="00AC718B">
              <w:rPr>
                <w:rFonts w:ascii="Times New Roman" w:eastAsia="Times New Roman" w:hAnsi="Times New Roman" w:cs="Times New Roman"/>
                <w:b/>
                <w:color w:val="000000"/>
                <w:sz w:val="23"/>
                <w:szCs w:val="23"/>
                <w:lang w:eastAsia="ru-RU"/>
              </w:rPr>
              <w:t>(4 ч)</w:t>
            </w:r>
            <w:r w:rsidRPr="00AC718B">
              <w:rPr>
                <w:rFonts w:ascii="Times New Roman" w:eastAsia="Times New Roman" w:hAnsi="Times New Roman" w:cs="Times New Roman"/>
                <w:b/>
                <w:color w:val="000000"/>
                <w:sz w:val="23"/>
                <w:szCs w:val="23"/>
                <w:vertAlign w:val="superscript"/>
                <w:lang w:eastAsia="ru-RU"/>
              </w:rPr>
              <w:t>1</w:t>
            </w:r>
            <w:r w:rsidRPr="00AC718B">
              <w:rPr>
                <w:rFonts w:ascii="Times New Roman" w:eastAsia="Times New Roman" w:hAnsi="Times New Roman" w:cs="Times New Roman"/>
                <w:b/>
                <w:color w:val="000000"/>
                <w:sz w:val="23"/>
                <w:szCs w:val="23"/>
                <w:lang w:eastAsia="ru-RU"/>
              </w:rPr>
              <w:t xml:space="preserve"> </w:t>
            </w:r>
            <w:r w:rsidRPr="00AC718B">
              <w:rPr>
                <w:rFonts w:ascii="Times New Roman" w:eastAsia="Times New Roman" w:hAnsi="Times New Roman" w:cs="Times New Roman"/>
                <w:b/>
                <w:color w:val="000000"/>
                <w:sz w:val="23"/>
                <w:szCs w:val="23"/>
                <w:lang w:eastAsia="ru-RU"/>
              </w:rPr>
              <w:br/>
            </w:r>
            <w:r w:rsidRPr="00AC718B">
              <w:rPr>
                <w:rFonts w:ascii="Times New Roman" w:eastAsia="Times New Roman" w:hAnsi="Times New Roman" w:cs="Times New Roman"/>
                <w:i/>
                <w:color w:val="000000"/>
                <w:sz w:val="23"/>
                <w:szCs w:val="23"/>
                <w:vertAlign w:val="superscript"/>
                <w:lang w:eastAsia="ru-RU"/>
              </w:rPr>
              <w:t xml:space="preserve">1 </w:t>
            </w:r>
            <w:r w:rsidRPr="00AC718B">
              <w:rPr>
                <w:rFonts w:ascii="Times New Roman" w:eastAsia="Times New Roman" w:hAnsi="Times New Roman" w:cs="Times New Roman"/>
                <w:i/>
                <w:color w:val="000000"/>
                <w:sz w:val="23"/>
                <w:szCs w:val="23"/>
                <w:lang w:eastAsia="ru-RU"/>
              </w:rPr>
              <w:t>Задачи с сюжетами, связанными с изделиями  народных промыслов: хохломской росписью, самоварами, дымковской игрушкой, русским  костюмом.</w:t>
            </w:r>
          </w:p>
          <w:p w:rsidR="00AC718B" w:rsidRPr="00AC718B" w:rsidRDefault="00AC718B" w:rsidP="00AC718B">
            <w:pPr>
              <w:spacing w:after="120" w:line="240" w:lineRule="auto"/>
              <w:rPr>
                <w:rFonts w:ascii="Times New Roman" w:eastAsia="Calibri" w:hAnsi="Times New Roman" w:cs="Times New Roman"/>
                <w:color w:val="000000"/>
                <w:sz w:val="23"/>
                <w:szCs w:val="23"/>
                <w:lang w:eastAsia="ru-RU"/>
              </w:rPr>
            </w:pPr>
          </w:p>
          <w:p w:rsidR="00AC718B" w:rsidRPr="00AC718B" w:rsidRDefault="00AC718B" w:rsidP="00AC718B">
            <w:pPr>
              <w:spacing w:after="120" w:line="240" w:lineRule="auto"/>
              <w:rPr>
                <w:rFonts w:ascii="Times New Roman" w:eastAsia="Calibri" w:hAnsi="Times New Roman" w:cs="Times New Roman"/>
                <w:color w:val="000000"/>
                <w:sz w:val="23"/>
                <w:szCs w:val="23"/>
                <w:lang w:eastAsia="ru-RU"/>
              </w:rPr>
            </w:pPr>
          </w:p>
          <w:p w:rsidR="00AC718B" w:rsidRPr="00AC718B" w:rsidRDefault="00AC718B" w:rsidP="00AC718B">
            <w:pPr>
              <w:spacing w:after="120" w:line="240" w:lineRule="auto"/>
              <w:rPr>
                <w:rFonts w:ascii="Times New Roman" w:eastAsia="Calibri" w:hAnsi="Times New Roman" w:cs="Times New Roman"/>
                <w:color w:val="000000"/>
                <w:sz w:val="23"/>
                <w:szCs w:val="23"/>
                <w:lang w:eastAsia="ru-RU"/>
              </w:rPr>
            </w:pPr>
          </w:p>
          <w:p w:rsidR="00AC718B" w:rsidRPr="00AC718B" w:rsidRDefault="00AC718B" w:rsidP="00AC718B">
            <w:pPr>
              <w:spacing w:after="120" w:line="240" w:lineRule="auto"/>
              <w:rPr>
                <w:rFonts w:ascii="Times New Roman" w:eastAsia="Calibri" w:hAnsi="Times New Roman" w:cs="Times New Roman"/>
                <w:color w:val="000000"/>
                <w:sz w:val="23"/>
                <w:szCs w:val="23"/>
                <w:lang w:eastAsia="ru-RU"/>
              </w:rPr>
            </w:pPr>
          </w:p>
          <w:p w:rsidR="00AC718B" w:rsidRPr="00AC718B" w:rsidRDefault="00AC718B" w:rsidP="00AC718B">
            <w:pPr>
              <w:spacing w:after="120" w:line="240" w:lineRule="auto"/>
              <w:rPr>
                <w:rFonts w:ascii="Times New Roman" w:eastAsia="Calibri" w:hAnsi="Times New Roman" w:cs="Times New Roman"/>
                <w:color w:val="000000"/>
                <w:sz w:val="23"/>
                <w:szCs w:val="23"/>
                <w:lang w:eastAsia="ru-RU"/>
              </w:rPr>
            </w:pPr>
          </w:p>
          <w:p w:rsidR="00AC718B" w:rsidRPr="00AC718B" w:rsidRDefault="00AC718B" w:rsidP="00AC718B">
            <w:pPr>
              <w:spacing w:after="120" w:line="240" w:lineRule="auto"/>
              <w:rPr>
                <w:rFonts w:ascii="Times New Roman" w:eastAsia="Calibri" w:hAnsi="Times New Roman" w:cs="Times New Roman"/>
                <w:color w:val="000000"/>
                <w:sz w:val="23"/>
                <w:szCs w:val="23"/>
                <w:lang w:eastAsia="ru-RU"/>
              </w:rPr>
            </w:pPr>
          </w:p>
          <w:p w:rsidR="00AC718B" w:rsidRPr="00AC718B" w:rsidRDefault="00AC718B" w:rsidP="00AC718B">
            <w:pPr>
              <w:spacing w:after="12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 xml:space="preserve">Время. Единицы времени: час, минута. Соотношение между ними    </w:t>
            </w:r>
            <w:r w:rsidRPr="00AC718B">
              <w:rPr>
                <w:rFonts w:ascii="Times New Roman" w:eastAsia="Calibri" w:hAnsi="Times New Roman" w:cs="Times New Roman"/>
                <w:b/>
                <w:color w:val="000000"/>
                <w:sz w:val="23"/>
                <w:szCs w:val="23"/>
                <w:lang w:eastAsia="ru-RU"/>
              </w:rPr>
              <w:t>(1 ч)</w:t>
            </w:r>
            <w:r w:rsidRPr="00AC718B">
              <w:rPr>
                <w:rFonts w:ascii="Times New Roman" w:eastAsia="Calibri" w:hAnsi="Times New Roman" w:cs="Times New Roman"/>
                <w:b/>
                <w:color w:val="000000"/>
                <w:sz w:val="23"/>
                <w:szCs w:val="23"/>
                <w:lang w:eastAsia="ru-RU"/>
              </w:rPr>
              <w:br/>
            </w:r>
            <w:r w:rsidRPr="00AC718B">
              <w:rPr>
                <w:rFonts w:ascii="Times New Roman" w:eastAsia="Calibri" w:hAnsi="Times New Roman" w:cs="Times New Roman"/>
                <w:color w:val="000000"/>
                <w:sz w:val="23"/>
                <w:szCs w:val="23"/>
                <w:lang w:eastAsia="ru-RU"/>
              </w:rPr>
              <w:t xml:space="preserve">Длина ломаной. Периметр многоугольника </w:t>
            </w:r>
            <w:r w:rsidRPr="00AC718B">
              <w:rPr>
                <w:rFonts w:ascii="Times New Roman" w:eastAsia="Calibri" w:hAnsi="Times New Roman" w:cs="Times New Roman"/>
                <w:b/>
                <w:color w:val="000000"/>
                <w:sz w:val="23"/>
                <w:szCs w:val="23"/>
                <w:lang w:eastAsia="ru-RU"/>
              </w:rPr>
              <w:t>(2 ч)</w:t>
            </w:r>
          </w:p>
          <w:p w:rsidR="00AC718B" w:rsidRPr="00AC718B" w:rsidRDefault="00AC718B" w:rsidP="00AC718B">
            <w:pPr>
              <w:spacing w:after="12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 xml:space="preserve">Числовое выражение. Порядок действий в числовых выражениях. Скобки. Сравнение числовых выражений </w:t>
            </w:r>
            <w:r w:rsidRPr="00AC718B">
              <w:rPr>
                <w:rFonts w:ascii="Times New Roman" w:eastAsia="Calibri" w:hAnsi="Times New Roman" w:cs="Times New Roman"/>
                <w:b/>
                <w:color w:val="000000"/>
                <w:sz w:val="23"/>
                <w:szCs w:val="23"/>
                <w:lang w:eastAsia="ru-RU"/>
              </w:rPr>
              <w:t>(3 ч)</w:t>
            </w:r>
          </w:p>
          <w:p w:rsidR="00AC718B" w:rsidRPr="00AC718B" w:rsidRDefault="00AC718B" w:rsidP="00AC718B">
            <w:pPr>
              <w:spacing w:after="120" w:line="240" w:lineRule="auto"/>
              <w:rPr>
                <w:rFonts w:ascii="Times New Roman" w:eastAsia="Calibri" w:hAnsi="Times New Roman" w:cs="Times New Roman"/>
                <w:color w:val="000000"/>
                <w:sz w:val="23"/>
                <w:szCs w:val="23"/>
                <w:lang w:eastAsia="ru-RU"/>
              </w:rPr>
            </w:pPr>
          </w:p>
          <w:p w:rsidR="00AC718B" w:rsidRPr="00AC718B" w:rsidRDefault="00AC718B" w:rsidP="00AC718B">
            <w:pPr>
              <w:spacing w:after="120" w:line="240" w:lineRule="auto"/>
              <w:rPr>
                <w:rFonts w:ascii="Times New Roman" w:eastAsia="Calibri" w:hAnsi="Times New Roman" w:cs="Times New Roman"/>
                <w:b/>
                <w:color w:val="000000"/>
                <w:sz w:val="23"/>
                <w:szCs w:val="23"/>
                <w:lang w:eastAsia="ru-RU"/>
              </w:rPr>
            </w:pPr>
            <w:r w:rsidRPr="00AC718B">
              <w:rPr>
                <w:rFonts w:ascii="Times New Roman" w:eastAsia="Calibri" w:hAnsi="Times New Roman" w:cs="Times New Roman"/>
                <w:color w:val="000000"/>
                <w:sz w:val="23"/>
                <w:szCs w:val="23"/>
                <w:lang w:eastAsia="ru-RU"/>
              </w:rPr>
              <w:t xml:space="preserve">Применение переместительного и сочетательного свойств сложения для рационализации вычислений </w:t>
            </w:r>
            <w:r w:rsidRPr="00AC718B">
              <w:rPr>
                <w:rFonts w:ascii="Times New Roman" w:eastAsia="Calibri" w:hAnsi="Times New Roman" w:cs="Times New Roman"/>
                <w:b/>
                <w:color w:val="000000"/>
                <w:sz w:val="23"/>
                <w:szCs w:val="23"/>
                <w:lang w:eastAsia="ru-RU"/>
              </w:rPr>
              <w:t>(2 ч)</w:t>
            </w:r>
          </w:p>
          <w:p w:rsidR="00AC718B" w:rsidRPr="00AC718B" w:rsidRDefault="00AC718B" w:rsidP="00AC718B">
            <w:pPr>
              <w:spacing w:after="12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 xml:space="preserve"> </w:t>
            </w:r>
            <w:r w:rsidRPr="00AC718B">
              <w:rPr>
                <w:rFonts w:ascii="Times New Roman" w:eastAsia="Calibri" w:hAnsi="Times New Roman" w:cs="Times New Roman"/>
                <w:i/>
                <w:color w:val="000000"/>
                <w:sz w:val="23"/>
                <w:szCs w:val="23"/>
                <w:lang w:eastAsia="ru-RU"/>
              </w:rPr>
              <w:t>«Странички для любознательных»</w:t>
            </w:r>
            <w:r w:rsidRPr="00AC718B">
              <w:rPr>
                <w:rFonts w:ascii="Times New Roman" w:eastAsia="Calibri" w:hAnsi="Times New Roman" w:cs="Times New Roman"/>
                <w:color w:val="000000"/>
                <w:sz w:val="23"/>
                <w:szCs w:val="23"/>
                <w:lang w:eastAsia="ru-RU"/>
              </w:rPr>
              <w:t xml:space="preserve">  - задания творческого и поискового характера: составление высказывания с логическими связками «если…, то…», «не все»; задания на сравнение длины , массы объектов; работа на вычислительной машине, изображённой в виде графа и выполняющей действия сложение и вычитание </w:t>
            </w:r>
            <w:r w:rsidRPr="00AC718B">
              <w:rPr>
                <w:rFonts w:ascii="Times New Roman" w:eastAsia="Calibri" w:hAnsi="Times New Roman" w:cs="Times New Roman"/>
                <w:b/>
                <w:color w:val="000000"/>
                <w:sz w:val="23"/>
                <w:szCs w:val="23"/>
                <w:lang w:eastAsia="ru-RU"/>
              </w:rPr>
              <w:t>(3 ч).</w:t>
            </w:r>
            <w:r w:rsidRPr="00AC718B">
              <w:rPr>
                <w:rFonts w:ascii="Times New Roman" w:eastAsia="Calibri" w:hAnsi="Times New Roman" w:cs="Times New Roman"/>
                <w:i/>
                <w:color w:val="000000"/>
                <w:sz w:val="23"/>
                <w:szCs w:val="23"/>
                <w:lang w:eastAsia="ru-RU"/>
              </w:rPr>
              <w:t xml:space="preserve"> </w:t>
            </w:r>
            <w:r w:rsidRPr="00AC718B">
              <w:rPr>
                <w:rFonts w:ascii="Times New Roman" w:eastAsia="Calibri" w:hAnsi="Times New Roman" w:cs="Times New Roman"/>
                <w:i/>
                <w:color w:val="000000"/>
                <w:sz w:val="23"/>
                <w:szCs w:val="23"/>
                <w:lang w:eastAsia="ru-RU"/>
              </w:rPr>
              <w:br/>
            </w:r>
            <w:r w:rsidRPr="00AC718B">
              <w:rPr>
                <w:rFonts w:ascii="Times New Roman" w:eastAsia="Calibri" w:hAnsi="Times New Roman" w:cs="Times New Roman"/>
                <w:b/>
                <w:color w:val="000000"/>
                <w:sz w:val="23"/>
                <w:szCs w:val="23"/>
                <w:lang w:eastAsia="ru-RU"/>
              </w:rPr>
              <w:t>Проект</w:t>
            </w:r>
            <w:r w:rsidRPr="00AC718B">
              <w:rPr>
                <w:rFonts w:ascii="Times New Roman" w:eastAsia="Calibri" w:hAnsi="Times New Roman" w:cs="Times New Roman"/>
                <w:color w:val="000000"/>
                <w:sz w:val="23"/>
                <w:szCs w:val="23"/>
                <w:lang w:eastAsia="ru-RU"/>
              </w:rPr>
              <w:t xml:space="preserve"> «Математика вокруг нас. Узоры на посуде»</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br/>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Повторение пройденного </w:t>
            </w:r>
            <w:r w:rsidRPr="00AC718B">
              <w:rPr>
                <w:rFonts w:ascii="Times New Roman" w:eastAsia="Times New Roman" w:hAnsi="Times New Roman" w:cs="Times New Roman"/>
                <w:i/>
                <w:color w:val="000000"/>
                <w:sz w:val="23"/>
                <w:szCs w:val="23"/>
                <w:lang w:eastAsia="ru-RU"/>
              </w:rPr>
              <w:t>«Что узнали. Чему научились»</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color w:val="000000"/>
                <w:sz w:val="23"/>
                <w:szCs w:val="23"/>
                <w:lang w:eastAsia="ru-RU"/>
              </w:rPr>
              <w:t>(3 ч)</w:t>
            </w:r>
            <w:r w:rsidRPr="00AC718B">
              <w:rPr>
                <w:rFonts w:ascii="Times New Roman" w:eastAsia="Times New Roman" w:hAnsi="Times New Roman" w:cs="Times New Roman"/>
                <w:color w:val="000000"/>
                <w:sz w:val="23"/>
                <w:szCs w:val="23"/>
                <w:lang w:eastAsia="ru-RU"/>
              </w:rPr>
              <w:t xml:space="preserve"> </w:t>
            </w:r>
          </w:p>
          <w:p w:rsidR="00AC718B" w:rsidRPr="00AC718B" w:rsidRDefault="00AC718B" w:rsidP="00AC718B">
            <w:pPr>
              <w:spacing w:after="12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 xml:space="preserve">Контроль и учет знаний </w:t>
            </w:r>
            <w:r w:rsidRPr="00AC718B">
              <w:rPr>
                <w:rFonts w:ascii="Times New Roman" w:eastAsia="Calibri" w:hAnsi="Times New Roman" w:cs="Times New Roman"/>
                <w:b/>
                <w:color w:val="000000"/>
                <w:sz w:val="23"/>
                <w:szCs w:val="23"/>
                <w:lang w:eastAsia="ru-RU"/>
              </w:rPr>
              <w:t>(2 ч)</w:t>
            </w:r>
          </w:p>
        </w:tc>
        <w:tc>
          <w:tcPr>
            <w:tcW w:w="9072" w:type="dxa"/>
            <w:shd w:val="clear" w:color="auto" w:fill="auto"/>
          </w:tcPr>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lastRenderedPageBreak/>
              <w:br/>
              <w:t>Составлять</w:t>
            </w:r>
            <w:r w:rsidRPr="00AC718B">
              <w:rPr>
                <w:rFonts w:ascii="Times New Roman" w:eastAsia="Times New Roman" w:hAnsi="Times New Roman" w:cs="Times New Roman"/>
                <w:color w:val="000000"/>
                <w:sz w:val="23"/>
                <w:szCs w:val="23"/>
                <w:lang w:eastAsia="ru-RU"/>
              </w:rPr>
              <w:t xml:space="preserve"> и </w:t>
            </w:r>
            <w:r w:rsidRPr="00AC718B">
              <w:rPr>
                <w:rFonts w:ascii="Times New Roman" w:eastAsia="Times New Roman" w:hAnsi="Times New Roman" w:cs="Times New Roman"/>
                <w:b/>
                <w:color w:val="000000"/>
                <w:sz w:val="23"/>
                <w:szCs w:val="23"/>
                <w:lang w:eastAsia="ru-RU"/>
              </w:rPr>
              <w:t>решать</w:t>
            </w:r>
            <w:r w:rsidRPr="00AC718B">
              <w:rPr>
                <w:rFonts w:ascii="Times New Roman" w:eastAsia="Times New Roman" w:hAnsi="Times New Roman" w:cs="Times New Roman"/>
                <w:color w:val="000000"/>
                <w:sz w:val="23"/>
                <w:szCs w:val="23"/>
                <w:lang w:eastAsia="ru-RU"/>
              </w:rPr>
              <w:t xml:space="preserve"> задачи, обратные заданной.</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lastRenderedPageBreak/>
              <w:t>Моделировать</w:t>
            </w:r>
            <w:r w:rsidRPr="00AC718B">
              <w:rPr>
                <w:rFonts w:ascii="Times New Roman" w:eastAsia="Times New Roman" w:hAnsi="Times New Roman" w:cs="Times New Roman"/>
                <w:color w:val="000000"/>
                <w:sz w:val="23"/>
                <w:szCs w:val="23"/>
                <w:lang w:eastAsia="ru-RU"/>
              </w:rPr>
              <w:t xml:space="preserve"> на схематических чертежах, зависимости между величинами в задачах</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на нахождение неизвестного слагаемого, неизвестного уменьшаемого, неизвестного вычитаемого.</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b/>
                <w:color w:val="000000"/>
                <w:sz w:val="23"/>
                <w:szCs w:val="23"/>
                <w:lang w:eastAsia="ru-RU"/>
              </w:rPr>
              <w:t>Объяснять</w:t>
            </w:r>
            <w:r w:rsidRPr="00AC718B">
              <w:rPr>
                <w:rFonts w:ascii="Times New Roman" w:eastAsia="Times New Roman" w:hAnsi="Times New Roman" w:cs="Times New Roman"/>
                <w:color w:val="000000"/>
                <w:sz w:val="23"/>
                <w:szCs w:val="23"/>
                <w:lang w:eastAsia="ru-RU"/>
              </w:rPr>
              <w:t xml:space="preserve"> ход решения задачи.</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b/>
                <w:color w:val="000000"/>
                <w:sz w:val="23"/>
                <w:szCs w:val="23"/>
                <w:lang w:eastAsia="ru-RU"/>
              </w:rPr>
              <w:t>Обнаруживать и устранять</w:t>
            </w:r>
            <w:r w:rsidRPr="00AC718B">
              <w:rPr>
                <w:rFonts w:ascii="Times New Roman" w:eastAsia="Times New Roman" w:hAnsi="Times New Roman" w:cs="Times New Roman"/>
                <w:color w:val="000000"/>
                <w:sz w:val="23"/>
                <w:szCs w:val="23"/>
                <w:lang w:eastAsia="ru-RU"/>
              </w:rPr>
              <w:t xml:space="preserve"> ошибки в ходе решения задачи и в вычислениях при решении задачи.</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b/>
                <w:color w:val="000000"/>
                <w:sz w:val="23"/>
                <w:szCs w:val="23"/>
                <w:lang w:eastAsia="ru-RU"/>
              </w:rPr>
              <w:t>Отмечать</w:t>
            </w:r>
            <w:r w:rsidRPr="00AC718B">
              <w:rPr>
                <w:rFonts w:ascii="Times New Roman" w:eastAsia="Times New Roman" w:hAnsi="Times New Roman" w:cs="Times New Roman"/>
                <w:color w:val="000000"/>
                <w:sz w:val="23"/>
                <w:szCs w:val="23"/>
                <w:lang w:eastAsia="ru-RU"/>
              </w:rPr>
              <w:t xml:space="preserve"> изменения в решении задачи при изменении ее условия или вопроса.</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Определять</w:t>
            </w:r>
            <w:r w:rsidRPr="00AC718B">
              <w:rPr>
                <w:rFonts w:ascii="Times New Roman" w:eastAsia="Times New Roman" w:hAnsi="Times New Roman" w:cs="Times New Roman"/>
                <w:color w:val="000000"/>
                <w:sz w:val="23"/>
                <w:szCs w:val="23"/>
                <w:lang w:eastAsia="ru-RU"/>
              </w:rPr>
              <w:t xml:space="preserve"> по часам время с точностью до минуты.</w:t>
            </w:r>
            <w:r w:rsidRPr="00AC718B">
              <w:rPr>
                <w:rFonts w:ascii="Times New Roman" w:eastAsia="Times New Roman" w:hAnsi="Times New Roman" w:cs="Times New Roman"/>
                <w:color w:val="000000"/>
                <w:sz w:val="23"/>
                <w:szCs w:val="23"/>
                <w:lang w:eastAsia="ru-RU"/>
              </w:rPr>
              <w:br/>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Вычислять </w:t>
            </w:r>
            <w:r w:rsidRPr="00AC718B">
              <w:rPr>
                <w:rFonts w:ascii="Times New Roman" w:eastAsia="Times New Roman" w:hAnsi="Times New Roman" w:cs="Times New Roman"/>
                <w:color w:val="000000"/>
                <w:sz w:val="23"/>
                <w:szCs w:val="23"/>
                <w:lang w:eastAsia="ru-RU"/>
              </w:rPr>
              <w:t xml:space="preserve"> длину ломаной и периметр многоугольника.</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Читать</w:t>
            </w:r>
            <w:r w:rsidRPr="00AC718B">
              <w:rPr>
                <w:rFonts w:ascii="Times New Roman" w:eastAsia="Times New Roman" w:hAnsi="Times New Roman" w:cs="Times New Roman"/>
                <w:color w:val="000000"/>
                <w:sz w:val="23"/>
                <w:szCs w:val="23"/>
                <w:lang w:eastAsia="ru-RU"/>
              </w:rPr>
              <w:t xml:space="preserve"> и </w:t>
            </w:r>
            <w:r w:rsidRPr="00AC718B">
              <w:rPr>
                <w:rFonts w:ascii="Times New Roman" w:eastAsia="Times New Roman" w:hAnsi="Times New Roman" w:cs="Times New Roman"/>
                <w:b/>
                <w:color w:val="000000"/>
                <w:sz w:val="23"/>
                <w:szCs w:val="23"/>
                <w:lang w:eastAsia="ru-RU"/>
              </w:rPr>
              <w:t>записывать</w:t>
            </w:r>
            <w:r w:rsidRPr="00AC718B">
              <w:rPr>
                <w:rFonts w:ascii="Times New Roman" w:eastAsia="Times New Roman" w:hAnsi="Times New Roman" w:cs="Times New Roman"/>
                <w:color w:val="000000"/>
                <w:sz w:val="23"/>
                <w:szCs w:val="23"/>
                <w:lang w:eastAsia="ru-RU"/>
              </w:rPr>
              <w:t xml:space="preserve"> числовые выражения в два действия,</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Вычислять </w:t>
            </w:r>
            <w:r w:rsidRPr="00AC718B">
              <w:rPr>
                <w:rFonts w:ascii="Times New Roman" w:eastAsia="Times New Roman" w:hAnsi="Times New Roman" w:cs="Times New Roman"/>
                <w:color w:val="000000"/>
                <w:sz w:val="23"/>
                <w:szCs w:val="23"/>
                <w:lang w:eastAsia="ru-RU"/>
              </w:rPr>
              <w:t xml:space="preserve"> значения выражений со скобками и без них, </w:t>
            </w:r>
            <w:r w:rsidRPr="00AC718B">
              <w:rPr>
                <w:rFonts w:ascii="Times New Roman" w:eastAsia="Times New Roman" w:hAnsi="Times New Roman" w:cs="Times New Roman"/>
                <w:b/>
                <w:color w:val="000000"/>
                <w:sz w:val="23"/>
                <w:szCs w:val="23"/>
                <w:lang w:eastAsia="ru-RU"/>
              </w:rPr>
              <w:t>сравнивать</w:t>
            </w:r>
            <w:r w:rsidRPr="00AC718B">
              <w:rPr>
                <w:rFonts w:ascii="Times New Roman" w:eastAsia="Times New Roman" w:hAnsi="Times New Roman" w:cs="Times New Roman"/>
                <w:color w:val="000000"/>
                <w:sz w:val="23"/>
                <w:szCs w:val="23"/>
                <w:lang w:eastAsia="ru-RU"/>
              </w:rPr>
              <w:t xml:space="preserve"> два выражения.</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Применять</w:t>
            </w:r>
            <w:r w:rsidRPr="00AC718B">
              <w:rPr>
                <w:rFonts w:ascii="Times New Roman" w:eastAsia="Times New Roman" w:hAnsi="Times New Roman" w:cs="Times New Roman"/>
                <w:color w:val="000000"/>
                <w:sz w:val="23"/>
                <w:szCs w:val="23"/>
                <w:lang w:eastAsia="ru-RU"/>
              </w:rPr>
              <w:t xml:space="preserve"> переместительное и сочетательное свойства сложения при вычислениях.</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i/>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Выполнять </w:t>
            </w:r>
            <w:r w:rsidRPr="00AC718B">
              <w:rPr>
                <w:rFonts w:ascii="Times New Roman" w:eastAsia="Times New Roman" w:hAnsi="Times New Roman" w:cs="Times New Roman"/>
                <w:color w:val="000000"/>
                <w:sz w:val="23"/>
                <w:szCs w:val="23"/>
                <w:lang w:eastAsia="ru-RU"/>
              </w:rPr>
              <w:t>задания творческого и поискового характера, применять знания и способы действий в изменённых условиях.</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Собирать</w:t>
            </w:r>
            <w:r w:rsidRPr="00AC718B">
              <w:rPr>
                <w:rFonts w:ascii="Times New Roman" w:eastAsia="Times New Roman" w:hAnsi="Times New Roman" w:cs="Times New Roman"/>
                <w:color w:val="000000"/>
                <w:sz w:val="23"/>
                <w:szCs w:val="23"/>
                <w:lang w:eastAsia="ru-RU"/>
              </w:rPr>
              <w:t xml:space="preserve"> материал по заданной теме.</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Определять</w:t>
            </w:r>
            <w:r w:rsidRPr="00AC718B">
              <w:rPr>
                <w:rFonts w:ascii="Times New Roman" w:eastAsia="Times New Roman" w:hAnsi="Times New Roman" w:cs="Times New Roman"/>
                <w:color w:val="000000"/>
                <w:sz w:val="23"/>
                <w:szCs w:val="23"/>
                <w:lang w:eastAsia="ru-RU"/>
              </w:rPr>
              <w:t xml:space="preserve"> и </w:t>
            </w:r>
            <w:r w:rsidRPr="00AC718B">
              <w:rPr>
                <w:rFonts w:ascii="Times New Roman" w:eastAsia="Times New Roman" w:hAnsi="Times New Roman" w:cs="Times New Roman"/>
                <w:b/>
                <w:color w:val="000000"/>
                <w:sz w:val="23"/>
                <w:szCs w:val="23"/>
                <w:lang w:eastAsia="ru-RU"/>
              </w:rPr>
              <w:t>описывать</w:t>
            </w:r>
            <w:r w:rsidRPr="00AC718B">
              <w:rPr>
                <w:rFonts w:ascii="Times New Roman" w:eastAsia="Times New Roman" w:hAnsi="Times New Roman" w:cs="Times New Roman"/>
                <w:color w:val="000000"/>
                <w:sz w:val="23"/>
                <w:szCs w:val="23"/>
                <w:lang w:eastAsia="ru-RU"/>
              </w:rPr>
              <w:t xml:space="preserve"> закономерности в отобранных узорах. </w:t>
            </w:r>
            <w:r w:rsidRPr="00AC718B">
              <w:rPr>
                <w:rFonts w:ascii="Times New Roman" w:eastAsia="Times New Roman" w:hAnsi="Times New Roman" w:cs="Times New Roman"/>
                <w:b/>
                <w:color w:val="000000"/>
                <w:sz w:val="23"/>
                <w:szCs w:val="23"/>
                <w:lang w:eastAsia="ru-RU"/>
              </w:rPr>
              <w:t>Составлять</w:t>
            </w:r>
            <w:r w:rsidRPr="00AC718B">
              <w:rPr>
                <w:rFonts w:ascii="Times New Roman" w:eastAsia="Times New Roman" w:hAnsi="Times New Roman" w:cs="Times New Roman"/>
                <w:color w:val="000000"/>
                <w:sz w:val="23"/>
                <w:szCs w:val="23"/>
                <w:lang w:eastAsia="ru-RU"/>
              </w:rPr>
              <w:t xml:space="preserve"> узоры и орнаменты.</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b/>
                <w:color w:val="000000"/>
                <w:sz w:val="23"/>
                <w:szCs w:val="23"/>
                <w:lang w:eastAsia="ru-RU"/>
              </w:rPr>
              <w:t>Составлять</w:t>
            </w:r>
            <w:r w:rsidRPr="00AC718B">
              <w:rPr>
                <w:rFonts w:ascii="Times New Roman" w:eastAsia="Times New Roman" w:hAnsi="Times New Roman" w:cs="Times New Roman"/>
                <w:color w:val="000000"/>
                <w:sz w:val="23"/>
                <w:szCs w:val="23"/>
                <w:lang w:eastAsia="ru-RU"/>
              </w:rPr>
              <w:t xml:space="preserve"> план работы.</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b/>
                <w:color w:val="000000"/>
                <w:sz w:val="23"/>
                <w:szCs w:val="23"/>
                <w:lang w:eastAsia="ru-RU"/>
              </w:rPr>
              <w:t>Распределять</w:t>
            </w:r>
            <w:r w:rsidRPr="00AC718B">
              <w:rPr>
                <w:rFonts w:ascii="Times New Roman" w:eastAsia="Times New Roman" w:hAnsi="Times New Roman" w:cs="Times New Roman"/>
                <w:color w:val="000000"/>
                <w:sz w:val="23"/>
                <w:szCs w:val="23"/>
                <w:lang w:eastAsia="ru-RU"/>
              </w:rPr>
              <w:t xml:space="preserve"> работу в группе, </w:t>
            </w:r>
            <w:r w:rsidRPr="00AC718B">
              <w:rPr>
                <w:rFonts w:ascii="Times New Roman" w:eastAsia="Times New Roman" w:hAnsi="Times New Roman" w:cs="Times New Roman"/>
                <w:b/>
                <w:color w:val="000000"/>
                <w:sz w:val="23"/>
                <w:szCs w:val="23"/>
                <w:lang w:eastAsia="ru-RU"/>
              </w:rPr>
              <w:t>оценивать</w:t>
            </w:r>
            <w:r w:rsidRPr="00AC718B">
              <w:rPr>
                <w:rFonts w:ascii="Times New Roman" w:eastAsia="Times New Roman" w:hAnsi="Times New Roman" w:cs="Times New Roman"/>
                <w:color w:val="000000"/>
                <w:sz w:val="23"/>
                <w:szCs w:val="23"/>
                <w:lang w:eastAsia="ru-RU"/>
              </w:rPr>
              <w:t xml:space="preserve"> выполненную работу.</w:t>
            </w:r>
          </w:p>
          <w:p w:rsidR="00AC718B" w:rsidRPr="00AC718B" w:rsidRDefault="00AC718B" w:rsidP="00AC718B">
            <w:pPr>
              <w:spacing w:after="120" w:line="240" w:lineRule="auto"/>
              <w:rPr>
                <w:rFonts w:ascii="Times New Roman" w:eastAsia="Calibri" w:hAnsi="Times New Roman" w:cs="Times New Roman"/>
                <w:color w:val="000000"/>
                <w:sz w:val="23"/>
                <w:szCs w:val="23"/>
                <w:lang w:eastAsia="ru-RU"/>
              </w:rPr>
            </w:pPr>
          </w:p>
        </w:tc>
      </w:tr>
      <w:tr w:rsidR="00AC718B" w:rsidRPr="00AC718B" w:rsidTr="005577CD">
        <w:tc>
          <w:tcPr>
            <w:tcW w:w="14884" w:type="dxa"/>
            <w:gridSpan w:val="2"/>
            <w:shd w:val="clear" w:color="auto" w:fill="auto"/>
          </w:tcPr>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lastRenderedPageBreak/>
              <w:t>Вторая четверть (28 ч)</w:t>
            </w:r>
          </w:p>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Числа от 1 до 100</w:t>
            </w:r>
          </w:p>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Сложение и вычитание (37 ч)</w:t>
            </w:r>
          </w:p>
        </w:tc>
      </w:tr>
      <w:tr w:rsidR="00AC718B" w:rsidRPr="00AC718B" w:rsidTr="005577CD">
        <w:tc>
          <w:tcPr>
            <w:tcW w:w="5812" w:type="dxa"/>
            <w:shd w:val="clear" w:color="auto" w:fill="auto"/>
          </w:tcPr>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Устные приемы сложения и вычитания чисел в</w:t>
            </w:r>
            <w:r w:rsidRPr="00AC718B">
              <w:rPr>
                <w:rFonts w:ascii="Times New Roman" w:eastAsia="Times New Roman" w:hAnsi="Times New Roman" w:cs="Times New Roman"/>
                <w:b/>
                <w:color w:val="000000"/>
                <w:sz w:val="23"/>
                <w:szCs w:val="23"/>
                <w:lang w:eastAsia="ru-RU"/>
              </w:rPr>
              <w:br/>
              <w:t>пределах 100 (20 ч)</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Устные приемы сложения и вычитания вида: 36 + 2,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36 + 20, 60 + 18, 36 – 2, 36 – 20, 26 + 4, 30 – 7, 60 – 24 ,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26 + 7, 35 – 8 </w:t>
            </w:r>
            <w:r w:rsidRPr="00AC718B">
              <w:rPr>
                <w:rFonts w:ascii="Times New Roman" w:eastAsia="Times New Roman" w:hAnsi="Times New Roman" w:cs="Times New Roman"/>
                <w:b/>
                <w:color w:val="000000"/>
                <w:sz w:val="23"/>
                <w:szCs w:val="23"/>
                <w:lang w:eastAsia="ru-RU"/>
              </w:rPr>
              <w:t>(9 ч)</w:t>
            </w:r>
            <w:r w:rsidRPr="00AC718B">
              <w:rPr>
                <w:rFonts w:ascii="Times New Roman" w:eastAsia="Times New Roman" w:hAnsi="Times New Roman" w:cs="Times New Roman"/>
                <w:b/>
                <w:color w:val="000000"/>
                <w:sz w:val="23"/>
                <w:szCs w:val="23"/>
                <w:lang w:eastAsia="ru-RU"/>
              </w:rPr>
              <w:br/>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vertAlign w:val="superscript"/>
                <w:lang w:eastAsia="ru-RU"/>
              </w:rPr>
            </w:pPr>
            <w:r w:rsidRPr="00AC718B">
              <w:rPr>
                <w:rFonts w:ascii="Times New Roman" w:eastAsia="Times New Roman" w:hAnsi="Times New Roman" w:cs="Times New Roman"/>
                <w:color w:val="000000"/>
                <w:sz w:val="23"/>
                <w:szCs w:val="23"/>
                <w:lang w:eastAsia="ru-RU"/>
              </w:rPr>
              <w:t>Решение задач. Запись решения задачи выражением (</w:t>
            </w:r>
            <w:r w:rsidRPr="00AC718B">
              <w:rPr>
                <w:rFonts w:ascii="Times New Roman" w:eastAsia="Times New Roman" w:hAnsi="Times New Roman" w:cs="Times New Roman"/>
                <w:b/>
                <w:color w:val="000000"/>
                <w:sz w:val="23"/>
                <w:szCs w:val="23"/>
                <w:lang w:eastAsia="ru-RU"/>
              </w:rPr>
              <w:t>3 ч)</w:t>
            </w:r>
            <w:r w:rsidRPr="00AC718B">
              <w:rPr>
                <w:rFonts w:ascii="Times New Roman" w:eastAsia="Times New Roman" w:hAnsi="Times New Roman" w:cs="Times New Roman"/>
                <w:b/>
                <w:color w:val="000000"/>
                <w:sz w:val="23"/>
                <w:szCs w:val="23"/>
                <w:vertAlign w:val="superscript"/>
                <w:lang w:eastAsia="ru-RU"/>
              </w:rPr>
              <w:t>1</w:t>
            </w:r>
          </w:p>
          <w:p w:rsidR="00AC718B" w:rsidRPr="00AC718B" w:rsidRDefault="00AC718B" w:rsidP="00AC718B">
            <w:pPr>
              <w:spacing w:after="0" w:line="240" w:lineRule="auto"/>
              <w:rPr>
                <w:rFonts w:ascii="Times New Roman" w:eastAsia="Times New Roman" w:hAnsi="Times New Roman" w:cs="Times New Roman"/>
                <w:i/>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color w:val="000000"/>
                <w:sz w:val="23"/>
                <w:szCs w:val="23"/>
                <w:vertAlign w:val="superscript"/>
                <w:lang w:eastAsia="ru-RU"/>
              </w:rPr>
              <w:t xml:space="preserve">1 </w:t>
            </w:r>
            <w:r w:rsidRPr="00AC718B">
              <w:rPr>
                <w:rFonts w:ascii="Times New Roman" w:eastAsia="Times New Roman" w:hAnsi="Times New Roman" w:cs="Times New Roman"/>
                <w:i/>
                <w:color w:val="000000"/>
                <w:sz w:val="23"/>
                <w:szCs w:val="23"/>
                <w:lang w:eastAsia="ru-RU"/>
              </w:rPr>
              <w:t>Задачи с сюжетами, способствующими формированию бережного отношения к окружающему миру (об изготовлении кормушек для птиц, уходе за домашними животными, украшении улиц, городов и др.)</w:t>
            </w:r>
          </w:p>
          <w:p w:rsidR="00AC718B" w:rsidRPr="00AC718B" w:rsidRDefault="00AC718B" w:rsidP="00AC718B">
            <w:pPr>
              <w:spacing w:after="0" w:line="240" w:lineRule="auto"/>
              <w:rPr>
                <w:rFonts w:ascii="Times New Roman" w:eastAsia="Times New Roman" w:hAnsi="Times New Roman" w:cs="Times New Roman"/>
                <w:i/>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i/>
                <w:color w:val="000000"/>
                <w:sz w:val="23"/>
                <w:szCs w:val="23"/>
                <w:lang w:eastAsia="ru-RU"/>
              </w:rPr>
              <w:t>«Странички для любознательных»</w:t>
            </w:r>
            <w:r w:rsidRPr="00AC718B">
              <w:rPr>
                <w:rFonts w:ascii="Times New Roman" w:eastAsia="Times New Roman" w:hAnsi="Times New Roman" w:cs="Times New Roman"/>
                <w:color w:val="000000"/>
                <w:sz w:val="23"/>
                <w:szCs w:val="23"/>
                <w:lang w:eastAsia="ru-RU"/>
              </w:rPr>
              <w:t xml:space="preserve"> - задания творческого и поискового характера: математические игры «Угадай результат», лабиринты с числовыми выражениями; логические задачи. </w:t>
            </w:r>
            <w:r w:rsidRPr="00AC718B">
              <w:rPr>
                <w:rFonts w:ascii="Times New Roman" w:eastAsia="Times New Roman" w:hAnsi="Times New Roman" w:cs="Times New Roman"/>
                <w:b/>
                <w:color w:val="000000"/>
                <w:sz w:val="23"/>
                <w:szCs w:val="23"/>
                <w:lang w:eastAsia="ru-RU"/>
              </w:rPr>
              <w:t>(1 ч)</w:t>
            </w:r>
            <w:r w:rsidRPr="00AC718B">
              <w:rPr>
                <w:rFonts w:ascii="Times New Roman" w:eastAsia="Times New Roman" w:hAnsi="Times New Roman" w:cs="Times New Roman"/>
                <w:b/>
                <w:color w:val="000000"/>
                <w:sz w:val="23"/>
                <w:szCs w:val="23"/>
                <w:lang w:eastAsia="ru-RU"/>
              </w:rPr>
              <w:br/>
            </w:r>
            <w:r w:rsidRPr="00AC718B">
              <w:rPr>
                <w:rFonts w:ascii="Times New Roman" w:eastAsia="Times New Roman" w:hAnsi="Times New Roman" w:cs="Times New Roman"/>
                <w:color w:val="000000"/>
                <w:sz w:val="23"/>
                <w:szCs w:val="23"/>
                <w:lang w:eastAsia="ru-RU"/>
              </w:rPr>
              <w:t xml:space="preserve">Повторение пройденного </w:t>
            </w:r>
            <w:r w:rsidRPr="00AC718B">
              <w:rPr>
                <w:rFonts w:ascii="Times New Roman" w:eastAsia="Times New Roman" w:hAnsi="Times New Roman" w:cs="Times New Roman"/>
                <w:i/>
                <w:color w:val="000000"/>
                <w:sz w:val="23"/>
                <w:szCs w:val="23"/>
                <w:lang w:eastAsia="ru-RU"/>
              </w:rPr>
              <w:t>«Что узнали. Чему научились»</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color w:val="000000"/>
                <w:sz w:val="23"/>
                <w:szCs w:val="23"/>
                <w:lang w:eastAsia="ru-RU"/>
              </w:rPr>
              <w:t>(3 ч)</w:t>
            </w:r>
            <w:r w:rsidRPr="00AC718B">
              <w:rPr>
                <w:rFonts w:ascii="Times New Roman" w:eastAsia="Times New Roman" w:hAnsi="Times New Roman" w:cs="Times New Roman"/>
                <w:color w:val="000000"/>
                <w:sz w:val="23"/>
                <w:szCs w:val="23"/>
                <w:lang w:eastAsia="ru-RU"/>
              </w:rPr>
              <w:t xml:space="preserve">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Выражения с переменной вида а + 12, </w:t>
            </w:r>
            <w:r w:rsidRPr="00AC718B">
              <w:rPr>
                <w:rFonts w:ascii="Times New Roman" w:eastAsia="Times New Roman" w:hAnsi="Times New Roman" w:cs="Times New Roman"/>
                <w:color w:val="000000"/>
                <w:sz w:val="23"/>
                <w:szCs w:val="23"/>
                <w:lang w:val="en-US" w:eastAsia="ru-RU"/>
              </w:rPr>
              <w:t>b</w:t>
            </w:r>
            <w:r w:rsidRPr="00AC718B">
              <w:rPr>
                <w:rFonts w:ascii="Times New Roman" w:eastAsia="Times New Roman" w:hAnsi="Times New Roman" w:cs="Times New Roman"/>
                <w:color w:val="000000"/>
                <w:sz w:val="23"/>
                <w:szCs w:val="23"/>
                <w:lang w:eastAsia="ru-RU"/>
              </w:rPr>
              <w:t xml:space="preserve"> – 15, 48 - с </w:t>
            </w:r>
            <w:r w:rsidRPr="00AC718B">
              <w:rPr>
                <w:rFonts w:ascii="Times New Roman" w:eastAsia="Times New Roman" w:hAnsi="Times New Roman" w:cs="Times New Roman"/>
                <w:b/>
                <w:color w:val="000000"/>
                <w:sz w:val="23"/>
                <w:szCs w:val="23"/>
                <w:lang w:eastAsia="ru-RU"/>
              </w:rPr>
              <w:t>(2 ч).</w:t>
            </w:r>
            <w:r w:rsidRPr="00AC718B">
              <w:rPr>
                <w:rFonts w:ascii="Times New Roman" w:eastAsia="Times New Roman" w:hAnsi="Times New Roman" w:cs="Times New Roman"/>
                <w:b/>
                <w:color w:val="000000"/>
                <w:sz w:val="23"/>
                <w:szCs w:val="23"/>
                <w:lang w:eastAsia="ru-RU"/>
              </w:rPr>
              <w:br/>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Уравнение </w:t>
            </w:r>
            <w:r w:rsidRPr="00AC718B">
              <w:rPr>
                <w:rFonts w:ascii="Times New Roman" w:eastAsia="Times New Roman" w:hAnsi="Times New Roman" w:cs="Times New Roman"/>
                <w:b/>
                <w:color w:val="000000"/>
                <w:sz w:val="23"/>
                <w:szCs w:val="23"/>
                <w:lang w:eastAsia="ru-RU"/>
              </w:rPr>
              <w:t>(2 ч)</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b/>
                <w:color w:val="000000"/>
                <w:sz w:val="23"/>
                <w:szCs w:val="23"/>
                <w:lang w:eastAsia="ru-RU"/>
              </w:rPr>
              <w:t>Проверка сложения вычитанием (8 ч</w:t>
            </w:r>
            <w:r w:rsidRPr="00AC718B">
              <w:rPr>
                <w:rFonts w:ascii="Times New Roman" w:eastAsia="Times New Roman" w:hAnsi="Times New Roman" w:cs="Times New Roman"/>
                <w:color w:val="000000"/>
                <w:sz w:val="23"/>
                <w:szCs w:val="23"/>
                <w:lang w:eastAsia="ru-RU"/>
              </w:rPr>
              <w:t xml:space="preserve">)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Проверка сложения вычитанием. Проверка вычитания сложением и вычитанием (</w:t>
            </w:r>
            <w:r w:rsidRPr="00AC718B">
              <w:rPr>
                <w:rFonts w:ascii="Times New Roman" w:eastAsia="Times New Roman" w:hAnsi="Times New Roman" w:cs="Times New Roman"/>
                <w:b/>
                <w:color w:val="000000"/>
                <w:sz w:val="23"/>
                <w:szCs w:val="23"/>
                <w:lang w:eastAsia="ru-RU"/>
              </w:rPr>
              <w:t>3 ч)</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Повторение пройденного </w:t>
            </w:r>
            <w:r w:rsidRPr="00AC718B">
              <w:rPr>
                <w:rFonts w:ascii="Times New Roman" w:eastAsia="Times New Roman" w:hAnsi="Times New Roman" w:cs="Times New Roman"/>
                <w:i/>
                <w:color w:val="000000"/>
                <w:sz w:val="23"/>
                <w:szCs w:val="23"/>
                <w:lang w:eastAsia="ru-RU"/>
              </w:rPr>
              <w:t>«Что узнали. Чему научились»</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color w:val="000000"/>
                <w:sz w:val="23"/>
                <w:szCs w:val="23"/>
                <w:lang w:eastAsia="ru-RU"/>
              </w:rPr>
              <w:t>(3 ч)</w:t>
            </w:r>
            <w:r w:rsidRPr="00AC718B">
              <w:rPr>
                <w:rFonts w:ascii="Times New Roman" w:eastAsia="Times New Roman" w:hAnsi="Times New Roman" w:cs="Times New Roman"/>
                <w:color w:val="000000"/>
                <w:sz w:val="23"/>
                <w:szCs w:val="23"/>
                <w:lang w:eastAsia="ru-RU"/>
              </w:rPr>
              <w:t xml:space="preserve"> </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Проверочная работа </w:t>
            </w:r>
            <w:r w:rsidRPr="00AC718B">
              <w:rPr>
                <w:rFonts w:ascii="Times New Roman" w:eastAsia="Times New Roman" w:hAnsi="Times New Roman" w:cs="Times New Roman"/>
                <w:i/>
                <w:color w:val="000000"/>
                <w:sz w:val="23"/>
                <w:szCs w:val="23"/>
                <w:lang w:eastAsia="ru-RU"/>
              </w:rPr>
              <w:t xml:space="preserve">«Проверим себя и оценим свои достижения» </w:t>
            </w:r>
            <w:r w:rsidRPr="00AC718B">
              <w:rPr>
                <w:rFonts w:ascii="Times New Roman" w:eastAsia="Times New Roman" w:hAnsi="Times New Roman" w:cs="Times New Roman"/>
                <w:color w:val="000000"/>
                <w:sz w:val="23"/>
                <w:szCs w:val="23"/>
                <w:lang w:eastAsia="ru-RU"/>
              </w:rPr>
              <w:t xml:space="preserve">(тестовая форме). Анализ результатов </w:t>
            </w:r>
            <w:r w:rsidRPr="00AC718B">
              <w:rPr>
                <w:rFonts w:ascii="Times New Roman" w:eastAsia="Times New Roman" w:hAnsi="Times New Roman" w:cs="Times New Roman"/>
                <w:b/>
                <w:color w:val="000000"/>
                <w:sz w:val="23"/>
                <w:szCs w:val="23"/>
                <w:lang w:eastAsia="ru-RU"/>
              </w:rPr>
              <w:t>(1 ч)</w:t>
            </w:r>
            <w:r w:rsidRPr="00AC718B">
              <w:rPr>
                <w:rFonts w:ascii="Times New Roman" w:eastAsia="Times New Roman" w:hAnsi="Times New Roman" w:cs="Times New Roman"/>
                <w:b/>
                <w:color w:val="000000"/>
                <w:sz w:val="23"/>
                <w:szCs w:val="23"/>
                <w:lang w:eastAsia="ru-RU"/>
              </w:rPr>
              <w:br/>
            </w:r>
            <w:r w:rsidRPr="00AC718B">
              <w:rPr>
                <w:rFonts w:ascii="Times New Roman" w:eastAsia="Times New Roman" w:hAnsi="Times New Roman" w:cs="Times New Roman"/>
                <w:color w:val="000000"/>
                <w:sz w:val="23"/>
                <w:szCs w:val="23"/>
                <w:lang w:eastAsia="ru-RU"/>
              </w:rPr>
              <w:t xml:space="preserve">Контроль и учет знаний </w:t>
            </w:r>
            <w:r w:rsidRPr="00AC718B">
              <w:rPr>
                <w:rFonts w:ascii="Times New Roman" w:eastAsia="Times New Roman" w:hAnsi="Times New Roman" w:cs="Times New Roman"/>
                <w:b/>
                <w:color w:val="000000"/>
                <w:sz w:val="23"/>
                <w:szCs w:val="23"/>
                <w:lang w:eastAsia="ru-RU"/>
              </w:rPr>
              <w:t>(1 ч)</w:t>
            </w:r>
          </w:p>
        </w:tc>
        <w:tc>
          <w:tcPr>
            <w:tcW w:w="9072" w:type="dxa"/>
            <w:shd w:val="clear" w:color="auto" w:fill="auto"/>
          </w:tcPr>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Моделировать</w:t>
            </w:r>
            <w:r w:rsidRPr="00AC718B">
              <w:rPr>
                <w:rFonts w:ascii="Times New Roman" w:eastAsia="Times New Roman" w:hAnsi="Times New Roman" w:cs="Times New Roman"/>
                <w:color w:val="000000"/>
                <w:sz w:val="23"/>
                <w:szCs w:val="23"/>
                <w:lang w:eastAsia="ru-RU"/>
              </w:rPr>
              <w:t xml:space="preserve"> и </w:t>
            </w:r>
            <w:r w:rsidRPr="00AC718B">
              <w:rPr>
                <w:rFonts w:ascii="Times New Roman" w:eastAsia="Times New Roman" w:hAnsi="Times New Roman" w:cs="Times New Roman"/>
                <w:b/>
                <w:color w:val="000000"/>
                <w:sz w:val="23"/>
                <w:szCs w:val="23"/>
                <w:lang w:eastAsia="ru-RU"/>
              </w:rPr>
              <w:t>объяснять</w:t>
            </w:r>
            <w:r w:rsidRPr="00AC718B">
              <w:rPr>
                <w:rFonts w:ascii="Times New Roman" w:eastAsia="Times New Roman" w:hAnsi="Times New Roman" w:cs="Times New Roman"/>
                <w:color w:val="000000"/>
                <w:sz w:val="23"/>
                <w:szCs w:val="23"/>
                <w:lang w:eastAsia="ru-RU"/>
              </w:rPr>
              <w:t xml:space="preserve"> ход выполнения устных действий </w:t>
            </w:r>
            <w:r w:rsidRPr="00AC718B">
              <w:rPr>
                <w:rFonts w:ascii="Times New Roman" w:eastAsia="Times New Roman" w:hAnsi="Times New Roman" w:cs="Times New Roman"/>
                <w:i/>
                <w:color w:val="000000"/>
                <w:sz w:val="23"/>
                <w:szCs w:val="23"/>
                <w:lang w:eastAsia="ru-RU"/>
              </w:rPr>
              <w:t xml:space="preserve">сложение и вычитание </w:t>
            </w:r>
            <w:r w:rsidRPr="00AC718B">
              <w:rPr>
                <w:rFonts w:ascii="Times New Roman" w:eastAsia="Times New Roman" w:hAnsi="Times New Roman" w:cs="Times New Roman"/>
                <w:color w:val="000000"/>
                <w:sz w:val="23"/>
                <w:szCs w:val="23"/>
                <w:lang w:eastAsia="ru-RU"/>
              </w:rPr>
              <w:t>в пределах 100.</w:t>
            </w:r>
            <w:r w:rsidRPr="00AC718B">
              <w:rPr>
                <w:rFonts w:ascii="Times New Roman" w:eastAsia="Times New Roman" w:hAnsi="Times New Roman" w:cs="Times New Roman"/>
                <w:i/>
                <w:color w:val="000000"/>
                <w:sz w:val="23"/>
                <w:szCs w:val="23"/>
                <w:lang w:eastAsia="ru-RU"/>
              </w:rPr>
              <w:br/>
            </w:r>
            <w:r w:rsidRPr="00AC718B">
              <w:rPr>
                <w:rFonts w:ascii="Times New Roman" w:eastAsia="Times New Roman" w:hAnsi="Times New Roman" w:cs="Times New Roman"/>
                <w:b/>
                <w:color w:val="000000"/>
                <w:sz w:val="23"/>
                <w:szCs w:val="23"/>
                <w:lang w:eastAsia="ru-RU"/>
              </w:rPr>
              <w:t>Выполнять</w:t>
            </w:r>
            <w:r w:rsidRPr="00AC718B">
              <w:rPr>
                <w:rFonts w:ascii="Times New Roman" w:eastAsia="Times New Roman" w:hAnsi="Times New Roman" w:cs="Times New Roman"/>
                <w:color w:val="000000"/>
                <w:sz w:val="23"/>
                <w:szCs w:val="23"/>
                <w:lang w:eastAsia="ru-RU"/>
              </w:rPr>
              <w:t xml:space="preserve"> устно сложение и вычитание чисел в пределах 100 (табличные, нумерационные случаи, сложение и вычитание круглых десятков, сложение двузначного и однозначного числа и др.)</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Сравнивать</w:t>
            </w:r>
            <w:r w:rsidRPr="00AC718B">
              <w:rPr>
                <w:rFonts w:ascii="Times New Roman" w:eastAsia="Times New Roman" w:hAnsi="Times New Roman" w:cs="Times New Roman"/>
                <w:color w:val="000000"/>
                <w:sz w:val="23"/>
                <w:szCs w:val="23"/>
                <w:lang w:eastAsia="ru-RU"/>
              </w:rPr>
              <w:t xml:space="preserve"> разные способы вычислений, выбирать наиболее удобный.</w:t>
            </w:r>
            <w:r w:rsidRPr="00AC718B">
              <w:rPr>
                <w:rFonts w:ascii="Times New Roman" w:eastAsia="Times New Roman" w:hAnsi="Times New Roman" w:cs="Times New Roman"/>
                <w:color w:val="000000"/>
                <w:sz w:val="23"/>
                <w:szCs w:val="23"/>
                <w:lang w:eastAsia="ru-RU"/>
              </w:rPr>
              <w:br/>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Записывать</w:t>
            </w:r>
            <w:r w:rsidRPr="00AC718B">
              <w:rPr>
                <w:rFonts w:ascii="Times New Roman" w:eastAsia="Times New Roman" w:hAnsi="Times New Roman" w:cs="Times New Roman"/>
                <w:color w:val="000000"/>
                <w:sz w:val="23"/>
                <w:szCs w:val="23"/>
                <w:lang w:eastAsia="ru-RU"/>
              </w:rPr>
              <w:t xml:space="preserve"> решения составных задач с помощью выражения</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Выполнять </w:t>
            </w:r>
            <w:r w:rsidRPr="00AC718B">
              <w:rPr>
                <w:rFonts w:ascii="Times New Roman" w:eastAsia="Times New Roman" w:hAnsi="Times New Roman" w:cs="Times New Roman"/>
                <w:color w:val="000000"/>
                <w:sz w:val="23"/>
                <w:szCs w:val="23"/>
                <w:lang w:eastAsia="ru-RU"/>
              </w:rPr>
              <w:t>задания творческого и поискового характера.</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Выстраивать</w:t>
            </w:r>
            <w:r w:rsidRPr="00AC718B">
              <w:rPr>
                <w:rFonts w:ascii="Times New Roman" w:eastAsia="Times New Roman" w:hAnsi="Times New Roman" w:cs="Times New Roman"/>
                <w:color w:val="000000"/>
                <w:sz w:val="23"/>
                <w:szCs w:val="23"/>
                <w:lang w:eastAsia="ru-RU"/>
              </w:rPr>
              <w:t xml:space="preserve"> и </w:t>
            </w:r>
            <w:r w:rsidRPr="00AC718B">
              <w:rPr>
                <w:rFonts w:ascii="Times New Roman" w:eastAsia="Times New Roman" w:hAnsi="Times New Roman" w:cs="Times New Roman"/>
                <w:b/>
                <w:color w:val="000000"/>
                <w:sz w:val="23"/>
                <w:szCs w:val="23"/>
                <w:lang w:eastAsia="ru-RU"/>
              </w:rPr>
              <w:t>обосновывать</w:t>
            </w:r>
            <w:r w:rsidRPr="00AC718B">
              <w:rPr>
                <w:rFonts w:ascii="Times New Roman" w:eastAsia="Times New Roman" w:hAnsi="Times New Roman" w:cs="Times New Roman"/>
                <w:color w:val="000000"/>
                <w:sz w:val="23"/>
                <w:szCs w:val="23"/>
                <w:lang w:eastAsia="ru-RU"/>
              </w:rPr>
              <w:t xml:space="preserve"> стратегию игры; </w:t>
            </w:r>
            <w:r w:rsidRPr="00AC718B">
              <w:rPr>
                <w:rFonts w:ascii="Times New Roman" w:eastAsia="Times New Roman" w:hAnsi="Times New Roman" w:cs="Times New Roman"/>
                <w:b/>
                <w:color w:val="000000"/>
                <w:sz w:val="23"/>
                <w:szCs w:val="23"/>
                <w:lang w:eastAsia="ru-RU"/>
              </w:rPr>
              <w:t>работать</w:t>
            </w:r>
            <w:r w:rsidRPr="00AC718B">
              <w:rPr>
                <w:rFonts w:ascii="Times New Roman" w:eastAsia="Times New Roman" w:hAnsi="Times New Roman" w:cs="Times New Roman"/>
                <w:color w:val="000000"/>
                <w:sz w:val="23"/>
                <w:szCs w:val="23"/>
                <w:lang w:eastAsia="ru-RU"/>
              </w:rPr>
              <w:t xml:space="preserve"> в паре.</w:t>
            </w:r>
          </w:p>
          <w:p w:rsidR="00AC718B" w:rsidRPr="00AC718B" w:rsidRDefault="00AC718B" w:rsidP="00AC718B">
            <w:pPr>
              <w:spacing w:after="0" w:line="240" w:lineRule="auto"/>
              <w:rPr>
                <w:rFonts w:ascii="Times New Roman" w:eastAsia="Times New Roman" w:hAnsi="Times New Roman" w:cs="Times New Roman"/>
                <w:color w:val="000000"/>
                <w:sz w:val="23"/>
                <w:szCs w:val="23"/>
                <w:u w:val="single"/>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u w:val="single"/>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Вычислять </w:t>
            </w:r>
            <w:r w:rsidRPr="00AC718B">
              <w:rPr>
                <w:rFonts w:ascii="Times New Roman" w:eastAsia="Times New Roman" w:hAnsi="Times New Roman" w:cs="Times New Roman"/>
                <w:color w:val="000000"/>
                <w:sz w:val="23"/>
                <w:szCs w:val="23"/>
                <w:lang w:eastAsia="ru-RU"/>
              </w:rPr>
              <w:t xml:space="preserve"> значение буквенного выражения с одной переменной при заданных значениях буквы, </w:t>
            </w:r>
            <w:r w:rsidRPr="00AC718B">
              <w:rPr>
                <w:rFonts w:ascii="Times New Roman" w:eastAsia="Times New Roman" w:hAnsi="Times New Roman" w:cs="Times New Roman"/>
                <w:b/>
                <w:color w:val="000000"/>
                <w:sz w:val="23"/>
                <w:szCs w:val="23"/>
                <w:lang w:eastAsia="ru-RU"/>
              </w:rPr>
              <w:t>использовать</w:t>
            </w:r>
            <w:r w:rsidRPr="00AC718B">
              <w:rPr>
                <w:rFonts w:ascii="Times New Roman" w:eastAsia="Times New Roman" w:hAnsi="Times New Roman" w:cs="Times New Roman"/>
                <w:color w:val="000000"/>
                <w:sz w:val="23"/>
                <w:szCs w:val="23"/>
                <w:lang w:eastAsia="ru-RU"/>
              </w:rPr>
              <w:t xml:space="preserve"> различные приемы при вычислении значения числового выражения, в том числе, правила о порядке действий в выражениях, свойства сложения, прикидку результата. </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b/>
                <w:color w:val="000000"/>
                <w:sz w:val="23"/>
                <w:szCs w:val="23"/>
                <w:lang w:eastAsia="ru-RU"/>
              </w:rPr>
              <w:t>Решать</w:t>
            </w:r>
            <w:r w:rsidRPr="00AC718B">
              <w:rPr>
                <w:rFonts w:ascii="Times New Roman" w:eastAsia="Times New Roman" w:hAnsi="Times New Roman" w:cs="Times New Roman"/>
                <w:color w:val="000000"/>
                <w:sz w:val="23"/>
                <w:szCs w:val="23"/>
                <w:lang w:eastAsia="ru-RU"/>
              </w:rPr>
              <w:t xml:space="preserve"> уравнения вида: 12 + </w:t>
            </w:r>
            <w:r w:rsidRPr="00AC718B">
              <w:rPr>
                <w:rFonts w:ascii="Times New Roman" w:eastAsia="Times New Roman" w:hAnsi="Times New Roman" w:cs="Times New Roman"/>
                <w:i/>
                <w:color w:val="000000"/>
                <w:sz w:val="23"/>
                <w:szCs w:val="23"/>
                <w:lang w:eastAsia="ru-RU"/>
              </w:rPr>
              <w:t>х</w:t>
            </w:r>
            <w:r w:rsidRPr="00AC718B">
              <w:rPr>
                <w:rFonts w:ascii="Times New Roman" w:eastAsia="Times New Roman" w:hAnsi="Times New Roman" w:cs="Times New Roman"/>
                <w:color w:val="000000"/>
                <w:sz w:val="23"/>
                <w:szCs w:val="23"/>
                <w:lang w:eastAsia="ru-RU"/>
              </w:rPr>
              <w:t xml:space="preserve"> = 12, 25 – </w:t>
            </w:r>
            <w:r w:rsidRPr="00AC718B">
              <w:rPr>
                <w:rFonts w:ascii="Times New Roman" w:eastAsia="Times New Roman" w:hAnsi="Times New Roman" w:cs="Times New Roman"/>
                <w:i/>
                <w:color w:val="000000"/>
                <w:sz w:val="23"/>
                <w:szCs w:val="23"/>
                <w:lang w:eastAsia="ru-RU"/>
              </w:rPr>
              <w:t xml:space="preserve">х </w:t>
            </w:r>
            <w:r w:rsidRPr="00AC718B">
              <w:rPr>
                <w:rFonts w:ascii="Times New Roman" w:eastAsia="Times New Roman" w:hAnsi="Times New Roman" w:cs="Times New Roman"/>
                <w:color w:val="000000"/>
                <w:sz w:val="23"/>
                <w:szCs w:val="23"/>
                <w:lang w:eastAsia="ru-RU"/>
              </w:rPr>
              <w:t xml:space="preserve">= 20, </w:t>
            </w:r>
            <w:r w:rsidRPr="00AC718B">
              <w:rPr>
                <w:rFonts w:ascii="Times New Roman" w:eastAsia="Times New Roman" w:hAnsi="Times New Roman" w:cs="Times New Roman"/>
                <w:i/>
                <w:color w:val="000000"/>
                <w:sz w:val="23"/>
                <w:szCs w:val="23"/>
                <w:lang w:eastAsia="ru-RU"/>
              </w:rPr>
              <w:t xml:space="preserve">х </w:t>
            </w:r>
            <w:r w:rsidRPr="00AC718B">
              <w:rPr>
                <w:rFonts w:ascii="Times New Roman" w:eastAsia="Times New Roman" w:hAnsi="Times New Roman" w:cs="Times New Roman"/>
                <w:color w:val="000000"/>
                <w:sz w:val="23"/>
                <w:szCs w:val="23"/>
                <w:lang w:eastAsia="ru-RU"/>
              </w:rPr>
              <w:t>– 2 = 8, подбирая значение неизвестного.</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b/>
                <w:color w:val="000000"/>
                <w:sz w:val="23"/>
                <w:szCs w:val="23"/>
                <w:lang w:eastAsia="ru-RU"/>
              </w:rPr>
              <w:t>Выполнять</w:t>
            </w:r>
            <w:r w:rsidRPr="00AC718B">
              <w:rPr>
                <w:rFonts w:ascii="Times New Roman" w:eastAsia="Times New Roman" w:hAnsi="Times New Roman" w:cs="Times New Roman"/>
                <w:color w:val="000000"/>
                <w:sz w:val="23"/>
                <w:szCs w:val="23"/>
                <w:lang w:eastAsia="ru-RU"/>
              </w:rPr>
              <w:t xml:space="preserve"> проверку правильности вычислений.</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Использовать</w:t>
            </w:r>
            <w:r w:rsidRPr="00AC718B">
              <w:rPr>
                <w:rFonts w:ascii="Times New Roman" w:eastAsia="Times New Roman" w:hAnsi="Times New Roman" w:cs="Times New Roman"/>
                <w:color w:val="000000"/>
                <w:sz w:val="23"/>
                <w:szCs w:val="23"/>
                <w:lang w:eastAsia="ru-RU"/>
              </w:rPr>
              <w:t xml:space="preserve"> различные приемы проверки правильности выполненных вычислений.</w:t>
            </w:r>
          </w:p>
          <w:p w:rsidR="00AC718B" w:rsidRPr="00AC718B" w:rsidRDefault="00AC718B" w:rsidP="00AC718B">
            <w:pPr>
              <w:spacing w:after="0" w:line="240" w:lineRule="auto"/>
              <w:rPr>
                <w:rFonts w:ascii="Times New Roman" w:eastAsia="Times New Roman" w:hAnsi="Times New Roman" w:cs="Times New Roman"/>
                <w:color w:val="000000"/>
                <w:sz w:val="23"/>
                <w:szCs w:val="23"/>
                <w:u w:val="single"/>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Оценивать </w:t>
            </w:r>
            <w:r w:rsidRPr="00AC718B">
              <w:rPr>
                <w:rFonts w:ascii="Times New Roman" w:eastAsia="Times New Roman" w:hAnsi="Times New Roman" w:cs="Times New Roman"/>
                <w:color w:val="000000"/>
                <w:sz w:val="23"/>
                <w:szCs w:val="23"/>
                <w:lang w:eastAsia="ru-RU"/>
              </w:rPr>
              <w:t>результаты продвижения по теме, проявлять</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личностную заинтересованность в приобретении и расширении знаний и способов действий.</w:t>
            </w:r>
          </w:p>
        </w:tc>
      </w:tr>
      <w:tr w:rsidR="00AC718B" w:rsidRPr="00AC718B" w:rsidTr="005577CD">
        <w:tc>
          <w:tcPr>
            <w:tcW w:w="14884" w:type="dxa"/>
            <w:gridSpan w:val="2"/>
            <w:shd w:val="clear" w:color="auto" w:fill="auto"/>
          </w:tcPr>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lastRenderedPageBreak/>
              <w:t>Третья четверть (40 ч)</w:t>
            </w:r>
          </w:p>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Числа от 1 до 100</w:t>
            </w:r>
          </w:p>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Сложение и вычитание (22 ч)</w:t>
            </w:r>
          </w:p>
        </w:tc>
      </w:tr>
      <w:tr w:rsidR="00AC718B" w:rsidRPr="00AC718B" w:rsidTr="005577CD">
        <w:tc>
          <w:tcPr>
            <w:tcW w:w="5812" w:type="dxa"/>
            <w:shd w:val="clear" w:color="auto" w:fill="auto"/>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Письменные приемы сложения и вычитания двузначных чисел без перехода через десяток (8 ч)</w:t>
            </w:r>
            <w:r w:rsidRPr="00AC718B">
              <w:rPr>
                <w:rFonts w:ascii="Times New Roman" w:eastAsia="Times New Roman" w:hAnsi="Times New Roman" w:cs="Times New Roman"/>
                <w:b/>
                <w:color w:val="000000"/>
                <w:sz w:val="23"/>
                <w:szCs w:val="23"/>
                <w:lang w:eastAsia="ru-RU"/>
              </w:rPr>
              <w:br/>
            </w:r>
            <w:r w:rsidRPr="00AC718B">
              <w:rPr>
                <w:rFonts w:ascii="Times New Roman" w:eastAsia="Times New Roman" w:hAnsi="Times New Roman" w:cs="Times New Roman"/>
                <w:color w:val="000000"/>
                <w:sz w:val="23"/>
                <w:szCs w:val="23"/>
                <w:lang w:eastAsia="ru-RU"/>
              </w:rPr>
              <w:t xml:space="preserve">Сложение и вычитание вида:  45 + 23, 57 – 26 </w:t>
            </w:r>
            <w:r w:rsidRPr="00AC718B">
              <w:rPr>
                <w:rFonts w:ascii="Times New Roman" w:eastAsia="Times New Roman" w:hAnsi="Times New Roman" w:cs="Times New Roman"/>
                <w:b/>
                <w:color w:val="000000"/>
                <w:sz w:val="23"/>
                <w:szCs w:val="23"/>
                <w:lang w:eastAsia="ru-RU"/>
              </w:rPr>
              <w:t>(4 ч)</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br/>
              <w:t xml:space="preserve">Угол. Виды углов (прямой, тупой, острый).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Прямоугольник. Свойства противоположных сторон прямоугольника. Квадрат </w:t>
            </w:r>
            <w:r w:rsidRPr="00AC718B">
              <w:rPr>
                <w:rFonts w:ascii="Times New Roman" w:eastAsia="Times New Roman" w:hAnsi="Times New Roman" w:cs="Times New Roman"/>
                <w:b/>
                <w:color w:val="000000"/>
                <w:sz w:val="23"/>
                <w:szCs w:val="23"/>
                <w:lang w:eastAsia="ru-RU"/>
              </w:rPr>
              <w:t>(4 ч)</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b/>
                <w:color w:val="000000"/>
                <w:sz w:val="23"/>
                <w:szCs w:val="23"/>
                <w:lang w:eastAsia="ru-RU"/>
              </w:rPr>
              <w:br/>
              <w:t>Письменные приемы сложения и вычитания двузначных чисел с переходом через десяток (14 ч)</w:t>
            </w:r>
          </w:p>
          <w:p w:rsidR="00AC718B" w:rsidRPr="00AC718B" w:rsidRDefault="00AC718B" w:rsidP="00AC718B">
            <w:pPr>
              <w:spacing w:after="0" w:line="240" w:lineRule="auto"/>
              <w:rPr>
                <w:rFonts w:ascii="Times New Roman" w:eastAsia="Times New Roman" w:hAnsi="Times New Roman" w:cs="Times New Roman"/>
                <w:b/>
                <w:color w:val="000000"/>
                <w:sz w:val="23"/>
                <w:szCs w:val="23"/>
                <w:vertAlign w:val="superscript"/>
                <w:lang w:eastAsia="ru-RU"/>
              </w:rPr>
            </w:pPr>
            <w:r w:rsidRPr="00AC718B">
              <w:rPr>
                <w:rFonts w:ascii="Times New Roman" w:eastAsia="Times New Roman" w:hAnsi="Times New Roman" w:cs="Times New Roman"/>
                <w:color w:val="000000"/>
                <w:sz w:val="23"/>
                <w:szCs w:val="23"/>
                <w:lang w:eastAsia="ru-RU"/>
              </w:rPr>
              <w:t xml:space="preserve">Решение текстовых задач </w:t>
            </w:r>
            <w:r w:rsidRPr="00AC718B">
              <w:rPr>
                <w:rFonts w:ascii="Times New Roman" w:eastAsia="Times New Roman" w:hAnsi="Times New Roman" w:cs="Times New Roman"/>
                <w:b/>
                <w:color w:val="000000"/>
                <w:sz w:val="23"/>
                <w:szCs w:val="23"/>
                <w:lang w:eastAsia="ru-RU"/>
              </w:rPr>
              <w:t>(3 ч)</w:t>
            </w:r>
            <w:r w:rsidRPr="00AC718B">
              <w:rPr>
                <w:rFonts w:ascii="Times New Roman" w:eastAsia="Times New Roman" w:hAnsi="Times New Roman" w:cs="Times New Roman"/>
                <w:b/>
                <w:color w:val="000000"/>
                <w:sz w:val="23"/>
                <w:szCs w:val="23"/>
                <w:vertAlign w:val="superscript"/>
                <w:lang w:eastAsia="ru-RU"/>
              </w:rPr>
              <w:t>1</w:t>
            </w:r>
          </w:p>
          <w:p w:rsidR="00AC718B" w:rsidRPr="00AC718B" w:rsidRDefault="00AC718B" w:rsidP="00AC718B">
            <w:pPr>
              <w:spacing w:after="0" w:line="240" w:lineRule="auto"/>
              <w:rPr>
                <w:rFonts w:ascii="Times New Roman" w:eastAsia="Times New Roman" w:hAnsi="Times New Roman" w:cs="Times New Roman"/>
                <w:i/>
                <w:color w:val="000000"/>
                <w:sz w:val="23"/>
                <w:szCs w:val="23"/>
                <w:lang w:eastAsia="ru-RU"/>
              </w:rPr>
            </w:pPr>
            <w:r w:rsidRPr="00AC718B">
              <w:rPr>
                <w:rFonts w:ascii="Times New Roman" w:eastAsia="Times New Roman" w:hAnsi="Times New Roman" w:cs="Times New Roman"/>
                <w:b/>
                <w:color w:val="000000"/>
                <w:sz w:val="23"/>
                <w:szCs w:val="23"/>
                <w:vertAlign w:val="superscript"/>
                <w:lang w:eastAsia="ru-RU"/>
              </w:rPr>
              <w:t>1</w:t>
            </w:r>
            <w:r w:rsidRPr="00AC718B">
              <w:rPr>
                <w:rFonts w:ascii="Times New Roman" w:eastAsia="Times New Roman" w:hAnsi="Times New Roman" w:cs="Times New Roman"/>
                <w:b/>
                <w:color w:val="000000"/>
                <w:sz w:val="23"/>
                <w:szCs w:val="23"/>
                <w:lang w:eastAsia="ru-RU"/>
              </w:rPr>
              <w:t xml:space="preserve"> </w:t>
            </w:r>
            <w:r w:rsidRPr="00AC718B">
              <w:rPr>
                <w:rFonts w:ascii="Times New Roman" w:eastAsia="Times New Roman" w:hAnsi="Times New Roman" w:cs="Times New Roman"/>
                <w:i/>
                <w:color w:val="000000"/>
                <w:sz w:val="23"/>
                <w:szCs w:val="23"/>
                <w:lang w:eastAsia="ru-RU"/>
              </w:rPr>
              <w:t>Задачи с сюжетами, способствующими формированию  доброго отношения к людям, желания проявлять заботу об окружающих (изготовление подарков для членов семьи дошкольников,   одноклассников).</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Сложение и вычитание вида 37+48, 52-24 </w:t>
            </w:r>
            <w:r w:rsidRPr="00AC718B">
              <w:rPr>
                <w:rFonts w:ascii="Times New Roman" w:eastAsia="Times New Roman" w:hAnsi="Times New Roman" w:cs="Times New Roman"/>
                <w:b/>
                <w:color w:val="000000"/>
                <w:sz w:val="23"/>
                <w:szCs w:val="23"/>
                <w:lang w:eastAsia="ru-RU"/>
              </w:rPr>
              <w:t>(6 ч)</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
                <w:color w:val="000000"/>
                <w:sz w:val="23"/>
                <w:szCs w:val="23"/>
                <w:lang w:eastAsia="ru-RU"/>
              </w:rPr>
              <w:t>«Странички для любознательных»</w:t>
            </w:r>
            <w:r w:rsidRPr="00AC718B">
              <w:rPr>
                <w:rFonts w:ascii="Times New Roman" w:eastAsia="Times New Roman" w:hAnsi="Times New Roman" w:cs="Times New Roman"/>
                <w:color w:val="000000"/>
                <w:sz w:val="23"/>
                <w:szCs w:val="23"/>
                <w:lang w:eastAsia="ru-RU"/>
              </w:rPr>
              <w:t xml:space="preserve"> - задания творческого и поискового характера: выявление закономерностей в построении числовых рядов; </w:t>
            </w:r>
            <w:r w:rsidRPr="00AC718B">
              <w:rPr>
                <w:rFonts w:ascii="Times New Roman" w:eastAsia="Times New Roman" w:hAnsi="Times New Roman" w:cs="Times New Roman"/>
                <w:color w:val="000000"/>
                <w:sz w:val="23"/>
                <w:szCs w:val="23"/>
                <w:lang w:eastAsia="ru-RU"/>
              </w:rPr>
              <w:lastRenderedPageBreak/>
              <w:t xml:space="preserve">сравнение длин объектов; логические задачи и задачи повышенного уровня сложности </w:t>
            </w:r>
            <w:r w:rsidRPr="00AC718B">
              <w:rPr>
                <w:rFonts w:ascii="Times New Roman" w:eastAsia="Times New Roman" w:hAnsi="Times New Roman" w:cs="Times New Roman"/>
                <w:b/>
                <w:color w:val="000000"/>
                <w:sz w:val="23"/>
                <w:szCs w:val="23"/>
                <w:lang w:eastAsia="ru-RU"/>
              </w:rPr>
              <w:t>(1 ч)</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Проект</w:t>
            </w:r>
            <w:r w:rsidRPr="00AC718B">
              <w:rPr>
                <w:rFonts w:ascii="Times New Roman" w:eastAsia="Times New Roman" w:hAnsi="Times New Roman" w:cs="Times New Roman"/>
                <w:color w:val="000000"/>
                <w:sz w:val="23"/>
                <w:szCs w:val="23"/>
                <w:lang w:eastAsia="ru-RU"/>
              </w:rPr>
              <w:t xml:space="preserve"> «Оригами». Изготовление различных изделий</w:t>
            </w:r>
            <w:r w:rsidRPr="00AC718B">
              <w:rPr>
                <w:rFonts w:ascii="Times New Roman" w:eastAsia="Times New Roman" w:hAnsi="Times New Roman" w:cs="Times New Roman"/>
                <w:color w:val="000000"/>
                <w:sz w:val="23"/>
                <w:szCs w:val="23"/>
                <w:lang w:eastAsia="ru-RU"/>
              </w:rPr>
              <w:br/>
              <w:t xml:space="preserve">из заготовок, имеющих форму квадрата  </w:t>
            </w:r>
            <w:r w:rsidRPr="00AC718B">
              <w:rPr>
                <w:rFonts w:ascii="Times New Roman" w:eastAsia="Times New Roman" w:hAnsi="Times New Roman" w:cs="Times New Roman"/>
                <w:b/>
                <w:color w:val="000000"/>
                <w:sz w:val="23"/>
                <w:szCs w:val="23"/>
                <w:lang w:eastAsia="ru-RU"/>
              </w:rPr>
              <w:t>(1ч)</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Повторение пройденного </w:t>
            </w:r>
            <w:r w:rsidRPr="00AC718B">
              <w:rPr>
                <w:rFonts w:ascii="Times New Roman" w:eastAsia="Times New Roman" w:hAnsi="Times New Roman" w:cs="Times New Roman"/>
                <w:i/>
                <w:color w:val="000000"/>
                <w:sz w:val="23"/>
                <w:szCs w:val="23"/>
                <w:lang w:eastAsia="ru-RU"/>
              </w:rPr>
              <w:t xml:space="preserve">«Что узнали. Чему научились» </w:t>
            </w:r>
            <w:r w:rsidRPr="00AC718B">
              <w:rPr>
                <w:rFonts w:ascii="Times New Roman" w:eastAsia="Times New Roman" w:hAnsi="Times New Roman" w:cs="Times New Roman"/>
                <w:b/>
                <w:color w:val="000000"/>
                <w:sz w:val="23"/>
                <w:szCs w:val="23"/>
                <w:lang w:eastAsia="ru-RU"/>
              </w:rPr>
              <w:t>(2 ч)</w:t>
            </w:r>
            <w:r w:rsidRPr="00AC718B">
              <w:rPr>
                <w:rFonts w:ascii="Times New Roman" w:eastAsia="Times New Roman" w:hAnsi="Times New Roman" w:cs="Times New Roman"/>
                <w:color w:val="000000"/>
                <w:sz w:val="23"/>
                <w:szCs w:val="23"/>
                <w:lang w:eastAsia="ru-RU"/>
              </w:rPr>
              <w:t xml:space="preserve">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Взаимная проверка знаний </w:t>
            </w:r>
            <w:r w:rsidRPr="00AC718B">
              <w:rPr>
                <w:rFonts w:ascii="Times New Roman" w:eastAsia="Times New Roman" w:hAnsi="Times New Roman" w:cs="Times New Roman"/>
                <w:i/>
                <w:color w:val="000000"/>
                <w:sz w:val="23"/>
                <w:szCs w:val="23"/>
                <w:lang w:eastAsia="ru-RU"/>
              </w:rPr>
              <w:t>«Помогаем друг другу сделать шаг к успеху».</w:t>
            </w:r>
            <w:r w:rsidRPr="00AC718B">
              <w:rPr>
                <w:rFonts w:ascii="Times New Roman" w:eastAsia="Times New Roman" w:hAnsi="Times New Roman" w:cs="Times New Roman"/>
                <w:color w:val="000000"/>
                <w:sz w:val="23"/>
                <w:szCs w:val="23"/>
                <w:lang w:eastAsia="ru-RU"/>
              </w:rPr>
              <w:t xml:space="preserve"> Работа в паре по тесту «Верно? Неверно?» </w:t>
            </w:r>
            <w:r w:rsidRPr="00AC718B">
              <w:rPr>
                <w:rFonts w:ascii="Times New Roman" w:eastAsia="Times New Roman" w:hAnsi="Times New Roman" w:cs="Times New Roman"/>
                <w:b/>
                <w:color w:val="000000"/>
                <w:sz w:val="23"/>
                <w:szCs w:val="23"/>
                <w:lang w:eastAsia="ru-RU"/>
              </w:rPr>
              <w:t>(1 ч)</w:t>
            </w:r>
          </w:p>
        </w:tc>
        <w:tc>
          <w:tcPr>
            <w:tcW w:w="9072" w:type="dxa"/>
            <w:shd w:val="clear" w:color="auto" w:fill="auto"/>
          </w:tcPr>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Применять</w:t>
            </w:r>
            <w:r w:rsidRPr="00AC718B">
              <w:rPr>
                <w:rFonts w:ascii="Times New Roman" w:eastAsia="Times New Roman" w:hAnsi="Times New Roman" w:cs="Times New Roman"/>
                <w:color w:val="000000"/>
                <w:sz w:val="23"/>
                <w:szCs w:val="23"/>
                <w:lang w:eastAsia="ru-RU"/>
              </w:rPr>
              <w:t xml:space="preserve"> письменные приемы сложения и вычитания</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двузначных чисел с записью вычислений столбиком, </w:t>
            </w:r>
            <w:r w:rsidRPr="00AC718B">
              <w:rPr>
                <w:rFonts w:ascii="Times New Roman" w:eastAsia="Times New Roman" w:hAnsi="Times New Roman" w:cs="Times New Roman"/>
                <w:b/>
                <w:color w:val="000000"/>
                <w:sz w:val="23"/>
                <w:szCs w:val="23"/>
                <w:lang w:eastAsia="ru-RU"/>
              </w:rPr>
              <w:t>выполнять</w:t>
            </w:r>
            <w:r w:rsidRPr="00AC718B">
              <w:rPr>
                <w:rFonts w:ascii="Times New Roman" w:eastAsia="Times New Roman" w:hAnsi="Times New Roman" w:cs="Times New Roman"/>
                <w:color w:val="000000"/>
                <w:sz w:val="23"/>
                <w:szCs w:val="23"/>
                <w:lang w:eastAsia="ru-RU"/>
              </w:rPr>
              <w:t xml:space="preserve"> вычисления и проверку.</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Различать</w:t>
            </w:r>
            <w:r w:rsidRPr="00AC718B">
              <w:rPr>
                <w:rFonts w:ascii="Times New Roman" w:eastAsia="Times New Roman" w:hAnsi="Times New Roman" w:cs="Times New Roman"/>
                <w:color w:val="000000"/>
                <w:sz w:val="23"/>
                <w:szCs w:val="23"/>
                <w:lang w:eastAsia="ru-RU"/>
              </w:rPr>
              <w:t xml:space="preserve"> прямой, тупой и острый угол. </w:t>
            </w:r>
            <w:r w:rsidRPr="00AC718B">
              <w:rPr>
                <w:rFonts w:ascii="Times New Roman" w:eastAsia="Times New Roman" w:hAnsi="Times New Roman" w:cs="Times New Roman"/>
                <w:b/>
                <w:color w:val="000000"/>
                <w:sz w:val="23"/>
                <w:szCs w:val="23"/>
                <w:lang w:eastAsia="ru-RU"/>
              </w:rPr>
              <w:t>Чертить</w:t>
            </w:r>
            <w:r w:rsidRPr="00AC718B">
              <w:rPr>
                <w:rFonts w:ascii="Times New Roman" w:eastAsia="Times New Roman" w:hAnsi="Times New Roman" w:cs="Times New Roman"/>
                <w:color w:val="000000"/>
                <w:sz w:val="23"/>
                <w:szCs w:val="23"/>
                <w:lang w:eastAsia="ru-RU"/>
              </w:rPr>
              <w:t xml:space="preserve"> углы разных видов на клетчатой бумаге.</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Выделять</w:t>
            </w:r>
            <w:r w:rsidRPr="00AC718B">
              <w:rPr>
                <w:rFonts w:ascii="Times New Roman" w:eastAsia="Times New Roman" w:hAnsi="Times New Roman" w:cs="Times New Roman"/>
                <w:color w:val="000000"/>
                <w:sz w:val="23"/>
                <w:szCs w:val="23"/>
                <w:lang w:eastAsia="ru-RU"/>
              </w:rPr>
              <w:t xml:space="preserve"> прямоугольник (квадрат) из множества четырехугольников.</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Чертить</w:t>
            </w:r>
            <w:r w:rsidRPr="00AC718B">
              <w:rPr>
                <w:rFonts w:ascii="Times New Roman" w:eastAsia="Times New Roman" w:hAnsi="Times New Roman" w:cs="Times New Roman"/>
                <w:color w:val="000000"/>
                <w:sz w:val="23"/>
                <w:szCs w:val="23"/>
                <w:lang w:eastAsia="ru-RU"/>
              </w:rPr>
              <w:t xml:space="preserve"> прямоугольник (квадрат) на клетчатой бумаге.</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br/>
              <w:t>Решать</w:t>
            </w:r>
            <w:r w:rsidRPr="00AC718B">
              <w:rPr>
                <w:rFonts w:ascii="Times New Roman" w:eastAsia="Times New Roman" w:hAnsi="Times New Roman" w:cs="Times New Roman"/>
                <w:color w:val="000000"/>
                <w:sz w:val="23"/>
                <w:szCs w:val="23"/>
                <w:lang w:eastAsia="ru-RU"/>
              </w:rPr>
              <w:t xml:space="preserve"> текстовые задачи арифметическим способом.</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Выполнять</w:t>
            </w:r>
            <w:r w:rsidRPr="00AC718B">
              <w:rPr>
                <w:rFonts w:ascii="Times New Roman" w:eastAsia="Times New Roman" w:hAnsi="Times New Roman" w:cs="Times New Roman"/>
                <w:color w:val="000000"/>
                <w:sz w:val="23"/>
                <w:szCs w:val="23"/>
                <w:lang w:eastAsia="ru-RU"/>
              </w:rPr>
              <w:t xml:space="preserve"> задания творческого и поискового характера, применять знания и способы действий в изменённых условиях.</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Выбирать</w:t>
            </w:r>
            <w:r w:rsidRPr="00AC718B">
              <w:rPr>
                <w:rFonts w:ascii="Times New Roman" w:eastAsia="Times New Roman" w:hAnsi="Times New Roman" w:cs="Times New Roman"/>
                <w:color w:val="000000"/>
                <w:sz w:val="23"/>
                <w:szCs w:val="23"/>
                <w:lang w:eastAsia="ru-RU"/>
              </w:rPr>
              <w:t xml:space="preserve"> заготовки в форме квадрата.</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b/>
                <w:color w:val="000000"/>
                <w:sz w:val="23"/>
                <w:szCs w:val="23"/>
                <w:lang w:eastAsia="ru-RU"/>
              </w:rPr>
              <w:lastRenderedPageBreak/>
              <w:t>Читать</w:t>
            </w:r>
            <w:r w:rsidRPr="00AC718B">
              <w:rPr>
                <w:rFonts w:ascii="Times New Roman" w:eastAsia="Times New Roman" w:hAnsi="Times New Roman" w:cs="Times New Roman"/>
                <w:color w:val="000000"/>
                <w:sz w:val="23"/>
                <w:szCs w:val="23"/>
                <w:lang w:eastAsia="ru-RU"/>
              </w:rPr>
              <w:t xml:space="preserve"> знаки и символы, показывающие как работать с бумагой при изготовлении изделий по технике «Оригами».</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Собирать</w:t>
            </w:r>
            <w:r w:rsidRPr="00AC718B">
              <w:rPr>
                <w:rFonts w:ascii="Times New Roman" w:eastAsia="Times New Roman" w:hAnsi="Times New Roman" w:cs="Times New Roman"/>
                <w:color w:val="000000"/>
                <w:sz w:val="23"/>
                <w:szCs w:val="23"/>
                <w:lang w:eastAsia="ru-RU"/>
              </w:rPr>
              <w:t xml:space="preserve"> информацию по теме «Оригами» из различных источников, включая Интернет.</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Читать</w:t>
            </w:r>
            <w:r w:rsidRPr="00AC718B">
              <w:rPr>
                <w:rFonts w:ascii="Times New Roman" w:eastAsia="Times New Roman" w:hAnsi="Times New Roman" w:cs="Times New Roman"/>
                <w:color w:val="000000"/>
                <w:sz w:val="23"/>
                <w:szCs w:val="23"/>
                <w:lang w:eastAsia="ru-RU"/>
              </w:rPr>
              <w:t xml:space="preserve"> представленный в графическом виде план изготовления изделия и </w:t>
            </w:r>
            <w:r w:rsidRPr="00AC718B">
              <w:rPr>
                <w:rFonts w:ascii="Times New Roman" w:eastAsia="Times New Roman" w:hAnsi="Times New Roman" w:cs="Times New Roman"/>
                <w:b/>
                <w:color w:val="000000"/>
                <w:sz w:val="23"/>
                <w:szCs w:val="23"/>
                <w:lang w:eastAsia="ru-RU"/>
              </w:rPr>
              <w:t>работать</w:t>
            </w:r>
            <w:r w:rsidRPr="00AC718B">
              <w:rPr>
                <w:rFonts w:ascii="Times New Roman" w:eastAsia="Times New Roman" w:hAnsi="Times New Roman" w:cs="Times New Roman"/>
                <w:color w:val="000000"/>
                <w:sz w:val="23"/>
                <w:szCs w:val="23"/>
                <w:lang w:eastAsia="ru-RU"/>
              </w:rPr>
              <w:t xml:space="preserve"> по нему изделие.</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Составлять</w:t>
            </w:r>
            <w:r w:rsidRPr="00AC718B">
              <w:rPr>
                <w:rFonts w:ascii="Times New Roman" w:eastAsia="Times New Roman" w:hAnsi="Times New Roman" w:cs="Times New Roman"/>
                <w:color w:val="000000"/>
                <w:sz w:val="23"/>
                <w:szCs w:val="23"/>
                <w:lang w:eastAsia="ru-RU"/>
              </w:rPr>
              <w:t xml:space="preserve"> план работы.</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Работать</w:t>
            </w:r>
            <w:r w:rsidRPr="00AC718B">
              <w:rPr>
                <w:rFonts w:ascii="Times New Roman" w:eastAsia="Times New Roman" w:hAnsi="Times New Roman" w:cs="Times New Roman"/>
                <w:color w:val="000000"/>
                <w:sz w:val="23"/>
                <w:szCs w:val="23"/>
                <w:lang w:eastAsia="ru-RU"/>
              </w:rPr>
              <w:t xml:space="preserve"> в паре: </w:t>
            </w:r>
            <w:r w:rsidRPr="00AC718B">
              <w:rPr>
                <w:rFonts w:ascii="Times New Roman" w:eastAsia="Times New Roman" w:hAnsi="Times New Roman" w:cs="Times New Roman"/>
                <w:b/>
                <w:color w:val="000000"/>
                <w:sz w:val="23"/>
                <w:szCs w:val="23"/>
                <w:lang w:eastAsia="ru-RU"/>
              </w:rPr>
              <w:t>обмениваться</w:t>
            </w:r>
            <w:r w:rsidRPr="00AC718B">
              <w:rPr>
                <w:rFonts w:ascii="Times New Roman" w:eastAsia="Times New Roman" w:hAnsi="Times New Roman" w:cs="Times New Roman"/>
                <w:color w:val="000000"/>
                <w:sz w:val="23"/>
                <w:szCs w:val="23"/>
                <w:lang w:eastAsia="ru-RU"/>
              </w:rPr>
              <w:t xml:space="preserve"> собранной информацией, </w:t>
            </w:r>
            <w:r w:rsidRPr="00AC718B">
              <w:rPr>
                <w:rFonts w:ascii="Times New Roman" w:eastAsia="Times New Roman" w:hAnsi="Times New Roman" w:cs="Times New Roman"/>
                <w:b/>
                <w:color w:val="000000"/>
                <w:sz w:val="23"/>
                <w:szCs w:val="23"/>
                <w:lang w:eastAsia="ru-RU"/>
              </w:rPr>
              <w:t>распределять</w:t>
            </w:r>
            <w:r w:rsidRPr="00AC718B">
              <w:rPr>
                <w:rFonts w:ascii="Times New Roman" w:eastAsia="Times New Roman" w:hAnsi="Times New Roman" w:cs="Times New Roman"/>
                <w:color w:val="000000"/>
                <w:sz w:val="23"/>
                <w:szCs w:val="23"/>
                <w:lang w:eastAsia="ru-RU"/>
              </w:rPr>
              <w:t xml:space="preserve">, кто какие фигурки будет изготавливать, </w:t>
            </w:r>
            <w:r w:rsidRPr="00AC718B">
              <w:rPr>
                <w:rFonts w:ascii="Times New Roman" w:eastAsia="Times New Roman" w:hAnsi="Times New Roman" w:cs="Times New Roman"/>
                <w:b/>
                <w:color w:val="000000"/>
                <w:sz w:val="23"/>
                <w:szCs w:val="23"/>
                <w:lang w:eastAsia="ru-RU"/>
              </w:rPr>
              <w:t>оценивать</w:t>
            </w:r>
            <w:r w:rsidRPr="00AC718B">
              <w:rPr>
                <w:rFonts w:ascii="Times New Roman" w:eastAsia="Times New Roman" w:hAnsi="Times New Roman" w:cs="Times New Roman"/>
                <w:color w:val="000000"/>
                <w:sz w:val="23"/>
                <w:szCs w:val="23"/>
                <w:lang w:eastAsia="ru-RU"/>
              </w:rPr>
              <w:t xml:space="preserve"> работу друг друга, </w:t>
            </w:r>
            <w:r w:rsidRPr="00AC718B">
              <w:rPr>
                <w:rFonts w:ascii="Times New Roman" w:eastAsia="Times New Roman" w:hAnsi="Times New Roman" w:cs="Times New Roman"/>
                <w:b/>
                <w:color w:val="000000"/>
                <w:sz w:val="23"/>
                <w:szCs w:val="23"/>
                <w:lang w:eastAsia="ru-RU"/>
              </w:rPr>
              <w:t>помогать</w:t>
            </w:r>
            <w:r w:rsidRPr="00AC718B">
              <w:rPr>
                <w:rFonts w:ascii="Times New Roman" w:eastAsia="Times New Roman" w:hAnsi="Times New Roman" w:cs="Times New Roman"/>
                <w:color w:val="000000"/>
                <w:sz w:val="23"/>
                <w:szCs w:val="23"/>
                <w:lang w:eastAsia="ru-RU"/>
              </w:rPr>
              <w:t xml:space="preserve"> друг другу устранять недочёты.</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Работать</w:t>
            </w:r>
            <w:r w:rsidRPr="00AC718B">
              <w:rPr>
                <w:rFonts w:ascii="Times New Roman" w:eastAsia="Times New Roman" w:hAnsi="Times New Roman" w:cs="Times New Roman"/>
                <w:color w:val="000000"/>
                <w:sz w:val="23"/>
                <w:szCs w:val="23"/>
                <w:lang w:eastAsia="ru-RU"/>
              </w:rPr>
              <w:t xml:space="preserve"> в группах, </w:t>
            </w:r>
            <w:r w:rsidRPr="00AC718B">
              <w:rPr>
                <w:rFonts w:ascii="Times New Roman" w:eastAsia="Times New Roman" w:hAnsi="Times New Roman" w:cs="Times New Roman"/>
                <w:b/>
                <w:color w:val="000000"/>
                <w:sz w:val="23"/>
                <w:szCs w:val="23"/>
                <w:lang w:eastAsia="ru-RU"/>
              </w:rPr>
              <w:t>анализировать</w:t>
            </w:r>
            <w:r w:rsidRPr="00AC718B">
              <w:rPr>
                <w:rFonts w:ascii="Times New Roman" w:eastAsia="Times New Roman" w:hAnsi="Times New Roman" w:cs="Times New Roman"/>
                <w:color w:val="000000"/>
                <w:sz w:val="23"/>
                <w:szCs w:val="23"/>
                <w:lang w:eastAsia="ru-RU"/>
              </w:rPr>
              <w:t xml:space="preserve"> и </w:t>
            </w:r>
            <w:r w:rsidRPr="00AC718B">
              <w:rPr>
                <w:rFonts w:ascii="Times New Roman" w:eastAsia="Times New Roman" w:hAnsi="Times New Roman" w:cs="Times New Roman"/>
                <w:b/>
                <w:color w:val="000000"/>
                <w:sz w:val="23"/>
                <w:szCs w:val="23"/>
                <w:lang w:eastAsia="ru-RU"/>
              </w:rPr>
              <w:t>оценивать</w:t>
            </w:r>
            <w:r w:rsidRPr="00AC718B">
              <w:rPr>
                <w:rFonts w:ascii="Times New Roman" w:eastAsia="Times New Roman" w:hAnsi="Times New Roman" w:cs="Times New Roman"/>
                <w:color w:val="000000"/>
                <w:sz w:val="23"/>
                <w:szCs w:val="23"/>
                <w:lang w:eastAsia="ru-RU"/>
              </w:rPr>
              <w:t xml:space="preserve"> ход работы и ее результат.</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Работать</w:t>
            </w:r>
            <w:r w:rsidRPr="00AC718B">
              <w:rPr>
                <w:rFonts w:ascii="Times New Roman" w:eastAsia="Times New Roman" w:hAnsi="Times New Roman" w:cs="Times New Roman"/>
                <w:color w:val="000000"/>
                <w:sz w:val="23"/>
                <w:szCs w:val="23"/>
                <w:lang w:eastAsia="ru-RU"/>
              </w:rPr>
              <w:t xml:space="preserve"> в паре: </w:t>
            </w:r>
            <w:r w:rsidRPr="00AC718B">
              <w:rPr>
                <w:rFonts w:ascii="Times New Roman" w:eastAsia="Times New Roman" w:hAnsi="Times New Roman" w:cs="Times New Roman"/>
                <w:b/>
                <w:color w:val="000000"/>
                <w:sz w:val="23"/>
                <w:szCs w:val="23"/>
                <w:lang w:eastAsia="ru-RU"/>
              </w:rPr>
              <w:t>оценивать</w:t>
            </w:r>
            <w:r w:rsidRPr="00AC718B">
              <w:rPr>
                <w:rFonts w:ascii="Times New Roman" w:eastAsia="Times New Roman" w:hAnsi="Times New Roman" w:cs="Times New Roman"/>
                <w:color w:val="000000"/>
                <w:sz w:val="23"/>
                <w:szCs w:val="23"/>
                <w:lang w:eastAsia="ru-RU"/>
              </w:rPr>
              <w:t xml:space="preserve"> правильность высказывания товарища, </w:t>
            </w:r>
            <w:r w:rsidRPr="00AC718B">
              <w:rPr>
                <w:rFonts w:ascii="Times New Roman" w:eastAsia="Times New Roman" w:hAnsi="Times New Roman" w:cs="Times New Roman"/>
                <w:b/>
                <w:color w:val="000000"/>
                <w:sz w:val="23"/>
                <w:szCs w:val="23"/>
                <w:lang w:eastAsia="ru-RU"/>
              </w:rPr>
              <w:t>обосновывать</w:t>
            </w:r>
            <w:r w:rsidRPr="00AC718B">
              <w:rPr>
                <w:rFonts w:ascii="Times New Roman" w:eastAsia="Times New Roman" w:hAnsi="Times New Roman" w:cs="Times New Roman"/>
                <w:color w:val="000000"/>
                <w:sz w:val="23"/>
                <w:szCs w:val="23"/>
                <w:lang w:eastAsia="ru-RU"/>
              </w:rPr>
              <w:t xml:space="preserve"> свой ответ.</w:t>
            </w:r>
          </w:p>
        </w:tc>
      </w:tr>
      <w:tr w:rsidR="00AC718B" w:rsidRPr="00AC718B" w:rsidTr="005577CD">
        <w:tc>
          <w:tcPr>
            <w:tcW w:w="14884" w:type="dxa"/>
            <w:gridSpan w:val="2"/>
            <w:shd w:val="clear" w:color="auto" w:fill="auto"/>
          </w:tcPr>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lastRenderedPageBreak/>
              <w:t>Числа от 1 до 100</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Умножение и деление (28 ч)</w:t>
            </w:r>
          </w:p>
        </w:tc>
      </w:tr>
      <w:tr w:rsidR="00AC718B" w:rsidRPr="00AC718B" w:rsidTr="005577CD">
        <w:tc>
          <w:tcPr>
            <w:tcW w:w="5812" w:type="dxa"/>
            <w:shd w:val="clear" w:color="auto" w:fill="auto"/>
          </w:tcPr>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Конкретный смысл действия </w:t>
            </w:r>
            <w:r w:rsidRPr="00AC718B">
              <w:rPr>
                <w:rFonts w:ascii="Times New Roman" w:eastAsia="Times New Roman" w:hAnsi="Times New Roman" w:cs="Times New Roman"/>
                <w:b/>
                <w:i/>
                <w:color w:val="000000"/>
                <w:sz w:val="23"/>
                <w:szCs w:val="23"/>
                <w:lang w:eastAsia="ru-RU"/>
              </w:rPr>
              <w:t xml:space="preserve">умножение </w:t>
            </w:r>
            <w:r w:rsidRPr="00AC718B">
              <w:rPr>
                <w:rFonts w:ascii="Times New Roman" w:eastAsia="Times New Roman" w:hAnsi="Times New Roman" w:cs="Times New Roman"/>
                <w:b/>
                <w:color w:val="000000"/>
                <w:sz w:val="23"/>
                <w:szCs w:val="23"/>
                <w:lang w:eastAsia="ru-RU"/>
              </w:rPr>
              <w:t xml:space="preserve">(9 ч)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Умножение. Конкретный смысл умножения. Связь умножения со сложением. Знак действия умножения. Название компонентов и результата умножения. Приемы умножения 1 и 0. Переместительное свойство умножения </w:t>
            </w:r>
            <w:r w:rsidRPr="00AC718B">
              <w:rPr>
                <w:rFonts w:ascii="Times New Roman" w:eastAsia="Times New Roman" w:hAnsi="Times New Roman" w:cs="Times New Roman"/>
                <w:b/>
                <w:color w:val="000000"/>
                <w:sz w:val="23"/>
                <w:szCs w:val="23"/>
                <w:lang w:eastAsia="ru-RU"/>
              </w:rPr>
              <w:t>(6 ч)</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Текстовые задачи, раскрывающие смысл действия </w:t>
            </w:r>
            <w:r w:rsidRPr="00AC718B">
              <w:rPr>
                <w:rFonts w:ascii="Times New Roman" w:eastAsia="Times New Roman" w:hAnsi="Times New Roman" w:cs="Times New Roman"/>
                <w:i/>
                <w:color w:val="000000"/>
                <w:sz w:val="23"/>
                <w:szCs w:val="23"/>
                <w:lang w:eastAsia="ru-RU"/>
              </w:rPr>
              <w:t xml:space="preserve">умножение </w:t>
            </w:r>
            <w:r w:rsidRPr="00AC718B">
              <w:rPr>
                <w:rFonts w:ascii="Times New Roman" w:eastAsia="Times New Roman" w:hAnsi="Times New Roman" w:cs="Times New Roman"/>
                <w:b/>
                <w:color w:val="000000"/>
                <w:sz w:val="23"/>
                <w:szCs w:val="23"/>
                <w:lang w:eastAsia="ru-RU"/>
              </w:rPr>
              <w:t xml:space="preserve">(2 ч).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Периметр прямоугольника </w:t>
            </w:r>
            <w:r w:rsidRPr="00AC718B">
              <w:rPr>
                <w:rFonts w:ascii="Times New Roman" w:eastAsia="Times New Roman" w:hAnsi="Times New Roman" w:cs="Times New Roman"/>
                <w:b/>
                <w:color w:val="000000"/>
                <w:sz w:val="23"/>
                <w:szCs w:val="23"/>
                <w:lang w:eastAsia="ru-RU"/>
              </w:rPr>
              <w:t>(1 ч)</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Конкретный смысл действия  </w:t>
            </w:r>
            <w:r w:rsidRPr="00AC718B">
              <w:rPr>
                <w:rFonts w:ascii="Times New Roman" w:eastAsia="Times New Roman" w:hAnsi="Times New Roman" w:cs="Times New Roman"/>
                <w:b/>
                <w:i/>
                <w:color w:val="000000"/>
                <w:sz w:val="23"/>
                <w:szCs w:val="23"/>
                <w:lang w:eastAsia="ru-RU"/>
              </w:rPr>
              <w:t xml:space="preserve">деление </w:t>
            </w:r>
            <w:r w:rsidRPr="00AC718B">
              <w:rPr>
                <w:rFonts w:ascii="Times New Roman" w:eastAsia="Times New Roman" w:hAnsi="Times New Roman" w:cs="Times New Roman"/>
                <w:b/>
                <w:color w:val="000000"/>
                <w:sz w:val="23"/>
                <w:szCs w:val="23"/>
                <w:lang w:eastAsia="ru-RU"/>
              </w:rPr>
              <w:t>(9 ч)</w:t>
            </w:r>
            <w:r w:rsidRPr="00AC718B">
              <w:rPr>
                <w:rFonts w:ascii="Times New Roman" w:eastAsia="Times New Roman" w:hAnsi="Times New Roman" w:cs="Times New Roman"/>
                <w:b/>
                <w:color w:val="000000"/>
                <w:sz w:val="23"/>
                <w:szCs w:val="23"/>
                <w:lang w:eastAsia="ru-RU"/>
              </w:rPr>
              <w:br/>
            </w:r>
            <w:r w:rsidRPr="00AC718B">
              <w:rPr>
                <w:rFonts w:ascii="Times New Roman" w:eastAsia="Times New Roman" w:hAnsi="Times New Roman" w:cs="Times New Roman"/>
                <w:color w:val="000000"/>
                <w:sz w:val="23"/>
                <w:szCs w:val="23"/>
                <w:lang w:eastAsia="ru-RU"/>
              </w:rPr>
              <w:t xml:space="preserve">Название компонентов и результата деления. Задачи, раскрывающие смысл действия </w:t>
            </w:r>
            <w:r w:rsidRPr="00AC718B">
              <w:rPr>
                <w:rFonts w:ascii="Times New Roman" w:eastAsia="Times New Roman" w:hAnsi="Times New Roman" w:cs="Times New Roman"/>
                <w:i/>
                <w:color w:val="000000"/>
                <w:sz w:val="23"/>
                <w:szCs w:val="23"/>
                <w:lang w:eastAsia="ru-RU"/>
              </w:rPr>
              <w:t xml:space="preserve">деление </w:t>
            </w:r>
            <w:r w:rsidRPr="00AC718B">
              <w:rPr>
                <w:rFonts w:ascii="Times New Roman" w:eastAsia="Times New Roman" w:hAnsi="Times New Roman" w:cs="Times New Roman"/>
                <w:b/>
                <w:color w:val="000000"/>
                <w:sz w:val="23"/>
                <w:szCs w:val="23"/>
                <w:lang w:eastAsia="ru-RU"/>
              </w:rPr>
              <w:t>(5 ч)</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i/>
                <w:color w:val="000000"/>
                <w:sz w:val="23"/>
                <w:szCs w:val="23"/>
                <w:lang w:eastAsia="ru-RU"/>
              </w:rPr>
              <w:t xml:space="preserve">«Странички для любознательных» </w:t>
            </w:r>
            <w:r w:rsidRPr="00AC718B">
              <w:rPr>
                <w:rFonts w:ascii="Times New Roman" w:eastAsia="Times New Roman" w:hAnsi="Times New Roman" w:cs="Times New Roman"/>
                <w:color w:val="000000"/>
                <w:sz w:val="23"/>
                <w:szCs w:val="23"/>
                <w:lang w:eastAsia="ru-RU"/>
              </w:rPr>
              <w:t>- задания творческого и поискового характера: построение высказываний с логическими связками «если…, то…», «каждый», «все»; составление числовых рядов по заданной закономерности; логические задачи и задачи повышенного уровня сложности</w:t>
            </w:r>
            <w:r w:rsidRPr="00AC718B">
              <w:rPr>
                <w:rFonts w:ascii="Times New Roman" w:eastAsia="Times New Roman" w:hAnsi="Times New Roman" w:cs="Times New Roman"/>
                <w:i/>
                <w:color w:val="000000"/>
                <w:sz w:val="23"/>
                <w:szCs w:val="23"/>
                <w:lang w:eastAsia="ru-RU"/>
              </w:rPr>
              <w:t xml:space="preserve"> </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color w:val="000000"/>
                <w:sz w:val="23"/>
                <w:szCs w:val="23"/>
                <w:lang w:eastAsia="ru-RU"/>
              </w:rPr>
              <w:t>(1 ч)</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Повторение пройденного </w:t>
            </w:r>
            <w:r w:rsidRPr="00AC718B">
              <w:rPr>
                <w:rFonts w:ascii="Times New Roman" w:eastAsia="Times New Roman" w:hAnsi="Times New Roman" w:cs="Times New Roman"/>
                <w:i/>
                <w:color w:val="000000"/>
                <w:sz w:val="23"/>
                <w:szCs w:val="23"/>
                <w:lang w:eastAsia="ru-RU"/>
              </w:rPr>
              <w:t>«Что узнали. Чему научились»</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color w:val="000000"/>
                <w:sz w:val="23"/>
                <w:szCs w:val="23"/>
                <w:lang w:eastAsia="ru-RU"/>
              </w:rPr>
              <w:t>(2 ч)</w:t>
            </w:r>
            <w:r w:rsidRPr="00AC718B">
              <w:rPr>
                <w:rFonts w:ascii="Times New Roman" w:eastAsia="Times New Roman" w:hAnsi="Times New Roman" w:cs="Times New Roman"/>
                <w:color w:val="000000"/>
                <w:sz w:val="23"/>
                <w:szCs w:val="23"/>
                <w:lang w:eastAsia="ru-RU"/>
              </w:rPr>
              <w:t xml:space="preserve"> </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Взаимная проверка знаний  </w:t>
            </w:r>
            <w:r w:rsidRPr="00AC718B">
              <w:rPr>
                <w:rFonts w:ascii="Times New Roman" w:eastAsia="Times New Roman" w:hAnsi="Times New Roman" w:cs="Times New Roman"/>
                <w:i/>
                <w:color w:val="000000"/>
                <w:sz w:val="23"/>
                <w:szCs w:val="23"/>
                <w:lang w:eastAsia="ru-RU"/>
              </w:rPr>
              <w:t>«Помогаем друг другу сделать шаг к успеху»</w:t>
            </w:r>
            <w:r w:rsidRPr="00AC718B">
              <w:rPr>
                <w:rFonts w:ascii="Times New Roman" w:eastAsia="Times New Roman" w:hAnsi="Times New Roman" w:cs="Times New Roman"/>
                <w:color w:val="000000"/>
                <w:sz w:val="23"/>
                <w:szCs w:val="23"/>
                <w:lang w:eastAsia="ru-RU"/>
              </w:rPr>
              <w:t xml:space="preserve">. Работа в паре по тесту </w:t>
            </w:r>
            <w:r w:rsidRPr="00AC718B">
              <w:rPr>
                <w:rFonts w:ascii="Times New Roman" w:eastAsia="Times New Roman" w:hAnsi="Times New Roman" w:cs="Times New Roman"/>
                <w:i/>
                <w:color w:val="000000"/>
                <w:sz w:val="23"/>
                <w:szCs w:val="23"/>
                <w:lang w:eastAsia="ru-RU"/>
              </w:rPr>
              <w:t>«Верно?  Неверно?»</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color w:val="000000"/>
                <w:sz w:val="23"/>
                <w:szCs w:val="23"/>
                <w:lang w:eastAsia="ru-RU"/>
              </w:rPr>
              <w:t>(1 ч)</w:t>
            </w:r>
          </w:p>
        </w:tc>
        <w:tc>
          <w:tcPr>
            <w:tcW w:w="9072" w:type="dxa"/>
            <w:shd w:val="clear" w:color="auto" w:fill="auto"/>
          </w:tcPr>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Моделировать</w:t>
            </w:r>
            <w:r w:rsidRPr="00AC718B">
              <w:rPr>
                <w:rFonts w:ascii="Times New Roman" w:eastAsia="Times New Roman" w:hAnsi="Times New Roman" w:cs="Times New Roman"/>
                <w:color w:val="000000"/>
                <w:sz w:val="23"/>
                <w:szCs w:val="23"/>
                <w:u w:val="single"/>
                <w:lang w:eastAsia="ru-RU"/>
              </w:rPr>
              <w:t xml:space="preserve"> </w:t>
            </w:r>
            <w:r w:rsidRPr="00AC718B">
              <w:rPr>
                <w:rFonts w:ascii="Times New Roman" w:eastAsia="Times New Roman" w:hAnsi="Times New Roman" w:cs="Times New Roman"/>
                <w:color w:val="000000"/>
                <w:sz w:val="23"/>
                <w:szCs w:val="23"/>
                <w:lang w:eastAsia="ru-RU"/>
              </w:rPr>
              <w:t xml:space="preserve">действие </w:t>
            </w:r>
            <w:r w:rsidRPr="00AC718B">
              <w:rPr>
                <w:rFonts w:ascii="Times New Roman" w:eastAsia="Times New Roman" w:hAnsi="Times New Roman" w:cs="Times New Roman"/>
                <w:i/>
                <w:color w:val="000000"/>
                <w:sz w:val="23"/>
                <w:szCs w:val="23"/>
                <w:lang w:eastAsia="ru-RU"/>
              </w:rPr>
              <w:t xml:space="preserve">умножение </w:t>
            </w:r>
            <w:r w:rsidRPr="00AC718B">
              <w:rPr>
                <w:rFonts w:ascii="Times New Roman" w:eastAsia="Times New Roman" w:hAnsi="Times New Roman" w:cs="Times New Roman"/>
                <w:color w:val="000000"/>
                <w:sz w:val="23"/>
                <w:szCs w:val="23"/>
                <w:lang w:eastAsia="ru-RU"/>
              </w:rPr>
              <w:t>с использованием предметов, схематических рисунков, схематических чертежей.</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Заменять</w:t>
            </w:r>
            <w:r w:rsidRPr="00AC718B">
              <w:rPr>
                <w:rFonts w:ascii="Times New Roman" w:eastAsia="Times New Roman" w:hAnsi="Times New Roman" w:cs="Times New Roman"/>
                <w:color w:val="000000"/>
                <w:sz w:val="23"/>
                <w:szCs w:val="23"/>
                <w:lang w:eastAsia="ru-RU"/>
              </w:rPr>
              <w:t xml:space="preserve"> сумму одинаковых слагаемых произведением, произведение - суммой одинаковых слагаемых (если возможно).</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Умножать</w:t>
            </w:r>
            <w:r w:rsidRPr="00AC718B">
              <w:rPr>
                <w:rFonts w:ascii="Times New Roman" w:eastAsia="Times New Roman" w:hAnsi="Times New Roman" w:cs="Times New Roman"/>
                <w:color w:val="000000"/>
                <w:sz w:val="23"/>
                <w:szCs w:val="23"/>
                <w:lang w:eastAsia="ru-RU"/>
              </w:rPr>
              <w:t xml:space="preserve"> 1 и 0 на число.</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Использовать</w:t>
            </w:r>
            <w:r w:rsidRPr="00AC718B">
              <w:rPr>
                <w:rFonts w:ascii="Times New Roman" w:eastAsia="Times New Roman" w:hAnsi="Times New Roman" w:cs="Times New Roman"/>
                <w:color w:val="000000"/>
                <w:sz w:val="23"/>
                <w:szCs w:val="23"/>
                <w:lang w:eastAsia="ru-RU"/>
              </w:rPr>
              <w:t xml:space="preserve"> переместительное свойство умножения при вычислениях.</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b/>
                <w:color w:val="000000"/>
                <w:sz w:val="23"/>
                <w:szCs w:val="23"/>
                <w:lang w:eastAsia="ru-RU"/>
              </w:rPr>
              <w:t>Использовать</w:t>
            </w:r>
            <w:r w:rsidRPr="00AC718B">
              <w:rPr>
                <w:rFonts w:ascii="Times New Roman" w:eastAsia="Times New Roman" w:hAnsi="Times New Roman" w:cs="Times New Roman"/>
                <w:color w:val="000000"/>
                <w:sz w:val="23"/>
                <w:szCs w:val="23"/>
                <w:lang w:eastAsia="ru-RU"/>
              </w:rPr>
              <w:t xml:space="preserve"> математическую терминологию при</w:t>
            </w:r>
            <w:r w:rsidRPr="00AC718B">
              <w:rPr>
                <w:rFonts w:ascii="Times New Roman" w:eastAsia="Times New Roman" w:hAnsi="Times New Roman" w:cs="Times New Roman"/>
                <w:color w:val="000000"/>
                <w:sz w:val="23"/>
                <w:szCs w:val="23"/>
                <w:lang w:eastAsia="ru-RU"/>
              </w:rPr>
              <w:br/>
              <w:t xml:space="preserve">записи и выполнении арифметического действия </w:t>
            </w:r>
            <w:r w:rsidRPr="00AC718B">
              <w:rPr>
                <w:rFonts w:ascii="Times New Roman" w:eastAsia="Times New Roman" w:hAnsi="Times New Roman" w:cs="Times New Roman"/>
                <w:i/>
                <w:color w:val="000000"/>
                <w:sz w:val="23"/>
                <w:szCs w:val="23"/>
                <w:lang w:eastAsia="ru-RU"/>
              </w:rPr>
              <w:t>умножение.</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Моделировать </w:t>
            </w:r>
            <w:r w:rsidRPr="00AC718B">
              <w:rPr>
                <w:rFonts w:ascii="Times New Roman" w:eastAsia="Times New Roman" w:hAnsi="Times New Roman" w:cs="Times New Roman"/>
                <w:color w:val="000000"/>
                <w:sz w:val="23"/>
                <w:szCs w:val="23"/>
                <w:lang w:eastAsia="ru-RU"/>
              </w:rPr>
              <w:t xml:space="preserve">с использованием предметов, схематических рисунков, схематических чертежей и </w:t>
            </w:r>
            <w:r w:rsidRPr="00AC718B">
              <w:rPr>
                <w:rFonts w:ascii="Times New Roman" w:eastAsia="Times New Roman" w:hAnsi="Times New Roman" w:cs="Times New Roman"/>
                <w:b/>
                <w:color w:val="000000"/>
                <w:sz w:val="23"/>
                <w:szCs w:val="23"/>
                <w:lang w:eastAsia="ru-RU"/>
              </w:rPr>
              <w:t>решать</w:t>
            </w:r>
            <w:r w:rsidRPr="00AC718B">
              <w:rPr>
                <w:rFonts w:ascii="Times New Roman" w:eastAsia="Times New Roman" w:hAnsi="Times New Roman" w:cs="Times New Roman"/>
                <w:color w:val="000000"/>
                <w:sz w:val="23"/>
                <w:szCs w:val="23"/>
                <w:lang w:eastAsia="ru-RU"/>
              </w:rPr>
              <w:t xml:space="preserve"> текстовые задачи на умножение.</w:t>
            </w:r>
            <w:r w:rsidRPr="00AC718B">
              <w:rPr>
                <w:rFonts w:ascii="Times New Roman" w:eastAsia="Times New Roman" w:hAnsi="Times New Roman" w:cs="Times New Roman"/>
                <w:b/>
                <w:color w:val="000000"/>
                <w:sz w:val="23"/>
                <w:szCs w:val="23"/>
                <w:lang w:eastAsia="ru-RU"/>
              </w:rPr>
              <w:t xml:space="preserve"> Находить</w:t>
            </w:r>
            <w:r w:rsidRPr="00AC718B">
              <w:rPr>
                <w:rFonts w:ascii="Times New Roman" w:eastAsia="Times New Roman" w:hAnsi="Times New Roman" w:cs="Times New Roman"/>
                <w:color w:val="000000"/>
                <w:sz w:val="23"/>
                <w:szCs w:val="23"/>
                <w:lang w:eastAsia="ru-RU"/>
              </w:rPr>
              <w:t xml:space="preserve"> различные способы решения одной и той же задачи.</w:t>
            </w:r>
          </w:p>
          <w:p w:rsidR="00AC718B" w:rsidRPr="00AC718B" w:rsidRDefault="00AC718B" w:rsidP="00AC718B">
            <w:pPr>
              <w:spacing w:after="0" w:line="240" w:lineRule="auto"/>
              <w:rPr>
                <w:rFonts w:ascii="Times New Roman" w:eastAsia="Times New Roman" w:hAnsi="Times New Roman" w:cs="Times New Roman"/>
                <w:color w:val="000000"/>
                <w:sz w:val="23"/>
                <w:szCs w:val="23"/>
                <w:u w:val="single"/>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Вычислять </w:t>
            </w:r>
            <w:r w:rsidRPr="00AC718B">
              <w:rPr>
                <w:rFonts w:ascii="Times New Roman" w:eastAsia="Times New Roman" w:hAnsi="Times New Roman" w:cs="Times New Roman"/>
                <w:color w:val="000000"/>
                <w:sz w:val="23"/>
                <w:szCs w:val="23"/>
                <w:lang w:eastAsia="ru-RU"/>
              </w:rPr>
              <w:t xml:space="preserve"> периметр прямоугольника.</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lastRenderedPageBreak/>
              <w:t>Моделировать</w:t>
            </w:r>
            <w:r w:rsidRPr="00AC718B">
              <w:rPr>
                <w:rFonts w:ascii="Times New Roman" w:eastAsia="Times New Roman" w:hAnsi="Times New Roman" w:cs="Times New Roman"/>
                <w:color w:val="000000"/>
                <w:sz w:val="23"/>
                <w:szCs w:val="23"/>
                <w:lang w:eastAsia="ru-RU"/>
              </w:rPr>
              <w:t xml:space="preserve"> действие </w:t>
            </w:r>
            <w:r w:rsidRPr="00AC718B">
              <w:rPr>
                <w:rFonts w:ascii="Times New Roman" w:eastAsia="Times New Roman" w:hAnsi="Times New Roman" w:cs="Times New Roman"/>
                <w:i/>
                <w:color w:val="000000"/>
                <w:sz w:val="23"/>
                <w:szCs w:val="23"/>
                <w:lang w:eastAsia="ru-RU"/>
              </w:rPr>
              <w:t xml:space="preserve">деление </w:t>
            </w:r>
            <w:r w:rsidRPr="00AC718B">
              <w:rPr>
                <w:rFonts w:ascii="Times New Roman" w:eastAsia="Times New Roman" w:hAnsi="Times New Roman" w:cs="Times New Roman"/>
                <w:color w:val="000000"/>
                <w:sz w:val="23"/>
                <w:szCs w:val="23"/>
                <w:lang w:eastAsia="ru-RU"/>
              </w:rPr>
              <w:t>с использованием предметов, схематических рисунков, схематических чертежей.</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Решать</w:t>
            </w:r>
            <w:r w:rsidRPr="00AC718B">
              <w:rPr>
                <w:rFonts w:ascii="Times New Roman" w:eastAsia="Times New Roman" w:hAnsi="Times New Roman" w:cs="Times New Roman"/>
                <w:color w:val="000000"/>
                <w:sz w:val="23"/>
                <w:szCs w:val="23"/>
                <w:lang w:eastAsia="ru-RU"/>
              </w:rPr>
              <w:t xml:space="preserve"> текстовые задачи на деление.</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Выполнять</w:t>
            </w:r>
            <w:r w:rsidRPr="00AC718B">
              <w:rPr>
                <w:rFonts w:ascii="Times New Roman" w:eastAsia="Times New Roman" w:hAnsi="Times New Roman" w:cs="Times New Roman"/>
                <w:color w:val="000000"/>
                <w:sz w:val="23"/>
                <w:szCs w:val="23"/>
                <w:lang w:eastAsia="ru-RU"/>
              </w:rPr>
              <w:t xml:space="preserve"> задания творческого  и поискового характера.</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Работать</w:t>
            </w:r>
            <w:r w:rsidRPr="00AC718B">
              <w:rPr>
                <w:rFonts w:ascii="Times New Roman" w:eastAsia="Times New Roman" w:hAnsi="Times New Roman" w:cs="Times New Roman"/>
                <w:color w:val="000000"/>
                <w:sz w:val="23"/>
                <w:szCs w:val="23"/>
                <w:lang w:eastAsia="ru-RU"/>
              </w:rPr>
              <w:t xml:space="preserve"> в паре: оценивать правильность высказывания товарища, обосновывать свой ответ.</w:t>
            </w:r>
          </w:p>
        </w:tc>
      </w:tr>
      <w:tr w:rsidR="00AC718B" w:rsidRPr="00AC718B" w:rsidTr="005577CD">
        <w:tc>
          <w:tcPr>
            <w:tcW w:w="14884" w:type="dxa"/>
            <w:gridSpan w:val="2"/>
            <w:shd w:val="clear" w:color="auto" w:fill="auto"/>
          </w:tcPr>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lastRenderedPageBreak/>
              <w:t>Четвертая четверть (32 ч)</w:t>
            </w:r>
          </w:p>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Числа от 1 до 100</w:t>
            </w:r>
          </w:p>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Умножение и деление. Табличное умножение и деление (31 ч)</w:t>
            </w:r>
          </w:p>
        </w:tc>
      </w:tr>
      <w:tr w:rsidR="00AC718B" w:rsidRPr="00AC718B" w:rsidTr="005577CD">
        <w:tc>
          <w:tcPr>
            <w:tcW w:w="5812" w:type="dxa"/>
            <w:shd w:val="clear" w:color="auto" w:fill="auto"/>
          </w:tcPr>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Связь между компонентами и результатом  умножения </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color w:val="000000"/>
                <w:sz w:val="23"/>
                <w:szCs w:val="23"/>
                <w:lang w:eastAsia="ru-RU"/>
              </w:rPr>
              <w:t>(7 ч)</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Прием деления, основанный на связи между компонентами и результатом умножения. Прием умножения и деления на число 10 </w:t>
            </w:r>
            <w:r w:rsidRPr="00AC718B">
              <w:rPr>
                <w:rFonts w:ascii="Times New Roman" w:eastAsia="Times New Roman" w:hAnsi="Times New Roman" w:cs="Times New Roman"/>
                <w:b/>
                <w:color w:val="000000"/>
                <w:sz w:val="23"/>
                <w:szCs w:val="23"/>
                <w:lang w:eastAsia="ru-RU"/>
              </w:rPr>
              <w:t>(3 ч)</w:t>
            </w:r>
            <w:r w:rsidRPr="00AC718B">
              <w:rPr>
                <w:rFonts w:ascii="Times New Roman" w:eastAsia="Times New Roman" w:hAnsi="Times New Roman" w:cs="Times New Roman"/>
                <w:b/>
                <w:color w:val="000000"/>
                <w:sz w:val="23"/>
                <w:szCs w:val="23"/>
                <w:lang w:eastAsia="ru-RU"/>
              </w:rPr>
              <w:br/>
            </w:r>
            <w:r w:rsidRPr="00AC718B">
              <w:rPr>
                <w:rFonts w:ascii="Times New Roman" w:eastAsia="Times New Roman" w:hAnsi="Times New Roman" w:cs="Times New Roman"/>
                <w:color w:val="000000"/>
                <w:sz w:val="23"/>
                <w:szCs w:val="23"/>
                <w:lang w:eastAsia="ru-RU"/>
              </w:rPr>
              <w:t>Задачи с величинами: цена, количество, стоимость.</w:t>
            </w:r>
            <w:r w:rsidRPr="00AC718B">
              <w:rPr>
                <w:rFonts w:ascii="Times New Roman" w:eastAsia="Times New Roman" w:hAnsi="Times New Roman" w:cs="Times New Roman"/>
                <w:color w:val="000000"/>
                <w:sz w:val="23"/>
                <w:szCs w:val="23"/>
                <w:lang w:eastAsia="ru-RU"/>
              </w:rPr>
              <w:br/>
              <w:t xml:space="preserve">Задачи на нахождение третьего слагаемого </w:t>
            </w:r>
            <w:r w:rsidRPr="00AC718B">
              <w:rPr>
                <w:rFonts w:ascii="Times New Roman" w:eastAsia="Times New Roman" w:hAnsi="Times New Roman" w:cs="Times New Roman"/>
                <w:b/>
                <w:color w:val="000000"/>
                <w:sz w:val="23"/>
                <w:szCs w:val="23"/>
                <w:lang w:eastAsia="ru-RU"/>
              </w:rPr>
              <w:t>(3 ч)</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Проверочная работа </w:t>
            </w:r>
            <w:r w:rsidRPr="00AC718B">
              <w:rPr>
                <w:rFonts w:ascii="Times New Roman" w:eastAsia="Times New Roman" w:hAnsi="Times New Roman" w:cs="Times New Roman"/>
                <w:i/>
                <w:color w:val="000000"/>
                <w:sz w:val="23"/>
                <w:szCs w:val="23"/>
                <w:lang w:eastAsia="ru-RU"/>
              </w:rPr>
              <w:t>«Проверим себя и оценим свои достижения»</w:t>
            </w:r>
            <w:r w:rsidRPr="00AC718B">
              <w:rPr>
                <w:rFonts w:ascii="Times New Roman" w:eastAsia="Times New Roman" w:hAnsi="Times New Roman" w:cs="Times New Roman"/>
                <w:color w:val="000000"/>
                <w:sz w:val="23"/>
                <w:szCs w:val="23"/>
                <w:lang w:eastAsia="ru-RU"/>
              </w:rPr>
              <w:t xml:space="preserve"> (тестовая форме). Анализ результатов </w:t>
            </w:r>
            <w:r w:rsidRPr="00AC718B">
              <w:rPr>
                <w:rFonts w:ascii="Times New Roman" w:eastAsia="Times New Roman" w:hAnsi="Times New Roman" w:cs="Times New Roman"/>
                <w:b/>
                <w:color w:val="000000"/>
                <w:sz w:val="23"/>
                <w:szCs w:val="23"/>
                <w:lang w:eastAsia="ru-RU"/>
              </w:rPr>
              <w:t>(1 ч)</w:t>
            </w:r>
            <w:r w:rsidRPr="00AC718B">
              <w:rPr>
                <w:rFonts w:ascii="Times New Roman" w:eastAsia="Times New Roman" w:hAnsi="Times New Roman" w:cs="Times New Roman"/>
                <w:b/>
                <w:color w:val="000000"/>
                <w:sz w:val="23"/>
                <w:szCs w:val="23"/>
                <w:lang w:eastAsia="ru-RU"/>
              </w:rPr>
              <w:br/>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Табличное умножение и деление (14 ч)</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Умножение числа 2 и на 2. Деление на 2. Умножение числа 3 и на 3. Деление на 3 </w:t>
            </w:r>
            <w:r w:rsidRPr="00AC718B">
              <w:rPr>
                <w:rFonts w:ascii="Times New Roman" w:eastAsia="Times New Roman" w:hAnsi="Times New Roman" w:cs="Times New Roman"/>
                <w:b/>
                <w:color w:val="000000"/>
                <w:sz w:val="23"/>
                <w:szCs w:val="23"/>
                <w:lang w:eastAsia="ru-RU"/>
              </w:rPr>
              <w:t>(10 ч)</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i/>
                <w:color w:val="000000"/>
                <w:sz w:val="23"/>
                <w:szCs w:val="23"/>
                <w:lang w:eastAsia="ru-RU"/>
              </w:rPr>
              <w:t>«Странички для любознательных»</w:t>
            </w:r>
            <w:r w:rsidRPr="00AC718B">
              <w:rPr>
                <w:rFonts w:ascii="Times New Roman" w:eastAsia="Times New Roman" w:hAnsi="Times New Roman" w:cs="Times New Roman"/>
                <w:color w:val="000000"/>
                <w:sz w:val="23"/>
                <w:szCs w:val="23"/>
                <w:lang w:eastAsia="ru-RU"/>
              </w:rPr>
              <w:t xml:space="preserve"> - задания творческого и поискового характера: построение </w:t>
            </w:r>
            <w:r w:rsidRPr="00AC718B">
              <w:rPr>
                <w:rFonts w:ascii="Times New Roman" w:eastAsia="Times New Roman" w:hAnsi="Times New Roman" w:cs="Times New Roman"/>
                <w:color w:val="000000"/>
                <w:sz w:val="23"/>
                <w:szCs w:val="23"/>
                <w:lang w:eastAsia="ru-RU"/>
              </w:rPr>
              <w:lastRenderedPageBreak/>
              <w:t xml:space="preserve">высказываний с логическими связками «если…, то…», «каждый», «все»; составление числовых рядов по заданной закономерности; работа на </w:t>
            </w:r>
            <w:r w:rsidRPr="00AC718B">
              <w:rPr>
                <w:rFonts w:ascii="Times New Roman" w:eastAsia="Times New Roman" w:hAnsi="Times New Roman" w:cs="Times New Roman"/>
                <w:i/>
                <w:color w:val="000000"/>
                <w:sz w:val="23"/>
                <w:szCs w:val="23"/>
                <w:lang w:eastAsia="ru-RU"/>
              </w:rPr>
              <w:t>вычислительной машине</w:t>
            </w:r>
            <w:r w:rsidRPr="00AC718B">
              <w:rPr>
                <w:rFonts w:ascii="Times New Roman" w:eastAsia="Times New Roman" w:hAnsi="Times New Roman" w:cs="Times New Roman"/>
                <w:color w:val="000000"/>
                <w:sz w:val="23"/>
                <w:szCs w:val="23"/>
                <w:lang w:eastAsia="ru-RU"/>
              </w:rPr>
              <w:t>;</w:t>
            </w:r>
            <w:r w:rsidRPr="00AC718B">
              <w:rPr>
                <w:rFonts w:ascii="Times New Roman" w:eastAsia="Times New Roman" w:hAnsi="Times New Roman" w:cs="Times New Roman"/>
                <w:b/>
                <w:color w:val="000000"/>
                <w:sz w:val="23"/>
                <w:szCs w:val="23"/>
                <w:lang w:eastAsia="ru-RU"/>
              </w:rPr>
              <w:t xml:space="preserve"> </w:t>
            </w:r>
            <w:r w:rsidRPr="00AC718B">
              <w:rPr>
                <w:rFonts w:ascii="Times New Roman" w:eastAsia="Times New Roman" w:hAnsi="Times New Roman" w:cs="Times New Roman"/>
                <w:color w:val="000000"/>
                <w:sz w:val="23"/>
                <w:szCs w:val="23"/>
                <w:lang w:eastAsia="ru-RU"/>
              </w:rPr>
              <w:t xml:space="preserve">логические задачи </w:t>
            </w:r>
            <w:r w:rsidRPr="00AC718B">
              <w:rPr>
                <w:rFonts w:ascii="Times New Roman" w:eastAsia="Times New Roman" w:hAnsi="Times New Roman" w:cs="Times New Roman"/>
                <w:b/>
                <w:color w:val="000000"/>
                <w:sz w:val="23"/>
                <w:szCs w:val="23"/>
                <w:lang w:eastAsia="ru-RU"/>
              </w:rPr>
              <w:t>(1 ч)</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Повторение пройденного </w:t>
            </w:r>
            <w:r w:rsidRPr="00AC718B">
              <w:rPr>
                <w:rFonts w:ascii="Times New Roman" w:eastAsia="Times New Roman" w:hAnsi="Times New Roman" w:cs="Times New Roman"/>
                <w:i/>
                <w:color w:val="000000"/>
                <w:sz w:val="23"/>
                <w:szCs w:val="23"/>
                <w:lang w:eastAsia="ru-RU"/>
              </w:rPr>
              <w:t>«Что узнали. Чему научились»</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color w:val="000000"/>
                <w:sz w:val="23"/>
                <w:szCs w:val="23"/>
                <w:lang w:eastAsia="ru-RU"/>
              </w:rPr>
              <w:t>(2 ч)</w:t>
            </w:r>
            <w:r w:rsidRPr="00AC718B">
              <w:rPr>
                <w:rFonts w:ascii="Times New Roman" w:eastAsia="Times New Roman" w:hAnsi="Times New Roman" w:cs="Times New Roman"/>
                <w:color w:val="000000"/>
                <w:sz w:val="23"/>
                <w:szCs w:val="23"/>
                <w:lang w:eastAsia="ru-RU"/>
              </w:rPr>
              <w:t xml:space="preserve"> </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Проверочная работа </w:t>
            </w:r>
            <w:r w:rsidRPr="00AC718B">
              <w:rPr>
                <w:rFonts w:ascii="Times New Roman" w:eastAsia="Times New Roman" w:hAnsi="Times New Roman" w:cs="Times New Roman"/>
                <w:i/>
                <w:color w:val="000000"/>
                <w:sz w:val="23"/>
                <w:szCs w:val="23"/>
                <w:lang w:eastAsia="ru-RU"/>
              </w:rPr>
              <w:t>«Проверим себя и оценим свои достижения»</w:t>
            </w:r>
            <w:r w:rsidRPr="00AC718B">
              <w:rPr>
                <w:rFonts w:ascii="Times New Roman" w:eastAsia="Times New Roman" w:hAnsi="Times New Roman" w:cs="Times New Roman"/>
                <w:color w:val="000000"/>
                <w:sz w:val="23"/>
                <w:szCs w:val="23"/>
                <w:lang w:eastAsia="ru-RU"/>
              </w:rPr>
              <w:t xml:space="preserve"> (тестовая форме). Анализ результатов </w:t>
            </w:r>
            <w:r w:rsidRPr="00AC718B">
              <w:rPr>
                <w:rFonts w:ascii="Times New Roman" w:eastAsia="Times New Roman" w:hAnsi="Times New Roman" w:cs="Times New Roman"/>
                <w:b/>
                <w:color w:val="000000"/>
                <w:sz w:val="23"/>
                <w:szCs w:val="23"/>
                <w:lang w:eastAsia="ru-RU"/>
              </w:rPr>
              <w:t>(1 ч)</w:t>
            </w:r>
          </w:p>
        </w:tc>
        <w:tc>
          <w:tcPr>
            <w:tcW w:w="9072" w:type="dxa"/>
            <w:shd w:val="clear" w:color="auto" w:fill="auto"/>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lastRenderedPageBreak/>
              <w:t>Использовать</w:t>
            </w:r>
            <w:r w:rsidRPr="00AC718B">
              <w:rPr>
                <w:rFonts w:ascii="Times New Roman" w:eastAsia="Times New Roman" w:hAnsi="Times New Roman" w:cs="Times New Roman"/>
                <w:color w:val="000000"/>
                <w:sz w:val="23"/>
                <w:szCs w:val="23"/>
                <w:lang w:eastAsia="ru-RU"/>
              </w:rPr>
              <w:t xml:space="preserve"> связь между компонентами и результатом умножения для выполнения деления.</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Умножать</w:t>
            </w:r>
            <w:r w:rsidRPr="00AC718B">
              <w:rPr>
                <w:rFonts w:ascii="Times New Roman" w:eastAsia="Times New Roman" w:hAnsi="Times New Roman" w:cs="Times New Roman"/>
                <w:color w:val="000000"/>
                <w:sz w:val="23"/>
                <w:szCs w:val="23"/>
                <w:lang w:eastAsia="ru-RU"/>
              </w:rPr>
              <w:t xml:space="preserve"> и </w:t>
            </w:r>
            <w:r w:rsidRPr="00AC718B">
              <w:rPr>
                <w:rFonts w:ascii="Times New Roman" w:eastAsia="Times New Roman" w:hAnsi="Times New Roman" w:cs="Times New Roman"/>
                <w:b/>
                <w:color w:val="000000"/>
                <w:sz w:val="23"/>
                <w:szCs w:val="23"/>
                <w:lang w:eastAsia="ru-RU"/>
              </w:rPr>
              <w:t>делить</w:t>
            </w:r>
            <w:r w:rsidRPr="00AC718B">
              <w:rPr>
                <w:rFonts w:ascii="Times New Roman" w:eastAsia="Times New Roman" w:hAnsi="Times New Roman" w:cs="Times New Roman"/>
                <w:color w:val="000000"/>
                <w:sz w:val="23"/>
                <w:szCs w:val="23"/>
                <w:lang w:eastAsia="ru-RU"/>
              </w:rPr>
              <w:t xml:space="preserve"> на 10.</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Решать</w:t>
            </w:r>
            <w:r w:rsidRPr="00AC718B">
              <w:rPr>
                <w:rFonts w:ascii="Times New Roman" w:eastAsia="Times New Roman" w:hAnsi="Times New Roman" w:cs="Times New Roman"/>
                <w:color w:val="000000"/>
                <w:sz w:val="23"/>
                <w:szCs w:val="23"/>
                <w:lang w:eastAsia="ru-RU"/>
              </w:rPr>
              <w:t xml:space="preserve"> задачи с величинами: цена, количество, стоимость.</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Решать</w:t>
            </w:r>
            <w:r w:rsidRPr="00AC718B">
              <w:rPr>
                <w:rFonts w:ascii="Times New Roman" w:eastAsia="Times New Roman" w:hAnsi="Times New Roman" w:cs="Times New Roman"/>
                <w:color w:val="000000"/>
                <w:sz w:val="23"/>
                <w:szCs w:val="23"/>
                <w:lang w:eastAsia="ru-RU"/>
              </w:rPr>
              <w:t xml:space="preserve"> задачи на нахождение третьего слагаемого.</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Оценивать</w:t>
            </w:r>
            <w:r w:rsidRPr="00AC718B">
              <w:rPr>
                <w:rFonts w:ascii="Times New Roman" w:eastAsia="Times New Roman" w:hAnsi="Times New Roman" w:cs="Times New Roman"/>
                <w:color w:val="000000"/>
                <w:sz w:val="23"/>
                <w:szCs w:val="23"/>
                <w:lang w:eastAsia="ru-RU"/>
              </w:rPr>
              <w:t xml:space="preserve"> результаты освоения темы, проявлять личностную заинтересованность в приобретении и расширении знаний и способов действий.</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Выполнять</w:t>
            </w:r>
            <w:r w:rsidRPr="00AC718B">
              <w:rPr>
                <w:rFonts w:ascii="Times New Roman" w:eastAsia="Times New Roman" w:hAnsi="Times New Roman" w:cs="Times New Roman"/>
                <w:color w:val="000000"/>
                <w:sz w:val="23"/>
                <w:szCs w:val="23"/>
                <w:lang w:eastAsia="ru-RU"/>
              </w:rPr>
              <w:t xml:space="preserve"> умножение и деление с числами 2 и 3.</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Выполнять</w:t>
            </w:r>
            <w:r w:rsidRPr="00AC718B">
              <w:rPr>
                <w:rFonts w:ascii="Times New Roman" w:eastAsia="Times New Roman" w:hAnsi="Times New Roman" w:cs="Times New Roman"/>
                <w:color w:val="000000"/>
                <w:sz w:val="23"/>
                <w:szCs w:val="23"/>
                <w:lang w:eastAsia="ru-RU"/>
              </w:rPr>
              <w:t xml:space="preserve"> задания творческого и поискового характера, применять знания и способы действий в изменённых условиях.</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br/>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Оценивать </w:t>
            </w:r>
            <w:r w:rsidRPr="00AC718B">
              <w:rPr>
                <w:rFonts w:ascii="Times New Roman" w:eastAsia="Times New Roman" w:hAnsi="Times New Roman" w:cs="Times New Roman"/>
                <w:color w:val="000000"/>
                <w:sz w:val="23"/>
                <w:szCs w:val="23"/>
                <w:lang w:eastAsia="ru-RU"/>
              </w:rPr>
              <w:t>результаты продвижения по теме, проявлять</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lastRenderedPageBreak/>
              <w:t>личностную заинтересованность в приобретении и расширении знаний и способов действий.</w:t>
            </w:r>
          </w:p>
        </w:tc>
      </w:tr>
      <w:tr w:rsidR="00AC718B" w:rsidRPr="00AC718B" w:rsidTr="005577CD">
        <w:tc>
          <w:tcPr>
            <w:tcW w:w="14884" w:type="dxa"/>
            <w:gridSpan w:val="2"/>
            <w:shd w:val="clear" w:color="auto" w:fill="auto"/>
          </w:tcPr>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lastRenderedPageBreak/>
              <w:t>Итоговое повторение «Что узнали, чему научились во 2 классе» (10 ч)</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Проверка знаний (1 ч)</w:t>
            </w:r>
          </w:p>
        </w:tc>
      </w:tr>
    </w:tbl>
    <w:p w:rsidR="00AC718B" w:rsidRPr="00AC718B" w:rsidRDefault="00AC718B" w:rsidP="00AC718B">
      <w:pPr>
        <w:spacing w:after="0" w:line="240" w:lineRule="auto"/>
        <w:jc w:val="center"/>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3 класс (136 ч)</w:t>
      </w:r>
    </w:p>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p>
    <w:tbl>
      <w:tblPr>
        <w:tblW w:w="148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812"/>
        <w:gridCol w:w="9072"/>
      </w:tblGrid>
      <w:tr w:rsidR="00AC718B" w:rsidRPr="00AC718B" w:rsidTr="005577CD">
        <w:tc>
          <w:tcPr>
            <w:tcW w:w="5812" w:type="dxa"/>
            <w:shd w:val="clear" w:color="auto" w:fill="auto"/>
          </w:tcPr>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Тематическое планирование</w:t>
            </w:r>
          </w:p>
        </w:tc>
        <w:tc>
          <w:tcPr>
            <w:tcW w:w="9072" w:type="dxa"/>
            <w:shd w:val="clear" w:color="auto" w:fill="auto"/>
          </w:tcPr>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Характеристика деятельности учащихся</w:t>
            </w:r>
          </w:p>
        </w:tc>
      </w:tr>
      <w:tr w:rsidR="00AC718B" w:rsidRPr="00AC718B" w:rsidTr="005577CD">
        <w:tc>
          <w:tcPr>
            <w:tcW w:w="14884" w:type="dxa"/>
            <w:gridSpan w:val="2"/>
            <w:shd w:val="clear" w:color="auto" w:fill="auto"/>
          </w:tcPr>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Первая четверть (45 ч)</w:t>
            </w:r>
          </w:p>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Числа от 1 до 100</w:t>
            </w:r>
          </w:p>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Сложение и вычитание . (15 ч)</w:t>
            </w:r>
          </w:p>
        </w:tc>
      </w:tr>
      <w:tr w:rsidR="00AC718B" w:rsidRPr="00AC718B" w:rsidTr="005577CD">
        <w:tc>
          <w:tcPr>
            <w:tcW w:w="5812" w:type="dxa"/>
            <w:shd w:val="clear" w:color="auto" w:fill="auto"/>
          </w:tcPr>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Повторение изученного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Устные и письменные приемы сложения и вычитания Решение уравнений с неизвестным слагаемым на основе</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знания о взаимосвязи чисел при сложении. Решение уравнений с неизвестным уменьшаемым, с неизвестным вычитаемым на основе знания о взаимосвязи чисел при вычитании </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Обозначение геометрических фигур буквами </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i/>
                <w:color w:val="000000"/>
                <w:sz w:val="23"/>
                <w:szCs w:val="23"/>
                <w:lang w:eastAsia="ru-RU"/>
              </w:rPr>
              <w:t>«Странички для любознательных» -</w:t>
            </w:r>
            <w:r w:rsidRPr="00AC718B">
              <w:rPr>
                <w:rFonts w:ascii="Times New Roman" w:eastAsia="Times New Roman" w:hAnsi="Times New Roman" w:cs="Times New Roman"/>
                <w:color w:val="000000"/>
                <w:sz w:val="23"/>
                <w:szCs w:val="23"/>
                <w:lang w:eastAsia="ru-RU"/>
              </w:rPr>
              <w:t xml:space="preserve"> задания творческого  и поискового характера: сбор, систематизация и представление информации в табличной форме; определение закономерности, по которой составлены числовые ряды и ряды геометрических фигур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Повторение пройденного </w:t>
            </w:r>
            <w:r w:rsidRPr="00AC718B">
              <w:rPr>
                <w:rFonts w:ascii="Times New Roman" w:eastAsia="Times New Roman" w:hAnsi="Times New Roman" w:cs="Times New Roman"/>
                <w:i/>
                <w:color w:val="000000"/>
                <w:sz w:val="23"/>
                <w:szCs w:val="23"/>
                <w:lang w:eastAsia="ru-RU"/>
              </w:rPr>
              <w:t>«Что узнали. Чему научились»</w:t>
            </w:r>
            <w:r w:rsidRPr="00AC718B">
              <w:rPr>
                <w:rFonts w:ascii="Times New Roman" w:eastAsia="Times New Roman" w:hAnsi="Times New Roman" w:cs="Times New Roman"/>
                <w:color w:val="000000"/>
                <w:sz w:val="23"/>
                <w:szCs w:val="23"/>
                <w:lang w:eastAsia="ru-RU"/>
              </w:rPr>
              <w:t xml:space="preserve"> </w:t>
            </w:r>
          </w:p>
        </w:tc>
        <w:tc>
          <w:tcPr>
            <w:tcW w:w="9072" w:type="dxa"/>
            <w:shd w:val="clear" w:color="auto" w:fill="auto"/>
          </w:tcPr>
          <w:p w:rsidR="00AC718B" w:rsidRPr="00AC718B" w:rsidRDefault="00AC718B" w:rsidP="00AC718B">
            <w:pPr>
              <w:spacing w:after="0" w:line="240" w:lineRule="auto"/>
              <w:rPr>
                <w:rFonts w:ascii="Times New Roman" w:eastAsia="Times New Roman" w:hAnsi="Times New Roman" w:cs="Times New Roman"/>
                <w:color w:val="000000"/>
                <w:sz w:val="23"/>
                <w:szCs w:val="23"/>
                <w:u w:val="single"/>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Выполнять </w:t>
            </w:r>
            <w:r w:rsidRPr="00AC718B">
              <w:rPr>
                <w:rFonts w:ascii="Times New Roman" w:eastAsia="Times New Roman" w:hAnsi="Times New Roman" w:cs="Times New Roman"/>
                <w:color w:val="000000"/>
                <w:sz w:val="23"/>
                <w:szCs w:val="23"/>
                <w:lang w:eastAsia="ru-RU"/>
              </w:rPr>
              <w:t>сложение и вычитание чисел в пределах 100.</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b/>
                <w:color w:val="000000"/>
                <w:sz w:val="23"/>
                <w:szCs w:val="23"/>
                <w:lang w:eastAsia="ru-RU"/>
              </w:rPr>
              <w:t>Решать</w:t>
            </w:r>
            <w:r w:rsidRPr="00AC718B">
              <w:rPr>
                <w:rFonts w:ascii="Times New Roman" w:eastAsia="Times New Roman" w:hAnsi="Times New Roman" w:cs="Times New Roman"/>
                <w:color w:val="000000"/>
                <w:sz w:val="23"/>
                <w:szCs w:val="23"/>
                <w:lang w:eastAsia="ru-RU"/>
              </w:rPr>
              <w:t xml:space="preserve"> уравнения на нахождение неизвестного слагаемого, неизвестного уменьшаемого, неизвестного вычитаемого на основе знаний о взаимосвязи чисел при сложении, при вычитании.</w:t>
            </w:r>
            <w:r w:rsidRPr="00AC718B">
              <w:rPr>
                <w:rFonts w:ascii="Times New Roman" w:eastAsia="Times New Roman" w:hAnsi="Times New Roman" w:cs="Times New Roman"/>
                <w:color w:val="000000"/>
                <w:sz w:val="23"/>
                <w:szCs w:val="23"/>
                <w:lang w:eastAsia="ru-RU"/>
              </w:rPr>
              <w:br/>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Обозначать</w:t>
            </w:r>
            <w:r w:rsidRPr="00AC718B">
              <w:rPr>
                <w:rFonts w:ascii="Times New Roman" w:eastAsia="Times New Roman" w:hAnsi="Times New Roman" w:cs="Times New Roman"/>
                <w:color w:val="000000"/>
                <w:sz w:val="23"/>
                <w:szCs w:val="23"/>
                <w:lang w:eastAsia="ru-RU"/>
              </w:rPr>
              <w:t xml:space="preserve"> геометрических фигур буквами.</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Выполнять</w:t>
            </w:r>
            <w:r w:rsidRPr="00AC718B">
              <w:rPr>
                <w:rFonts w:ascii="Times New Roman" w:eastAsia="Times New Roman" w:hAnsi="Times New Roman" w:cs="Times New Roman"/>
                <w:color w:val="000000"/>
                <w:sz w:val="23"/>
                <w:szCs w:val="23"/>
                <w:lang w:eastAsia="ru-RU"/>
              </w:rPr>
              <w:t xml:space="preserve"> задания творческого и поискового характера.</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tc>
      </w:tr>
      <w:tr w:rsidR="00AC718B" w:rsidRPr="00AC718B" w:rsidTr="005577CD">
        <w:tc>
          <w:tcPr>
            <w:tcW w:w="14884" w:type="dxa"/>
            <w:gridSpan w:val="2"/>
            <w:shd w:val="clear" w:color="auto" w:fill="auto"/>
          </w:tcPr>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Табличное </w:t>
            </w:r>
            <w:r w:rsidRPr="00AC718B">
              <w:rPr>
                <w:rFonts w:ascii="Times New Roman" w:eastAsia="Times New Roman" w:hAnsi="Times New Roman" w:cs="Times New Roman"/>
                <w:color w:val="000000"/>
                <w:sz w:val="23"/>
                <w:szCs w:val="23"/>
                <w:lang w:eastAsia="ru-RU"/>
              </w:rPr>
              <w:t>у</w:t>
            </w:r>
            <w:r w:rsidRPr="00AC718B">
              <w:rPr>
                <w:rFonts w:ascii="Times New Roman" w:eastAsia="Times New Roman" w:hAnsi="Times New Roman" w:cs="Times New Roman"/>
                <w:b/>
                <w:color w:val="000000"/>
                <w:sz w:val="23"/>
                <w:szCs w:val="23"/>
                <w:lang w:eastAsia="ru-RU"/>
              </w:rPr>
              <w:t>множение и деление (72ч)</w:t>
            </w:r>
          </w:p>
        </w:tc>
      </w:tr>
      <w:tr w:rsidR="00AC718B" w:rsidRPr="00AC718B" w:rsidTr="005577CD">
        <w:tc>
          <w:tcPr>
            <w:tcW w:w="5812" w:type="dxa"/>
            <w:shd w:val="clear" w:color="auto" w:fill="auto"/>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Повторение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Связь умножения и деления; таблицы умножения и </w:t>
            </w:r>
            <w:r w:rsidRPr="00AC718B">
              <w:rPr>
                <w:rFonts w:ascii="Times New Roman" w:eastAsia="Times New Roman" w:hAnsi="Times New Roman" w:cs="Times New Roman"/>
                <w:color w:val="000000"/>
                <w:sz w:val="23"/>
                <w:szCs w:val="23"/>
                <w:lang w:eastAsia="ru-RU"/>
              </w:rPr>
              <w:lastRenderedPageBreak/>
              <w:t xml:space="preserve">деления с числами 2 и 3; четные и нечетные числа; зависимости между величинами: цена, количество, стоимость </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Порядок действий в выражениях со скобками и без скобок </w:t>
            </w:r>
            <w:r w:rsidRPr="00AC718B">
              <w:rPr>
                <w:rFonts w:ascii="Times New Roman" w:eastAsia="Times New Roman" w:hAnsi="Times New Roman" w:cs="Times New Roman"/>
                <w:color w:val="000000"/>
                <w:sz w:val="23"/>
                <w:szCs w:val="23"/>
                <w:lang w:eastAsia="ru-RU"/>
              </w:rPr>
              <w:br/>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br/>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b/>
                <w:color w:val="000000"/>
                <w:sz w:val="23"/>
                <w:szCs w:val="23"/>
                <w:lang w:eastAsia="ru-RU"/>
              </w:rPr>
              <w:t xml:space="preserve">Зависимости между пропорциональными величинами </w:t>
            </w:r>
            <w:r w:rsidRPr="00AC718B">
              <w:rPr>
                <w:rFonts w:ascii="Times New Roman" w:eastAsia="Times New Roman" w:hAnsi="Times New Roman" w:cs="Times New Roman"/>
                <w:color w:val="000000"/>
                <w:sz w:val="23"/>
                <w:szCs w:val="23"/>
                <w:lang w:eastAsia="ru-RU"/>
              </w:rPr>
              <w:br/>
              <w:t xml:space="preserve">Зависимости между пропорциональными величинами: масса одного предмета, количество предметов, масса всех предметов; расход ткани на один предмет, количество предметов, расход ткани на все предметы </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Текстовые задачи на увеличение (уменьшение) числа в несколько раз, на кратное сравнение чисел </w:t>
            </w:r>
          </w:p>
          <w:p w:rsidR="00AC718B" w:rsidRPr="00AC718B" w:rsidRDefault="00AC718B" w:rsidP="00AC718B">
            <w:pPr>
              <w:spacing w:after="0" w:line="240" w:lineRule="auto"/>
              <w:rPr>
                <w:rFonts w:ascii="Times New Roman" w:eastAsia="Times New Roman" w:hAnsi="Times New Roman" w:cs="Times New Roman"/>
                <w:i/>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Задачи на нахождение четвертого пропорционального </w:t>
            </w:r>
            <w:r w:rsidRPr="00AC718B">
              <w:rPr>
                <w:rFonts w:ascii="Times New Roman" w:eastAsia="Times New Roman" w:hAnsi="Times New Roman" w:cs="Times New Roman"/>
                <w:i/>
                <w:color w:val="000000"/>
                <w:sz w:val="23"/>
                <w:szCs w:val="23"/>
                <w:vertAlign w:val="superscript"/>
                <w:lang w:eastAsia="ru-RU"/>
              </w:rPr>
              <w:t xml:space="preserve">1 </w:t>
            </w:r>
            <w:r w:rsidRPr="00AC718B">
              <w:rPr>
                <w:rFonts w:ascii="Times New Roman" w:eastAsia="Times New Roman" w:hAnsi="Times New Roman" w:cs="Times New Roman"/>
                <w:i/>
                <w:color w:val="000000"/>
                <w:sz w:val="23"/>
                <w:szCs w:val="23"/>
                <w:lang w:eastAsia="ru-RU"/>
              </w:rPr>
              <w:t>Сведения о профессиональной деятельности  людей, способствующие формированию  ценностей труда в процессе решения текстовых задач.</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i/>
                <w:color w:val="000000"/>
                <w:sz w:val="23"/>
                <w:szCs w:val="23"/>
                <w:lang w:eastAsia="ru-RU"/>
              </w:rPr>
              <w:t xml:space="preserve">«Странички для любознательных» - </w:t>
            </w:r>
            <w:r w:rsidRPr="00AC718B">
              <w:rPr>
                <w:rFonts w:ascii="Times New Roman" w:eastAsia="Times New Roman" w:hAnsi="Times New Roman" w:cs="Times New Roman"/>
                <w:color w:val="000000"/>
                <w:sz w:val="23"/>
                <w:szCs w:val="23"/>
                <w:lang w:eastAsia="ru-RU"/>
              </w:rPr>
              <w:t xml:space="preserve"> задания творческого и поискового характера</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Повторение пройденного </w:t>
            </w:r>
            <w:r w:rsidRPr="00AC718B">
              <w:rPr>
                <w:rFonts w:ascii="Times New Roman" w:eastAsia="Times New Roman" w:hAnsi="Times New Roman" w:cs="Times New Roman"/>
                <w:i/>
                <w:color w:val="000000"/>
                <w:sz w:val="23"/>
                <w:szCs w:val="23"/>
                <w:lang w:eastAsia="ru-RU"/>
              </w:rPr>
              <w:t>«Что узнали. Чему научились»</w:t>
            </w:r>
            <w:r w:rsidRPr="00AC718B">
              <w:rPr>
                <w:rFonts w:ascii="Times New Roman" w:eastAsia="Times New Roman" w:hAnsi="Times New Roman" w:cs="Times New Roman"/>
                <w:color w:val="000000"/>
                <w:sz w:val="23"/>
                <w:szCs w:val="23"/>
                <w:lang w:eastAsia="ru-RU"/>
              </w:rPr>
              <w:t xml:space="preserve"> </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lastRenderedPageBreak/>
              <w:t xml:space="preserve">Проверочная работа </w:t>
            </w:r>
            <w:r w:rsidRPr="00AC718B">
              <w:rPr>
                <w:rFonts w:ascii="Times New Roman" w:eastAsia="Times New Roman" w:hAnsi="Times New Roman" w:cs="Times New Roman"/>
                <w:i/>
                <w:color w:val="000000"/>
                <w:sz w:val="23"/>
                <w:szCs w:val="23"/>
                <w:lang w:eastAsia="ru-RU"/>
              </w:rPr>
              <w:t>«Проверим себя и оценим свои достижения»</w:t>
            </w:r>
            <w:r w:rsidRPr="00AC718B">
              <w:rPr>
                <w:rFonts w:ascii="Times New Roman" w:eastAsia="Times New Roman" w:hAnsi="Times New Roman" w:cs="Times New Roman"/>
                <w:color w:val="000000"/>
                <w:sz w:val="23"/>
                <w:szCs w:val="23"/>
                <w:lang w:eastAsia="ru-RU"/>
              </w:rPr>
              <w:t xml:space="preserve"> (тестовая форме). Анализ результатов </w:t>
            </w:r>
            <w:r w:rsidRPr="00AC718B">
              <w:rPr>
                <w:rFonts w:ascii="Times New Roman" w:eastAsia="Times New Roman" w:hAnsi="Times New Roman" w:cs="Times New Roman"/>
                <w:b/>
                <w:color w:val="000000"/>
                <w:sz w:val="23"/>
                <w:szCs w:val="23"/>
                <w:lang w:eastAsia="ru-RU"/>
              </w:rPr>
              <w:br/>
            </w:r>
            <w:r w:rsidRPr="00AC718B">
              <w:rPr>
                <w:rFonts w:ascii="Times New Roman" w:eastAsia="Times New Roman" w:hAnsi="Times New Roman" w:cs="Times New Roman"/>
                <w:b/>
                <w:color w:val="000000"/>
                <w:sz w:val="23"/>
                <w:szCs w:val="23"/>
                <w:lang w:eastAsia="ru-RU"/>
              </w:rPr>
              <w:br/>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Таблицы умножения и деления с числами: 4, 5, 6, 7.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Таблица Пифагора </w:t>
            </w:r>
            <w:r w:rsidRPr="00AC718B">
              <w:rPr>
                <w:rFonts w:ascii="Times New Roman" w:eastAsia="Times New Roman" w:hAnsi="Times New Roman" w:cs="Times New Roman"/>
                <w:color w:val="000000"/>
                <w:sz w:val="23"/>
                <w:szCs w:val="23"/>
                <w:lang w:eastAsia="ru-RU"/>
              </w:rPr>
              <w:t xml:space="preserve">Таблица умножения и деления с числами: 4, 5, 6, 7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i/>
                <w:color w:val="000000"/>
                <w:sz w:val="23"/>
                <w:szCs w:val="23"/>
                <w:lang w:eastAsia="ru-RU"/>
              </w:rPr>
              <w:t>«Странички для любознательных</w:t>
            </w:r>
            <w:r w:rsidRPr="00AC718B">
              <w:rPr>
                <w:rFonts w:ascii="Times New Roman" w:eastAsia="Times New Roman" w:hAnsi="Times New Roman" w:cs="Times New Roman"/>
                <w:color w:val="000000"/>
                <w:sz w:val="23"/>
                <w:szCs w:val="23"/>
                <w:lang w:eastAsia="ru-RU"/>
              </w:rPr>
              <w:t xml:space="preserve">» - задания творческого и поискового характера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Проект</w:t>
            </w:r>
            <w:r w:rsidRPr="00AC718B">
              <w:rPr>
                <w:rFonts w:ascii="Times New Roman" w:eastAsia="Times New Roman" w:hAnsi="Times New Roman" w:cs="Times New Roman"/>
                <w:color w:val="000000"/>
                <w:sz w:val="23"/>
                <w:szCs w:val="23"/>
                <w:lang w:eastAsia="ru-RU"/>
              </w:rPr>
              <w:t xml:space="preserve"> «Математические сказки».</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br/>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Повторение пройденного </w:t>
            </w:r>
            <w:r w:rsidRPr="00AC718B">
              <w:rPr>
                <w:rFonts w:ascii="Times New Roman" w:eastAsia="Times New Roman" w:hAnsi="Times New Roman" w:cs="Times New Roman"/>
                <w:i/>
                <w:color w:val="000000"/>
                <w:sz w:val="23"/>
                <w:szCs w:val="23"/>
                <w:lang w:eastAsia="ru-RU"/>
              </w:rPr>
              <w:t>«Что узнали. Чему научились»</w:t>
            </w:r>
            <w:r w:rsidRPr="00AC718B">
              <w:rPr>
                <w:rFonts w:ascii="Times New Roman" w:eastAsia="Times New Roman" w:hAnsi="Times New Roman" w:cs="Times New Roman"/>
                <w:color w:val="000000"/>
                <w:sz w:val="23"/>
                <w:szCs w:val="23"/>
                <w:lang w:eastAsia="ru-RU"/>
              </w:rPr>
              <w:t xml:space="preserve"> Контроль и учет знаний </w:t>
            </w:r>
          </w:p>
        </w:tc>
        <w:tc>
          <w:tcPr>
            <w:tcW w:w="9072" w:type="dxa"/>
            <w:shd w:val="clear" w:color="auto" w:fill="auto"/>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Применять</w:t>
            </w:r>
            <w:r w:rsidRPr="00AC718B">
              <w:rPr>
                <w:rFonts w:ascii="Times New Roman" w:eastAsia="Times New Roman" w:hAnsi="Times New Roman" w:cs="Times New Roman"/>
                <w:color w:val="000000"/>
                <w:sz w:val="23"/>
                <w:szCs w:val="23"/>
                <w:lang w:eastAsia="ru-RU"/>
              </w:rPr>
              <w:t xml:space="preserve"> правила о порядке действий в числовых выражениях со скобками и без </w:t>
            </w:r>
            <w:r w:rsidRPr="00AC718B">
              <w:rPr>
                <w:rFonts w:ascii="Times New Roman" w:eastAsia="Times New Roman" w:hAnsi="Times New Roman" w:cs="Times New Roman"/>
                <w:color w:val="000000"/>
                <w:sz w:val="23"/>
                <w:szCs w:val="23"/>
                <w:lang w:eastAsia="ru-RU"/>
              </w:rPr>
              <w:lastRenderedPageBreak/>
              <w:t>скобок при вычислениях значений числовых выражений.</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Вычислять</w:t>
            </w:r>
            <w:r w:rsidRPr="00AC718B">
              <w:rPr>
                <w:rFonts w:ascii="Times New Roman" w:eastAsia="Times New Roman" w:hAnsi="Times New Roman" w:cs="Times New Roman"/>
                <w:color w:val="000000"/>
                <w:sz w:val="23"/>
                <w:szCs w:val="23"/>
                <w:lang w:eastAsia="ru-RU"/>
              </w:rPr>
              <w:t xml:space="preserve"> значения числовых выражений в 2—3 действия со скобками и без скобок.</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Использовать</w:t>
            </w:r>
            <w:r w:rsidRPr="00AC718B">
              <w:rPr>
                <w:rFonts w:ascii="Times New Roman" w:eastAsia="Times New Roman" w:hAnsi="Times New Roman" w:cs="Times New Roman"/>
                <w:color w:val="000000"/>
                <w:sz w:val="23"/>
                <w:szCs w:val="23"/>
                <w:lang w:eastAsia="ru-RU"/>
              </w:rPr>
              <w:t xml:space="preserve"> математическую терминологию при чтении и записи числовых выражений.</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Использовать</w:t>
            </w:r>
            <w:r w:rsidRPr="00AC718B">
              <w:rPr>
                <w:rFonts w:ascii="Times New Roman" w:eastAsia="Times New Roman" w:hAnsi="Times New Roman" w:cs="Times New Roman"/>
                <w:color w:val="000000"/>
                <w:sz w:val="23"/>
                <w:szCs w:val="23"/>
                <w:lang w:eastAsia="ru-RU"/>
              </w:rPr>
              <w:t xml:space="preserve"> различные приемы проверки правильности</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вычисления значения числового выражения (с опорой на свойства арифметических действий, на правила о порядке выполнения действий).</w:t>
            </w:r>
            <w:r w:rsidRPr="00AC718B">
              <w:rPr>
                <w:rFonts w:ascii="Times New Roman" w:eastAsia="Times New Roman" w:hAnsi="Times New Roman" w:cs="Times New Roman"/>
                <w:color w:val="000000"/>
                <w:sz w:val="23"/>
                <w:szCs w:val="23"/>
                <w:lang w:eastAsia="ru-RU"/>
              </w:rPr>
              <w:br/>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Анализировать</w:t>
            </w:r>
            <w:r w:rsidRPr="00AC718B">
              <w:rPr>
                <w:rFonts w:ascii="Times New Roman" w:eastAsia="Times New Roman" w:hAnsi="Times New Roman" w:cs="Times New Roman"/>
                <w:color w:val="000000"/>
                <w:sz w:val="23"/>
                <w:szCs w:val="23"/>
                <w:lang w:eastAsia="ru-RU"/>
              </w:rPr>
              <w:t xml:space="preserve"> текстовую задачу и </w:t>
            </w:r>
            <w:r w:rsidRPr="00AC718B">
              <w:rPr>
                <w:rFonts w:ascii="Times New Roman" w:eastAsia="Times New Roman" w:hAnsi="Times New Roman" w:cs="Times New Roman"/>
                <w:b/>
                <w:color w:val="000000"/>
                <w:sz w:val="23"/>
                <w:szCs w:val="23"/>
                <w:lang w:eastAsia="ru-RU"/>
              </w:rPr>
              <w:t>выполнять</w:t>
            </w:r>
            <w:r w:rsidRPr="00AC718B">
              <w:rPr>
                <w:rFonts w:ascii="Times New Roman" w:eastAsia="Times New Roman" w:hAnsi="Times New Roman" w:cs="Times New Roman"/>
                <w:color w:val="000000"/>
                <w:sz w:val="23"/>
                <w:szCs w:val="23"/>
                <w:lang w:eastAsia="ru-RU"/>
              </w:rPr>
              <w:t xml:space="preserve"> краткую запись задачи разными способами, в том числе в табличной форме.</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b/>
                <w:color w:val="000000"/>
                <w:sz w:val="23"/>
                <w:szCs w:val="23"/>
                <w:lang w:eastAsia="ru-RU"/>
              </w:rPr>
              <w:t>Моделировать</w:t>
            </w:r>
            <w:r w:rsidRPr="00AC718B">
              <w:rPr>
                <w:rFonts w:ascii="Times New Roman" w:eastAsia="Times New Roman" w:hAnsi="Times New Roman" w:cs="Times New Roman"/>
                <w:color w:val="000000"/>
                <w:sz w:val="23"/>
                <w:szCs w:val="23"/>
                <w:lang w:eastAsia="ru-RU"/>
              </w:rPr>
              <w:t xml:space="preserve"> зависимости между величинами с помощью схематических чертежей.</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b/>
                <w:color w:val="000000"/>
                <w:sz w:val="23"/>
                <w:szCs w:val="23"/>
                <w:lang w:eastAsia="ru-RU"/>
              </w:rPr>
              <w:t>Решать</w:t>
            </w:r>
            <w:r w:rsidRPr="00AC718B">
              <w:rPr>
                <w:rFonts w:ascii="Times New Roman" w:eastAsia="Times New Roman" w:hAnsi="Times New Roman" w:cs="Times New Roman"/>
                <w:color w:val="000000"/>
                <w:sz w:val="23"/>
                <w:szCs w:val="23"/>
                <w:lang w:eastAsia="ru-RU"/>
              </w:rPr>
              <w:t xml:space="preserve"> задачи арифметическими способами.</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Объяснять</w:t>
            </w:r>
            <w:r w:rsidRPr="00AC718B">
              <w:rPr>
                <w:rFonts w:ascii="Times New Roman" w:eastAsia="Times New Roman" w:hAnsi="Times New Roman" w:cs="Times New Roman"/>
                <w:color w:val="000000"/>
                <w:sz w:val="23"/>
                <w:szCs w:val="23"/>
                <w:lang w:eastAsia="ru-RU"/>
              </w:rPr>
              <w:t xml:space="preserve"> выбор действий для решения.</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b/>
                <w:color w:val="000000"/>
                <w:sz w:val="23"/>
                <w:szCs w:val="23"/>
                <w:lang w:eastAsia="ru-RU"/>
              </w:rPr>
              <w:t>Сравнивать</w:t>
            </w:r>
            <w:r w:rsidRPr="00AC718B">
              <w:rPr>
                <w:rFonts w:ascii="Times New Roman" w:eastAsia="Times New Roman" w:hAnsi="Times New Roman" w:cs="Times New Roman"/>
                <w:color w:val="000000"/>
                <w:sz w:val="23"/>
                <w:szCs w:val="23"/>
                <w:lang w:eastAsia="ru-RU"/>
              </w:rPr>
              <w:t xml:space="preserve"> задачи на увеличение (уменьшение) числа на несколько единиц и на увеличение (уменьшение) числа в несколько раз, </w:t>
            </w:r>
            <w:r w:rsidRPr="00AC718B">
              <w:rPr>
                <w:rFonts w:ascii="Times New Roman" w:eastAsia="Times New Roman" w:hAnsi="Times New Roman" w:cs="Times New Roman"/>
                <w:b/>
                <w:color w:val="000000"/>
                <w:sz w:val="23"/>
                <w:szCs w:val="23"/>
                <w:lang w:eastAsia="ru-RU"/>
              </w:rPr>
              <w:t>приводить</w:t>
            </w:r>
            <w:r w:rsidRPr="00AC718B">
              <w:rPr>
                <w:rFonts w:ascii="Times New Roman" w:eastAsia="Times New Roman" w:hAnsi="Times New Roman" w:cs="Times New Roman"/>
                <w:color w:val="000000"/>
                <w:sz w:val="23"/>
                <w:szCs w:val="23"/>
                <w:lang w:eastAsia="ru-RU"/>
              </w:rPr>
              <w:t xml:space="preserve"> объяснения.</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b/>
                <w:color w:val="000000"/>
                <w:sz w:val="23"/>
                <w:szCs w:val="23"/>
                <w:lang w:eastAsia="ru-RU"/>
              </w:rPr>
              <w:t>Составлять</w:t>
            </w:r>
            <w:r w:rsidRPr="00AC718B">
              <w:rPr>
                <w:rFonts w:ascii="Times New Roman" w:eastAsia="Times New Roman" w:hAnsi="Times New Roman" w:cs="Times New Roman"/>
                <w:color w:val="000000"/>
                <w:sz w:val="23"/>
                <w:szCs w:val="23"/>
                <w:lang w:eastAsia="ru-RU"/>
              </w:rPr>
              <w:t xml:space="preserve"> план решения задачи.</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Действовать</w:t>
            </w:r>
            <w:r w:rsidRPr="00AC718B">
              <w:rPr>
                <w:rFonts w:ascii="Times New Roman" w:eastAsia="Times New Roman" w:hAnsi="Times New Roman" w:cs="Times New Roman"/>
                <w:color w:val="000000"/>
                <w:sz w:val="23"/>
                <w:szCs w:val="23"/>
                <w:lang w:eastAsia="ru-RU"/>
              </w:rPr>
              <w:t xml:space="preserve"> по предложенному или самостоятельно составленному плану.</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Пояснять </w:t>
            </w:r>
            <w:r w:rsidRPr="00AC718B">
              <w:rPr>
                <w:rFonts w:ascii="Times New Roman" w:eastAsia="Times New Roman" w:hAnsi="Times New Roman" w:cs="Times New Roman"/>
                <w:color w:val="000000"/>
                <w:sz w:val="23"/>
                <w:szCs w:val="23"/>
                <w:lang w:eastAsia="ru-RU"/>
              </w:rPr>
              <w:t xml:space="preserve"> ход решения задачи.</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b/>
                <w:color w:val="000000"/>
                <w:sz w:val="23"/>
                <w:szCs w:val="23"/>
                <w:lang w:eastAsia="ru-RU"/>
              </w:rPr>
              <w:t>Наблюдать</w:t>
            </w:r>
            <w:r w:rsidRPr="00AC718B">
              <w:rPr>
                <w:rFonts w:ascii="Times New Roman" w:eastAsia="Times New Roman" w:hAnsi="Times New Roman" w:cs="Times New Roman"/>
                <w:color w:val="000000"/>
                <w:sz w:val="23"/>
                <w:szCs w:val="23"/>
                <w:lang w:eastAsia="ru-RU"/>
              </w:rPr>
              <w:t xml:space="preserve"> и </w:t>
            </w:r>
            <w:r w:rsidRPr="00AC718B">
              <w:rPr>
                <w:rFonts w:ascii="Times New Roman" w:eastAsia="Times New Roman" w:hAnsi="Times New Roman" w:cs="Times New Roman"/>
                <w:b/>
                <w:color w:val="000000"/>
                <w:sz w:val="23"/>
                <w:szCs w:val="23"/>
                <w:lang w:eastAsia="ru-RU"/>
              </w:rPr>
              <w:t>описывать</w:t>
            </w:r>
            <w:r w:rsidRPr="00AC718B">
              <w:rPr>
                <w:rFonts w:ascii="Times New Roman" w:eastAsia="Times New Roman" w:hAnsi="Times New Roman" w:cs="Times New Roman"/>
                <w:color w:val="000000"/>
                <w:sz w:val="23"/>
                <w:szCs w:val="23"/>
                <w:lang w:eastAsia="ru-RU"/>
              </w:rPr>
              <w:t xml:space="preserve"> изменения в решении задачи при изменении ее условия и, наоборот, </w:t>
            </w:r>
            <w:r w:rsidRPr="00AC718B">
              <w:rPr>
                <w:rFonts w:ascii="Times New Roman" w:eastAsia="Times New Roman" w:hAnsi="Times New Roman" w:cs="Times New Roman"/>
                <w:b/>
                <w:color w:val="000000"/>
                <w:sz w:val="23"/>
                <w:szCs w:val="23"/>
                <w:lang w:eastAsia="ru-RU"/>
              </w:rPr>
              <w:t>вносить</w:t>
            </w:r>
            <w:r w:rsidRPr="00AC718B">
              <w:rPr>
                <w:rFonts w:ascii="Times New Roman" w:eastAsia="Times New Roman" w:hAnsi="Times New Roman" w:cs="Times New Roman"/>
                <w:color w:val="000000"/>
                <w:sz w:val="23"/>
                <w:szCs w:val="23"/>
                <w:u w:val="single"/>
                <w:lang w:eastAsia="ru-RU"/>
              </w:rPr>
              <w:t xml:space="preserve"> </w:t>
            </w:r>
            <w:r w:rsidRPr="00AC718B">
              <w:rPr>
                <w:rFonts w:ascii="Times New Roman" w:eastAsia="Times New Roman" w:hAnsi="Times New Roman" w:cs="Times New Roman"/>
                <w:color w:val="000000"/>
                <w:sz w:val="23"/>
                <w:szCs w:val="23"/>
                <w:lang w:eastAsia="ru-RU"/>
              </w:rPr>
              <w:t>изменения в условие (вопрос) задачи при изменении в ее решении.</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Обнаруживать</w:t>
            </w:r>
            <w:r w:rsidRPr="00AC718B">
              <w:rPr>
                <w:rFonts w:ascii="Times New Roman" w:eastAsia="Times New Roman" w:hAnsi="Times New Roman" w:cs="Times New Roman"/>
                <w:color w:val="000000"/>
                <w:sz w:val="23"/>
                <w:szCs w:val="23"/>
                <w:lang w:eastAsia="ru-RU"/>
              </w:rPr>
              <w:t xml:space="preserve"> и </w:t>
            </w:r>
            <w:r w:rsidRPr="00AC718B">
              <w:rPr>
                <w:rFonts w:ascii="Times New Roman" w:eastAsia="Times New Roman" w:hAnsi="Times New Roman" w:cs="Times New Roman"/>
                <w:b/>
                <w:color w:val="000000"/>
                <w:sz w:val="23"/>
                <w:szCs w:val="23"/>
                <w:lang w:eastAsia="ru-RU"/>
              </w:rPr>
              <w:t>устранять</w:t>
            </w:r>
            <w:r w:rsidRPr="00AC718B">
              <w:rPr>
                <w:rFonts w:ascii="Times New Roman" w:eastAsia="Times New Roman" w:hAnsi="Times New Roman" w:cs="Times New Roman"/>
                <w:color w:val="000000"/>
                <w:sz w:val="23"/>
                <w:szCs w:val="23"/>
                <w:lang w:eastAsia="ru-RU"/>
              </w:rPr>
              <w:t xml:space="preserve"> ошибки логического (в ходе решения) и вычислительного характера, допущенные</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при решении.</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Выполнять</w:t>
            </w:r>
            <w:r w:rsidRPr="00AC718B">
              <w:rPr>
                <w:rFonts w:ascii="Times New Roman" w:eastAsia="Times New Roman" w:hAnsi="Times New Roman" w:cs="Times New Roman"/>
                <w:color w:val="000000"/>
                <w:sz w:val="23"/>
                <w:szCs w:val="23"/>
                <w:lang w:eastAsia="ru-RU"/>
              </w:rPr>
              <w:t xml:space="preserve"> задания творческого и поискового характера, применять знания и способы действий в изменённых условиях.</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Оценивать </w:t>
            </w:r>
            <w:r w:rsidRPr="00AC718B">
              <w:rPr>
                <w:rFonts w:ascii="Times New Roman" w:eastAsia="Times New Roman" w:hAnsi="Times New Roman" w:cs="Times New Roman"/>
                <w:color w:val="000000"/>
                <w:sz w:val="23"/>
                <w:szCs w:val="23"/>
                <w:lang w:eastAsia="ru-RU"/>
              </w:rPr>
              <w:t>результаты продвижения по теме, проявлять</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личностную заинтересованность в приобретении и расширении знаний и способов действий. </w:t>
            </w:r>
            <w:r w:rsidRPr="00AC718B">
              <w:rPr>
                <w:rFonts w:ascii="Times New Roman" w:eastAsia="Times New Roman" w:hAnsi="Times New Roman" w:cs="Times New Roman"/>
                <w:b/>
                <w:color w:val="000000"/>
                <w:sz w:val="23"/>
                <w:szCs w:val="23"/>
                <w:lang w:eastAsia="ru-RU"/>
              </w:rPr>
              <w:t xml:space="preserve">Анализировать </w:t>
            </w:r>
            <w:r w:rsidRPr="00AC718B">
              <w:rPr>
                <w:rFonts w:ascii="Times New Roman" w:eastAsia="Times New Roman" w:hAnsi="Times New Roman" w:cs="Times New Roman"/>
                <w:color w:val="000000"/>
                <w:sz w:val="23"/>
                <w:szCs w:val="23"/>
                <w:lang w:eastAsia="ru-RU"/>
              </w:rPr>
              <w:t>свои действия и управлять ими.</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Воспроизводить</w:t>
            </w:r>
            <w:r w:rsidRPr="00AC718B">
              <w:rPr>
                <w:rFonts w:ascii="Times New Roman" w:eastAsia="Times New Roman" w:hAnsi="Times New Roman" w:cs="Times New Roman"/>
                <w:color w:val="000000"/>
                <w:sz w:val="23"/>
                <w:szCs w:val="23"/>
                <w:lang w:eastAsia="ru-RU"/>
              </w:rPr>
              <w:t xml:space="preserve"> по памяти таблицу умножения и соответствующие случаи деления с числами 2, 3, 4, 5, 6, 7. </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b/>
                <w:color w:val="000000"/>
                <w:sz w:val="23"/>
                <w:szCs w:val="23"/>
                <w:lang w:eastAsia="ru-RU"/>
              </w:rPr>
              <w:t>Применять</w:t>
            </w:r>
            <w:r w:rsidRPr="00AC718B">
              <w:rPr>
                <w:rFonts w:ascii="Times New Roman" w:eastAsia="Times New Roman" w:hAnsi="Times New Roman" w:cs="Times New Roman"/>
                <w:color w:val="000000"/>
                <w:sz w:val="23"/>
                <w:szCs w:val="23"/>
                <w:lang w:eastAsia="ru-RU"/>
              </w:rPr>
              <w:t xml:space="preserve"> знания таблицы умножения при выполнении вычислений  числовых выражений.</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Находить</w:t>
            </w:r>
            <w:r w:rsidRPr="00AC718B">
              <w:rPr>
                <w:rFonts w:ascii="Times New Roman" w:eastAsia="Times New Roman" w:hAnsi="Times New Roman" w:cs="Times New Roman"/>
                <w:color w:val="000000"/>
                <w:sz w:val="23"/>
                <w:szCs w:val="23"/>
                <w:lang w:eastAsia="ru-RU"/>
              </w:rPr>
              <w:t xml:space="preserve"> число, которое в несколько раз больше (меньше) данного.</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b/>
                <w:color w:val="000000"/>
                <w:sz w:val="23"/>
                <w:szCs w:val="23"/>
                <w:lang w:eastAsia="ru-RU"/>
              </w:rPr>
              <w:lastRenderedPageBreak/>
              <w:t>Выполнять</w:t>
            </w:r>
            <w:r w:rsidRPr="00AC718B">
              <w:rPr>
                <w:rFonts w:ascii="Times New Roman" w:eastAsia="Times New Roman" w:hAnsi="Times New Roman" w:cs="Times New Roman"/>
                <w:color w:val="000000"/>
                <w:sz w:val="23"/>
                <w:szCs w:val="23"/>
                <w:lang w:eastAsia="ru-RU"/>
              </w:rPr>
              <w:t xml:space="preserve"> задания творческого и поискового характера.</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Работать</w:t>
            </w:r>
            <w:r w:rsidRPr="00AC718B">
              <w:rPr>
                <w:rFonts w:ascii="Times New Roman" w:eastAsia="Times New Roman" w:hAnsi="Times New Roman" w:cs="Times New Roman"/>
                <w:color w:val="000000"/>
                <w:sz w:val="23"/>
                <w:szCs w:val="23"/>
                <w:lang w:eastAsia="ru-RU"/>
              </w:rPr>
              <w:t xml:space="preserve"> в паре. </w:t>
            </w:r>
            <w:r w:rsidRPr="00AC718B">
              <w:rPr>
                <w:rFonts w:ascii="Times New Roman" w:eastAsia="Times New Roman" w:hAnsi="Times New Roman" w:cs="Times New Roman"/>
                <w:b/>
                <w:color w:val="000000"/>
                <w:sz w:val="23"/>
                <w:szCs w:val="23"/>
                <w:lang w:eastAsia="ru-RU"/>
              </w:rPr>
              <w:t>Составлять</w:t>
            </w:r>
            <w:r w:rsidRPr="00AC718B">
              <w:rPr>
                <w:rFonts w:ascii="Times New Roman" w:eastAsia="Times New Roman" w:hAnsi="Times New Roman" w:cs="Times New Roman"/>
                <w:color w:val="000000"/>
                <w:sz w:val="23"/>
                <w:szCs w:val="23"/>
                <w:lang w:eastAsia="ru-RU"/>
              </w:rPr>
              <w:t xml:space="preserve"> план успешной игры.</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Составлять</w:t>
            </w:r>
            <w:r w:rsidRPr="00AC718B">
              <w:rPr>
                <w:rFonts w:ascii="Times New Roman" w:eastAsia="Times New Roman" w:hAnsi="Times New Roman" w:cs="Times New Roman"/>
                <w:color w:val="000000"/>
                <w:sz w:val="23"/>
                <w:szCs w:val="23"/>
                <w:lang w:eastAsia="ru-RU"/>
              </w:rPr>
              <w:t xml:space="preserve"> сказки, рассказы с использованием математических понятий, взаимозависимостей, отношений, чисел, геометрических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фигур, математических терминов.</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Анализировать</w:t>
            </w:r>
            <w:r w:rsidRPr="00AC718B">
              <w:rPr>
                <w:rFonts w:ascii="Times New Roman" w:eastAsia="Times New Roman" w:hAnsi="Times New Roman" w:cs="Times New Roman"/>
                <w:color w:val="000000"/>
                <w:sz w:val="23"/>
                <w:szCs w:val="23"/>
                <w:lang w:eastAsia="ru-RU"/>
              </w:rPr>
              <w:t xml:space="preserve"> и </w:t>
            </w:r>
            <w:r w:rsidRPr="00AC718B">
              <w:rPr>
                <w:rFonts w:ascii="Times New Roman" w:eastAsia="Times New Roman" w:hAnsi="Times New Roman" w:cs="Times New Roman"/>
                <w:b/>
                <w:color w:val="000000"/>
                <w:sz w:val="23"/>
                <w:szCs w:val="23"/>
                <w:lang w:eastAsia="ru-RU"/>
              </w:rPr>
              <w:t>оценивать</w:t>
            </w:r>
            <w:r w:rsidRPr="00AC718B">
              <w:rPr>
                <w:rFonts w:ascii="Times New Roman" w:eastAsia="Times New Roman" w:hAnsi="Times New Roman" w:cs="Times New Roman"/>
                <w:color w:val="000000"/>
                <w:sz w:val="23"/>
                <w:szCs w:val="23"/>
                <w:lang w:eastAsia="ru-RU"/>
              </w:rPr>
              <w:t xml:space="preserve"> составленные сказки с точки зрения правильности использования в них математических элементов.</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Собирать</w:t>
            </w:r>
            <w:r w:rsidRPr="00AC718B">
              <w:rPr>
                <w:rFonts w:ascii="Times New Roman" w:eastAsia="Times New Roman" w:hAnsi="Times New Roman" w:cs="Times New Roman"/>
                <w:color w:val="000000"/>
                <w:sz w:val="23"/>
                <w:szCs w:val="23"/>
                <w:lang w:eastAsia="ru-RU"/>
              </w:rPr>
              <w:t xml:space="preserve"> и классифицировать информацию.</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Работать</w:t>
            </w:r>
            <w:r w:rsidRPr="00AC718B">
              <w:rPr>
                <w:rFonts w:ascii="Times New Roman" w:eastAsia="Times New Roman" w:hAnsi="Times New Roman" w:cs="Times New Roman"/>
                <w:color w:val="000000"/>
                <w:sz w:val="23"/>
                <w:szCs w:val="23"/>
                <w:lang w:eastAsia="ru-RU"/>
              </w:rPr>
              <w:t xml:space="preserve"> в парах. </w:t>
            </w:r>
            <w:r w:rsidRPr="00AC718B">
              <w:rPr>
                <w:rFonts w:ascii="Times New Roman" w:eastAsia="Times New Roman" w:hAnsi="Times New Roman" w:cs="Times New Roman"/>
                <w:b/>
                <w:color w:val="000000"/>
                <w:sz w:val="23"/>
                <w:szCs w:val="23"/>
                <w:lang w:eastAsia="ru-RU"/>
              </w:rPr>
              <w:t>Оценивать</w:t>
            </w:r>
            <w:r w:rsidRPr="00AC718B">
              <w:rPr>
                <w:rFonts w:ascii="Times New Roman" w:eastAsia="Times New Roman" w:hAnsi="Times New Roman" w:cs="Times New Roman"/>
                <w:color w:val="000000"/>
                <w:sz w:val="23"/>
                <w:szCs w:val="23"/>
                <w:lang w:eastAsia="ru-RU"/>
              </w:rPr>
              <w:t xml:space="preserve"> ход и результат работы.</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tc>
      </w:tr>
      <w:tr w:rsidR="00AC718B" w:rsidRPr="00AC718B" w:rsidTr="005577CD">
        <w:tc>
          <w:tcPr>
            <w:tcW w:w="14884" w:type="dxa"/>
            <w:gridSpan w:val="2"/>
            <w:shd w:val="clear" w:color="auto" w:fill="auto"/>
          </w:tcPr>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lastRenderedPageBreak/>
              <w:t>Вторая четверть (28ч)</w:t>
            </w:r>
          </w:p>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Числа от 1 до 100</w:t>
            </w:r>
          </w:p>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Табличное умножение и деление, продолжение </w:t>
            </w:r>
          </w:p>
        </w:tc>
      </w:tr>
      <w:tr w:rsidR="00AC718B" w:rsidRPr="00AC718B" w:rsidTr="005577CD">
        <w:tc>
          <w:tcPr>
            <w:tcW w:w="5812" w:type="dxa"/>
            <w:shd w:val="clear" w:color="auto" w:fill="auto"/>
          </w:tcPr>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Таблица умножения и деления с числами 8 и 9</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color w:val="000000"/>
                <w:sz w:val="23"/>
                <w:szCs w:val="23"/>
                <w:lang w:eastAsia="ru-RU"/>
              </w:rPr>
              <w:br/>
              <w:t xml:space="preserve">Таблица умножения и деления с числами 8 и 9. Сводная таблица умножения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Площадь. Способы сравнения фигур по площади. Единицы площади — квадратный сантиметр, квадратный дециметр, квадратный метр. Площадь прямоугольника </w:t>
            </w:r>
          </w:p>
          <w:p w:rsidR="00AC718B" w:rsidRPr="00AC718B" w:rsidRDefault="00AC718B" w:rsidP="00AC718B">
            <w:pPr>
              <w:spacing w:after="0" w:line="240" w:lineRule="auto"/>
              <w:rPr>
                <w:rFonts w:ascii="Times New Roman" w:eastAsia="Times New Roman" w:hAnsi="Times New Roman" w:cs="Times New Roman"/>
                <w:i/>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Умножение на 1 и на 0. Деление вида </w:t>
            </w:r>
            <w:r w:rsidRPr="00AC718B">
              <w:rPr>
                <w:rFonts w:ascii="Times New Roman" w:eastAsia="Times New Roman" w:hAnsi="Times New Roman" w:cs="Times New Roman"/>
                <w:i/>
                <w:color w:val="000000"/>
                <w:sz w:val="23"/>
                <w:szCs w:val="23"/>
                <w:lang w:val="en-US" w:eastAsia="ru-RU"/>
              </w:rPr>
              <w:t>a</w:t>
            </w:r>
            <w:r w:rsidRPr="00AC718B">
              <w:rPr>
                <w:rFonts w:ascii="Times New Roman" w:eastAsia="Times New Roman" w:hAnsi="Times New Roman" w:cs="Times New Roman"/>
                <w:i/>
                <w:color w:val="000000"/>
                <w:sz w:val="23"/>
                <w:szCs w:val="23"/>
                <w:lang w:eastAsia="ru-RU"/>
              </w:rPr>
              <w:t xml:space="preserve"> </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i/>
                <w:color w:val="000000"/>
                <w:sz w:val="23"/>
                <w:szCs w:val="23"/>
                <w:lang w:eastAsia="ru-RU"/>
              </w:rPr>
              <w:t>а, 0 : а</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i/>
                <w:color w:val="000000"/>
                <w:sz w:val="23"/>
                <w:szCs w:val="23"/>
                <w:lang w:eastAsia="ru-RU"/>
              </w:rPr>
              <w:t xml:space="preserve">при а ≠ 0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Текстовые задачи в 3 действия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lastRenderedPageBreak/>
              <w:t>Составление плана действий и определение наиболее эффективные способов решения задач.</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Круг. Окружность (центр, радиус, диаметр). Вычерчивание</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окружностей с использованием циркуля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br/>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Доли </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Доли  (половина, треть, четверть, десятая, сотая). Образование и сравнение долей. Задачи на нахождение доли числа и числа по его доле </w:t>
            </w:r>
            <w:r w:rsidRPr="00AC718B">
              <w:rPr>
                <w:rFonts w:ascii="Times New Roman" w:eastAsia="Times New Roman" w:hAnsi="Times New Roman" w:cs="Times New Roman"/>
                <w:b/>
                <w:color w:val="000000"/>
                <w:sz w:val="23"/>
                <w:szCs w:val="23"/>
                <w:lang w:eastAsia="ru-RU"/>
              </w:rPr>
              <w:br/>
            </w:r>
            <w:r w:rsidRPr="00AC718B">
              <w:rPr>
                <w:rFonts w:ascii="Times New Roman" w:eastAsia="Times New Roman" w:hAnsi="Times New Roman" w:cs="Times New Roman"/>
                <w:color w:val="000000"/>
                <w:sz w:val="23"/>
                <w:szCs w:val="23"/>
                <w:lang w:eastAsia="ru-RU"/>
              </w:rPr>
              <w:t xml:space="preserve">Единицы времени — год, месяц, сутки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i/>
                <w:color w:val="000000"/>
                <w:sz w:val="23"/>
                <w:szCs w:val="23"/>
                <w:lang w:eastAsia="ru-RU"/>
              </w:rPr>
              <w:t xml:space="preserve">«Странички для любознательных» - </w:t>
            </w:r>
            <w:r w:rsidRPr="00AC718B">
              <w:rPr>
                <w:rFonts w:ascii="Times New Roman" w:eastAsia="Times New Roman" w:hAnsi="Times New Roman" w:cs="Times New Roman"/>
                <w:color w:val="000000"/>
                <w:sz w:val="23"/>
                <w:szCs w:val="23"/>
                <w:lang w:eastAsia="ru-RU"/>
              </w:rPr>
              <w:t>задания творческого и поискового характера:</w:t>
            </w:r>
            <w:r w:rsidRPr="00AC718B">
              <w:rPr>
                <w:rFonts w:ascii="Times New Roman" w:eastAsia="Times New Roman" w:hAnsi="Times New Roman" w:cs="Times New Roman"/>
                <w:i/>
                <w:color w:val="000000"/>
                <w:sz w:val="23"/>
                <w:szCs w:val="23"/>
                <w:lang w:eastAsia="ru-RU"/>
              </w:rPr>
              <w:t xml:space="preserve"> </w:t>
            </w:r>
            <w:r w:rsidRPr="00AC718B">
              <w:rPr>
                <w:rFonts w:ascii="Times New Roman" w:eastAsia="Times New Roman" w:hAnsi="Times New Roman" w:cs="Times New Roman"/>
                <w:color w:val="000000"/>
                <w:sz w:val="23"/>
                <w:szCs w:val="23"/>
                <w:lang w:eastAsia="ru-RU"/>
              </w:rPr>
              <w:t xml:space="preserve">задачи-расчеты, изображение предметов на плане комнаты, усложненный вариант </w:t>
            </w:r>
            <w:r w:rsidRPr="00AC718B">
              <w:rPr>
                <w:rFonts w:ascii="Times New Roman" w:eastAsia="Times New Roman" w:hAnsi="Times New Roman" w:cs="Times New Roman"/>
                <w:i/>
                <w:color w:val="000000"/>
                <w:sz w:val="23"/>
                <w:szCs w:val="23"/>
                <w:lang w:eastAsia="ru-RU"/>
              </w:rPr>
              <w:t xml:space="preserve">вычислительной машины, </w:t>
            </w:r>
            <w:r w:rsidRPr="00AC718B">
              <w:rPr>
                <w:rFonts w:ascii="Times New Roman" w:eastAsia="Times New Roman" w:hAnsi="Times New Roman" w:cs="Times New Roman"/>
                <w:color w:val="000000"/>
                <w:sz w:val="23"/>
                <w:szCs w:val="23"/>
                <w:lang w:eastAsia="ru-RU"/>
              </w:rPr>
              <w:t xml:space="preserve">задания, содержащие логические связки «все», «если, … то», деление геометрических фигур на части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Повторение пройденного </w:t>
            </w:r>
            <w:r w:rsidRPr="00AC718B">
              <w:rPr>
                <w:rFonts w:ascii="Times New Roman" w:eastAsia="Times New Roman" w:hAnsi="Times New Roman" w:cs="Times New Roman"/>
                <w:i/>
                <w:color w:val="000000"/>
                <w:sz w:val="23"/>
                <w:szCs w:val="23"/>
                <w:lang w:eastAsia="ru-RU"/>
              </w:rPr>
              <w:t>«Что узнали. Чему научились»</w:t>
            </w:r>
            <w:r w:rsidRPr="00AC718B">
              <w:rPr>
                <w:rFonts w:ascii="Times New Roman" w:eastAsia="Times New Roman" w:hAnsi="Times New Roman" w:cs="Times New Roman"/>
                <w:color w:val="000000"/>
                <w:sz w:val="23"/>
                <w:szCs w:val="23"/>
                <w:lang w:eastAsia="ru-RU"/>
              </w:rPr>
              <w:t xml:space="preserve">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Проверочная работа </w:t>
            </w:r>
            <w:r w:rsidRPr="00AC718B">
              <w:rPr>
                <w:rFonts w:ascii="Times New Roman" w:eastAsia="Times New Roman" w:hAnsi="Times New Roman" w:cs="Times New Roman"/>
                <w:i/>
                <w:color w:val="000000"/>
                <w:sz w:val="23"/>
                <w:szCs w:val="23"/>
                <w:lang w:eastAsia="ru-RU"/>
              </w:rPr>
              <w:t>«Проверим себя и оценим свои достижения»</w:t>
            </w:r>
            <w:r w:rsidRPr="00AC718B">
              <w:rPr>
                <w:rFonts w:ascii="Times New Roman" w:eastAsia="Times New Roman" w:hAnsi="Times New Roman" w:cs="Times New Roman"/>
                <w:color w:val="000000"/>
                <w:sz w:val="23"/>
                <w:szCs w:val="23"/>
                <w:lang w:eastAsia="ru-RU"/>
              </w:rPr>
              <w:t xml:space="preserve"> (тестовая форме). Анализ результатов </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Контроль и учет знаний </w:t>
            </w:r>
          </w:p>
        </w:tc>
        <w:tc>
          <w:tcPr>
            <w:tcW w:w="9072" w:type="dxa"/>
            <w:shd w:val="clear" w:color="auto" w:fill="auto"/>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Воспроизводить</w:t>
            </w:r>
            <w:r w:rsidRPr="00AC718B">
              <w:rPr>
                <w:rFonts w:ascii="Times New Roman" w:eastAsia="Times New Roman" w:hAnsi="Times New Roman" w:cs="Times New Roman"/>
                <w:color w:val="000000"/>
                <w:sz w:val="23"/>
                <w:szCs w:val="23"/>
                <w:lang w:eastAsia="ru-RU"/>
              </w:rPr>
              <w:t xml:space="preserve"> по памяти таблицу умножения и соответствующие случаи деления. </w:t>
            </w:r>
            <w:r w:rsidRPr="00AC718B">
              <w:rPr>
                <w:rFonts w:ascii="Times New Roman" w:eastAsia="Times New Roman" w:hAnsi="Times New Roman" w:cs="Times New Roman"/>
                <w:b/>
                <w:color w:val="000000"/>
                <w:sz w:val="23"/>
                <w:szCs w:val="23"/>
                <w:lang w:eastAsia="ru-RU"/>
              </w:rPr>
              <w:t>Применять</w:t>
            </w:r>
            <w:r w:rsidRPr="00AC718B">
              <w:rPr>
                <w:rFonts w:ascii="Times New Roman" w:eastAsia="Times New Roman" w:hAnsi="Times New Roman" w:cs="Times New Roman"/>
                <w:color w:val="000000"/>
                <w:sz w:val="23"/>
                <w:szCs w:val="23"/>
                <w:lang w:eastAsia="ru-RU"/>
              </w:rPr>
              <w:t xml:space="preserve"> знания таблицы умножения при выполнении вычислений.</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Сравнивать</w:t>
            </w:r>
            <w:r w:rsidRPr="00AC718B">
              <w:rPr>
                <w:rFonts w:ascii="Times New Roman" w:eastAsia="Times New Roman" w:hAnsi="Times New Roman" w:cs="Times New Roman"/>
                <w:color w:val="000000"/>
                <w:sz w:val="23"/>
                <w:szCs w:val="23"/>
                <w:lang w:eastAsia="ru-RU"/>
              </w:rPr>
              <w:t xml:space="preserve"> геометрические фигуры по площади.</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Вычислять </w:t>
            </w:r>
            <w:r w:rsidRPr="00AC718B">
              <w:rPr>
                <w:rFonts w:ascii="Times New Roman" w:eastAsia="Times New Roman" w:hAnsi="Times New Roman" w:cs="Times New Roman"/>
                <w:color w:val="000000"/>
                <w:sz w:val="23"/>
                <w:szCs w:val="23"/>
                <w:lang w:eastAsia="ru-RU"/>
              </w:rPr>
              <w:t xml:space="preserve"> площадь прямоугольника разными способами.</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Умножать</w:t>
            </w:r>
            <w:r w:rsidRPr="00AC718B">
              <w:rPr>
                <w:rFonts w:ascii="Times New Roman" w:eastAsia="Times New Roman" w:hAnsi="Times New Roman" w:cs="Times New Roman"/>
                <w:color w:val="000000"/>
                <w:sz w:val="23"/>
                <w:szCs w:val="23"/>
                <w:lang w:eastAsia="ru-RU"/>
              </w:rPr>
              <w:t xml:space="preserve"> числа на 1 и на 0. </w:t>
            </w:r>
            <w:r w:rsidRPr="00AC718B">
              <w:rPr>
                <w:rFonts w:ascii="Times New Roman" w:eastAsia="Times New Roman" w:hAnsi="Times New Roman" w:cs="Times New Roman"/>
                <w:b/>
                <w:color w:val="000000"/>
                <w:sz w:val="23"/>
                <w:szCs w:val="23"/>
                <w:lang w:eastAsia="ru-RU"/>
              </w:rPr>
              <w:t>Выполнять</w:t>
            </w:r>
            <w:r w:rsidRPr="00AC718B">
              <w:rPr>
                <w:rFonts w:ascii="Times New Roman" w:eastAsia="Times New Roman" w:hAnsi="Times New Roman" w:cs="Times New Roman"/>
                <w:color w:val="000000"/>
                <w:sz w:val="23"/>
                <w:szCs w:val="23"/>
                <w:lang w:eastAsia="ru-RU"/>
              </w:rPr>
              <w:t xml:space="preserve"> деление 0 на число, не равное 0.</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b/>
                <w:color w:val="000000"/>
                <w:sz w:val="23"/>
                <w:szCs w:val="23"/>
                <w:lang w:eastAsia="ru-RU"/>
              </w:rPr>
              <w:t>Анализировать</w:t>
            </w:r>
            <w:r w:rsidRPr="00AC718B">
              <w:rPr>
                <w:rFonts w:ascii="Times New Roman" w:eastAsia="Times New Roman" w:hAnsi="Times New Roman" w:cs="Times New Roman"/>
                <w:color w:val="000000"/>
                <w:sz w:val="23"/>
                <w:szCs w:val="23"/>
                <w:lang w:eastAsia="ru-RU"/>
              </w:rPr>
              <w:t xml:space="preserve"> задачи, </w:t>
            </w:r>
            <w:r w:rsidRPr="00AC718B">
              <w:rPr>
                <w:rFonts w:ascii="Times New Roman" w:eastAsia="Times New Roman" w:hAnsi="Times New Roman" w:cs="Times New Roman"/>
                <w:b/>
                <w:color w:val="000000"/>
                <w:sz w:val="23"/>
                <w:szCs w:val="23"/>
                <w:lang w:eastAsia="ru-RU"/>
              </w:rPr>
              <w:t>устанавливать</w:t>
            </w:r>
            <w:r w:rsidRPr="00AC718B">
              <w:rPr>
                <w:rFonts w:ascii="Times New Roman" w:eastAsia="Times New Roman" w:hAnsi="Times New Roman" w:cs="Times New Roman"/>
                <w:color w:val="000000"/>
                <w:sz w:val="23"/>
                <w:szCs w:val="23"/>
                <w:lang w:eastAsia="ru-RU"/>
              </w:rPr>
              <w:t xml:space="preserve"> зависимости между величинами, </w:t>
            </w:r>
            <w:r w:rsidRPr="00AC718B">
              <w:rPr>
                <w:rFonts w:ascii="Times New Roman" w:eastAsia="Times New Roman" w:hAnsi="Times New Roman" w:cs="Times New Roman"/>
                <w:b/>
                <w:color w:val="000000"/>
                <w:sz w:val="23"/>
                <w:szCs w:val="23"/>
                <w:lang w:eastAsia="ru-RU"/>
              </w:rPr>
              <w:t>составлять</w:t>
            </w:r>
            <w:r w:rsidRPr="00AC718B">
              <w:rPr>
                <w:rFonts w:ascii="Times New Roman" w:eastAsia="Times New Roman" w:hAnsi="Times New Roman" w:cs="Times New Roman"/>
                <w:color w:val="000000"/>
                <w:sz w:val="23"/>
                <w:szCs w:val="23"/>
                <w:lang w:eastAsia="ru-RU"/>
              </w:rPr>
              <w:t xml:space="preserve"> план решения задачи, </w:t>
            </w:r>
            <w:r w:rsidRPr="00AC718B">
              <w:rPr>
                <w:rFonts w:ascii="Times New Roman" w:eastAsia="Times New Roman" w:hAnsi="Times New Roman" w:cs="Times New Roman"/>
                <w:b/>
                <w:color w:val="000000"/>
                <w:sz w:val="23"/>
                <w:szCs w:val="23"/>
                <w:lang w:eastAsia="ru-RU"/>
              </w:rPr>
              <w:t>решать</w:t>
            </w:r>
            <w:r w:rsidRPr="00AC718B">
              <w:rPr>
                <w:rFonts w:ascii="Times New Roman" w:eastAsia="Times New Roman" w:hAnsi="Times New Roman" w:cs="Times New Roman"/>
                <w:color w:val="000000"/>
                <w:sz w:val="23"/>
                <w:szCs w:val="23"/>
                <w:lang w:eastAsia="ru-RU"/>
              </w:rPr>
              <w:t xml:space="preserve"> текстовые задачи разных видов.</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Чертить</w:t>
            </w:r>
            <w:r w:rsidRPr="00AC718B">
              <w:rPr>
                <w:rFonts w:ascii="Times New Roman" w:eastAsia="Times New Roman" w:hAnsi="Times New Roman" w:cs="Times New Roman"/>
                <w:color w:val="000000"/>
                <w:sz w:val="23"/>
                <w:szCs w:val="23"/>
                <w:lang w:eastAsia="ru-RU"/>
              </w:rPr>
              <w:t xml:space="preserve"> окружность (круг) с использованием циркуля.</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b/>
                <w:color w:val="000000"/>
                <w:sz w:val="23"/>
                <w:szCs w:val="23"/>
                <w:lang w:eastAsia="ru-RU"/>
              </w:rPr>
              <w:t>Моделировать</w:t>
            </w:r>
            <w:r w:rsidRPr="00AC718B">
              <w:rPr>
                <w:rFonts w:ascii="Times New Roman" w:eastAsia="Times New Roman" w:hAnsi="Times New Roman" w:cs="Times New Roman"/>
                <w:color w:val="000000"/>
                <w:sz w:val="23"/>
                <w:szCs w:val="23"/>
                <w:lang w:eastAsia="ru-RU"/>
              </w:rPr>
              <w:t xml:space="preserve"> различное</w:t>
            </w:r>
            <w:r w:rsidRPr="00AC718B">
              <w:rPr>
                <w:rFonts w:ascii="Times New Roman" w:eastAsia="Times New Roman" w:hAnsi="Times New Roman" w:cs="Times New Roman"/>
                <w:b/>
                <w:color w:val="000000"/>
                <w:sz w:val="23"/>
                <w:szCs w:val="23"/>
                <w:lang w:eastAsia="ru-RU"/>
              </w:rPr>
              <w:t xml:space="preserve"> </w:t>
            </w:r>
            <w:r w:rsidRPr="00AC718B">
              <w:rPr>
                <w:rFonts w:ascii="Times New Roman" w:eastAsia="Times New Roman" w:hAnsi="Times New Roman" w:cs="Times New Roman"/>
                <w:color w:val="000000"/>
                <w:sz w:val="23"/>
                <w:szCs w:val="23"/>
                <w:lang w:eastAsia="ru-RU"/>
              </w:rPr>
              <w:t>расположение кругов на плоскости.</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b/>
                <w:color w:val="000000"/>
                <w:sz w:val="23"/>
                <w:szCs w:val="23"/>
                <w:lang w:eastAsia="ru-RU"/>
              </w:rPr>
              <w:t>Классифицировать</w:t>
            </w:r>
            <w:r w:rsidRPr="00AC718B">
              <w:rPr>
                <w:rFonts w:ascii="Times New Roman" w:eastAsia="Times New Roman" w:hAnsi="Times New Roman" w:cs="Times New Roman"/>
                <w:color w:val="000000"/>
                <w:sz w:val="23"/>
                <w:szCs w:val="23"/>
                <w:lang w:eastAsia="ru-RU"/>
              </w:rPr>
              <w:t xml:space="preserve"> геометрические фигуры по заданному или найденному основанию </w:t>
            </w:r>
            <w:r w:rsidRPr="00AC718B">
              <w:rPr>
                <w:rFonts w:ascii="Times New Roman" w:eastAsia="Times New Roman" w:hAnsi="Times New Roman" w:cs="Times New Roman"/>
                <w:color w:val="000000"/>
                <w:sz w:val="23"/>
                <w:szCs w:val="23"/>
                <w:lang w:eastAsia="ru-RU"/>
              </w:rPr>
              <w:lastRenderedPageBreak/>
              <w:t>классификации.</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Находить</w:t>
            </w:r>
            <w:r w:rsidRPr="00AC718B">
              <w:rPr>
                <w:rFonts w:ascii="Times New Roman" w:eastAsia="Times New Roman" w:hAnsi="Times New Roman" w:cs="Times New Roman"/>
                <w:color w:val="000000"/>
                <w:sz w:val="23"/>
                <w:szCs w:val="23"/>
                <w:lang w:eastAsia="ru-RU"/>
              </w:rPr>
              <w:t xml:space="preserve"> долю величины и величину по ее доле.</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Сравнить</w:t>
            </w:r>
            <w:r w:rsidRPr="00AC718B">
              <w:rPr>
                <w:rFonts w:ascii="Times New Roman" w:eastAsia="Times New Roman" w:hAnsi="Times New Roman" w:cs="Times New Roman"/>
                <w:color w:val="000000"/>
                <w:sz w:val="23"/>
                <w:szCs w:val="23"/>
                <w:lang w:eastAsia="ru-RU"/>
              </w:rPr>
              <w:t xml:space="preserve"> разные доли одной и той же величины.</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Описывать</w:t>
            </w:r>
            <w:r w:rsidRPr="00AC718B">
              <w:rPr>
                <w:rFonts w:ascii="Times New Roman" w:eastAsia="Times New Roman" w:hAnsi="Times New Roman" w:cs="Times New Roman"/>
                <w:color w:val="000000"/>
                <w:sz w:val="23"/>
                <w:szCs w:val="23"/>
                <w:lang w:eastAsia="ru-RU"/>
              </w:rPr>
              <w:t xml:space="preserve"> явления и события с использованием величин времени.</w:t>
            </w:r>
          </w:p>
          <w:p w:rsidR="00AC718B" w:rsidRPr="00AC718B" w:rsidRDefault="00AC718B" w:rsidP="00AC718B">
            <w:pPr>
              <w:spacing w:after="0" w:line="240" w:lineRule="auto"/>
              <w:rPr>
                <w:rFonts w:ascii="Times New Roman" w:eastAsia="Times New Roman" w:hAnsi="Times New Roman" w:cs="Times New Roman"/>
                <w:color w:val="000000"/>
                <w:sz w:val="23"/>
                <w:szCs w:val="23"/>
                <w:u w:val="single"/>
                <w:lang w:eastAsia="ru-RU"/>
              </w:rPr>
            </w:pPr>
            <w:r w:rsidRPr="00AC718B">
              <w:rPr>
                <w:rFonts w:ascii="Times New Roman" w:eastAsia="Times New Roman" w:hAnsi="Times New Roman" w:cs="Times New Roman"/>
                <w:b/>
                <w:color w:val="000000"/>
                <w:sz w:val="23"/>
                <w:szCs w:val="23"/>
                <w:lang w:eastAsia="ru-RU"/>
              </w:rPr>
              <w:t>Переводить</w:t>
            </w:r>
            <w:r w:rsidRPr="00AC718B">
              <w:rPr>
                <w:rFonts w:ascii="Times New Roman" w:eastAsia="Times New Roman" w:hAnsi="Times New Roman" w:cs="Times New Roman"/>
                <w:color w:val="000000"/>
                <w:sz w:val="23"/>
                <w:szCs w:val="23"/>
                <w:lang w:eastAsia="ru-RU"/>
              </w:rPr>
              <w:t xml:space="preserve"> одни единицы времени в другие.</w:t>
            </w:r>
            <w:r w:rsidRPr="00AC718B">
              <w:rPr>
                <w:rFonts w:ascii="Times New Roman" w:eastAsia="Times New Roman" w:hAnsi="Times New Roman" w:cs="Times New Roman"/>
                <w:color w:val="000000"/>
                <w:sz w:val="23"/>
                <w:szCs w:val="23"/>
                <w:lang w:eastAsia="ru-RU"/>
              </w:rPr>
              <w:br/>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Дополнять</w:t>
            </w:r>
            <w:r w:rsidRPr="00AC718B">
              <w:rPr>
                <w:rFonts w:ascii="Times New Roman" w:eastAsia="Times New Roman" w:hAnsi="Times New Roman" w:cs="Times New Roman"/>
                <w:color w:val="000000"/>
                <w:sz w:val="23"/>
                <w:szCs w:val="23"/>
                <w:lang w:eastAsia="ru-RU"/>
              </w:rPr>
              <w:t xml:space="preserve"> задачи-расчеты недостающими данными и </w:t>
            </w:r>
            <w:r w:rsidRPr="00AC718B">
              <w:rPr>
                <w:rFonts w:ascii="Times New Roman" w:eastAsia="Times New Roman" w:hAnsi="Times New Roman" w:cs="Times New Roman"/>
                <w:b/>
                <w:color w:val="000000"/>
                <w:sz w:val="23"/>
                <w:szCs w:val="23"/>
                <w:lang w:eastAsia="ru-RU"/>
              </w:rPr>
              <w:t>решать</w:t>
            </w:r>
            <w:r w:rsidRPr="00AC718B">
              <w:rPr>
                <w:rFonts w:ascii="Times New Roman" w:eastAsia="Times New Roman" w:hAnsi="Times New Roman" w:cs="Times New Roman"/>
                <w:color w:val="000000"/>
                <w:sz w:val="23"/>
                <w:szCs w:val="23"/>
                <w:lang w:eastAsia="ru-RU"/>
              </w:rPr>
              <w:t xml:space="preserve"> их.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Располагать</w:t>
            </w:r>
            <w:r w:rsidRPr="00AC718B">
              <w:rPr>
                <w:rFonts w:ascii="Times New Roman" w:eastAsia="Times New Roman" w:hAnsi="Times New Roman" w:cs="Times New Roman"/>
                <w:color w:val="000000"/>
                <w:sz w:val="23"/>
                <w:szCs w:val="23"/>
                <w:lang w:eastAsia="ru-RU"/>
              </w:rPr>
              <w:t xml:space="preserve"> предметы на плане комнаты по описанию. </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b/>
                <w:color w:val="000000"/>
                <w:sz w:val="23"/>
                <w:szCs w:val="23"/>
                <w:lang w:eastAsia="ru-RU"/>
              </w:rPr>
              <w:t>Работать</w:t>
            </w:r>
            <w:r w:rsidRPr="00AC718B">
              <w:rPr>
                <w:rFonts w:ascii="Times New Roman" w:eastAsia="Times New Roman" w:hAnsi="Times New Roman" w:cs="Times New Roman"/>
                <w:color w:val="000000"/>
                <w:sz w:val="23"/>
                <w:szCs w:val="23"/>
                <w:lang w:eastAsia="ru-RU"/>
              </w:rPr>
              <w:t xml:space="preserve"> (по рисунку) на </w:t>
            </w:r>
            <w:r w:rsidRPr="00AC718B">
              <w:rPr>
                <w:rFonts w:ascii="Times New Roman" w:eastAsia="Times New Roman" w:hAnsi="Times New Roman" w:cs="Times New Roman"/>
                <w:i/>
                <w:color w:val="000000"/>
                <w:sz w:val="23"/>
                <w:szCs w:val="23"/>
                <w:lang w:eastAsia="ru-RU"/>
              </w:rPr>
              <w:t>вычислительной машине,</w:t>
            </w:r>
            <w:r w:rsidRPr="00AC718B">
              <w:rPr>
                <w:rFonts w:ascii="Times New Roman" w:eastAsia="Times New Roman" w:hAnsi="Times New Roman" w:cs="Times New Roman"/>
                <w:i/>
                <w:color w:val="000000"/>
                <w:sz w:val="23"/>
                <w:szCs w:val="23"/>
                <w:lang w:eastAsia="ru-RU"/>
              </w:rPr>
              <w:br/>
            </w:r>
            <w:r w:rsidRPr="00AC718B">
              <w:rPr>
                <w:rFonts w:ascii="Times New Roman" w:eastAsia="Times New Roman" w:hAnsi="Times New Roman" w:cs="Times New Roman"/>
                <w:color w:val="000000"/>
                <w:sz w:val="23"/>
                <w:szCs w:val="23"/>
                <w:lang w:eastAsia="ru-RU"/>
              </w:rPr>
              <w:t>осуществляющей выбор продолжения работы.</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Оценивать </w:t>
            </w:r>
            <w:r w:rsidRPr="00AC718B">
              <w:rPr>
                <w:rFonts w:ascii="Times New Roman" w:eastAsia="Times New Roman" w:hAnsi="Times New Roman" w:cs="Times New Roman"/>
                <w:color w:val="000000"/>
                <w:sz w:val="23"/>
                <w:szCs w:val="23"/>
                <w:lang w:eastAsia="ru-RU"/>
              </w:rPr>
              <w:t>результаты продвижения по теме, проявлять</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личностную заинтересованность в приобретении и расширении знаний и способов действий. </w:t>
            </w:r>
            <w:r w:rsidRPr="00AC718B">
              <w:rPr>
                <w:rFonts w:ascii="Times New Roman" w:eastAsia="Times New Roman" w:hAnsi="Times New Roman" w:cs="Times New Roman"/>
                <w:b/>
                <w:color w:val="000000"/>
                <w:sz w:val="23"/>
                <w:szCs w:val="23"/>
                <w:lang w:eastAsia="ru-RU"/>
              </w:rPr>
              <w:t xml:space="preserve">Анализировать </w:t>
            </w:r>
            <w:r w:rsidRPr="00AC718B">
              <w:rPr>
                <w:rFonts w:ascii="Times New Roman" w:eastAsia="Times New Roman" w:hAnsi="Times New Roman" w:cs="Times New Roman"/>
                <w:color w:val="000000"/>
                <w:sz w:val="23"/>
                <w:szCs w:val="23"/>
                <w:lang w:eastAsia="ru-RU"/>
              </w:rPr>
              <w:t>свои действия и управлять ими.</w:t>
            </w:r>
          </w:p>
        </w:tc>
      </w:tr>
      <w:tr w:rsidR="00AC718B" w:rsidRPr="00AC718B" w:rsidTr="005577CD">
        <w:tc>
          <w:tcPr>
            <w:tcW w:w="14884" w:type="dxa"/>
            <w:gridSpan w:val="2"/>
            <w:shd w:val="clear" w:color="auto" w:fill="auto"/>
          </w:tcPr>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lastRenderedPageBreak/>
              <w:t>Третья четверть (40 ч)</w:t>
            </w:r>
          </w:p>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Числа от 1 до 100</w:t>
            </w:r>
          </w:p>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Внетабличное умножение и деление (29ч)</w:t>
            </w:r>
          </w:p>
        </w:tc>
      </w:tr>
      <w:tr w:rsidR="00AC718B" w:rsidRPr="00AC718B" w:rsidTr="005577CD">
        <w:tc>
          <w:tcPr>
            <w:tcW w:w="5812" w:type="dxa"/>
            <w:shd w:val="clear" w:color="auto" w:fill="auto"/>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Приемы умножения для случаев вида 23 ∙ 4, 4 ∙ 23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Умножение суммы на число. Приемы умножения для случаев вида 23 ∙ 4, 4 ∙ 23. Приемы умножения и деления для случаев вида 20 ∙ 3, </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3 ∙ 20, 60 : 3, 80 : 20 </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Приемы деления для случаев вида 78 : 2, 69 : 3</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color w:val="000000"/>
                <w:sz w:val="23"/>
                <w:szCs w:val="23"/>
                <w:lang w:eastAsia="ru-RU"/>
              </w:rPr>
              <w:t xml:space="preserve"> </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lastRenderedPageBreak/>
              <w:t xml:space="preserve">Деление суммы на число. Связь между числами при делении. Проверка деления </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Прием деления для случаев вида 87 : 29, 66 : 22. Проверка умножения делением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br/>
              <w:t xml:space="preserve">Выражения с двумя переменными вида </w:t>
            </w:r>
            <w:r w:rsidRPr="00AC718B">
              <w:rPr>
                <w:rFonts w:ascii="Times New Roman" w:eastAsia="Times New Roman" w:hAnsi="Times New Roman" w:cs="Times New Roman"/>
                <w:color w:val="000000"/>
                <w:sz w:val="23"/>
                <w:szCs w:val="23"/>
                <w:lang w:val="en-US" w:eastAsia="ru-RU"/>
              </w:rPr>
              <w:t>a</w:t>
            </w:r>
            <w:r w:rsidRPr="00AC718B">
              <w:rPr>
                <w:rFonts w:ascii="Times New Roman" w:eastAsia="Times New Roman" w:hAnsi="Times New Roman" w:cs="Times New Roman"/>
                <w:color w:val="000000"/>
                <w:sz w:val="23"/>
                <w:szCs w:val="23"/>
                <w:lang w:eastAsia="ru-RU"/>
              </w:rPr>
              <w:t>+</w:t>
            </w:r>
            <w:r w:rsidRPr="00AC718B">
              <w:rPr>
                <w:rFonts w:ascii="Times New Roman" w:eastAsia="Times New Roman" w:hAnsi="Times New Roman" w:cs="Times New Roman"/>
                <w:color w:val="000000"/>
                <w:sz w:val="23"/>
                <w:szCs w:val="23"/>
                <w:lang w:val="en-US" w:eastAsia="ru-RU"/>
              </w:rPr>
              <w:t>b</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color w:val="000000"/>
                <w:sz w:val="23"/>
                <w:szCs w:val="23"/>
                <w:lang w:val="en-US" w:eastAsia="ru-RU"/>
              </w:rPr>
              <w:t>a</w:t>
            </w:r>
            <w:r w:rsidRPr="00AC718B">
              <w:rPr>
                <w:rFonts w:ascii="Times New Roman" w:eastAsia="Times New Roman" w:hAnsi="Times New Roman" w:cs="Times New Roman"/>
                <w:color w:val="000000"/>
                <w:sz w:val="23"/>
                <w:szCs w:val="23"/>
                <w:lang w:eastAsia="ru-RU"/>
              </w:rPr>
              <w:t>-</w:t>
            </w:r>
            <w:r w:rsidRPr="00AC718B">
              <w:rPr>
                <w:rFonts w:ascii="Times New Roman" w:eastAsia="Times New Roman" w:hAnsi="Times New Roman" w:cs="Times New Roman"/>
                <w:color w:val="000000"/>
                <w:sz w:val="23"/>
                <w:szCs w:val="23"/>
                <w:lang w:val="en-US" w:eastAsia="ru-RU"/>
              </w:rPr>
              <w:t>b</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color w:val="000000"/>
                <w:sz w:val="23"/>
                <w:szCs w:val="23"/>
                <w:lang w:val="en-US" w:eastAsia="ru-RU"/>
              </w:rPr>
              <w:t>a</w:t>
            </w:r>
            <w:r w:rsidRPr="00AC718B">
              <w:rPr>
                <w:rFonts w:ascii="Times New Roman" w:eastAsia="Times New Roman" w:hAnsi="Times New Roman" w:cs="Times New Roman"/>
                <w:color w:val="000000"/>
                <w:sz w:val="23"/>
                <w:szCs w:val="23"/>
                <w:lang w:eastAsia="ru-RU"/>
              </w:rPr>
              <w:t>*</w:t>
            </w:r>
            <w:r w:rsidRPr="00AC718B">
              <w:rPr>
                <w:rFonts w:ascii="Times New Roman" w:eastAsia="Times New Roman" w:hAnsi="Times New Roman" w:cs="Times New Roman"/>
                <w:color w:val="000000"/>
                <w:sz w:val="23"/>
                <w:szCs w:val="23"/>
                <w:lang w:val="en-US" w:eastAsia="ru-RU"/>
              </w:rPr>
              <w:t>b</w:t>
            </w:r>
            <w:r w:rsidRPr="00AC718B">
              <w:rPr>
                <w:rFonts w:ascii="Times New Roman" w:eastAsia="Times New Roman" w:hAnsi="Times New Roman" w:cs="Times New Roman"/>
                <w:color w:val="000000"/>
                <w:sz w:val="23"/>
                <w:szCs w:val="23"/>
                <w:lang w:eastAsia="ru-RU"/>
              </w:rPr>
              <w:t>, с:</w:t>
            </w:r>
            <w:r w:rsidRPr="00AC718B">
              <w:rPr>
                <w:rFonts w:ascii="Times New Roman" w:eastAsia="Times New Roman" w:hAnsi="Times New Roman" w:cs="Times New Roman"/>
                <w:color w:val="000000"/>
                <w:sz w:val="23"/>
                <w:szCs w:val="23"/>
                <w:lang w:val="en-US" w:eastAsia="ru-RU"/>
              </w:rPr>
              <w:t>d</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color w:val="000000"/>
                <w:sz w:val="23"/>
                <w:szCs w:val="23"/>
                <w:lang w:val="en-US" w:eastAsia="ru-RU"/>
              </w:rPr>
              <w:t>d</w:t>
            </w:r>
            <w:r w:rsidRPr="00AC718B">
              <w:rPr>
                <w:rFonts w:ascii="Times New Roman" w:eastAsia="Times New Roman" w:hAnsi="Times New Roman" w:cs="Times New Roman"/>
                <w:i/>
                <w:color w:val="000000"/>
                <w:sz w:val="23"/>
                <w:szCs w:val="23"/>
                <w:lang w:eastAsia="ru-RU"/>
              </w:rPr>
              <w:t xml:space="preserve">≠ </w:t>
            </w:r>
            <w:r w:rsidRPr="00AC718B">
              <w:rPr>
                <w:rFonts w:ascii="Times New Roman" w:eastAsia="Times New Roman" w:hAnsi="Times New Roman" w:cs="Times New Roman"/>
                <w:color w:val="000000"/>
                <w:sz w:val="23"/>
                <w:szCs w:val="23"/>
                <w:lang w:eastAsia="ru-RU"/>
              </w:rPr>
              <w:t>0</w:t>
            </w:r>
            <w:r w:rsidRPr="00AC718B">
              <w:rPr>
                <w:rFonts w:ascii="Times New Roman" w:eastAsia="Times New Roman" w:hAnsi="Times New Roman" w:cs="Times New Roman"/>
                <w:i/>
                <w:color w:val="000000"/>
                <w:sz w:val="23"/>
                <w:szCs w:val="23"/>
                <w:lang w:eastAsia="ru-RU"/>
              </w:rPr>
              <w:t xml:space="preserve"> </w:t>
            </w:r>
            <w:r w:rsidRPr="00AC718B">
              <w:rPr>
                <w:rFonts w:ascii="Times New Roman" w:eastAsia="Times New Roman" w:hAnsi="Times New Roman" w:cs="Times New Roman"/>
                <w:color w:val="000000"/>
                <w:sz w:val="23"/>
                <w:szCs w:val="23"/>
                <w:lang w:eastAsia="ru-RU"/>
              </w:rPr>
              <w:t xml:space="preserve">), вычисление их значений при заданных значениях букв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Решение уравнений на основе знания связи между компонентами и результатами умножения и деления </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b/>
                <w:color w:val="000000"/>
                <w:sz w:val="23"/>
                <w:szCs w:val="23"/>
                <w:lang w:eastAsia="ru-RU"/>
              </w:rPr>
              <w:t xml:space="preserve">Деление с остатком </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Приемы нахождения частного и остатка. Проверка деления с остатком </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Решение задач на нахождение четвертого пропорционального  </w:t>
            </w:r>
            <w:r w:rsidRPr="00AC718B">
              <w:rPr>
                <w:rFonts w:ascii="Times New Roman" w:eastAsia="Times New Roman" w:hAnsi="Times New Roman" w:cs="Times New Roman"/>
                <w:color w:val="000000"/>
                <w:sz w:val="23"/>
                <w:szCs w:val="23"/>
                <w:vertAlign w:val="superscript"/>
                <w:lang w:eastAsia="ru-RU"/>
              </w:rPr>
              <w:t xml:space="preserve">1 </w:t>
            </w:r>
            <w:r w:rsidRPr="00AC718B">
              <w:rPr>
                <w:rFonts w:ascii="Times New Roman" w:eastAsia="Times New Roman" w:hAnsi="Times New Roman" w:cs="Times New Roman"/>
                <w:i/>
                <w:color w:val="000000"/>
                <w:sz w:val="23"/>
                <w:szCs w:val="23"/>
                <w:lang w:eastAsia="ru-RU"/>
              </w:rPr>
              <w:t>Сведения из истории российских городов, русского флота, Великой Отечественной войны, данные о достижениях страны (в космической области и др.), оказывающие влияние на формирование гражданской идентичности.</w:t>
            </w:r>
            <w:r w:rsidRPr="00AC718B">
              <w:rPr>
                <w:rFonts w:ascii="Times New Roman" w:eastAsia="Times New Roman" w:hAnsi="Times New Roman" w:cs="Times New Roman"/>
                <w:b/>
                <w:color w:val="000000"/>
                <w:sz w:val="23"/>
                <w:szCs w:val="23"/>
                <w:lang w:eastAsia="ru-RU"/>
              </w:rPr>
              <w:br/>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i/>
                <w:color w:val="000000"/>
                <w:sz w:val="23"/>
                <w:szCs w:val="23"/>
                <w:lang w:eastAsia="ru-RU"/>
              </w:rPr>
              <w:t xml:space="preserve">«Странички для любознательных»- </w:t>
            </w:r>
            <w:r w:rsidRPr="00AC718B">
              <w:rPr>
                <w:rFonts w:ascii="Times New Roman" w:eastAsia="Times New Roman" w:hAnsi="Times New Roman" w:cs="Times New Roman"/>
                <w:color w:val="000000"/>
                <w:sz w:val="23"/>
                <w:szCs w:val="23"/>
                <w:lang w:eastAsia="ru-RU"/>
              </w:rPr>
              <w:t xml:space="preserve">задания творческого  и поискового характера; логические задачи; усложненный вариант </w:t>
            </w:r>
            <w:r w:rsidRPr="00AC718B">
              <w:rPr>
                <w:rFonts w:ascii="Times New Roman" w:eastAsia="Times New Roman" w:hAnsi="Times New Roman" w:cs="Times New Roman"/>
                <w:i/>
                <w:color w:val="000000"/>
                <w:sz w:val="23"/>
                <w:szCs w:val="23"/>
                <w:lang w:eastAsia="ru-RU"/>
              </w:rPr>
              <w:t xml:space="preserve">вычислительной машины; </w:t>
            </w:r>
            <w:r w:rsidRPr="00AC718B">
              <w:rPr>
                <w:rFonts w:ascii="Times New Roman" w:eastAsia="Times New Roman" w:hAnsi="Times New Roman" w:cs="Times New Roman"/>
                <w:color w:val="000000"/>
                <w:sz w:val="23"/>
                <w:szCs w:val="23"/>
                <w:lang w:eastAsia="ru-RU"/>
              </w:rPr>
              <w:t xml:space="preserve">задания, содержащие логические связки «если не … то…», «если не …, то не…»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Проект </w:t>
            </w:r>
            <w:r w:rsidRPr="00AC718B">
              <w:rPr>
                <w:rFonts w:ascii="Times New Roman" w:eastAsia="Times New Roman" w:hAnsi="Times New Roman" w:cs="Times New Roman"/>
                <w:color w:val="000000"/>
                <w:sz w:val="23"/>
                <w:szCs w:val="23"/>
                <w:lang w:eastAsia="ru-RU"/>
              </w:rPr>
              <w:t xml:space="preserve"> «Задачи-расчеты»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Повторение пройденного </w:t>
            </w:r>
            <w:r w:rsidRPr="00AC718B">
              <w:rPr>
                <w:rFonts w:ascii="Times New Roman" w:eastAsia="Times New Roman" w:hAnsi="Times New Roman" w:cs="Times New Roman"/>
                <w:i/>
                <w:color w:val="000000"/>
                <w:sz w:val="23"/>
                <w:szCs w:val="23"/>
                <w:lang w:eastAsia="ru-RU"/>
              </w:rPr>
              <w:t>«Что узнали. Чему научились»</w:t>
            </w:r>
            <w:r w:rsidRPr="00AC718B">
              <w:rPr>
                <w:rFonts w:ascii="Times New Roman" w:eastAsia="Times New Roman" w:hAnsi="Times New Roman" w:cs="Times New Roman"/>
                <w:color w:val="000000"/>
                <w:sz w:val="23"/>
                <w:szCs w:val="23"/>
                <w:lang w:eastAsia="ru-RU"/>
              </w:rPr>
              <w:t xml:space="preserve">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Проверочная работа </w:t>
            </w:r>
            <w:r w:rsidRPr="00AC718B">
              <w:rPr>
                <w:rFonts w:ascii="Times New Roman" w:eastAsia="Times New Roman" w:hAnsi="Times New Roman" w:cs="Times New Roman"/>
                <w:i/>
                <w:color w:val="000000"/>
                <w:sz w:val="23"/>
                <w:szCs w:val="23"/>
                <w:lang w:eastAsia="ru-RU"/>
              </w:rPr>
              <w:t>«Проверим себя и оценим свои достижения»</w:t>
            </w:r>
            <w:r w:rsidRPr="00AC718B">
              <w:rPr>
                <w:rFonts w:ascii="Times New Roman" w:eastAsia="Times New Roman" w:hAnsi="Times New Roman" w:cs="Times New Roman"/>
                <w:color w:val="000000"/>
                <w:sz w:val="23"/>
                <w:szCs w:val="23"/>
                <w:lang w:eastAsia="ru-RU"/>
              </w:rPr>
              <w:t xml:space="preserve"> (тестовая форме). Анализ результатов </w:t>
            </w:r>
          </w:p>
        </w:tc>
        <w:tc>
          <w:tcPr>
            <w:tcW w:w="9072" w:type="dxa"/>
            <w:shd w:val="clear" w:color="auto" w:fill="auto"/>
          </w:tcPr>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Выполнять</w:t>
            </w:r>
            <w:r w:rsidRPr="00AC718B">
              <w:rPr>
                <w:rFonts w:ascii="Times New Roman" w:eastAsia="Times New Roman" w:hAnsi="Times New Roman" w:cs="Times New Roman"/>
                <w:color w:val="000000"/>
                <w:sz w:val="23"/>
                <w:szCs w:val="23"/>
                <w:lang w:eastAsia="ru-RU"/>
              </w:rPr>
              <w:t xml:space="preserve"> внетабличное умножение и деление в пределах 100 разными способами.</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b/>
                <w:color w:val="000000"/>
                <w:sz w:val="23"/>
                <w:szCs w:val="23"/>
                <w:lang w:eastAsia="ru-RU"/>
              </w:rPr>
              <w:t>Использовать</w:t>
            </w:r>
            <w:r w:rsidRPr="00AC718B">
              <w:rPr>
                <w:rFonts w:ascii="Times New Roman" w:eastAsia="Times New Roman" w:hAnsi="Times New Roman" w:cs="Times New Roman"/>
                <w:color w:val="000000"/>
                <w:sz w:val="23"/>
                <w:szCs w:val="23"/>
                <w:lang w:eastAsia="ru-RU"/>
              </w:rPr>
              <w:t xml:space="preserve"> правила умножения суммы на число при выполнении внетабличного умножения и правила деления суммы на число при выполнении деления.</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Сравнивать</w:t>
            </w:r>
            <w:r w:rsidRPr="00AC718B">
              <w:rPr>
                <w:rFonts w:ascii="Times New Roman" w:eastAsia="Times New Roman" w:hAnsi="Times New Roman" w:cs="Times New Roman"/>
                <w:color w:val="000000"/>
                <w:sz w:val="23"/>
                <w:szCs w:val="23"/>
                <w:lang w:eastAsia="ru-RU"/>
              </w:rPr>
              <w:t xml:space="preserve"> разные способы вычислений, выбирать наиболее удобный.</w:t>
            </w:r>
          </w:p>
          <w:p w:rsidR="00AC718B" w:rsidRPr="00AC718B" w:rsidRDefault="00AC718B" w:rsidP="00AC718B">
            <w:pPr>
              <w:spacing w:after="0" w:line="240" w:lineRule="auto"/>
              <w:rPr>
                <w:rFonts w:ascii="Times New Roman" w:eastAsia="Times New Roman" w:hAnsi="Times New Roman" w:cs="Times New Roman"/>
                <w:i/>
                <w:color w:val="000000"/>
                <w:sz w:val="23"/>
                <w:szCs w:val="23"/>
                <w:lang w:eastAsia="ru-RU"/>
              </w:rPr>
            </w:pPr>
            <w:r w:rsidRPr="00AC718B">
              <w:rPr>
                <w:rFonts w:ascii="Times New Roman" w:eastAsia="Times New Roman" w:hAnsi="Times New Roman" w:cs="Times New Roman"/>
                <w:b/>
                <w:color w:val="000000"/>
                <w:sz w:val="23"/>
                <w:szCs w:val="23"/>
                <w:lang w:eastAsia="ru-RU"/>
              </w:rPr>
              <w:t>Использовать</w:t>
            </w:r>
            <w:r w:rsidRPr="00AC718B">
              <w:rPr>
                <w:rFonts w:ascii="Times New Roman" w:eastAsia="Times New Roman" w:hAnsi="Times New Roman" w:cs="Times New Roman"/>
                <w:color w:val="000000"/>
                <w:sz w:val="23"/>
                <w:szCs w:val="23"/>
                <w:lang w:eastAsia="ru-RU"/>
              </w:rPr>
              <w:t xml:space="preserve"> разные способы для проверки выполненных действий </w:t>
            </w:r>
            <w:r w:rsidRPr="00AC718B">
              <w:rPr>
                <w:rFonts w:ascii="Times New Roman" w:eastAsia="Times New Roman" w:hAnsi="Times New Roman" w:cs="Times New Roman"/>
                <w:i/>
                <w:color w:val="000000"/>
                <w:sz w:val="23"/>
                <w:szCs w:val="23"/>
                <w:lang w:eastAsia="ru-RU"/>
              </w:rPr>
              <w:t>умножение и деление.</w:t>
            </w:r>
          </w:p>
          <w:p w:rsidR="00AC718B" w:rsidRPr="00AC718B" w:rsidRDefault="00AC718B" w:rsidP="00AC718B">
            <w:pPr>
              <w:spacing w:after="0" w:line="240" w:lineRule="auto"/>
              <w:rPr>
                <w:rFonts w:ascii="Times New Roman" w:eastAsia="Times New Roman" w:hAnsi="Times New Roman" w:cs="Times New Roman"/>
                <w:i/>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Вычислять </w:t>
            </w:r>
            <w:r w:rsidRPr="00AC718B">
              <w:rPr>
                <w:rFonts w:ascii="Times New Roman" w:eastAsia="Times New Roman" w:hAnsi="Times New Roman" w:cs="Times New Roman"/>
                <w:color w:val="000000"/>
                <w:sz w:val="23"/>
                <w:szCs w:val="23"/>
                <w:lang w:eastAsia="ru-RU"/>
              </w:rPr>
              <w:t>значение выражений с двумя переменными при заданных значениях входящих в них букв, используя правила о порядке выполнения действий в числовых выражениях, свойства сложения, прикидку результата.</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Решать</w:t>
            </w:r>
            <w:r w:rsidRPr="00AC718B">
              <w:rPr>
                <w:rFonts w:ascii="Times New Roman" w:eastAsia="Times New Roman" w:hAnsi="Times New Roman" w:cs="Times New Roman"/>
                <w:color w:val="000000"/>
                <w:sz w:val="23"/>
                <w:szCs w:val="23"/>
                <w:lang w:eastAsia="ru-RU"/>
              </w:rPr>
              <w:t xml:space="preserve"> уравнения на нахождение неизвестного множителя, неизвестного делимого, неизвестного делителя.</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u w:val="words"/>
                <w:lang w:eastAsia="ru-RU"/>
              </w:rPr>
            </w:pPr>
            <w:r w:rsidRPr="00AC718B">
              <w:rPr>
                <w:rFonts w:ascii="Times New Roman" w:eastAsia="Times New Roman" w:hAnsi="Times New Roman" w:cs="Times New Roman"/>
                <w:b/>
                <w:color w:val="000000"/>
                <w:sz w:val="23"/>
                <w:szCs w:val="23"/>
                <w:lang w:eastAsia="ru-RU"/>
              </w:rPr>
              <w:t>Разъяснять</w:t>
            </w:r>
            <w:r w:rsidRPr="00AC718B">
              <w:rPr>
                <w:rFonts w:ascii="Times New Roman" w:eastAsia="Times New Roman" w:hAnsi="Times New Roman" w:cs="Times New Roman"/>
                <w:color w:val="000000"/>
                <w:sz w:val="23"/>
                <w:szCs w:val="23"/>
                <w:lang w:eastAsia="ru-RU"/>
              </w:rPr>
              <w:t xml:space="preserve"> смысл деления с остатком, </w:t>
            </w:r>
            <w:r w:rsidRPr="00AC718B">
              <w:rPr>
                <w:rFonts w:ascii="Times New Roman" w:eastAsia="Times New Roman" w:hAnsi="Times New Roman" w:cs="Times New Roman"/>
                <w:b/>
                <w:color w:val="000000"/>
                <w:sz w:val="23"/>
                <w:szCs w:val="23"/>
                <w:lang w:eastAsia="ru-RU"/>
              </w:rPr>
              <w:t>выполнять</w:t>
            </w:r>
            <w:r w:rsidRPr="00AC718B">
              <w:rPr>
                <w:rFonts w:ascii="Times New Roman" w:eastAsia="Times New Roman" w:hAnsi="Times New Roman" w:cs="Times New Roman"/>
                <w:color w:val="000000"/>
                <w:sz w:val="23"/>
                <w:szCs w:val="23"/>
                <w:lang w:eastAsia="ru-RU"/>
              </w:rPr>
              <w:t xml:space="preserve"> деление с остатком и </w:t>
            </w:r>
            <w:r w:rsidRPr="00AC718B">
              <w:rPr>
                <w:rFonts w:ascii="Times New Roman" w:eastAsia="Times New Roman" w:hAnsi="Times New Roman" w:cs="Times New Roman"/>
                <w:b/>
                <w:color w:val="000000"/>
                <w:sz w:val="23"/>
                <w:szCs w:val="23"/>
                <w:lang w:eastAsia="ru-RU"/>
              </w:rPr>
              <w:t>проверять</w:t>
            </w:r>
            <w:r w:rsidRPr="00AC718B">
              <w:rPr>
                <w:rFonts w:ascii="Times New Roman" w:eastAsia="Times New Roman" w:hAnsi="Times New Roman" w:cs="Times New Roman"/>
                <w:color w:val="000000"/>
                <w:sz w:val="23"/>
                <w:szCs w:val="23"/>
                <w:lang w:eastAsia="ru-RU"/>
              </w:rPr>
              <w:t xml:space="preserve"> правильность деления с остатком.</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b/>
                <w:color w:val="000000"/>
                <w:sz w:val="23"/>
                <w:szCs w:val="23"/>
                <w:lang w:eastAsia="ru-RU"/>
              </w:rPr>
              <w:t>Решать</w:t>
            </w:r>
            <w:r w:rsidRPr="00AC718B">
              <w:rPr>
                <w:rFonts w:ascii="Times New Roman" w:eastAsia="Times New Roman" w:hAnsi="Times New Roman" w:cs="Times New Roman"/>
                <w:color w:val="000000"/>
                <w:sz w:val="23"/>
                <w:szCs w:val="23"/>
                <w:lang w:eastAsia="ru-RU"/>
              </w:rPr>
              <w:t xml:space="preserve"> текстовые задачи арифметическим способом.</w:t>
            </w:r>
            <w:r w:rsidRPr="00AC718B">
              <w:rPr>
                <w:rFonts w:ascii="Times New Roman" w:eastAsia="Times New Roman" w:hAnsi="Times New Roman" w:cs="Times New Roman"/>
                <w:color w:val="000000"/>
                <w:sz w:val="23"/>
                <w:szCs w:val="23"/>
                <w:u w:val="single"/>
                <w:lang w:eastAsia="ru-RU"/>
              </w:rPr>
              <w:t xml:space="preserve"> </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Решать</w:t>
            </w:r>
            <w:r w:rsidRPr="00AC718B">
              <w:rPr>
                <w:rFonts w:ascii="Times New Roman" w:eastAsia="Times New Roman" w:hAnsi="Times New Roman" w:cs="Times New Roman"/>
                <w:color w:val="000000"/>
                <w:sz w:val="23"/>
                <w:szCs w:val="23"/>
                <w:lang w:eastAsia="ru-RU"/>
              </w:rPr>
              <w:t xml:space="preserve"> задачи творческого  и поискового характера.</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b/>
                <w:color w:val="000000"/>
                <w:sz w:val="23"/>
                <w:szCs w:val="23"/>
                <w:lang w:eastAsia="ru-RU"/>
              </w:rPr>
              <w:t>Выполнять</w:t>
            </w:r>
            <w:r w:rsidRPr="00AC718B">
              <w:rPr>
                <w:rFonts w:ascii="Times New Roman" w:eastAsia="Times New Roman" w:hAnsi="Times New Roman" w:cs="Times New Roman"/>
                <w:color w:val="000000"/>
                <w:sz w:val="23"/>
                <w:szCs w:val="23"/>
                <w:lang w:eastAsia="ru-RU"/>
              </w:rPr>
              <w:t xml:space="preserve"> задания, требующие соотнесения рисунка с высказываниями, содержащими логические связки:</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«если не …, то», «если не …, то не …»; </w:t>
            </w:r>
            <w:r w:rsidRPr="00AC718B">
              <w:rPr>
                <w:rFonts w:ascii="Times New Roman" w:eastAsia="Times New Roman" w:hAnsi="Times New Roman" w:cs="Times New Roman"/>
                <w:b/>
                <w:color w:val="000000"/>
                <w:sz w:val="23"/>
                <w:szCs w:val="23"/>
                <w:lang w:eastAsia="ru-RU"/>
              </w:rPr>
              <w:t>выполнять</w:t>
            </w:r>
            <w:r w:rsidRPr="00AC718B">
              <w:rPr>
                <w:rFonts w:ascii="Times New Roman" w:eastAsia="Times New Roman" w:hAnsi="Times New Roman" w:cs="Times New Roman"/>
                <w:color w:val="000000"/>
                <w:sz w:val="23"/>
                <w:szCs w:val="23"/>
                <w:lang w:eastAsia="ru-RU"/>
              </w:rPr>
              <w:t xml:space="preserve"> преобразование геометрических фигур по заданным условиям.</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Составлять</w:t>
            </w:r>
            <w:r w:rsidRPr="00AC718B">
              <w:rPr>
                <w:rFonts w:ascii="Times New Roman" w:eastAsia="Times New Roman" w:hAnsi="Times New Roman" w:cs="Times New Roman"/>
                <w:color w:val="000000"/>
                <w:sz w:val="23"/>
                <w:szCs w:val="23"/>
                <w:lang w:eastAsia="ru-RU"/>
              </w:rPr>
              <w:t xml:space="preserve"> и </w:t>
            </w:r>
            <w:r w:rsidRPr="00AC718B">
              <w:rPr>
                <w:rFonts w:ascii="Times New Roman" w:eastAsia="Times New Roman" w:hAnsi="Times New Roman" w:cs="Times New Roman"/>
                <w:b/>
                <w:color w:val="000000"/>
                <w:sz w:val="23"/>
                <w:szCs w:val="23"/>
                <w:lang w:eastAsia="ru-RU"/>
              </w:rPr>
              <w:t>решать</w:t>
            </w:r>
            <w:r w:rsidRPr="00AC718B">
              <w:rPr>
                <w:rFonts w:ascii="Times New Roman" w:eastAsia="Times New Roman" w:hAnsi="Times New Roman" w:cs="Times New Roman"/>
                <w:color w:val="000000"/>
                <w:sz w:val="23"/>
                <w:szCs w:val="23"/>
                <w:lang w:eastAsia="ru-RU"/>
              </w:rPr>
              <w:t xml:space="preserve"> практические задачи с жизненными сюжетами.</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Проводить</w:t>
            </w:r>
            <w:r w:rsidRPr="00AC718B">
              <w:rPr>
                <w:rFonts w:ascii="Times New Roman" w:eastAsia="Times New Roman" w:hAnsi="Times New Roman" w:cs="Times New Roman"/>
                <w:color w:val="000000"/>
                <w:sz w:val="23"/>
                <w:szCs w:val="23"/>
                <w:lang w:eastAsia="ru-RU"/>
              </w:rPr>
              <w:t xml:space="preserve"> сбор информации, чтобы </w:t>
            </w:r>
            <w:r w:rsidRPr="00AC718B">
              <w:rPr>
                <w:rFonts w:ascii="Times New Roman" w:eastAsia="Times New Roman" w:hAnsi="Times New Roman" w:cs="Times New Roman"/>
                <w:b/>
                <w:color w:val="000000"/>
                <w:sz w:val="23"/>
                <w:szCs w:val="23"/>
                <w:lang w:eastAsia="ru-RU"/>
              </w:rPr>
              <w:t>дополнять</w:t>
            </w:r>
            <w:r w:rsidRPr="00AC718B">
              <w:rPr>
                <w:rFonts w:ascii="Times New Roman" w:eastAsia="Times New Roman" w:hAnsi="Times New Roman" w:cs="Times New Roman"/>
                <w:color w:val="000000"/>
                <w:sz w:val="23"/>
                <w:szCs w:val="23"/>
                <w:lang w:eastAsia="ru-RU"/>
              </w:rPr>
              <w:t xml:space="preserve"> условия задач с недостающими данными, и </w:t>
            </w:r>
            <w:r w:rsidRPr="00AC718B">
              <w:rPr>
                <w:rFonts w:ascii="Times New Roman" w:eastAsia="Times New Roman" w:hAnsi="Times New Roman" w:cs="Times New Roman"/>
                <w:b/>
                <w:color w:val="000000"/>
                <w:sz w:val="23"/>
                <w:szCs w:val="23"/>
                <w:lang w:eastAsia="ru-RU"/>
              </w:rPr>
              <w:t>решать</w:t>
            </w:r>
            <w:r w:rsidRPr="00AC718B">
              <w:rPr>
                <w:rFonts w:ascii="Times New Roman" w:eastAsia="Times New Roman" w:hAnsi="Times New Roman" w:cs="Times New Roman"/>
                <w:color w:val="000000"/>
                <w:sz w:val="23"/>
                <w:szCs w:val="23"/>
                <w:lang w:eastAsia="ru-RU"/>
              </w:rPr>
              <w:t xml:space="preserve"> их.</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Составлять</w:t>
            </w:r>
            <w:r w:rsidRPr="00AC718B">
              <w:rPr>
                <w:rFonts w:ascii="Times New Roman" w:eastAsia="Times New Roman" w:hAnsi="Times New Roman" w:cs="Times New Roman"/>
                <w:color w:val="000000"/>
                <w:sz w:val="23"/>
                <w:szCs w:val="23"/>
                <w:lang w:eastAsia="ru-RU"/>
              </w:rPr>
              <w:t xml:space="preserve"> план решения задачи.</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Работать</w:t>
            </w:r>
            <w:r w:rsidRPr="00AC718B">
              <w:rPr>
                <w:rFonts w:ascii="Times New Roman" w:eastAsia="Times New Roman" w:hAnsi="Times New Roman" w:cs="Times New Roman"/>
                <w:color w:val="000000"/>
                <w:sz w:val="23"/>
                <w:szCs w:val="23"/>
                <w:lang w:eastAsia="ru-RU"/>
              </w:rPr>
              <w:t xml:space="preserve"> в парах, </w:t>
            </w:r>
            <w:r w:rsidRPr="00AC718B">
              <w:rPr>
                <w:rFonts w:ascii="Times New Roman" w:eastAsia="Times New Roman" w:hAnsi="Times New Roman" w:cs="Times New Roman"/>
                <w:b/>
                <w:color w:val="000000"/>
                <w:sz w:val="23"/>
                <w:szCs w:val="23"/>
                <w:lang w:eastAsia="ru-RU"/>
              </w:rPr>
              <w:t>анализировать</w:t>
            </w:r>
            <w:r w:rsidRPr="00AC718B">
              <w:rPr>
                <w:rFonts w:ascii="Times New Roman" w:eastAsia="Times New Roman" w:hAnsi="Times New Roman" w:cs="Times New Roman"/>
                <w:color w:val="000000"/>
                <w:sz w:val="23"/>
                <w:szCs w:val="23"/>
                <w:lang w:eastAsia="ru-RU"/>
              </w:rPr>
              <w:t xml:space="preserve"> и </w:t>
            </w:r>
            <w:r w:rsidRPr="00AC718B">
              <w:rPr>
                <w:rFonts w:ascii="Times New Roman" w:eastAsia="Times New Roman" w:hAnsi="Times New Roman" w:cs="Times New Roman"/>
                <w:b/>
                <w:color w:val="000000"/>
                <w:sz w:val="23"/>
                <w:szCs w:val="23"/>
                <w:lang w:eastAsia="ru-RU"/>
              </w:rPr>
              <w:t>оценивать</w:t>
            </w:r>
            <w:r w:rsidRPr="00AC718B">
              <w:rPr>
                <w:rFonts w:ascii="Times New Roman" w:eastAsia="Times New Roman" w:hAnsi="Times New Roman" w:cs="Times New Roman"/>
                <w:color w:val="000000"/>
                <w:sz w:val="23"/>
                <w:szCs w:val="23"/>
                <w:lang w:eastAsia="ru-RU"/>
              </w:rPr>
              <w:t xml:space="preserve"> результат работы.</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Оценивать </w:t>
            </w:r>
            <w:r w:rsidRPr="00AC718B">
              <w:rPr>
                <w:rFonts w:ascii="Times New Roman" w:eastAsia="Times New Roman" w:hAnsi="Times New Roman" w:cs="Times New Roman"/>
                <w:color w:val="000000"/>
                <w:sz w:val="23"/>
                <w:szCs w:val="23"/>
                <w:lang w:eastAsia="ru-RU"/>
              </w:rPr>
              <w:t>результаты продвижения по теме, проявлять</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личностную заинтересованность в приобретении и расширении знаний и способов действий. </w:t>
            </w:r>
            <w:r w:rsidRPr="00AC718B">
              <w:rPr>
                <w:rFonts w:ascii="Times New Roman" w:eastAsia="Times New Roman" w:hAnsi="Times New Roman" w:cs="Times New Roman"/>
                <w:b/>
                <w:color w:val="000000"/>
                <w:sz w:val="23"/>
                <w:szCs w:val="23"/>
                <w:lang w:eastAsia="ru-RU"/>
              </w:rPr>
              <w:t xml:space="preserve">Анализировать </w:t>
            </w:r>
            <w:r w:rsidRPr="00AC718B">
              <w:rPr>
                <w:rFonts w:ascii="Times New Roman" w:eastAsia="Times New Roman" w:hAnsi="Times New Roman" w:cs="Times New Roman"/>
                <w:color w:val="000000"/>
                <w:sz w:val="23"/>
                <w:szCs w:val="23"/>
                <w:lang w:eastAsia="ru-RU"/>
              </w:rPr>
              <w:t>свои действия и управлять ими.</w:t>
            </w:r>
          </w:p>
        </w:tc>
      </w:tr>
      <w:tr w:rsidR="00AC718B" w:rsidRPr="00AC718B" w:rsidTr="005577CD">
        <w:tc>
          <w:tcPr>
            <w:tcW w:w="14884" w:type="dxa"/>
            <w:gridSpan w:val="2"/>
            <w:shd w:val="clear" w:color="auto" w:fill="auto"/>
          </w:tcPr>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lastRenderedPageBreak/>
              <w:t>Числа от 1 до 1 000</w:t>
            </w:r>
          </w:p>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Нумерация (13 ч)</w:t>
            </w:r>
          </w:p>
        </w:tc>
      </w:tr>
      <w:tr w:rsidR="00AC718B" w:rsidRPr="00AC718B" w:rsidTr="005577CD">
        <w:tc>
          <w:tcPr>
            <w:tcW w:w="5812" w:type="dxa"/>
            <w:shd w:val="clear" w:color="auto" w:fill="auto"/>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Нумерация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Устная и письменная нумерация. Разряды счетных единиц. </w:t>
            </w:r>
            <w:r w:rsidRPr="00AC718B">
              <w:rPr>
                <w:rFonts w:ascii="Times New Roman" w:eastAsia="Times New Roman" w:hAnsi="Times New Roman" w:cs="Times New Roman"/>
                <w:color w:val="000000"/>
                <w:sz w:val="23"/>
                <w:szCs w:val="23"/>
                <w:lang w:eastAsia="ru-RU"/>
              </w:rPr>
              <w:br/>
              <w:t>Натуральная последовательность трехзначных чисел.</w:t>
            </w:r>
            <w:r w:rsidRPr="00AC718B">
              <w:rPr>
                <w:rFonts w:ascii="Times New Roman" w:eastAsia="Times New Roman" w:hAnsi="Times New Roman" w:cs="Times New Roman"/>
                <w:color w:val="000000"/>
                <w:sz w:val="23"/>
                <w:szCs w:val="23"/>
                <w:lang w:eastAsia="ru-RU"/>
              </w:rPr>
              <w:br/>
              <w:t>Увеличение и уменьшение числа в 10 раз, в 100 раз.</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Замена трехзначного числа суммой разрядных слагаемых.</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Сравнение трехзначных чисел. Определение общего числа единиц (десятков, сотен) в числе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br/>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br/>
              <w:t xml:space="preserve">Единицы массы — килограмм, грамм </w:t>
            </w:r>
            <w:r w:rsidRPr="00AC718B">
              <w:rPr>
                <w:rFonts w:ascii="Times New Roman" w:eastAsia="Times New Roman" w:hAnsi="Times New Roman" w:cs="Times New Roman"/>
                <w:color w:val="000000"/>
                <w:sz w:val="23"/>
                <w:szCs w:val="23"/>
                <w:lang w:eastAsia="ru-RU"/>
              </w:rPr>
              <w:br/>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
                <w:color w:val="000000"/>
                <w:sz w:val="23"/>
                <w:szCs w:val="23"/>
                <w:lang w:eastAsia="ru-RU"/>
              </w:rPr>
              <w:t>«Странички для любознательных»</w:t>
            </w:r>
            <w:r w:rsidRPr="00AC718B">
              <w:rPr>
                <w:rFonts w:ascii="Times New Roman" w:eastAsia="Times New Roman" w:hAnsi="Times New Roman" w:cs="Times New Roman"/>
                <w:color w:val="000000"/>
                <w:sz w:val="23"/>
                <w:szCs w:val="23"/>
                <w:lang w:eastAsia="ru-RU"/>
              </w:rPr>
              <w:t xml:space="preserve"> - задания творческого и поискового характера: задачи – расчёты; обозначение чисел римскими цифрами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Повторение пройденного </w:t>
            </w:r>
            <w:r w:rsidRPr="00AC718B">
              <w:rPr>
                <w:rFonts w:ascii="Times New Roman" w:eastAsia="Times New Roman" w:hAnsi="Times New Roman" w:cs="Times New Roman"/>
                <w:i/>
                <w:color w:val="000000"/>
                <w:sz w:val="23"/>
                <w:szCs w:val="23"/>
                <w:lang w:eastAsia="ru-RU"/>
              </w:rPr>
              <w:t>«Что узнали. Чему научились»</w:t>
            </w:r>
            <w:r w:rsidRPr="00AC718B">
              <w:rPr>
                <w:rFonts w:ascii="Times New Roman" w:eastAsia="Times New Roman" w:hAnsi="Times New Roman" w:cs="Times New Roman"/>
                <w:color w:val="000000"/>
                <w:sz w:val="23"/>
                <w:szCs w:val="23"/>
                <w:lang w:eastAsia="ru-RU"/>
              </w:rPr>
              <w:t xml:space="preserve">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Проверочная работа </w:t>
            </w:r>
            <w:r w:rsidRPr="00AC718B">
              <w:rPr>
                <w:rFonts w:ascii="Times New Roman" w:eastAsia="Times New Roman" w:hAnsi="Times New Roman" w:cs="Times New Roman"/>
                <w:i/>
                <w:color w:val="000000"/>
                <w:sz w:val="23"/>
                <w:szCs w:val="23"/>
                <w:lang w:eastAsia="ru-RU"/>
              </w:rPr>
              <w:t>«Проверим себя и оценим свои достижения»</w:t>
            </w:r>
            <w:r w:rsidRPr="00AC718B">
              <w:rPr>
                <w:rFonts w:ascii="Times New Roman" w:eastAsia="Times New Roman" w:hAnsi="Times New Roman" w:cs="Times New Roman"/>
                <w:color w:val="000000"/>
                <w:sz w:val="23"/>
                <w:szCs w:val="23"/>
                <w:lang w:eastAsia="ru-RU"/>
              </w:rPr>
              <w:t xml:space="preserve"> (тестовая форме). Анализ результатов </w:t>
            </w:r>
            <w:r w:rsidRPr="00AC718B">
              <w:rPr>
                <w:rFonts w:ascii="Times New Roman" w:eastAsia="Times New Roman" w:hAnsi="Times New Roman" w:cs="Times New Roman"/>
                <w:b/>
                <w:color w:val="000000"/>
                <w:sz w:val="23"/>
                <w:szCs w:val="23"/>
                <w:lang w:eastAsia="ru-RU"/>
              </w:rPr>
              <w:t>(</w:t>
            </w:r>
          </w:p>
        </w:tc>
        <w:tc>
          <w:tcPr>
            <w:tcW w:w="9072" w:type="dxa"/>
            <w:shd w:val="clear" w:color="auto" w:fill="auto"/>
          </w:tcPr>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Читать</w:t>
            </w:r>
            <w:r w:rsidRPr="00AC718B">
              <w:rPr>
                <w:rFonts w:ascii="Times New Roman" w:eastAsia="Times New Roman" w:hAnsi="Times New Roman" w:cs="Times New Roman"/>
                <w:color w:val="000000"/>
                <w:sz w:val="23"/>
                <w:szCs w:val="23"/>
                <w:lang w:eastAsia="ru-RU"/>
              </w:rPr>
              <w:t xml:space="preserve"> и </w:t>
            </w:r>
            <w:r w:rsidRPr="00AC718B">
              <w:rPr>
                <w:rFonts w:ascii="Times New Roman" w:eastAsia="Times New Roman" w:hAnsi="Times New Roman" w:cs="Times New Roman"/>
                <w:b/>
                <w:color w:val="000000"/>
                <w:sz w:val="23"/>
                <w:szCs w:val="23"/>
                <w:lang w:eastAsia="ru-RU"/>
              </w:rPr>
              <w:t>записывать</w:t>
            </w:r>
            <w:r w:rsidRPr="00AC718B">
              <w:rPr>
                <w:rFonts w:ascii="Times New Roman" w:eastAsia="Times New Roman" w:hAnsi="Times New Roman" w:cs="Times New Roman"/>
                <w:color w:val="000000"/>
                <w:sz w:val="23"/>
                <w:szCs w:val="23"/>
                <w:lang w:eastAsia="ru-RU"/>
              </w:rPr>
              <w:t xml:space="preserve"> трехзначные числа.</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Сравнивать</w:t>
            </w:r>
            <w:r w:rsidRPr="00AC718B">
              <w:rPr>
                <w:rFonts w:ascii="Times New Roman" w:eastAsia="Times New Roman" w:hAnsi="Times New Roman" w:cs="Times New Roman"/>
                <w:color w:val="000000"/>
                <w:sz w:val="23"/>
                <w:szCs w:val="23"/>
                <w:lang w:eastAsia="ru-RU"/>
              </w:rPr>
              <w:t xml:space="preserve"> трехзначные числа и </w:t>
            </w:r>
            <w:r w:rsidRPr="00AC718B">
              <w:rPr>
                <w:rFonts w:ascii="Times New Roman" w:eastAsia="Times New Roman" w:hAnsi="Times New Roman" w:cs="Times New Roman"/>
                <w:b/>
                <w:color w:val="000000"/>
                <w:sz w:val="23"/>
                <w:szCs w:val="23"/>
                <w:lang w:eastAsia="ru-RU"/>
              </w:rPr>
              <w:t>записывать</w:t>
            </w:r>
            <w:r w:rsidRPr="00AC718B">
              <w:rPr>
                <w:rFonts w:ascii="Times New Roman" w:eastAsia="Times New Roman" w:hAnsi="Times New Roman" w:cs="Times New Roman"/>
                <w:color w:val="000000"/>
                <w:sz w:val="23"/>
                <w:szCs w:val="23"/>
                <w:lang w:eastAsia="ru-RU"/>
              </w:rPr>
              <w:t xml:space="preserve"> результат сравнения.</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b/>
                <w:color w:val="000000"/>
                <w:sz w:val="23"/>
                <w:szCs w:val="23"/>
                <w:lang w:eastAsia="ru-RU"/>
              </w:rPr>
              <w:t>Заменять</w:t>
            </w:r>
            <w:r w:rsidRPr="00AC718B">
              <w:rPr>
                <w:rFonts w:ascii="Times New Roman" w:eastAsia="Times New Roman" w:hAnsi="Times New Roman" w:cs="Times New Roman"/>
                <w:color w:val="000000"/>
                <w:sz w:val="23"/>
                <w:szCs w:val="23"/>
                <w:lang w:eastAsia="ru-RU"/>
              </w:rPr>
              <w:t xml:space="preserve"> трехзначное число суммой разрядных слагаемых.</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Упорядочивать</w:t>
            </w:r>
            <w:r w:rsidRPr="00AC718B">
              <w:rPr>
                <w:rFonts w:ascii="Times New Roman" w:eastAsia="Times New Roman" w:hAnsi="Times New Roman" w:cs="Times New Roman"/>
                <w:color w:val="000000"/>
                <w:sz w:val="23"/>
                <w:szCs w:val="23"/>
                <w:lang w:eastAsia="ru-RU"/>
              </w:rPr>
              <w:t xml:space="preserve"> заданные числа.</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Устанавливать</w:t>
            </w:r>
            <w:r w:rsidRPr="00AC718B">
              <w:rPr>
                <w:rFonts w:ascii="Times New Roman" w:eastAsia="Times New Roman" w:hAnsi="Times New Roman" w:cs="Times New Roman"/>
                <w:color w:val="000000"/>
                <w:sz w:val="23"/>
                <w:szCs w:val="23"/>
                <w:lang w:eastAsia="ru-RU"/>
              </w:rPr>
              <w:t xml:space="preserve"> правило, по которому составлена числовая последовательность, </w:t>
            </w:r>
            <w:r w:rsidRPr="00AC718B">
              <w:rPr>
                <w:rFonts w:ascii="Times New Roman" w:eastAsia="Times New Roman" w:hAnsi="Times New Roman" w:cs="Times New Roman"/>
                <w:b/>
                <w:color w:val="000000"/>
                <w:sz w:val="23"/>
                <w:szCs w:val="23"/>
                <w:lang w:eastAsia="ru-RU"/>
              </w:rPr>
              <w:t>продолжать</w:t>
            </w:r>
            <w:r w:rsidRPr="00AC718B">
              <w:rPr>
                <w:rFonts w:ascii="Times New Roman" w:eastAsia="Times New Roman" w:hAnsi="Times New Roman" w:cs="Times New Roman"/>
                <w:color w:val="000000"/>
                <w:sz w:val="23"/>
                <w:szCs w:val="23"/>
                <w:lang w:eastAsia="ru-RU"/>
              </w:rPr>
              <w:t xml:space="preserve"> ее, или </w:t>
            </w:r>
            <w:r w:rsidRPr="00AC718B">
              <w:rPr>
                <w:rFonts w:ascii="Times New Roman" w:eastAsia="Times New Roman" w:hAnsi="Times New Roman" w:cs="Times New Roman"/>
                <w:b/>
                <w:color w:val="000000"/>
                <w:sz w:val="23"/>
                <w:szCs w:val="23"/>
                <w:lang w:eastAsia="ru-RU"/>
              </w:rPr>
              <w:t>восстанавливать</w:t>
            </w:r>
            <w:r w:rsidRPr="00AC718B">
              <w:rPr>
                <w:rFonts w:ascii="Times New Roman" w:eastAsia="Times New Roman" w:hAnsi="Times New Roman" w:cs="Times New Roman"/>
                <w:color w:val="000000"/>
                <w:sz w:val="23"/>
                <w:szCs w:val="23"/>
                <w:lang w:eastAsia="ru-RU"/>
              </w:rPr>
              <w:t xml:space="preserve"> пропущенные в ней числа.</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b/>
                <w:color w:val="000000"/>
                <w:sz w:val="23"/>
                <w:szCs w:val="23"/>
                <w:lang w:eastAsia="ru-RU"/>
              </w:rPr>
              <w:t>Группировать</w:t>
            </w:r>
            <w:r w:rsidRPr="00AC718B">
              <w:rPr>
                <w:rFonts w:ascii="Times New Roman" w:eastAsia="Times New Roman" w:hAnsi="Times New Roman" w:cs="Times New Roman"/>
                <w:color w:val="000000"/>
                <w:sz w:val="23"/>
                <w:szCs w:val="23"/>
                <w:lang w:eastAsia="ru-RU"/>
              </w:rPr>
              <w:t xml:space="preserve"> числа по заданному или самостоятельно установленному основанию.</w:t>
            </w:r>
            <w:r w:rsidRPr="00AC718B">
              <w:rPr>
                <w:rFonts w:ascii="Times New Roman" w:eastAsia="Times New Roman" w:hAnsi="Times New Roman" w:cs="Times New Roman"/>
                <w:color w:val="000000"/>
                <w:sz w:val="23"/>
                <w:szCs w:val="23"/>
                <w:lang w:eastAsia="ru-RU"/>
              </w:rPr>
              <w:br/>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Переводить</w:t>
            </w:r>
            <w:r w:rsidRPr="00AC718B">
              <w:rPr>
                <w:rFonts w:ascii="Times New Roman" w:eastAsia="Times New Roman" w:hAnsi="Times New Roman" w:cs="Times New Roman"/>
                <w:color w:val="000000"/>
                <w:sz w:val="23"/>
                <w:szCs w:val="23"/>
                <w:lang w:eastAsia="ru-RU"/>
              </w:rPr>
              <w:t xml:space="preserve"> одни единицы массы в другие.</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Сравнивать</w:t>
            </w:r>
            <w:r w:rsidRPr="00AC718B">
              <w:rPr>
                <w:rFonts w:ascii="Times New Roman" w:eastAsia="Times New Roman" w:hAnsi="Times New Roman" w:cs="Times New Roman"/>
                <w:color w:val="000000"/>
                <w:sz w:val="23"/>
                <w:szCs w:val="23"/>
                <w:lang w:eastAsia="ru-RU"/>
              </w:rPr>
              <w:t xml:space="preserve"> предметы по массе, упорядочивать их.</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Выполнять </w:t>
            </w:r>
            <w:r w:rsidRPr="00AC718B">
              <w:rPr>
                <w:rFonts w:ascii="Times New Roman" w:eastAsia="Times New Roman" w:hAnsi="Times New Roman" w:cs="Times New Roman"/>
                <w:color w:val="000000"/>
                <w:sz w:val="23"/>
                <w:szCs w:val="23"/>
                <w:lang w:eastAsia="ru-RU"/>
              </w:rPr>
              <w:t>задания творческого и поискового хар</w:t>
            </w:r>
            <w:r w:rsidRPr="00AC718B">
              <w:rPr>
                <w:rFonts w:ascii="Times New Roman" w:eastAsia="Times New Roman" w:hAnsi="Times New Roman" w:cs="Times New Roman"/>
                <w:b/>
                <w:color w:val="000000"/>
                <w:sz w:val="23"/>
                <w:szCs w:val="23"/>
                <w:lang w:eastAsia="ru-RU"/>
              </w:rPr>
              <w:t>а</w:t>
            </w:r>
            <w:r w:rsidRPr="00AC718B">
              <w:rPr>
                <w:rFonts w:ascii="Times New Roman" w:eastAsia="Times New Roman" w:hAnsi="Times New Roman" w:cs="Times New Roman"/>
                <w:color w:val="000000"/>
                <w:sz w:val="23"/>
                <w:szCs w:val="23"/>
                <w:lang w:eastAsia="ru-RU"/>
              </w:rPr>
              <w:t xml:space="preserve">ктера: </w:t>
            </w:r>
            <w:r w:rsidRPr="00AC718B">
              <w:rPr>
                <w:rFonts w:ascii="Times New Roman" w:eastAsia="Times New Roman" w:hAnsi="Times New Roman" w:cs="Times New Roman"/>
                <w:b/>
                <w:color w:val="000000"/>
                <w:sz w:val="23"/>
                <w:szCs w:val="23"/>
                <w:lang w:eastAsia="ru-RU"/>
              </w:rPr>
              <w:t xml:space="preserve">читать и записывать </w:t>
            </w:r>
            <w:r w:rsidRPr="00AC718B">
              <w:rPr>
                <w:rFonts w:ascii="Times New Roman" w:eastAsia="Times New Roman" w:hAnsi="Times New Roman" w:cs="Times New Roman"/>
                <w:color w:val="000000"/>
                <w:sz w:val="23"/>
                <w:szCs w:val="23"/>
                <w:lang w:eastAsia="ru-RU"/>
              </w:rPr>
              <w:t xml:space="preserve">числа римскими цифрами; </w:t>
            </w:r>
            <w:r w:rsidRPr="00AC718B">
              <w:rPr>
                <w:rFonts w:ascii="Times New Roman" w:eastAsia="Times New Roman" w:hAnsi="Times New Roman" w:cs="Times New Roman"/>
                <w:b/>
                <w:color w:val="000000"/>
                <w:sz w:val="23"/>
                <w:szCs w:val="23"/>
                <w:lang w:eastAsia="ru-RU"/>
              </w:rPr>
              <w:t>сравнивать</w:t>
            </w:r>
            <w:r w:rsidRPr="00AC718B">
              <w:rPr>
                <w:rFonts w:ascii="Times New Roman" w:eastAsia="Times New Roman" w:hAnsi="Times New Roman" w:cs="Times New Roman"/>
                <w:color w:val="000000"/>
                <w:sz w:val="23"/>
                <w:szCs w:val="23"/>
                <w:lang w:eastAsia="ru-RU"/>
              </w:rPr>
              <w:t xml:space="preserve"> позиционную десятичную систему счисления с римской непозиционной системой записи чисел. </w:t>
            </w:r>
            <w:r w:rsidRPr="00AC718B">
              <w:rPr>
                <w:rFonts w:ascii="Times New Roman" w:eastAsia="Times New Roman" w:hAnsi="Times New Roman" w:cs="Times New Roman"/>
                <w:b/>
                <w:color w:val="000000"/>
                <w:sz w:val="23"/>
                <w:szCs w:val="23"/>
                <w:lang w:eastAsia="ru-RU"/>
              </w:rPr>
              <w:t>Читать</w:t>
            </w:r>
            <w:r w:rsidRPr="00AC718B">
              <w:rPr>
                <w:rFonts w:ascii="Times New Roman" w:eastAsia="Times New Roman" w:hAnsi="Times New Roman" w:cs="Times New Roman"/>
                <w:color w:val="000000"/>
                <w:sz w:val="23"/>
                <w:szCs w:val="23"/>
                <w:lang w:eastAsia="ru-RU"/>
              </w:rPr>
              <w:t xml:space="preserve"> записи, представленные римскими цифрами, на  циферблатах часов, в оглавлении книг, в обозначении веков.</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Анализировать </w:t>
            </w:r>
            <w:r w:rsidRPr="00AC718B">
              <w:rPr>
                <w:rFonts w:ascii="Times New Roman" w:eastAsia="Times New Roman" w:hAnsi="Times New Roman" w:cs="Times New Roman"/>
                <w:color w:val="000000"/>
                <w:sz w:val="23"/>
                <w:szCs w:val="23"/>
                <w:lang w:eastAsia="ru-RU"/>
              </w:rPr>
              <w:t>достигнутые результаты и недочёты, проявлять личностную заинтересованность в расширении знаний и способов действий.</w:t>
            </w:r>
          </w:p>
        </w:tc>
      </w:tr>
      <w:tr w:rsidR="00AC718B" w:rsidRPr="00AC718B" w:rsidTr="005577CD">
        <w:tc>
          <w:tcPr>
            <w:tcW w:w="14884" w:type="dxa"/>
            <w:gridSpan w:val="2"/>
            <w:shd w:val="clear" w:color="auto" w:fill="auto"/>
          </w:tcPr>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Четвертая четверть (32 ч)</w:t>
            </w:r>
          </w:p>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Числа от 1 до 1 000</w:t>
            </w:r>
          </w:p>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Сложение и вычитание (11 ч)</w:t>
            </w:r>
          </w:p>
        </w:tc>
      </w:tr>
      <w:tr w:rsidR="00AC718B" w:rsidRPr="00AC718B" w:rsidTr="005577CD">
        <w:tc>
          <w:tcPr>
            <w:tcW w:w="5812" w:type="dxa"/>
            <w:shd w:val="clear" w:color="auto" w:fill="auto"/>
          </w:tcPr>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Приемы устного сложения и вычитания в пределах 1 000 </w:t>
            </w:r>
            <w:r w:rsidRPr="00AC718B">
              <w:rPr>
                <w:rFonts w:ascii="Times New Roman" w:eastAsia="Times New Roman" w:hAnsi="Times New Roman" w:cs="Times New Roman"/>
                <w:color w:val="000000"/>
                <w:sz w:val="23"/>
                <w:szCs w:val="23"/>
                <w:lang w:eastAsia="ru-RU"/>
              </w:rPr>
              <w:br/>
              <w:t xml:space="preserve">Приемы устных вычислений, в случаях, сводимых к действиям в пределах 100 (900+ 20, 500 — 80, 120 • 7, 300 : 6 и др.) — </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Алгоритмы письменного сложения и вычитания в пределах 1 000 </w:t>
            </w:r>
            <w:r w:rsidRPr="00AC718B">
              <w:rPr>
                <w:rFonts w:ascii="Times New Roman" w:eastAsia="Times New Roman" w:hAnsi="Times New Roman" w:cs="Times New Roman"/>
                <w:color w:val="000000"/>
                <w:sz w:val="23"/>
                <w:szCs w:val="23"/>
                <w:lang w:eastAsia="ru-RU"/>
              </w:rPr>
              <w:br/>
              <w:t xml:space="preserve">Приемы письменных вычислений: алгоритм письменного сложения, алгоритм письменного вычитания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br/>
              <w:t xml:space="preserve">Виды треугольников: разносторонний, равнобедренный, равносторонний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i/>
                <w:color w:val="000000"/>
                <w:sz w:val="23"/>
                <w:szCs w:val="23"/>
                <w:lang w:eastAsia="ru-RU"/>
              </w:rPr>
              <w:t xml:space="preserve">«Странички для любознательных» </w:t>
            </w:r>
            <w:r w:rsidRPr="00AC718B">
              <w:rPr>
                <w:rFonts w:ascii="Times New Roman" w:eastAsia="Times New Roman" w:hAnsi="Times New Roman" w:cs="Times New Roman"/>
                <w:color w:val="000000"/>
                <w:sz w:val="23"/>
                <w:szCs w:val="23"/>
                <w:lang w:eastAsia="ru-RU"/>
              </w:rPr>
              <w:t xml:space="preserve">- задания творческого и поискового характера: логические задачи и задачи повышенного уровня сложности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Повторение пройденного </w:t>
            </w:r>
            <w:r w:rsidRPr="00AC718B">
              <w:rPr>
                <w:rFonts w:ascii="Times New Roman" w:eastAsia="Times New Roman" w:hAnsi="Times New Roman" w:cs="Times New Roman"/>
                <w:i/>
                <w:color w:val="000000"/>
                <w:sz w:val="23"/>
                <w:szCs w:val="23"/>
                <w:lang w:eastAsia="ru-RU"/>
              </w:rPr>
              <w:t>«Что узнали. Чему научились»</w:t>
            </w:r>
            <w:r w:rsidRPr="00AC718B">
              <w:rPr>
                <w:rFonts w:ascii="Times New Roman" w:eastAsia="Times New Roman" w:hAnsi="Times New Roman" w:cs="Times New Roman"/>
                <w:color w:val="000000"/>
                <w:sz w:val="23"/>
                <w:szCs w:val="23"/>
                <w:lang w:eastAsia="ru-RU"/>
              </w:rPr>
              <w:t xml:space="preserve">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Взаимная проверка знаний </w:t>
            </w:r>
            <w:r w:rsidRPr="00AC718B">
              <w:rPr>
                <w:rFonts w:ascii="Times New Roman" w:eastAsia="Times New Roman" w:hAnsi="Times New Roman" w:cs="Times New Roman"/>
                <w:i/>
                <w:color w:val="000000"/>
                <w:sz w:val="23"/>
                <w:szCs w:val="23"/>
                <w:lang w:eastAsia="ru-RU"/>
              </w:rPr>
              <w:t>«Помогаем друг другу сделать шаг к успеху»</w:t>
            </w:r>
            <w:r w:rsidRPr="00AC718B">
              <w:rPr>
                <w:rFonts w:ascii="Times New Roman" w:eastAsia="Times New Roman" w:hAnsi="Times New Roman" w:cs="Times New Roman"/>
                <w:color w:val="000000"/>
                <w:sz w:val="23"/>
                <w:szCs w:val="23"/>
                <w:lang w:eastAsia="ru-RU"/>
              </w:rPr>
              <w:t xml:space="preserve">. Работа в паре по тесту «Верно?  Неверно?» </w:t>
            </w:r>
          </w:p>
        </w:tc>
        <w:tc>
          <w:tcPr>
            <w:tcW w:w="9072" w:type="dxa"/>
            <w:shd w:val="clear" w:color="auto" w:fill="auto"/>
          </w:tcPr>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Выполнять</w:t>
            </w:r>
            <w:r w:rsidRPr="00AC718B">
              <w:rPr>
                <w:rFonts w:ascii="Times New Roman" w:eastAsia="Times New Roman" w:hAnsi="Times New Roman" w:cs="Times New Roman"/>
                <w:color w:val="000000"/>
                <w:sz w:val="23"/>
                <w:szCs w:val="23"/>
                <w:lang w:eastAsia="ru-RU"/>
              </w:rPr>
              <w:t xml:space="preserve"> устно вычисления в случаях, сводимых к действиям в пределах 100, используя различные приемы устных вычислений.</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b/>
                <w:color w:val="000000"/>
                <w:sz w:val="23"/>
                <w:szCs w:val="23"/>
                <w:lang w:eastAsia="ru-RU"/>
              </w:rPr>
              <w:t>Сравнивать</w:t>
            </w:r>
            <w:r w:rsidRPr="00AC718B">
              <w:rPr>
                <w:rFonts w:ascii="Times New Roman" w:eastAsia="Times New Roman" w:hAnsi="Times New Roman" w:cs="Times New Roman"/>
                <w:color w:val="000000"/>
                <w:sz w:val="23"/>
                <w:szCs w:val="23"/>
                <w:lang w:eastAsia="ru-RU"/>
              </w:rPr>
              <w:t xml:space="preserve"> разные способы вычислений, выбирать удобный. </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Применять</w:t>
            </w:r>
            <w:r w:rsidRPr="00AC718B">
              <w:rPr>
                <w:rFonts w:ascii="Times New Roman" w:eastAsia="Times New Roman" w:hAnsi="Times New Roman" w:cs="Times New Roman"/>
                <w:color w:val="000000"/>
                <w:sz w:val="23"/>
                <w:szCs w:val="23"/>
                <w:lang w:eastAsia="ru-RU"/>
              </w:rPr>
              <w:t xml:space="preserve"> алгоритмы письменного сложения и вычитания чисел и </w:t>
            </w:r>
            <w:r w:rsidRPr="00AC718B">
              <w:rPr>
                <w:rFonts w:ascii="Times New Roman" w:eastAsia="Times New Roman" w:hAnsi="Times New Roman" w:cs="Times New Roman"/>
                <w:b/>
                <w:color w:val="000000"/>
                <w:sz w:val="23"/>
                <w:szCs w:val="23"/>
                <w:lang w:eastAsia="ru-RU"/>
              </w:rPr>
              <w:t>выполнять</w:t>
            </w:r>
            <w:r w:rsidRPr="00AC718B">
              <w:rPr>
                <w:rFonts w:ascii="Times New Roman" w:eastAsia="Times New Roman" w:hAnsi="Times New Roman" w:cs="Times New Roman"/>
                <w:color w:val="000000"/>
                <w:sz w:val="23"/>
                <w:szCs w:val="23"/>
                <w:lang w:eastAsia="ru-RU"/>
              </w:rPr>
              <w:t xml:space="preserve"> эти действия с числами в пределах 1 000.</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Контролировать</w:t>
            </w:r>
            <w:r w:rsidRPr="00AC718B">
              <w:rPr>
                <w:rFonts w:ascii="Times New Roman" w:eastAsia="Times New Roman" w:hAnsi="Times New Roman" w:cs="Times New Roman"/>
                <w:color w:val="000000"/>
                <w:sz w:val="23"/>
                <w:szCs w:val="23"/>
                <w:lang w:eastAsia="ru-RU"/>
              </w:rPr>
              <w:t xml:space="preserve"> пошагово правильность применения алгоритмов арифметических действий при письменных вычислениях.</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Использовать</w:t>
            </w:r>
            <w:r w:rsidRPr="00AC718B">
              <w:rPr>
                <w:rFonts w:ascii="Times New Roman" w:eastAsia="Times New Roman" w:hAnsi="Times New Roman" w:cs="Times New Roman"/>
                <w:color w:val="000000"/>
                <w:sz w:val="23"/>
                <w:szCs w:val="23"/>
                <w:lang w:eastAsia="ru-RU"/>
              </w:rPr>
              <w:t xml:space="preserve"> различные приемы проверки правильности</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вычислений.</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Различать</w:t>
            </w:r>
            <w:r w:rsidRPr="00AC718B">
              <w:rPr>
                <w:rFonts w:ascii="Times New Roman" w:eastAsia="Times New Roman" w:hAnsi="Times New Roman" w:cs="Times New Roman"/>
                <w:color w:val="000000"/>
                <w:sz w:val="23"/>
                <w:szCs w:val="23"/>
                <w:lang w:eastAsia="ru-RU"/>
              </w:rPr>
              <w:t xml:space="preserve"> треугольники по видам (разносторонние и равнобедренные, а среди последних — равносторонние) и </w:t>
            </w:r>
            <w:r w:rsidRPr="00AC718B">
              <w:rPr>
                <w:rFonts w:ascii="Times New Roman" w:eastAsia="Times New Roman" w:hAnsi="Times New Roman" w:cs="Times New Roman"/>
                <w:b/>
                <w:color w:val="000000"/>
                <w:sz w:val="23"/>
                <w:szCs w:val="23"/>
                <w:lang w:eastAsia="ru-RU"/>
              </w:rPr>
              <w:t>называть</w:t>
            </w:r>
            <w:r w:rsidRPr="00AC718B">
              <w:rPr>
                <w:rFonts w:ascii="Times New Roman" w:eastAsia="Times New Roman" w:hAnsi="Times New Roman" w:cs="Times New Roman"/>
                <w:color w:val="000000"/>
                <w:sz w:val="23"/>
                <w:szCs w:val="23"/>
                <w:lang w:eastAsia="ru-RU"/>
              </w:rPr>
              <w:t xml:space="preserve"> их.</w:t>
            </w:r>
            <w:r w:rsidRPr="00AC718B">
              <w:rPr>
                <w:rFonts w:ascii="Times New Roman" w:eastAsia="Times New Roman" w:hAnsi="Times New Roman" w:cs="Times New Roman"/>
                <w:color w:val="000000"/>
                <w:sz w:val="23"/>
                <w:szCs w:val="23"/>
                <w:lang w:eastAsia="ru-RU"/>
              </w:rPr>
              <w:br/>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Решать</w:t>
            </w:r>
            <w:r w:rsidRPr="00AC718B">
              <w:rPr>
                <w:rFonts w:ascii="Times New Roman" w:eastAsia="Times New Roman" w:hAnsi="Times New Roman" w:cs="Times New Roman"/>
                <w:color w:val="000000"/>
                <w:sz w:val="23"/>
                <w:szCs w:val="23"/>
                <w:lang w:eastAsia="ru-RU"/>
              </w:rPr>
              <w:t xml:space="preserve"> задачи творческого и поискового характера.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Работать</w:t>
            </w:r>
            <w:r w:rsidRPr="00AC718B">
              <w:rPr>
                <w:rFonts w:ascii="Times New Roman" w:eastAsia="Times New Roman" w:hAnsi="Times New Roman" w:cs="Times New Roman"/>
                <w:color w:val="000000"/>
                <w:sz w:val="23"/>
                <w:szCs w:val="23"/>
                <w:lang w:eastAsia="ru-RU"/>
              </w:rPr>
              <w:t xml:space="preserve"> паре. </w:t>
            </w:r>
            <w:r w:rsidRPr="00AC718B">
              <w:rPr>
                <w:rFonts w:ascii="Times New Roman" w:eastAsia="Times New Roman" w:hAnsi="Times New Roman" w:cs="Times New Roman"/>
                <w:b/>
                <w:color w:val="000000"/>
                <w:sz w:val="23"/>
                <w:szCs w:val="23"/>
                <w:lang w:eastAsia="ru-RU"/>
              </w:rPr>
              <w:t>Находить</w:t>
            </w:r>
            <w:r w:rsidRPr="00AC718B">
              <w:rPr>
                <w:rFonts w:ascii="Times New Roman" w:eastAsia="Times New Roman" w:hAnsi="Times New Roman" w:cs="Times New Roman"/>
                <w:color w:val="000000"/>
                <w:sz w:val="23"/>
                <w:szCs w:val="23"/>
                <w:lang w:eastAsia="ru-RU"/>
              </w:rPr>
              <w:t xml:space="preserve"> и </w:t>
            </w:r>
            <w:r w:rsidRPr="00AC718B">
              <w:rPr>
                <w:rFonts w:ascii="Times New Roman" w:eastAsia="Times New Roman" w:hAnsi="Times New Roman" w:cs="Times New Roman"/>
                <w:b/>
                <w:color w:val="000000"/>
                <w:sz w:val="23"/>
                <w:szCs w:val="23"/>
                <w:lang w:eastAsia="ru-RU"/>
              </w:rPr>
              <w:t>исправлять</w:t>
            </w:r>
            <w:r w:rsidRPr="00AC718B">
              <w:rPr>
                <w:rFonts w:ascii="Times New Roman" w:eastAsia="Times New Roman" w:hAnsi="Times New Roman" w:cs="Times New Roman"/>
                <w:color w:val="000000"/>
                <w:sz w:val="23"/>
                <w:szCs w:val="23"/>
                <w:lang w:eastAsia="ru-RU"/>
              </w:rPr>
              <w:t xml:space="preserve"> неверные высказывания.</w:t>
            </w:r>
            <w:r w:rsidRPr="00AC718B">
              <w:rPr>
                <w:rFonts w:ascii="Times New Roman" w:eastAsia="Times New Roman" w:hAnsi="Times New Roman" w:cs="Times New Roman"/>
                <w:b/>
                <w:color w:val="000000"/>
                <w:sz w:val="23"/>
                <w:szCs w:val="23"/>
                <w:lang w:eastAsia="ru-RU"/>
              </w:rPr>
              <w:t xml:space="preserve"> Излагать и отстаивать </w:t>
            </w:r>
            <w:r w:rsidRPr="00AC718B">
              <w:rPr>
                <w:rFonts w:ascii="Times New Roman" w:eastAsia="Times New Roman" w:hAnsi="Times New Roman" w:cs="Times New Roman"/>
                <w:color w:val="000000"/>
                <w:sz w:val="23"/>
                <w:szCs w:val="23"/>
                <w:lang w:eastAsia="ru-RU"/>
              </w:rPr>
              <w:t>свое мнение</w:t>
            </w:r>
            <w:r w:rsidRPr="00AC718B">
              <w:rPr>
                <w:rFonts w:ascii="Times New Roman" w:eastAsia="Times New Roman" w:hAnsi="Times New Roman" w:cs="Times New Roman"/>
                <w:b/>
                <w:color w:val="000000"/>
                <w:sz w:val="23"/>
                <w:szCs w:val="23"/>
                <w:lang w:eastAsia="ru-RU"/>
              </w:rPr>
              <w:t>, аргументировать</w:t>
            </w:r>
            <w:r w:rsidRPr="00AC718B">
              <w:rPr>
                <w:rFonts w:ascii="Times New Roman" w:eastAsia="Times New Roman" w:hAnsi="Times New Roman" w:cs="Times New Roman"/>
                <w:color w:val="000000"/>
                <w:sz w:val="23"/>
                <w:szCs w:val="23"/>
                <w:lang w:eastAsia="ru-RU"/>
              </w:rPr>
              <w:t xml:space="preserve"> свою точку зрения, </w:t>
            </w:r>
            <w:r w:rsidRPr="00AC718B">
              <w:rPr>
                <w:rFonts w:ascii="Times New Roman" w:eastAsia="Times New Roman" w:hAnsi="Times New Roman" w:cs="Times New Roman"/>
                <w:b/>
                <w:color w:val="000000"/>
                <w:sz w:val="23"/>
                <w:szCs w:val="23"/>
                <w:lang w:eastAsia="ru-RU"/>
              </w:rPr>
              <w:t xml:space="preserve">оценивать </w:t>
            </w:r>
            <w:r w:rsidRPr="00AC718B">
              <w:rPr>
                <w:rFonts w:ascii="Times New Roman" w:eastAsia="Times New Roman" w:hAnsi="Times New Roman" w:cs="Times New Roman"/>
                <w:color w:val="000000"/>
                <w:sz w:val="23"/>
                <w:szCs w:val="23"/>
                <w:lang w:eastAsia="ru-RU"/>
              </w:rPr>
              <w:t>точку зрения товарища.</w:t>
            </w:r>
          </w:p>
        </w:tc>
      </w:tr>
      <w:tr w:rsidR="00AC718B" w:rsidRPr="00AC718B" w:rsidTr="005577CD">
        <w:tc>
          <w:tcPr>
            <w:tcW w:w="14884" w:type="dxa"/>
            <w:gridSpan w:val="2"/>
            <w:shd w:val="clear" w:color="auto" w:fill="auto"/>
          </w:tcPr>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lastRenderedPageBreak/>
              <w:t>Умножение и деление (13 ч)</w:t>
            </w:r>
          </w:p>
        </w:tc>
      </w:tr>
      <w:tr w:rsidR="00AC718B" w:rsidRPr="00AC718B" w:rsidTr="005577CD">
        <w:tc>
          <w:tcPr>
            <w:tcW w:w="5812" w:type="dxa"/>
            <w:shd w:val="clear" w:color="auto" w:fill="auto"/>
          </w:tcPr>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Приемы устных вычислений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Приемы устного умножения и деления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Виды треугольников: прямоугольный, тупоугольный, остроугольный </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Прием письменного умножения и деления на однозначное число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Прием письменного умножения  на однозначное число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Прием письменного деления на однозначное число </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Знакомство с калькулятором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Повторение пройденного </w:t>
            </w:r>
            <w:r w:rsidRPr="00AC718B">
              <w:rPr>
                <w:rFonts w:ascii="Times New Roman" w:eastAsia="Times New Roman" w:hAnsi="Times New Roman" w:cs="Times New Roman"/>
                <w:i/>
                <w:color w:val="000000"/>
                <w:sz w:val="23"/>
                <w:szCs w:val="23"/>
                <w:lang w:eastAsia="ru-RU"/>
              </w:rPr>
              <w:t>«Что узнали. Чему научились»</w:t>
            </w:r>
            <w:r w:rsidRPr="00AC718B">
              <w:rPr>
                <w:rFonts w:ascii="Times New Roman" w:eastAsia="Times New Roman" w:hAnsi="Times New Roman" w:cs="Times New Roman"/>
                <w:color w:val="000000"/>
                <w:sz w:val="23"/>
                <w:szCs w:val="23"/>
                <w:lang w:eastAsia="ru-RU"/>
              </w:rPr>
              <w:t xml:space="preserve"> </w:t>
            </w:r>
          </w:p>
        </w:tc>
        <w:tc>
          <w:tcPr>
            <w:tcW w:w="9072" w:type="dxa"/>
            <w:shd w:val="clear" w:color="auto" w:fill="auto"/>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br/>
              <w:t>Использовать</w:t>
            </w:r>
            <w:r w:rsidRPr="00AC718B">
              <w:rPr>
                <w:rFonts w:ascii="Times New Roman" w:eastAsia="Times New Roman" w:hAnsi="Times New Roman" w:cs="Times New Roman"/>
                <w:color w:val="000000"/>
                <w:sz w:val="23"/>
                <w:szCs w:val="23"/>
                <w:lang w:eastAsia="ru-RU"/>
              </w:rPr>
              <w:t xml:space="preserve"> различные приемы для устных вычислений.</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b/>
                <w:color w:val="000000"/>
                <w:sz w:val="23"/>
                <w:szCs w:val="23"/>
                <w:lang w:eastAsia="ru-RU"/>
              </w:rPr>
              <w:t>Сравнивать</w:t>
            </w:r>
            <w:r w:rsidRPr="00AC718B">
              <w:rPr>
                <w:rFonts w:ascii="Times New Roman" w:eastAsia="Times New Roman" w:hAnsi="Times New Roman" w:cs="Times New Roman"/>
                <w:color w:val="000000"/>
                <w:sz w:val="23"/>
                <w:szCs w:val="23"/>
                <w:lang w:eastAsia="ru-RU"/>
              </w:rPr>
              <w:t xml:space="preserve"> разные способы вычислений, </w:t>
            </w:r>
            <w:r w:rsidRPr="00AC718B">
              <w:rPr>
                <w:rFonts w:ascii="Times New Roman" w:eastAsia="Times New Roman" w:hAnsi="Times New Roman" w:cs="Times New Roman"/>
                <w:b/>
                <w:color w:val="000000"/>
                <w:sz w:val="23"/>
                <w:szCs w:val="23"/>
                <w:lang w:eastAsia="ru-RU"/>
              </w:rPr>
              <w:t xml:space="preserve">выбирать </w:t>
            </w:r>
            <w:r w:rsidRPr="00AC718B">
              <w:rPr>
                <w:rFonts w:ascii="Times New Roman" w:eastAsia="Times New Roman" w:hAnsi="Times New Roman" w:cs="Times New Roman"/>
                <w:color w:val="000000"/>
                <w:sz w:val="23"/>
                <w:szCs w:val="23"/>
                <w:lang w:eastAsia="ru-RU"/>
              </w:rPr>
              <w:t xml:space="preserve">удобный. </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Различать</w:t>
            </w:r>
            <w:r w:rsidRPr="00AC718B">
              <w:rPr>
                <w:rFonts w:ascii="Times New Roman" w:eastAsia="Times New Roman" w:hAnsi="Times New Roman" w:cs="Times New Roman"/>
                <w:color w:val="000000"/>
                <w:sz w:val="23"/>
                <w:szCs w:val="23"/>
                <w:lang w:eastAsia="ru-RU"/>
              </w:rPr>
              <w:t xml:space="preserve"> треугольники: прямоугольный, тупоугольный,</w:t>
            </w:r>
            <w:r w:rsidRPr="00AC718B">
              <w:rPr>
                <w:rFonts w:ascii="Times New Roman" w:eastAsia="Times New Roman" w:hAnsi="Times New Roman" w:cs="Times New Roman"/>
                <w:color w:val="000000"/>
                <w:sz w:val="23"/>
                <w:szCs w:val="23"/>
                <w:lang w:eastAsia="ru-RU"/>
              </w:rPr>
              <w:br/>
              <w:t xml:space="preserve">остроугольный. </w:t>
            </w:r>
            <w:r w:rsidRPr="00AC718B">
              <w:rPr>
                <w:rFonts w:ascii="Times New Roman" w:eastAsia="Times New Roman" w:hAnsi="Times New Roman" w:cs="Times New Roman"/>
                <w:b/>
                <w:color w:val="000000"/>
                <w:sz w:val="23"/>
                <w:szCs w:val="23"/>
                <w:lang w:eastAsia="ru-RU"/>
              </w:rPr>
              <w:t>Находить</w:t>
            </w:r>
            <w:r w:rsidRPr="00AC718B">
              <w:rPr>
                <w:rFonts w:ascii="Times New Roman" w:eastAsia="Times New Roman" w:hAnsi="Times New Roman" w:cs="Times New Roman"/>
                <w:color w:val="000000"/>
                <w:sz w:val="23"/>
                <w:szCs w:val="23"/>
                <w:lang w:eastAsia="ru-RU"/>
              </w:rPr>
              <w:t xml:space="preserve"> их в более сложных фигурах.</w:t>
            </w:r>
            <w:r w:rsidRPr="00AC718B">
              <w:rPr>
                <w:rFonts w:ascii="Times New Roman" w:eastAsia="Times New Roman" w:hAnsi="Times New Roman" w:cs="Times New Roman"/>
                <w:color w:val="000000"/>
                <w:sz w:val="23"/>
                <w:szCs w:val="23"/>
                <w:lang w:eastAsia="ru-RU"/>
              </w:rPr>
              <w:br/>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Применять</w:t>
            </w:r>
            <w:r w:rsidRPr="00AC718B">
              <w:rPr>
                <w:rFonts w:ascii="Times New Roman" w:eastAsia="Times New Roman" w:hAnsi="Times New Roman" w:cs="Times New Roman"/>
                <w:color w:val="000000"/>
                <w:sz w:val="23"/>
                <w:szCs w:val="23"/>
                <w:lang w:eastAsia="ru-RU"/>
              </w:rPr>
              <w:t xml:space="preserve"> алгоритмы письменного умножения и деления</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многозначного числа на однозначное и </w:t>
            </w:r>
            <w:r w:rsidRPr="00AC718B">
              <w:rPr>
                <w:rFonts w:ascii="Times New Roman" w:eastAsia="Times New Roman" w:hAnsi="Times New Roman" w:cs="Times New Roman"/>
                <w:b/>
                <w:color w:val="000000"/>
                <w:sz w:val="23"/>
                <w:szCs w:val="23"/>
                <w:lang w:eastAsia="ru-RU"/>
              </w:rPr>
              <w:t>выполнять</w:t>
            </w:r>
            <w:r w:rsidRPr="00AC718B">
              <w:rPr>
                <w:rFonts w:ascii="Times New Roman" w:eastAsia="Times New Roman" w:hAnsi="Times New Roman" w:cs="Times New Roman"/>
                <w:color w:val="000000"/>
                <w:sz w:val="23"/>
                <w:szCs w:val="23"/>
                <w:lang w:eastAsia="ru-RU"/>
              </w:rPr>
              <w:t xml:space="preserve"> эти </w:t>
            </w:r>
            <w:r w:rsidRPr="00AC718B">
              <w:rPr>
                <w:rFonts w:ascii="Times New Roman" w:eastAsia="Times New Roman" w:hAnsi="Times New Roman" w:cs="Times New Roman"/>
                <w:b/>
                <w:color w:val="000000"/>
                <w:sz w:val="23"/>
                <w:szCs w:val="23"/>
                <w:lang w:eastAsia="ru-RU"/>
              </w:rPr>
              <w:t>действия</w:t>
            </w:r>
            <w:r w:rsidRPr="00AC718B">
              <w:rPr>
                <w:rFonts w:ascii="Times New Roman" w:eastAsia="Times New Roman" w:hAnsi="Times New Roman" w:cs="Times New Roman"/>
                <w:color w:val="000000"/>
                <w:sz w:val="23"/>
                <w:szCs w:val="23"/>
                <w:lang w:eastAsia="ru-RU"/>
              </w:rPr>
              <w:t>.</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Использовать</w:t>
            </w:r>
            <w:r w:rsidRPr="00AC718B">
              <w:rPr>
                <w:rFonts w:ascii="Times New Roman" w:eastAsia="Times New Roman" w:hAnsi="Times New Roman" w:cs="Times New Roman"/>
                <w:color w:val="000000"/>
                <w:sz w:val="23"/>
                <w:szCs w:val="23"/>
                <w:lang w:eastAsia="ru-RU"/>
              </w:rPr>
              <w:t xml:space="preserve"> различные приемы проверки правильности</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вычислений, в том числе и калькулятор.</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tc>
      </w:tr>
      <w:tr w:rsidR="00AC718B" w:rsidRPr="00AC718B" w:rsidTr="005577CD">
        <w:tc>
          <w:tcPr>
            <w:tcW w:w="14884" w:type="dxa"/>
            <w:gridSpan w:val="2"/>
            <w:shd w:val="clear" w:color="auto" w:fill="auto"/>
          </w:tcPr>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Итоговое повторение «Что узнали, чему научились в 3 классе» (17 ч)</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Проверка знаний </w:t>
            </w:r>
          </w:p>
        </w:tc>
      </w:tr>
    </w:tbl>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4 класс  (136 ч)</w:t>
      </w:r>
    </w:p>
    <w:tbl>
      <w:tblPr>
        <w:tblW w:w="148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812"/>
        <w:gridCol w:w="9072"/>
      </w:tblGrid>
      <w:tr w:rsidR="00AC718B" w:rsidRPr="00AC718B" w:rsidTr="005577CD">
        <w:tc>
          <w:tcPr>
            <w:tcW w:w="5812" w:type="dxa"/>
            <w:shd w:val="clear" w:color="auto" w:fill="auto"/>
          </w:tcPr>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Тематическое планирование</w:t>
            </w:r>
          </w:p>
        </w:tc>
        <w:tc>
          <w:tcPr>
            <w:tcW w:w="9072" w:type="dxa"/>
            <w:shd w:val="clear" w:color="auto" w:fill="auto"/>
          </w:tcPr>
          <w:p w:rsidR="00AC718B" w:rsidRPr="00AC718B" w:rsidRDefault="00AC718B" w:rsidP="00AC718B">
            <w:pPr>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Характеристика деятельности учащихся</w:t>
            </w:r>
          </w:p>
        </w:tc>
      </w:tr>
      <w:tr w:rsidR="00AC718B" w:rsidRPr="00AC718B" w:rsidTr="005577CD">
        <w:tc>
          <w:tcPr>
            <w:tcW w:w="14884" w:type="dxa"/>
            <w:gridSpan w:val="2"/>
            <w:shd w:val="clear" w:color="auto" w:fill="auto"/>
          </w:tcPr>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Первая четверть (45 ч) Числа от 1 до 1 000</w:t>
            </w:r>
          </w:p>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Повторение (18 ч)</w:t>
            </w:r>
          </w:p>
        </w:tc>
      </w:tr>
      <w:tr w:rsidR="00AC718B" w:rsidRPr="00AC718B" w:rsidTr="005577CD">
        <w:tc>
          <w:tcPr>
            <w:tcW w:w="5812" w:type="dxa"/>
            <w:shd w:val="clear" w:color="auto" w:fill="auto"/>
          </w:tcPr>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Повторение (10 ч)</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Нумерация </w:t>
            </w:r>
            <w:r w:rsidRPr="00AC718B">
              <w:rPr>
                <w:rFonts w:ascii="Times New Roman" w:eastAsia="Times New Roman" w:hAnsi="Times New Roman" w:cs="Times New Roman"/>
                <w:b/>
                <w:color w:val="000000"/>
                <w:sz w:val="23"/>
                <w:szCs w:val="23"/>
                <w:lang w:eastAsia="ru-RU"/>
              </w:rPr>
              <w:t xml:space="preserve">(1 ч) </w:t>
            </w:r>
            <w:r w:rsidRPr="00AC718B">
              <w:rPr>
                <w:rFonts w:ascii="Times New Roman" w:eastAsia="Times New Roman" w:hAnsi="Times New Roman" w:cs="Times New Roman"/>
                <w:color w:val="000000"/>
                <w:sz w:val="23"/>
                <w:szCs w:val="23"/>
                <w:lang w:eastAsia="ru-RU"/>
              </w:rPr>
              <w:t xml:space="preserve">Четыре арифметических действия </w:t>
            </w:r>
            <w:r w:rsidRPr="00AC718B">
              <w:rPr>
                <w:rFonts w:ascii="Times New Roman" w:eastAsia="Times New Roman" w:hAnsi="Times New Roman" w:cs="Times New Roman"/>
                <w:b/>
                <w:color w:val="000000"/>
                <w:sz w:val="23"/>
                <w:szCs w:val="23"/>
                <w:lang w:eastAsia="ru-RU"/>
              </w:rPr>
              <w:t>(9 ч)</w:t>
            </w:r>
            <w:r w:rsidRPr="00AC718B">
              <w:rPr>
                <w:rFonts w:ascii="Times New Roman" w:eastAsia="Times New Roman" w:hAnsi="Times New Roman" w:cs="Times New Roman"/>
                <w:b/>
                <w:color w:val="000000"/>
                <w:sz w:val="23"/>
                <w:szCs w:val="23"/>
                <w:lang w:eastAsia="ru-RU"/>
              </w:rPr>
              <w:br/>
              <w:t>Столбчатые диаграммы (1 ч)</w:t>
            </w:r>
            <w:r w:rsidRPr="00AC718B">
              <w:rPr>
                <w:rFonts w:ascii="Times New Roman" w:eastAsia="Times New Roman" w:hAnsi="Times New Roman" w:cs="Times New Roman"/>
                <w:b/>
                <w:color w:val="000000"/>
                <w:sz w:val="23"/>
                <w:szCs w:val="23"/>
                <w:lang w:eastAsia="ru-RU"/>
              </w:rPr>
              <w:br/>
            </w:r>
            <w:r w:rsidRPr="00AC718B">
              <w:rPr>
                <w:rFonts w:ascii="Times New Roman" w:eastAsia="Times New Roman" w:hAnsi="Times New Roman" w:cs="Times New Roman"/>
                <w:color w:val="000000"/>
                <w:sz w:val="23"/>
                <w:szCs w:val="23"/>
                <w:lang w:eastAsia="ru-RU"/>
              </w:rPr>
              <w:t>Знакомство со столбчатыми диаграммами. Чтение и составление столбчатых диаграмм.</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Повторение пройденного </w:t>
            </w:r>
            <w:r w:rsidRPr="00AC718B">
              <w:rPr>
                <w:rFonts w:ascii="Times New Roman" w:eastAsia="Times New Roman" w:hAnsi="Times New Roman" w:cs="Times New Roman"/>
                <w:i/>
                <w:color w:val="000000"/>
                <w:sz w:val="23"/>
                <w:szCs w:val="23"/>
                <w:lang w:eastAsia="ru-RU"/>
              </w:rPr>
              <w:t>«Что узнали. Чему научились»</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color w:val="000000"/>
                <w:sz w:val="23"/>
                <w:szCs w:val="23"/>
                <w:lang w:eastAsia="ru-RU"/>
              </w:rPr>
              <w:t>(1 ч)</w:t>
            </w:r>
            <w:r w:rsidRPr="00AC718B">
              <w:rPr>
                <w:rFonts w:ascii="Times New Roman" w:eastAsia="Times New Roman" w:hAnsi="Times New Roman" w:cs="Times New Roman"/>
                <w:color w:val="000000"/>
                <w:sz w:val="23"/>
                <w:szCs w:val="23"/>
                <w:lang w:eastAsia="ru-RU"/>
              </w:rPr>
              <w:t xml:space="preserve">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Взаимная проверка знаний  </w:t>
            </w:r>
            <w:r w:rsidRPr="00AC718B">
              <w:rPr>
                <w:rFonts w:ascii="Times New Roman" w:eastAsia="Times New Roman" w:hAnsi="Times New Roman" w:cs="Times New Roman"/>
                <w:i/>
                <w:color w:val="000000"/>
                <w:sz w:val="23"/>
                <w:szCs w:val="23"/>
                <w:lang w:eastAsia="ru-RU"/>
              </w:rPr>
              <w:t>«Помогаем друг другу сделать шаг к успеху»</w:t>
            </w:r>
            <w:r w:rsidRPr="00AC718B">
              <w:rPr>
                <w:rFonts w:ascii="Times New Roman" w:eastAsia="Times New Roman" w:hAnsi="Times New Roman" w:cs="Times New Roman"/>
                <w:color w:val="000000"/>
                <w:sz w:val="23"/>
                <w:szCs w:val="23"/>
                <w:lang w:eastAsia="ru-RU"/>
              </w:rPr>
              <w:t xml:space="preserve">. Работа в паре по тесту «Верно? Неверно?» </w:t>
            </w:r>
            <w:r w:rsidRPr="00AC718B">
              <w:rPr>
                <w:rFonts w:ascii="Times New Roman" w:eastAsia="Times New Roman" w:hAnsi="Times New Roman" w:cs="Times New Roman"/>
                <w:b/>
                <w:color w:val="000000"/>
                <w:sz w:val="23"/>
                <w:szCs w:val="23"/>
                <w:lang w:eastAsia="ru-RU"/>
              </w:rPr>
              <w:t>(1 ч)</w:t>
            </w:r>
          </w:p>
        </w:tc>
        <w:tc>
          <w:tcPr>
            <w:tcW w:w="9072" w:type="dxa"/>
            <w:shd w:val="clear" w:color="auto" w:fill="auto"/>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Читать</w:t>
            </w:r>
            <w:r w:rsidRPr="00AC718B">
              <w:rPr>
                <w:rFonts w:ascii="Times New Roman" w:eastAsia="Times New Roman" w:hAnsi="Times New Roman" w:cs="Times New Roman"/>
                <w:color w:val="000000"/>
                <w:sz w:val="23"/>
                <w:szCs w:val="23"/>
                <w:lang w:eastAsia="ru-RU"/>
              </w:rPr>
              <w:t xml:space="preserve"> и </w:t>
            </w:r>
            <w:r w:rsidRPr="00AC718B">
              <w:rPr>
                <w:rFonts w:ascii="Times New Roman" w:eastAsia="Times New Roman" w:hAnsi="Times New Roman" w:cs="Times New Roman"/>
                <w:b/>
                <w:color w:val="000000"/>
                <w:sz w:val="23"/>
                <w:szCs w:val="23"/>
                <w:lang w:eastAsia="ru-RU"/>
              </w:rPr>
              <w:t>строить</w:t>
            </w:r>
            <w:r w:rsidRPr="00AC718B">
              <w:rPr>
                <w:rFonts w:ascii="Times New Roman" w:eastAsia="Times New Roman" w:hAnsi="Times New Roman" w:cs="Times New Roman"/>
                <w:color w:val="000000"/>
                <w:sz w:val="23"/>
                <w:szCs w:val="23"/>
                <w:lang w:eastAsia="ru-RU"/>
              </w:rPr>
              <w:t xml:space="preserve"> столбчатые диаграммы.</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u w:val="single"/>
                <w:lang w:eastAsia="ru-RU"/>
              </w:rPr>
            </w:pPr>
            <w:r w:rsidRPr="00AC718B">
              <w:rPr>
                <w:rFonts w:ascii="Times New Roman" w:eastAsia="Times New Roman" w:hAnsi="Times New Roman" w:cs="Times New Roman"/>
                <w:b/>
                <w:color w:val="000000"/>
                <w:sz w:val="23"/>
                <w:szCs w:val="23"/>
                <w:lang w:eastAsia="ru-RU"/>
              </w:rPr>
              <w:t>Работать</w:t>
            </w:r>
            <w:r w:rsidRPr="00AC718B">
              <w:rPr>
                <w:rFonts w:ascii="Times New Roman" w:eastAsia="Times New Roman" w:hAnsi="Times New Roman" w:cs="Times New Roman"/>
                <w:color w:val="000000"/>
                <w:sz w:val="23"/>
                <w:szCs w:val="23"/>
                <w:lang w:eastAsia="ru-RU"/>
              </w:rPr>
              <w:t xml:space="preserve"> в паре. </w:t>
            </w:r>
            <w:r w:rsidRPr="00AC718B">
              <w:rPr>
                <w:rFonts w:ascii="Times New Roman" w:eastAsia="Times New Roman" w:hAnsi="Times New Roman" w:cs="Times New Roman"/>
                <w:b/>
                <w:color w:val="000000"/>
                <w:sz w:val="23"/>
                <w:szCs w:val="23"/>
                <w:lang w:eastAsia="ru-RU"/>
              </w:rPr>
              <w:t>Находить</w:t>
            </w:r>
            <w:r w:rsidRPr="00AC718B">
              <w:rPr>
                <w:rFonts w:ascii="Times New Roman" w:eastAsia="Times New Roman" w:hAnsi="Times New Roman" w:cs="Times New Roman"/>
                <w:color w:val="000000"/>
                <w:sz w:val="23"/>
                <w:szCs w:val="23"/>
                <w:lang w:eastAsia="ru-RU"/>
              </w:rPr>
              <w:t xml:space="preserve"> и </w:t>
            </w:r>
            <w:r w:rsidRPr="00AC718B">
              <w:rPr>
                <w:rFonts w:ascii="Times New Roman" w:eastAsia="Times New Roman" w:hAnsi="Times New Roman" w:cs="Times New Roman"/>
                <w:b/>
                <w:color w:val="000000"/>
                <w:sz w:val="23"/>
                <w:szCs w:val="23"/>
                <w:lang w:eastAsia="ru-RU"/>
              </w:rPr>
              <w:t>исправлять</w:t>
            </w:r>
            <w:r w:rsidRPr="00AC718B">
              <w:rPr>
                <w:rFonts w:ascii="Times New Roman" w:eastAsia="Times New Roman" w:hAnsi="Times New Roman" w:cs="Times New Roman"/>
                <w:color w:val="000000"/>
                <w:sz w:val="23"/>
                <w:szCs w:val="23"/>
                <w:lang w:eastAsia="ru-RU"/>
              </w:rPr>
              <w:t xml:space="preserve"> неверные высказывания. </w:t>
            </w:r>
            <w:r w:rsidRPr="00AC718B">
              <w:rPr>
                <w:rFonts w:ascii="Times New Roman" w:eastAsia="Times New Roman" w:hAnsi="Times New Roman" w:cs="Times New Roman"/>
                <w:b/>
                <w:color w:val="000000"/>
                <w:sz w:val="23"/>
                <w:szCs w:val="23"/>
                <w:lang w:eastAsia="ru-RU"/>
              </w:rPr>
              <w:t xml:space="preserve">Излагать и отстаивать </w:t>
            </w:r>
            <w:r w:rsidRPr="00AC718B">
              <w:rPr>
                <w:rFonts w:ascii="Times New Roman" w:eastAsia="Times New Roman" w:hAnsi="Times New Roman" w:cs="Times New Roman"/>
                <w:color w:val="000000"/>
                <w:sz w:val="23"/>
                <w:szCs w:val="23"/>
                <w:lang w:eastAsia="ru-RU"/>
              </w:rPr>
              <w:t>свое мнение</w:t>
            </w:r>
            <w:r w:rsidRPr="00AC718B">
              <w:rPr>
                <w:rFonts w:ascii="Times New Roman" w:eastAsia="Times New Roman" w:hAnsi="Times New Roman" w:cs="Times New Roman"/>
                <w:b/>
                <w:color w:val="000000"/>
                <w:sz w:val="23"/>
                <w:szCs w:val="23"/>
                <w:lang w:eastAsia="ru-RU"/>
              </w:rPr>
              <w:t>, аргументировать</w:t>
            </w:r>
            <w:r w:rsidRPr="00AC718B">
              <w:rPr>
                <w:rFonts w:ascii="Times New Roman" w:eastAsia="Times New Roman" w:hAnsi="Times New Roman" w:cs="Times New Roman"/>
                <w:color w:val="000000"/>
                <w:sz w:val="23"/>
                <w:szCs w:val="23"/>
                <w:lang w:eastAsia="ru-RU"/>
              </w:rPr>
              <w:t xml:space="preserve"> свою точку зрения, </w:t>
            </w:r>
            <w:r w:rsidRPr="00AC718B">
              <w:rPr>
                <w:rFonts w:ascii="Times New Roman" w:eastAsia="Times New Roman" w:hAnsi="Times New Roman" w:cs="Times New Roman"/>
                <w:b/>
                <w:color w:val="000000"/>
                <w:sz w:val="23"/>
                <w:szCs w:val="23"/>
                <w:lang w:eastAsia="ru-RU"/>
              </w:rPr>
              <w:t xml:space="preserve">оценивать </w:t>
            </w:r>
            <w:r w:rsidRPr="00AC718B">
              <w:rPr>
                <w:rFonts w:ascii="Times New Roman" w:eastAsia="Times New Roman" w:hAnsi="Times New Roman" w:cs="Times New Roman"/>
                <w:color w:val="000000"/>
                <w:sz w:val="23"/>
                <w:szCs w:val="23"/>
                <w:lang w:eastAsia="ru-RU"/>
              </w:rPr>
              <w:t xml:space="preserve">точку зрения товарища, </w:t>
            </w:r>
            <w:r w:rsidRPr="00AC718B">
              <w:rPr>
                <w:rFonts w:ascii="Times New Roman" w:eastAsia="Times New Roman" w:hAnsi="Times New Roman" w:cs="Times New Roman"/>
                <w:b/>
                <w:color w:val="000000"/>
                <w:sz w:val="23"/>
                <w:szCs w:val="23"/>
                <w:lang w:eastAsia="ru-RU"/>
              </w:rPr>
              <w:t xml:space="preserve">обсуждать </w:t>
            </w:r>
            <w:r w:rsidRPr="00AC718B">
              <w:rPr>
                <w:rFonts w:ascii="Times New Roman" w:eastAsia="Times New Roman" w:hAnsi="Times New Roman" w:cs="Times New Roman"/>
                <w:color w:val="000000"/>
                <w:sz w:val="23"/>
                <w:szCs w:val="23"/>
                <w:lang w:eastAsia="ru-RU"/>
              </w:rPr>
              <w:t>высказанные мнения.</w:t>
            </w:r>
          </w:p>
        </w:tc>
      </w:tr>
      <w:tr w:rsidR="00AC718B" w:rsidRPr="00AC718B" w:rsidTr="005577CD">
        <w:tc>
          <w:tcPr>
            <w:tcW w:w="14884" w:type="dxa"/>
            <w:gridSpan w:val="2"/>
            <w:shd w:val="clear" w:color="auto" w:fill="auto"/>
          </w:tcPr>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Числа, которые больше 1 000</w:t>
            </w:r>
          </w:p>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Нумерация (11 ч)</w:t>
            </w:r>
          </w:p>
        </w:tc>
      </w:tr>
      <w:tr w:rsidR="00AC718B" w:rsidRPr="00AC718B" w:rsidTr="005577CD">
        <w:tc>
          <w:tcPr>
            <w:tcW w:w="5812" w:type="dxa"/>
            <w:shd w:val="clear" w:color="auto" w:fill="auto"/>
          </w:tcPr>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Нумерация (11 ч)</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Новая счетная единица — тысяча. Класс единиц и класс тысяч. Чтение и запись многозначных чисел.</w:t>
            </w:r>
            <w:r w:rsidRPr="00AC718B">
              <w:rPr>
                <w:rFonts w:ascii="Times New Roman" w:eastAsia="Times New Roman" w:hAnsi="Times New Roman" w:cs="Times New Roman"/>
                <w:color w:val="000000"/>
                <w:sz w:val="23"/>
                <w:szCs w:val="23"/>
                <w:lang w:eastAsia="ru-RU"/>
              </w:rPr>
              <w:br/>
              <w:t>Представление многозначных чисел в виде суммы разрядных слагаемых. Сравнение многозначных чисел. Увеличение (уменьшение) числа в 10, 100 и 1 000 раз.</w:t>
            </w:r>
            <w:r w:rsidRPr="00AC718B">
              <w:rPr>
                <w:rFonts w:ascii="Times New Roman" w:eastAsia="Times New Roman" w:hAnsi="Times New Roman" w:cs="Times New Roman"/>
                <w:color w:val="000000"/>
                <w:sz w:val="23"/>
                <w:szCs w:val="23"/>
                <w:lang w:eastAsia="ru-RU"/>
              </w:rPr>
              <w:br/>
              <w:t xml:space="preserve">Выделение в числе общего количества единиц любого разряда. Класс миллионов. Класс миллиардов </w:t>
            </w:r>
            <w:r w:rsidRPr="00AC718B">
              <w:rPr>
                <w:rFonts w:ascii="Times New Roman" w:eastAsia="Times New Roman" w:hAnsi="Times New Roman" w:cs="Times New Roman"/>
                <w:b/>
                <w:color w:val="000000"/>
                <w:sz w:val="23"/>
                <w:szCs w:val="23"/>
                <w:lang w:eastAsia="ru-RU"/>
              </w:rPr>
              <w:t>(9 ч)</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br/>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Проект</w:t>
            </w:r>
            <w:r w:rsidRPr="00AC718B">
              <w:rPr>
                <w:rFonts w:ascii="Times New Roman" w:eastAsia="Times New Roman" w:hAnsi="Times New Roman" w:cs="Times New Roman"/>
                <w:color w:val="000000"/>
                <w:sz w:val="23"/>
                <w:szCs w:val="23"/>
                <w:lang w:eastAsia="ru-RU"/>
              </w:rPr>
              <w:t xml:space="preserve"> «Математика вокруг нас». Создание математического справочника «Наш город (село)»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br/>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Повторение пройденного </w:t>
            </w:r>
            <w:r w:rsidRPr="00AC718B">
              <w:rPr>
                <w:rFonts w:ascii="Times New Roman" w:eastAsia="Times New Roman" w:hAnsi="Times New Roman" w:cs="Times New Roman"/>
                <w:i/>
                <w:color w:val="000000"/>
                <w:sz w:val="23"/>
                <w:szCs w:val="23"/>
                <w:lang w:eastAsia="ru-RU"/>
              </w:rPr>
              <w:t xml:space="preserve">«Что узнали. Чему научились» </w:t>
            </w:r>
            <w:r w:rsidRPr="00AC718B">
              <w:rPr>
                <w:rFonts w:ascii="Times New Roman" w:eastAsia="Times New Roman" w:hAnsi="Times New Roman" w:cs="Times New Roman"/>
                <w:b/>
                <w:i/>
                <w:color w:val="000000"/>
                <w:sz w:val="23"/>
                <w:szCs w:val="23"/>
                <w:lang w:eastAsia="ru-RU"/>
              </w:rPr>
              <w:t>(</w:t>
            </w:r>
            <w:r w:rsidRPr="00AC718B">
              <w:rPr>
                <w:rFonts w:ascii="Times New Roman" w:eastAsia="Times New Roman" w:hAnsi="Times New Roman" w:cs="Times New Roman"/>
                <w:b/>
                <w:color w:val="000000"/>
                <w:sz w:val="23"/>
                <w:szCs w:val="23"/>
                <w:lang w:eastAsia="ru-RU"/>
              </w:rPr>
              <w:t>2 ч)</w:t>
            </w:r>
            <w:r w:rsidRPr="00AC718B">
              <w:rPr>
                <w:rFonts w:ascii="Times New Roman" w:eastAsia="Times New Roman" w:hAnsi="Times New Roman" w:cs="Times New Roman"/>
                <w:color w:val="000000"/>
                <w:sz w:val="23"/>
                <w:szCs w:val="23"/>
                <w:lang w:eastAsia="ru-RU"/>
              </w:rPr>
              <w:t xml:space="preserve"> </w:t>
            </w:r>
          </w:p>
        </w:tc>
        <w:tc>
          <w:tcPr>
            <w:tcW w:w="9072" w:type="dxa"/>
            <w:shd w:val="clear" w:color="auto" w:fill="auto"/>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br/>
              <w:t>Считать</w:t>
            </w:r>
            <w:r w:rsidRPr="00AC718B">
              <w:rPr>
                <w:rFonts w:ascii="Times New Roman" w:eastAsia="Times New Roman" w:hAnsi="Times New Roman" w:cs="Times New Roman"/>
                <w:color w:val="000000"/>
                <w:sz w:val="23"/>
                <w:szCs w:val="23"/>
                <w:lang w:eastAsia="ru-RU"/>
              </w:rPr>
              <w:t xml:space="preserve"> предметы десятками, сотнями, тысячами.</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Читать</w:t>
            </w:r>
            <w:r w:rsidRPr="00AC718B">
              <w:rPr>
                <w:rFonts w:ascii="Times New Roman" w:eastAsia="Times New Roman" w:hAnsi="Times New Roman" w:cs="Times New Roman"/>
                <w:color w:val="000000"/>
                <w:sz w:val="23"/>
                <w:szCs w:val="23"/>
                <w:lang w:eastAsia="ru-RU"/>
              </w:rPr>
              <w:t xml:space="preserve"> и </w:t>
            </w:r>
            <w:r w:rsidRPr="00AC718B">
              <w:rPr>
                <w:rFonts w:ascii="Times New Roman" w:eastAsia="Times New Roman" w:hAnsi="Times New Roman" w:cs="Times New Roman"/>
                <w:b/>
                <w:color w:val="000000"/>
                <w:sz w:val="23"/>
                <w:szCs w:val="23"/>
                <w:lang w:eastAsia="ru-RU"/>
              </w:rPr>
              <w:t>записывать</w:t>
            </w:r>
            <w:r w:rsidRPr="00AC718B">
              <w:rPr>
                <w:rFonts w:ascii="Times New Roman" w:eastAsia="Times New Roman" w:hAnsi="Times New Roman" w:cs="Times New Roman"/>
                <w:color w:val="000000"/>
                <w:sz w:val="23"/>
                <w:szCs w:val="23"/>
                <w:lang w:eastAsia="ru-RU"/>
              </w:rPr>
              <w:t xml:space="preserve"> любые числа в пределах миллиона,</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Заменять</w:t>
            </w:r>
            <w:r w:rsidRPr="00AC718B">
              <w:rPr>
                <w:rFonts w:ascii="Times New Roman" w:eastAsia="Times New Roman" w:hAnsi="Times New Roman" w:cs="Times New Roman"/>
                <w:color w:val="000000"/>
                <w:sz w:val="23"/>
                <w:szCs w:val="23"/>
                <w:lang w:eastAsia="ru-RU"/>
              </w:rPr>
              <w:t xml:space="preserve"> многозначное число суммой разрядных слагаемых. </w:t>
            </w:r>
            <w:r w:rsidRPr="00AC718B">
              <w:rPr>
                <w:rFonts w:ascii="Times New Roman" w:eastAsia="Times New Roman" w:hAnsi="Times New Roman" w:cs="Times New Roman"/>
                <w:b/>
                <w:color w:val="000000"/>
                <w:sz w:val="23"/>
                <w:szCs w:val="23"/>
                <w:lang w:eastAsia="ru-RU"/>
              </w:rPr>
              <w:t>Выделять</w:t>
            </w:r>
            <w:r w:rsidRPr="00AC718B">
              <w:rPr>
                <w:rFonts w:ascii="Times New Roman" w:eastAsia="Times New Roman" w:hAnsi="Times New Roman" w:cs="Times New Roman"/>
                <w:color w:val="000000"/>
                <w:sz w:val="23"/>
                <w:szCs w:val="23"/>
                <w:lang w:eastAsia="ru-RU"/>
              </w:rPr>
              <w:t xml:space="preserve"> в числе единицы каждого разряда. </w:t>
            </w:r>
            <w:r w:rsidRPr="00AC718B">
              <w:rPr>
                <w:rFonts w:ascii="Times New Roman" w:eastAsia="Times New Roman" w:hAnsi="Times New Roman" w:cs="Times New Roman"/>
                <w:b/>
                <w:color w:val="000000"/>
                <w:sz w:val="23"/>
                <w:szCs w:val="23"/>
                <w:lang w:eastAsia="ru-RU"/>
              </w:rPr>
              <w:t>Определять</w:t>
            </w:r>
            <w:r w:rsidRPr="00AC718B">
              <w:rPr>
                <w:rFonts w:ascii="Times New Roman" w:eastAsia="Times New Roman" w:hAnsi="Times New Roman" w:cs="Times New Roman"/>
                <w:color w:val="000000"/>
                <w:sz w:val="23"/>
                <w:szCs w:val="23"/>
                <w:lang w:eastAsia="ru-RU"/>
              </w:rPr>
              <w:t xml:space="preserve"> и </w:t>
            </w:r>
            <w:r w:rsidRPr="00AC718B">
              <w:rPr>
                <w:rFonts w:ascii="Times New Roman" w:eastAsia="Times New Roman" w:hAnsi="Times New Roman" w:cs="Times New Roman"/>
                <w:b/>
                <w:color w:val="000000"/>
                <w:sz w:val="23"/>
                <w:szCs w:val="23"/>
                <w:lang w:eastAsia="ru-RU"/>
              </w:rPr>
              <w:t>называть</w:t>
            </w:r>
            <w:r w:rsidRPr="00AC718B">
              <w:rPr>
                <w:rFonts w:ascii="Times New Roman" w:eastAsia="Times New Roman" w:hAnsi="Times New Roman" w:cs="Times New Roman"/>
                <w:color w:val="000000"/>
                <w:sz w:val="23"/>
                <w:szCs w:val="23"/>
                <w:lang w:eastAsia="ru-RU"/>
              </w:rPr>
              <w:t xml:space="preserve"> общее количество единиц любого разряда, содержащихся в числе.</w:t>
            </w:r>
          </w:p>
          <w:p w:rsidR="00AC718B" w:rsidRPr="00AC718B" w:rsidRDefault="00AC718B" w:rsidP="00AC718B">
            <w:pPr>
              <w:spacing w:after="0" w:line="240" w:lineRule="auto"/>
              <w:rPr>
                <w:rFonts w:ascii="Times New Roman" w:eastAsia="Times New Roman" w:hAnsi="Times New Roman" w:cs="Times New Roman"/>
                <w:b/>
                <w:i/>
                <w:color w:val="000000"/>
                <w:sz w:val="23"/>
                <w:szCs w:val="23"/>
                <w:lang w:eastAsia="ru-RU"/>
              </w:rPr>
            </w:pPr>
            <w:r w:rsidRPr="00AC718B">
              <w:rPr>
                <w:rFonts w:ascii="Times New Roman" w:eastAsia="Times New Roman" w:hAnsi="Times New Roman" w:cs="Times New Roman"/>
                <w:b/>
                <w:color w:val="000000"/>
                <w:sz w:val="23"/>
                <w:szCs w:val="23"/>
                <w:lang w:eastAsia="ru-RU"/>
              </w:rPr>
              <w:t>Сравнивать</w:t>
            </w:r>
            <w:r w:rsidRPr="00AC718B">
              <w:rPr>
                <w:rFonts w:ascii="Times New Roman" w:eastAsia="Times New Roman" w:hAnsi="Times New Roman" w:cs="Times New Roman"/>
                <w:color w:val="000000"/>
                <w:sz w:val="23"/>
                <w:szCs w:val="23"/>
                <w:lang w:eastAsia="ru-RU"/>
              </w:rPr>
              <w:t xml:space="preserve"> числа по классам и разрядам.</w:t>
            </w:r>
            <w:r w:rsidRPr="00AC718B">
              <w:rPr>
                <w:rFonts w:ascii="Times New Roman" w:eastAsia="Times New Roman" w:hAnsi="Times New Roman" w:cs="Times New Roman"/>
                <w:b/>
                <w:color w:val="000000"/>
                <w:sz w:val="23"/>
                <w:szCs w:val="23"/>
                <w:lang w:eastAsia="ru-RU"/>
              </w:rPr>
              <w:t>Упорядочивать</w:t>
            </w:r>
            <w:r w:rsidRPr="00AC718B">
              <w:rPr>
                <w:rFonts w:ascii="Times New Roman" w:eastAsia="Times New Roman" w:hAnsi="Times New Roman" w:cs="Times New Roman"/>
                <w:color w:val="000000"/>
                <w:sz w:val="23"/>
                <w:szCs w:val="23"/>
                <w:lang w:eastAsia="ru-RU"/>
              </w:rPr>
              <w:t xml:space="preserve"> заданные числа.</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Устанавливать</w:t>
            </w:r>
            <w:r w:rsidRPr="00AC718B">
              <w:rPr>
                <w:rFonts w:ascii="Times New Roman" w:eastAsia="Times New Roman" w:hAnsi="Times New Roman" w:cs="Times New Roman"/>
                <w:color w:val="000000"/>
                <w:sz w:val="23"/>
                <w:szCs w:val="23"/>
                <w:lang w:eastAsia="ru-RU"/>
              </w:rPr>
              <w:t xml:space="preserve"> правило, по которому составлена числовая последовательность, </w:t>
            </w:r>
            <w:r w:rsidRPr="00AC718B">
              <w:rPr>
                <w:rFonts w:ascii="Times New Roman" w:eastAsia="Times New Roman" w:hAnsi="Times New Roman" w:cs="Times New Roman"/>
                <w:b/>
                <w:color w:val="000000"/>
                <w:sz w:val="23"/>
                <w:szCs w:val="23"/>
                <w:lang w:eastAsia="ru-RU"/>
              </w:rPr>
              <w:t>продолжать</w:t>
            </w:r>
            <w:r w:rsidRPr="00AC718B">
              <w:rPr>
                <w:rFonts w:ascii="Times New Roman" w:eastAsia="Times New Roman" w:hAnsi="Times New Roman" w:cs="Times New Roman"/>
                <w:color w:val="000000"/>
                <w:sz w:val="23"/>
                <w:szCs w:val="23"/>
                <w:lang w:eastAsia="ru-RU"/>
              </w:rPr>
              <w:t xml:space="preserve"> ее, </w:t>
            </w:r>
            <w:r w:rsidRPr="00AC718B">
              <w:rPr>
                <w:rFonts w:ascii="Times New Roman" w:eastAsia="Times New Roman" w:hAnsi="Times New Roman" w:cs="Times New Roman"/>
                <w:b/>
                <w:color w:val="000000"/>
                <w:sz w:val="23"/>
                <w:szCs w:val="23"/>
                <w:lang w:eastAsia="ru-RU"/>
              </w:rPr>
              <w:t>восстанавливать</w:t>
            </w:r>
            <w:r w:rsidRPr="00AC718B">
              <w:rPr>
                <w:rFonts w:ascii="Times New Roman" w:eastAsia="Times New Roman" w:hAnsi="Times New Roman" w:cs="Times New Roman"/>
                <w:color w:val="000000"/>
                <w:sz w:val="23"/>
                <w:szCs w:val="23"/>
                <w:lang w:eastAsia="ru-RU"/>
              </w:rPr>
              <w:t xml:space="preserve"> пропущенные в ней элементы.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Оценивать</w:t>
            </w:r>
            <w:r w:rsidRPr="00AC718B">
              <w:rPr>
                <w:rFonts w:ascii="Times New Roman" w:eastAsia="Times New Roman" w:hAnsi="Times New Roman" w:cs="Times New Roman"/>
                <w:color w:val="000000"/>
                <w:sz w:val="23"/>
                <w:szCs w:val="23"/>
                <w:lang w:eastAsia="ru-RU"/>
              </w:rPr>
              <w:t xml:space="preserve"> правильность составления числовой последовательнсти.</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b/>
                <w:color w:val="000000"/>
                <w:sz w:val="23"/>
                <w:szCs w:val="23"/>
                <w:lang w:eastAsia="ru-RU"/>
              </w:rPr>
              <w:t>Группировать</w:t>
            </w:r>
            <w:r w:rsidRPr="00AC718B">
              <w:rPr>
                <w:rFonts w:ascii="Times New Roman" w:eastAsia="Times New Roman" w:hAnsi="Times New Roman" w:cs="Times New Roman"/>
                <w:color w:val="000000"/>
                <w:sz w:val="23"/>
                <w:szCs w:val="23"/>
                <w:lang w:eastAsia="ru-RU"/>
              </w:rPr>
              <w:t xml:space="preserve"> числа по заданному или самостоятельно установленному признаку, находить несколько вариантов группировки.</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Увеличивать (уменьшать)</w:t>
            </w:r>
            <w:r w:rsidRPr="00AC718B">
              <w:rPr>
                <w:rFonts w:ascii="Times New Roman" w:eastAsia="Times New Roman" w:hAnsi="Times New Roman" w:cs="Times New Roman"/>
                <w:color w:val="000000"/>
                <w:sz w:val="23"/>
                <w:szCs w:val="23"/>
                <w:lang w:eastAsia="ru-RU"/>
              </w:rPr>
              <w:t xml:space="preserve"> числа в 10, 100, 1 000 раз.</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b/>
                <w:color w:val="000000"/>
                <w:sz w:val="23"/>
                <w:szCs w:val="23"/>
                <w:lang w:eastAsia="ru-RU"/>
              </w:rPr>
              <w:t>Собирать</w:t>
            </w:r>
            <w:r w:rsidRPr="00AC718B">
              <w:rPr>
                <w:rFonts w:ascii="Times New Roman" w:eastAsia="Times New Roman" w:hAnsi="Times New Roman" w:cs="Times New Roman"/>
                <w:color w:val="000000"/>
                <w:sz w:val="23"/>
                <w:szCs w:val="23"/>
                <w:lang w:eastAsia="ru-RU"/>
              </w:rPr>
              <w:t xml:space="preserve"> информацию о своем городе (селе) и на этой</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основе </w:t>
            </w:r>
            <w:r w:rsidRPr="00AC718B">
              <w:rPr>
                <w:rFonts w:ascii="Times New Roman" w:eastAsia="Times New Roman" w:hAnsi="Times New Roman" w:cs="Times New Roman"/>
                <w:b/>
                <w:color w:val="000000"/>
                <w:sz w:val="23"/>
                <w:szCs w:val="23"/>
                <w:lang w:eastAsia="ru-RU"/>
              </w:rPr>
              <w:t>создавать</w:t>
            </w:r>
            <w:r w:rsidRPr="00AC718B">
              <w:rPr>
                <w:rFonts w:ascii="Times New Roman" w:eastAsia="Times New Roman" w:hAnsi="Times New Roman" w:cs="Times New Roman"/>
                <w:color w:val="000000"/>
                <w:sz w:val="23"/>
                <w:szCs w:val="23"/>
                <w:lang w:eastAsia="ru-RU"/>
              </w:rPr>
              <w:t xml:space="preserve"> математический справочник «Наш город (село) в числах».</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Использовать</w:t>
            </w:r>
            <w:r w:rsidRPr="00AC718B">
              <w:rPr>
                <w:rFonts w:ascii="Times New Roman" w:eastAsia="Times New Roman" w:hAnsi="Times New Roman" w:cs="Times New Roman"/>
                <w:color w:val="000000"/>
                <w:sz w:val="23"/>
                <w:szCs w:val="23"/>
                <w:lang w:eastAsia="ru-RU"/>
              </w:rPr>
              <w:t xml:space="preserve"> материал справочника для составления и решения различных текстовых задач.</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Сотрудничать</w:t>
            </w:r>
            <w:r w:rsidRPr="00AC718B">
              <w:rPr>
                <w:rFonts w:ascii="Times New Roman" w:eastAsia="Times New Roman" w:hAnsi="Times New Roman" w:cs="Times New Roman"/>
                <w:color w:val="000000"/>
                <w:sz w:val="23"/>
                <w:szCs w:val="23"/>
                <w:lang w:eastAsia="ru-RU"/>
              </w:rPr>
              <w:t xml:space="preserve"> с взрослыми и сверстниками.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Составлять</w:t>
            </w:r>
            <w:r w:rsidRPr="00AC718B">
              <w:rPr>
                <w:rFonts w:ascii="Times New Roman" w:eastAsia="Times New Roman" w:hAnsi="Times New Roman" w:cs="Times New Roman"/>
                <w:color w:val="000000"/>
                <w:sz w:val="23"/>
                <w:szCs w:val="23"/>
                <w:lang w:eastAsia="ru-RU"/>
              </w:rPr>
              <w:t xml:space="preserve"> план работы.</w:t>
            </w:r>
          </w:p>
          <w:p w:rsidR="00AC718B" w:rsidRPr="00AC718B" w:rsidRDefault="00AC718B" w:rsidP="00AC718B">
            <w:pPr>
              <w:spacing w:after="0" w:line="240" w:lineRule="auto"/>
              <w:rPr>
                <w:rFonts w:ascii="Times New Roman" w:eastAsia="Times New Roman" w:hAnsi="Times New Roman" w:cs="Times New Roman"/>
                <w:color w:val="000000"/>
                <w:sz w:val="23"/>
                <w:szCs w:val="23"/>
                <w:u w:val="single"/>
                <w:lang w:eastAsia="ru-RU"/>
              </w:rPr>
            </w:pPr>
            <w:r w:rsidRPr="00AC718B">
              <w:rPr>
                <w:rFonts w:ascii="Times New Roman" w:eastAsia="Times New Roman" w:hAnsi="Times New Roman" w:cs="Times New Roman"/>
                <w:b/>
                <w:color w:val="000000"/>
                <w:sz w:val="23"/>
                <w:szCs w:val="23"/>
                <w:lang w:eastAsia="ru-RU"/>
              </w:rPr>
              <w:t>Анализировать</w:t>
            </w:r>
            <w:r w:rsidRPr="00AC718B">
              <w:rPr>
                <w:rFonts w:ascii="Times New Roman" w:eastAsia="Times New Roman" w:hAnsi="Times New Roman" w:cs="Times New Roman"/>
                <w:color w:val="000000"/>
                <w:sz w:val="23"/>
                <w:szCs w:val="23"/>
                <w:lang w:eastAsia="ru-RU"/>
              </w:rPr>
              <w:t xml:space="preserve"> и </w:t>
            </w:r>
            <w:r w:rsidRPr="00AC718B">
              <w:rPr>
                <w:rFonts w:ascii="Times New Roman" w:eastAsia="Times New Roman" w:hAnsi="Times New Roman" w:cs="Times New Roman"/>
                <w:b/>
                <w:color w:val="000000"/>
                <w:sz w:val="23"/>
                <w:szCs w:val="23"/>
                <w:lang w:eastAsia="ru-RU"/>
              </w:rPr>
              <w:t>оценивать</w:t>
            </w:r>
            <w:r w:rsidRPr="00AC718B">
              <w:rPr>
                <w:rFonts w:ascii="Times New Roman" w:eastAsia="Times New Roman" w:hAnsi="Times New Roman" w:cs="Times New Roman"/>
                <w:color w:val="000000"/>
                <w:sz w:val="23"/>
                <w:szCs w:val="23"/>
                <w:lang w:eastAsia="ru-RU"/>
              </w:rPr>
              <w:t xml:space="preserve"> результаты работы.</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tc>
      </w:tr>
      <w:tr w:rsidR="00AC718B" w:rsidRPr="00AC718B" w:rsidTr="005577CD">
        <w:tc>
          <w:tcPr>
            <w:tcW w:w="14884" w:type="dxa"/>
            <w:gridSpan w:val="2"/>
            <w:shd w:val="clear" w:color="auto" w:fill="auto"/>
          </w:tcPr>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lastRenderedPageBreak/>
              <w:t>Величины (10 ч)</w:t>
            </w:r>
          </w:p>
        </w:tc>
      </w:tr>
      <w:tr w:rsidR="00AC718B" w:rsidRPr="00AC718B" w:rsidTr="005577CD">
        <w:tc>
          <w:tcPr>
            <w:tcW w:w="5812" w:type="dxa"/>
            <w:shd w:val="clear" w:color="auto" w:fill="auto"/>
          </w:tcPr>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Величины (12 ч)</w:t>
            </w:r>
            <w:r w:rsidRPr="00AC718B">
              <w:rPr>
                <w:rFonts w:ascii="Times New Roman" w:eastAsia="Times New Roman" w:hAnsi="Times New Roman" w:cs="Times New Roman"/>
                <w:b/>
                <w:color w:val="000000"/>
                <w:sz w:val="23"/>
                <w:szCs w:val="23"/>
                <w:lang w:eastAsia="ru-RU"/>
              </w:rPr>
              <w:br/>
            </w:r>
            <w:r w:rsidRPr="00AC718B">
              <w:rPr>
                <w:rFonts w:ascii="Times New Roman" w:eastAsia="Times New Roman" w:hAnsi="Times New Roman" w:cs="Times New Roman"/>
                <w:color w:val="000000"/>
                <w:sz w:val="23"/>
                <w:szCs w:val="23"/>
                <w:lang w:eastAsia="ru-RU"/>
              </w:rPr>
              <w:t xml:space="preserve">Единица длины — километр. Таблица единиц длины </w:t>
            </w:r>
            <w:r w:rsidRPr="00AC718B">
              <w:rPr>
                <w:rFonts w:ascii="Times New Roman" w:eastAsia="Times New Roman" w:hAnsi="Times New Roman" w:cs="Times New Roman"/>
                <w:b/>
                <w:color w:val="000000"/>
                <w:sz w:val="23"/>
                <w:szCs w:val="23"/>
                <w:lang w:eastAsia="ru-RU"/>
              </w:rPr>
              <w:t>(2 ч)</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br/>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Единицы площади — квадратный километр, квадратный миллиметр. Таблица единиц площади. Определение площади с помощью палетки </w:t>
            </w:r>
            <w:r w:rsidRPr="00AC718B">
              <w:rPr>
                <w:rFonts w:ascii="Times New Roman" w:eastAsia="Times New Roman" w:hAnsi="Times New Roman" w:cs="Times New Roman"/>
                <w:b/>
                <w:color w:val="000000"/>
                <w:sz w:val="23"/>
                <w:szCs w:val="23"/>
                <w:lang w:eastAsia="ru-RU"/>
              </w:rPr>
              <w:t>(4 ч)</w:t>
            </w:r>
            <w:r w:rsidRPr="00AC718B">
              <w:rPr>
                <w:rFonts w:ascii="Times New Roman" w:eastAsia="Times New Roman" w:hAnsi="Times New Roman" w:cs="Times New Roman"/>
                <w:b/>
                <w:color w:val="000000"/>
                <w:sz w:val="23"/>
                <w:szCs w:val="23"/>
                <w:vertAlign w:val="superscript"/>
                <w:lang w:eastAsia="ru-RU"/>
              </w:rPr>
              <w:t>1</w:t>
            </w:r>
            <w:r w:rsidRPr="00AC718B">
              <w:rPr>
                <w:rFonts w:ascii="Times New Roman" w:eastAsia="Times New Roman" w:hAnsi="Times New Roman" w:cs="Times New Roman"/>
                <w:color w:val="000000"/>
                <w:sz w:val="23"/>
                <w:szCs w:val="23"/>
                <w:lang w:eastAsia="ru-RU"/>
              </w:rPr>
              <w:t xml:space="preserve"> </w:t>
            </w:r>
          </w:p>
          <w:p w:rsidR="00AC718B" w:rsidRPr="00AC718B" w:rsidRDefault="00AC718B" w:rsidP="00AC718B">
            <w:pPr>
              <w:spacing w:after="0" w:line="240" w:lineRule="auto"/>
              <w:rPr>
                <w:rFonts w:ascii="Times New Roman" w:eastAsia="Times New Roman" w:hAnsi="Times New Roman" w:cs="Times New Roman"/>
                <w:i/>
                <w:color w:val="000000"/>
                <w:sz w:val="23"/>
                <w:szCs w:val="23"/>
                <w:lang w:eastAsia="ru-RU"/>
              </w:rPr>
            </w:pPr>
            <w:r w:rsidRPr="00AC718B">
              <w:rPr>
                <w:rFonts w:ascii="Times New Roman" w:eastAsia="Times New Roman" w:hAnsi="Times New Roman" w:cs="Times New Roman"/>
                <w:i/>
                <w:color w:val="000000"/>
                <w:sz w:val="23"/>
                <w:szCs w:val="23"/>
                <w:vertAlign w:val="superscript"/>
                <w:lang w:eastAsia="ru-RU"/>
              </w:rPr>
              <w:t xml:space="preserve">1 </w:t>
            </w:r>
            <w:r w:rsidRPr="00AC718B">
              <w:rPr>
                <w:rFonts w:ascii="Times New Roman" w:eastAsia="Times New Roman" w:hAnsi="Times New Roman" w:cs="Times New Roman"/>
                <w:i/>
                <w:color w:val="000000"/>
                <w:sz w:val="23"/>
                <w:szCs w:val="23"/>
                <w:lang w:eastAsia="ru-RU"/>
              </w:rPr>
              <w:t>Информация, способствующая формированию экономико- географического образа России (о площади страны, протяженности  рек, железных  и шоссейных дорог и др.)</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Масса. Единицы массы — центнер, тонна. Таблица единиц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массы </w:t>
            </w:r>
            <w:r w:rsidRPr="00AC718B">
              <w:rPr>
                <w:rFonts w:ascii="Times New Roman" w:eastAsia="Times New Roman" w:hAnsi="Times New Roman" w:cs="Times New Roman"/>
                <w:b/>
                <w:color w:val="000000"/>
                <w:sz w:val="23"/>
                <w:szCs w:val="23"/>
                <w:lang w:eastAsia="ru-RU"/>
              </w:rPr>
              <w:t>(3 ч)</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Повторение пройденного </w:t>
            </w:r>
            <w:r w:rsidRPr="00AC718B">
              <w:rPr>
                <w:rFonts w:ascii="Times New Roman" w:eastAsia="Times New Roman" w:hAnsi="Times New Roman" w:cs="Times New Roman"/>
                <w:i/>
                <w:color w:val="000000"/>
                <w:sz w:val="23"/>
                <w:szCs w:val="23"/>
                <w:lang w:eastAsia="ru-RU"/>
              </w:rPr>
              <w:t xml:space="preserve">«Что узнали. Чему научились» </w:t>
            </w:r>
            <w:r w:rsidRPr="00AC718B">
              <w:rPr>
                <w:rFonts w:ascii="Times New Roman" w:eastAsia="Times New Roman" w:hAnsi="Times New Roman" w:cs="Times New Roman"/>
                <w:b/>
                <w:i/>
                <w:color w:val="000000"/>
                <w:sz w:val="23"/>
                <w:szCs w:val="23"/>
                <w:lang w:eastAsia="ru-RU"/>
              </w:rPr>
              <w:t>(</w:t>
            </w:r>
            <w:r w:rsidRPr="00AC718B">
              <w:rPr>
                <w:rFonts w:ascii="Times New Roman" w:eastAsia="Times New Roman" w:hAnsi="Times New Roman" w:cs="Times New Roman"/>
                <w:b/>
                <w:color w:val="000000"/>
                <w:sz w:val="23"/>
                <w:szCs w:val="23"/>
                <w:lang w:eastAsia="ru-RU"/>
              </w:rPr>
              <w:t>3 ч)</w:t>
            </w:r>
            <w:r w:rsidRPr="00AC718B">
              <w:rPr>
                <w:rFonts w:ascii="Times New Roman" w:eastAsia="Times New Roman" w:hAnsi="Times New Roman" w:cs="Times New Roman"/>
                <w:color w:val="000000"/>
                <w:sz w:val="23"/>
                <w:szCs w:val="23"/>
                <w:lang w:eastAsia="ru-RU"/>
              </w:rPr>
              <w:t xml:space="preserve"> </w:t>
            </w:r>
          </w:p>
        </w:tc>
        <w:tc>
          <w:tcPr>
            <w:tcW w:w="9072" w:type="dxa"/>
            <w:shd w:val="clear" w:color="auto" w:fill="auto"/>
          </w:tcPr>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Переводить</w:t>
            </w:r>
            <w:r w:rsidRPr="00AC718B">
              <w:rPr>
                <w:rFonts w:ascii="Times New Roman" w:eastAsia="Times New Roman" w:hAnsi="Times New Roman" w:cs="Times New Roman"/>
                <w:color w:val="000000"/>
                <w:sz w:val="23"/>
                <w:szCs w:val="23"/>
                <w:lang w:eastAsia="ru-RU"/>
              </w:rPr>
              <w:t xml:space="preserve"> одни единицы длины в другие (мелкие в более крупные и крупные — в более мелкие).</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Измерять</w:t>
            </w:r>
            <w:r w:rsidRPr="00AC718B">
              <w:rPr>
                <w:rFonts w:ascii="Times New Roman" w:eastAsia="Times New Roman" w:hAnsi="Times New Roman" w:cs="Times New Roman"/>
                <w:color w:val="000000"/>
                <w:sz w:val="23"/>
                <w:szCs w:val="23"/>
                <w:lang w:eastAsia="ru-RU"/>
              </w:rPr>
              <w:t xml:space="preserve"> и </w:t>
            </w:r>
            <w:r w:rsidRPr="00AC718B">
              <w:rPr>
                <w:rFonts w:ascii="Times New Roman" w:eastAsia="Times New Roman" w:hAnsi="Times New Roman" w:cs="Times New Roman"/>
                <w:b/>
                <w:color w:val="000000"/>
                <w:sz w:val="23"/>
                <w:szCs w:val="23"/>
                <w:lang w:eastAsia="ru-RU"/>
              </w:rPr>
              <w:t>сравнивать</w:t>
            </w:r>
            <w:r w:rsidRPr="00AC718B">
              <w:rPr>
                <w:rFonts w:ascii="Times New Roman" w:eastAsia="Times New Roman" w:hAnsi="Times New Roman" w:cs="Times New Roman"/>
                <w:color w:val="000000"/>
                <w:sz w:val="23"/>
                <w:szCs w:val="23"/>
                <w:lang w:eastAsia="ru-RU"/>
              </w:rPr>
              <w:t xml:space="preserve"> длины; </w:t>
            </w:r>
            <w:r w:rsidRPr="00AC718B">
              <w:rPr>
                <w:rFonts w:ascii="Times New Roman" w:eastAsia="Times New Roman" w:hAnsi="Times New Roman" w:cs="Times New Roman"/>
                <w:b/>
                <w:color w:val="000000"/>
                <w:sz w:val="23"/>
                <w:szCs w:val="23"/>
                <w:lang w:eastAsia="ru-RU"/>
              </w:rPr>
              <w:t>упорядочивать</w:t>
            </w:r>
            <w:r w:rsidRPr="00AC718B">
              <w:rPr>
                <w:rFonts w:ascii="Times New Roman" w:eastAsia="Times New Roman" w:hAnsi="Times New Roman" w:cs="Times New Roman"/>
                <w:color w:val="000000"/>
                <w:sz w:val="23"/>
                <w:szCs w:val="23"/>
                <w:lang w:eastAsia="ru-RU"/>
              </w:rPr>
              <w:t xml:space="preserve"> их значения.</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Сравнивать</w:t>
            </w:r>
            <w:r w:rsidRPr="00AC718B">
              <w:rPr>
                <w:rFonts w:ascii="Times New Roman" w:eastAsia="Times New Roman" w:hAnsi="Times New Roman" w:cs="Times New Roman"/>
                <w:color w:val="000000"/>
                <w:sz w:val="23"/>
                <w:szCs w:val="23"/>
                <w:lang w:eastAsia="ru-RU"/>
              </w:rPr>
              <w:t xml:space="preserve"> значения площадей разных фигур.</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Переводить</w:t>
            </w:r>
            <w:r w:rsidRPr="00AC718B">
              <w:rPr>
                <w:rFonts w:ascii="Times New Roman" w:eastAsia="Times New Roman" w:hAnsi="Times New Roman" w:cs="Times New Roman"/>
                <w:color w:val="000000"/>
                <w:sz w:val="23"/>
                <w:szCs w:val="23"/>
                <w:lang w:eastAsia="ru-RU"/>
              </w:rPr>
              <w:t xml:space="preserve"> одни единицы площади в другие.</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Определять</w:t>
            </w:r>
            <w:r w:rsidRPr="00AC718B">
              <w:rPr>
                <w:rFonts w:ascii="Times New Roman" w:eastAsia="Times New Roman" w:hAnsi="Times New Roman" w:cs="Times New Roman"/>
                <w:color w:val="000000"/>
                <w:sz w:val="23"/>
                <w:szCs w:val="23"/>
                <w:lang w:eastAsia="ru-RU"/>
              </w:rPr>
              <w:t xml:space="preserve"> площади фигур произвольной формы, используя палетку.</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Переводить</w:t>
            </w:r>
            <w:r w:rsidRPr="00AC718B">
              <w:rPr>
                <w:rFonts w:ascii="Times New Roman" w:eastAsia="Times New Roman" w:hAnsi="Times New Roman" w:cs="Times New Roman"/>
                <w:color w:val="000000"/>
                <w:sz w:val="23"/>
                <w:szCs w:val="23"/>
                <w:lang w:eastAsia="ru-RU"/>
              </w:rPr>
              <w:t xml:space="preserve"> одни единицы массы в другие.</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Приводить</w:t>
            </w:r>
            <w:r w:rsidRPr="00AC718B">
              <w:rPr>
                <w:rFonts w:ascii="Times New Roman" w:eastAsia="Times New Roman" w:hAnsi="Times New Roman" w:cs="Times New Roman"/>
                <w:color w:val="000000"/>
                <w:sz w:val="23"/>
                <w:szCs w:val="23"/>
                <w:lang w:eastAsia="ru-RU"/>
              </w:rPr>
              <w:t xml:space="preserve"> примеры и </w:t>
            </w:r>
            <w:r w:rsidRPr="00AC718B">
              <w:rPr>
                <w:rFonts w:ascii="Times New Roman" w:eastAsia="Times New Roman" w:hAnsi="Times New Roman" w:cs="Times New Roman"/>
                <w:b/>
                <w:color w:val="000000"/>
                <w:sz w:val="23"/>
                <w:szCs w:val="23"/>
                <w:lang w:eastAsia="ru-RU"/>
              </w:rPr>
              <w:t>описывать</w:t>
            </w:r>
            <w:r w:rsidRPr="00AC718B">
              <w:rPr>
                <w:rFonts w:ascii="Times New Roman" w:eastAsia="Times New Roman" w:hAnsi="Times New Roman" w:cs="Times New Roman"/>
                <w:color w:val="000000"/>
                <w:sz w:val="23"/>
                <w:szCs w:val="23"/>
                <w:lang w:eastAsia="ru-RU"/>
              </w:rPr>
              <w:t xml:space="preserve"> ситуации, требующие перехода от одних единиц измерения к другим (от мелких - к более крупным и наоборот).</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Исследовать</w:t>
            </w:r>
            <w:r w:rsidRPr="00AC718B">
              <w:rPr>
                <w:rFonts w:ascii="Times New Roman" w:eastAsia="Times New Roman" w:hAnsi="Times New Roman" w:cs="Times New Roman"/>
                <w:color w:val="000000"/>
                <w:sz w:val="23"/>
                <w:szCs w:val="23"/>
                <w:lang w:eastAsia="ru-RU"/>
              </w:rPr>
              <w:t xml:space="preserve"> ситуации, требующие сравнения объектов по массе, </w:t>
            </w:r>
            <w:r w:rsidRPr="00AC718B">
              <w:rPr>
                <w:rFonts w:ascii="Times New Roman" w:eastAsia="Times New Roman" w:hAnsi="Times New Roman" w:cs="Times New Roman"/>
                <w:b/>
                <w:color w:val="000000"/>
                <w:sz w:val="23"/>
                <w:szCs w:val="23"/>
                <w:lang w:eastAsia="ru-RU"/>
              </w:rPr>
              <w:t>упорядочивать</w:t>
            </w:r>
            <w:r w:rsidRPr="00AC718B">
              <w:rPr>
                <w:rFonts w:ascii="Times New Roman" w:eastAsia="Times New Roman" w:hAnsi="Times New Roman" w:cs="Times New Roman"/>
                <w:color w:val="000000"/>
                <w:sz w:val="23"/>
                <w:szCs w:val="23"/>
                <w:lang w:eastAsia="ru-RU"/>
              </w:rPr>
              <w:t xml:space="preserve"> их.</w:t>
            </w:r>
            <w:r w:rsidRPr="00AC718B">
              <w:rPr>
                <w:rFonts w:ascii="Times New Roman" w:eastAsia="Times New Roman" w:hAnsi="Times New Roman" w:cs="Times New Roman"/>
                <w:color w:val="000000"/>
                <w:sz w:val="23"/>
                <w:szCs w:val="23"/>
                <w:lang w:eastAsia="ru-RU"/>
              </w:rPr>
              <w:br/>
            </w:r>
          </w:p>
        </w:tc>
      </w:tr>
      <w:tr w:rsidR="00AC718B" w:rsidRPr="00AC718B" w:rsidTr="005577CD">
        <w:tc>
          <w:tcPr>
            <w:tcW w:w="14884" w:type="dxa"/>
            <w:gridSpan w:val="2"/>
            <w:shd w:val="clear" w:color="auto" w:fill="auto"/>
          </w:tcPr>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Вторая четверть (28ч)</w:t>
            </w:r>
          </w:p>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Числа, которые больше 1 000</w:t>
            </w:r>
          </w:p>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Величины, продолжение (11ч)</w:t>
            </w:r>
          </w:p>
        </w:tc>
      </w:tr>
      <w:tr w:rsidR="00AC718B" w:rsidRPr="00AC718B" w:rsidTr="005577CD">
        <w:tc>
          <w:tcPr>
            <w:tcW w:w="5812" w:type="dxa"/>
            <w:shd w:val="clear" w:color="auto" w:fill="auto"/>
          </w:tcPr>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Величины </w:t>
            </w:r>
            <w:r w:rsidRPr="00AC718B">
              <w:rPr>
                <w:rFonts w:ascii="Times New Roman" w:eastAsia="Times New Roman" w:hAnsi="Times New Roman" w:cs="Times New Roman"/>
                <w:i/>
                <w:color w:val="000000"/>
                <w:sz w:val="23"/>
                <w:szCs w:val="23"/>
                <w:lang w:eastAsia="ru-RU"/>
              </w:rPr>
              <w:t xml:space="preserve">(продолжение) </w:t>
            </w:r>
            <w:r w:rsidRPr="00AC718B">
              <w:rPr>
                <w:rFonts w:ascii="Times New Roman" w:eastAsia="Times New Roman" w:hAnsi="Times New Roman" w:cs="Times New Roman"/>
                <w:b/>
                <w:color w:val="000000"/>
                <w:sz w:val="23"/>
                <w:szCs w:val="23"/>
                <w:lang w:eastAsia="ru-RU"/>
              </w:rPr>
              <w:t xml:space="preserve">(6 ч) </w:t>
            </w:r>
            <w:r w:rsidRPr="00AC718B">
              <w:rPr>
                <w:rFonts w:ascii="Times New Roman" w:eastAsia="Times New Roman" w:hAnsi="Times New Roman" w:cs="Times New Roman"/>
                <w:color w:val="000000"/>
                <w:sz w:val="23"/>
                <w:szCs w:val="23"/>
                <w:lang w:eastAsia="ru-RU"/>
              </w:rPr>
              <w:br/>
              <w:t xml:space="preserve">Время. Единицы времени — секунда, век. Таблица единиц времени </w:t>
            </w:r>
            <w:r w:rsidRPr="00AC718B">
              <w:rPr>
                <w:rFonts w:ascii="Times New Roman" w:eastAsia="Times New Roman" w:hAnsi="Times New Roman" w:cs="Times New Roman"/>
                <w:b/>
                <w:color w:val="000000"/>
                <w:sz w:val="23"/>
                <w:szCs w:val="23"/>
                <w:lang w:eastAsia="ru-RU"/>
              </w:rPr>
              <w:t>(4 ч)</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br/>
              <w:t>Решение задач на определение начала, продолжительности и конца события</w:t>
            </w:r>
            <w:r w:rsidRPr="00AC718B">
              <w:rPr>
                <w:rFonts w:ascii="Times New Roman" w:eastAsia="Times New Roman" w:hAnsi="Times New Roman" w:cs="Times New Roman"/>
                <w:b/>
                <w:color w:val="000000"/>
                <w:sz w:val="23"/>
                <w:szCs w:val="23"/>
                <w:lang w:eastAsia="ru-RU"/>
              </w:rPr>
              <w:t xml:space="preserve"> (2 ч)</w:t>
            </w:r>
          </w:p>
        </w:tc>
        <w:tc>
          <w:tcPr>
            <w:tcW w:w="9072" w:type="dxa"/>
            <w:shd w:val="clear" w:color="auto" w:fill="auto"/>
          </w:tcPr>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Переводить</w:t>
            </w:r>
            <w:r w:rsidRPr="00AC718B">
              <w:rPr>
                <w:rFonts w:ascii="Times New Roman" w:eastAsia="Times New Roman" w:hAnsi="Times New Roman" w:cs="Times New Roman"/>
                <w:color w:val="000000"/>
                <w:sz w:val="23"/>
                <w:szCs w:val="23"/>
                <w:lang w:eastAsia="ru-RU"/>
              </w:rPr>
              <w:t xml:space="preserve"> одни единицы времени в другие.</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Исследовать</w:t>
            </w:r>
            <w:r w:rsidRPr="00AC718B">
              <w:rPr>
                <w:rFonts w:ascii="Times New Roman" w:eastAsia="Times New Roman" w:hAnsi="Times New Roman" w:cs="Times New Roman"/>
                <w:color w:val="000000"/>
                <w:sz w:val="23"/>
                <w:szCs w:val="23"/>
                <w:lang w:eastAsia="ru-RU"/>
              </w:rPr>
              <w:t xml:space="preserve"> ситуации, требующие сравнения событий по продолжительности, упорядочивать их.</w:t>
            </w:r>
          </w:p>
          <w:p w:rsidR="00AC718B" w:rsidRPr="00AC718B" w:rsidRDefault="00AC718B" w:rsidP="00AC718B">
            <w:pPr>
              <w:spacing w:after="0" w:line="240" w:lineRule="auto"/>
              <w:rPr>
                <w:rFonts w:ascii="Times New Roman" w:eastAsia="Times New Roman" w:hAnsi="Times New Roman" w:cs="Times New Roman"/>
                <w:color w:val="000000"/>
                <w:sz w:val="23"/>
                <w:szCs w:val="23"/>
                <w:u w:val="single"/>
                <w:lang w:eastAsia="ru-RU"/>
              </w:rPr>
            </w:pPr>
            <w:r w:rsidRPr="00AC718B">
              <w:rPr>
                <w:rFonts w:ascii="Times New Roman" w:eastAsia="Times New Roman" w:hAnsi="Times New Roman" w:cs="Times New Roman"/>
                <w:b/>
                <w:color w:val="000000"/>
                <w:sz w:val="23"/>
                <w:szCs w:val="23"/>
                <w:lang w:eastAsia="ru-RU"/>
              </w:rPr>
              <w:t>Решать</w:t>
            </w:r>
            <w:r w:rsidRPr="00AC718B">
              <w:rPr>
                <w:rFonts w:ascii="Times New Roman" w:eastAsia="Times New Roman" w:hAnsi="Times New Roman" w:cs="Times New Roman"/>
                <w:color w:val="000000"/>
                <w:sz w:val="23"/>
                <w:szCs w:val="23"/>
                <w:lang w:eastAsia="ru-RU"/>
              </w:rPr>
              <w:t xml:space="preserve"> задачи на определение начала, продолжительности и конца события.</w:t>
            </w:r>
          </w:p>
        </w:tc>
      </w:tr>
      <w:tr w:rsidR="00AC718B" w:rsidRPr="00AC718B" w:rsidTr="005577CD">
        <w:tc>
          <w:tcPr>
            <w:tcW w:w="14884" w:type="dxa"/>
            <w:gridSpan w:val="2"/>
            <w:shd w:val="clear" w:color="auto" w:fill="auto"/>
          </w:tcPr>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Сл</w:t>
            </w:r>
            <w:r w:rsidRPr="00AC718B">
              <w:rPr>
                <w:rFonts w:ascii="Times New Roman" w:eastAsia="Times New Roman" w:hAnsi="Times New Roman" w:cs="Times New Roman"/>
                <w:b/>
                <w:color w:val="000000"/>
                <w:sz w:val="23"/>
                <w:szCs w:val="23"/>
                <w:lang w:eastAsia="ru-RU"/>
              </w:rPr>
              <w:t>ожение и вычитание (12 ч)</w:t>
            </w:r>
          </w:p>
        </w:tc>
      </w:tr>
      <w:tr w:rsidR="00AC718B" w:rsidRPr="00AC718B" w:rsidTr="005577CD">
        <w:tc>
          <w:tcPr>
            <w:tcW w:w="5812" w:type="dxa"/>
            <w:shd w:val="clear" w:color="auto" w:fill="auto"/>
          </w:tcPr>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Письменные приемы сложения и вычитания многозначных чисел (11 ч)</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Алгоритмы письменного сложения и вычитания многозначных чисел </w:t>
            </w:r>
            <w:r w:rsidRPr="00AC718B">
              <w:rPr>
                <w:rFonts w:ascii="Times New Roman" w:eastAsia="Times New Roman" w:hAnsi="Times New Roman" w:cs="Times New Roman"/>
                <w:b/>
                <w:color w:val="000000"/>
                <w:sz w:val="23"/>
                <w:szCs w:val="23"/>
                <w:lang w:eastAsia="ru-RU"/>
              </w:rPr>
              <w:t>(3 ч)</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Сложение и вычитание значений величин </w:t>
            </w:r>
            <w:r w:rsidRPr="00AC718B">
              <w:rPr>
                <w:rFonts w:ascii="Times New Roman" w:eastAsia="Times New Roman" w:hAnsi="Times New Roman" w:cs="Times New Roman"/>
                <w:b/>
                <w:color w:val="000000"/>
                <w:sz w:val="23"/>
                <w:szCs w:val="23"/>
                <w:lang w:eastAsia="ru-RU"/>
              </w:rPr>
              <w:t>(2 ч)</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lastRenderedPageBreak/>
              <w:t xml:space="preserve">Решение задач на увеличение (уменьшение) числа на несколько единиц, выраженных в косвенной форме </w:t>
            </w:r>
            <w:r w:rsidRPr="00AC718B">
              <w:rPr>
                <w:rFonts w:ascii="Times New Roman" w:eastAsia="Times New Roman" w:hAnsi="Times New Roman" w:cs="Times New Roman"/>
                <w:b/>
                <w:color w:val="000000"/>
                <w:sz w:val="23"/>
                <w:szCs w:val="23"/>
                <w:lang w:eastAsia="ru-RU"/>
              </w:rPr>
              <w:t>(2 ч)</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
                <w:color w:val="000000"/>
                <w:sz w:val="23"/>
                <w:szCs w:val="23"/>
                <w:lang w:eastAsia="ru-RU"/>
              </w:rPr>
              <w:t xml:space="preserve">«Странички для любознательных» - </w:t>
            </w:r>
            <w:r w:rsidRPr="00AC718B">
              <w:rPr>
                <w:rFonts w:ascii="Times New Roman" w:eastAsia="Times New Roman" w:hAnsi="Times New Roman" w:cs="Times New Roman"/>
                <w:color w:val="000000"/>
                <w:sz w:val="23"/>
                <w:szCs w:val="23"/>
                <w:lang w:eastAsia="ru-RU"/>
              </w:rPr>
              <w:t xml:space="preserve">задания творческого и поискового характера: логические задачи и задачи повышенного уровня сложности </w:t>
            </w:r>
            <w:r w:rsidRPr="00AC718B">
              <w:rPr>
                <w:rFonts w:ascii="Times New Roman" w:eastAsia="Times New Roman" w:hAnsi="Times New Roman" w:cs="Times New Roman"/>
                <w:b/>
                <w:color w:val="000000"/>
                <w:sz w:val="23"/>
                <w:szCs w:val="23"/>
                <w:lang w:eastAsia="ru-RU"/>
              </w:rPr>
              <w:t>(1 ч)</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Повторение пройденного </w:t>
            </w:r>
            <w:r w:rsidRPr="00AC718B">
              <w:rPr>
                <w:rFonts w:ascii="Times New Roman" w:eastAsia="Times New Roman" w:hAnsi="Times New Roman" w:cs="Times New Roman"/>
                <w:i/>
                <w:color w:val="000000"/>
                <w:sz w:val="23"/>
                <w:szCs w:val="23"/>
                <w:lang w:eastAsia="ru-RU"/>
              </w:rPr>
              <w:t xml:space="preserve">«Что узнали. Чему научились» </w:t>
            </w:r>
            <w:r w:rsidRPr="00AC718B">
              <w:rPr>
                <w:rFonts w:ascii="Times New Roman" w:eastAsia="Times New Roman" w:hAnsi="Times New Roman" w:cs="Times New Roman"/>
                <w:b/>
                <w:i/>
                <w:color w:val="000000"/>
                <w:sz w:val="23"/>
                <w:szCs w:val="23"/>
                <w:lang w:eastAsia="ru-RU"/>
              </w:rPr>
              <w:t>(</w:t>
            </w:r>
            <w:r w:rsidRPr="00AC718B">
              <w:rPr>
                <w:rFonts w:ascii="Times New Roman" w:eastAsia="Times New Roman" w:hAnsi="Times New Roman" w:cs="Times New Roman"/>
                <w:b/>
                <w:color w:val="000000"/>
                <w:sz w:val="23"/>
                <w:szCs w:val="23"/>
                <w:lang w:eastAsia="ru-RU"/>
              </w:rPr>
              <w:t>2 ч)</w:t>
            </w:r>
            <w:r w:rsidRPr="00AC718B">
              <w:rPr>
                <w:rFonts w:ascii="Times New Roman" w:eastAsia="Times New Roman" w:hAnsi="Times New Roman" w:cs="Times New Roman"/>
                <w:color w:val="000000"/>
                <w:sz w:val="23"/>
                <w:szCs w:val="23"/>
                <w:lang w:eastAsia="ru-RU"/>
              </w:rPr>
              <w:t xml:space="preserve">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Проверочная работа </w:t>
            </w:r>
            <w:r w:rsidRPr="00AC718B">
              <w:rPr>
                <w:rFonts w:ascii="Times New Roman" w:eastAsia="Times New Roman" w:hAnsi="Times New Roman" w:cs="Times New Roman"/>
                <w:i/>
                <w:color w:val="000000"/>
                <w:sz w:val="23"/>
                <w:szCs w:val="23"/>
                <w:lang w:eastAsia="ru-RU"/>
              </w:rPr>
              <w:t xml:space="preserve">«Проверим себя и оценим свои достижения» </w:t>
            </w:r>
            <w:r w:rsidRPr="00AC718B">
              <w:rPr>
                <w:rFonts w:ascii="Times New Roman" w:eastAsia="Times New Roman" w:hAnsi="Times New Roman" w:cs="Times New Roman"/>
                <w:color w:val="000000"/>
                <w:sz w:val="23"/>
                <w:szCs w:val="23"/>
                <w:lang w:eastAsia="ru-RU"/>
              </w:rPr>
              <w:t xml:space="preserve">(тестовая форме). Анализ результатов </w:t>
            </w:r>
            <w:r w:rsidRPr="00AC718B">
              <w:rPr>
                <w:rFonts w:ascii="Times New Roman" w:eastAsia="Times New Roman" w:hAnsi="Times New Roman" w:cs="Times New Roman"/>
                <w:b/>
                <w:color w:val="000000"/>
                <w:sz w:val="23"/>
                <w:szCs w:val="23"/>
                <w:lang w:eastAsia="ru-RU"/>
              </w:rPr>
              <w:t>(1 ч)</w:t>
            </w:r>
          </w:p>
        </w:tc>
        <w:tc>
          <w:tcPr>
            <w:tcW w:w="9072" w:type="dxa"/>
            <w:shd w:val="clear" w:color="auto" w:fill="auto"/>
          </w:tcPr>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Выполнять</w:t>
            </w:r>
            <w:r w:rsidRPr="00AC718B">
              <w:rPr>
                <w:rFonts w:ascii="Times New Roman" w:eastAsia="Times New Roman" w:hAnsi="Times New Roman" w:cs="Times New Roman"/>
                <w:color w:val="000000"/>
                <w:sz w:val="23"/>
                <w:szCs w:val="23"/>
                <w:lang w:eastAsia="ru-RU"/>
              </w:rPr>
              <w:t xml:space="preserve"> письменно сложение и вычитание многозначных чисел, опираясь на знание алгоритмов их выполнения; сложение и вычитание величин.</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Осуществлять</w:t>
            </w:r>
            <w:r w:rsidRPr="00AC718B">
              <w:rPr>
                <w:rFonts w:ascii="Times New Roman" w:eastAsia="Times New Roman" w:hAnsi="Times New Roman" w:cs="Times New Roman"/>
                <w:color w:val="000000"/>
                <w:sz w:val="23"/>
                <w:szCs w:val="23"/>
                <w:lang w:eastAsia="ru-RU"/>
              </w:rPr>
              <w:t xml:space="preserve"> пошаговый контроль правильности выполнения арифметических действий (сложение, вычитание).</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b/>
                <w:color w:val="000000"/>
                <w:sz w:val="23"/>
                <w:szCs w:val="23"/>
                <w:lang w:eastAsia="ru-RU"/>
              </w:rPr>
              <w:t>Выполнять с</w:t>
            </w:r>
            <w:r w:rsidRPr="00AC718B">
              <w:rPr>
                <w:rFonts w:ascii="Times New Roman" w:eastAsia="Times New Roman" w:hAnsi="Times New Roman" w:cs="Times New Roman"/>
                <w:color w:val="000000"/>
                <w:sz w:val="23"/>
                <w:szCs w:val="23"/>
                <w:lang w:eastAsia="ru-RU"/>
              </w:rPr>
              <w:t>ложение и вычитание значений величин.</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Моделировать</w:t>
            </w:r>
            <w:r w:rsidRPr="00AC718B">
              <w:rPr>
                <w:rFonts w:ascii="Times New Roman" w:eastAsia="Times New Roman" w:hAnsi="Times New Roman" w:cs="Times New Roman"/>
                <w:color w:val="000000"/>
                <w:sz w:val="23"/>
                <w:szCs w:val="23"/>
                <w:lang w:eastAsia="ru-RU"/>
              </w:rPr>
              <w:t xml:space="preserve"> зависимости между величинами в текстовых задачах и </w:t>
            </w:r>
            <w:r w:rsidRPr="00AC718B">
              <w:rPr>
                <w:rFonts w:ascii="Times New Roman" w:eastAsia="Times New Roman" w:hAnsi="Times New Roman" w:cs="Times New Roman"/>
                <w:b/>
                <w:color w:val="000000"/>
                <w:sz w:val="23"/>
                <w:szCs w:val="23"/>
                <w:lang w:eastAsia="ru-RU"/>
              </w:rPr>
              <w:t>решать</w:t>
            </w:r>
            <w:r w:rsidRPr="00AC718B">
              <w:rPr>
                <w:rFonts w:ascii="Times New Roman" w:eastAsia="Times New Roman" w:hAnsi="Times New Roman" w:cs="Times New Roman"/>
                <w:color w:val="000000"/>
                <w:sz w:val="23"/>
                <w:szCs w:val="23"/>
                <w:lang w:eastAsia="ru-RU"/>
              </w:rPr>
              <w:t xml:space="preserve"> их.</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b/>
                <w:color w:val="000000"/>
                <w:sz w:val="23"/>
                <w:szCs w:val="23"/>
                <w:lang w:eastAsia="ru-RU"/>
              </w:rPr>
              <w:lastRenderedPageBreak/>
              <w:t>Выполнять</w:t>
            </w:r>
            <w:r w:rsidRPr="00AC718B">
              <w:rPr>
                <w:rFonts w:ascii="Times New Roman" w:eastAsia="Times New Roman" w:hAnsi="Times New Roman" w:cs="Times New Roman"/>
                <w:color w:val="000000"/>
                <w:sz w:val="23"/>
                <w:szCs w:val="23"/>
                <w:lang w:eastAsia="ru-RU"/>
              </w:rPr>
              <w:t xml:space="preserve"> задания творческого и поискового характера. </w:t>
            </w:r>
            <w:r w:rsidRPr="00AC718B">
              <w:rPr>
                <w:rFonts w:ascii="Times New Roman" w:eastAsia="Times New Roman" w:hAnsi="Times New Roman" w:cs="Times New Roman"/>
                <w:color w:val="000000"/>
                <w:sz w:val="23"/>
                <w:szCs w:val="23"/>
                <w:lang w:eastAsia="ru-RU"/>
              </w:rPr>
              <w:br/>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Оценивать </w:t>
            </w:r>
            <w:r w:rsidRPr="00AC718B">
              <w:rPr>
                <w:rFonts w:ascii="Times New Roman" w:eastAsia="Times New Roman" w:hAnsi="Times New Roman" w:cs="Times New Roman"/>
                <w:color w:val="000000"/>
                <w:sz w:val="23"/>
                <w:szCs w:val="23"/>
                <w:lang w:eastAsia="ru-RU"/>
              </w:rPr>
              <w:t xml:space="preserve">результаты усвоения учебного материала </w:t>
            </w:r>
            <w:r w:rsidRPr="00AC718B">
              <w:rPr>
                <w:rFonts w:ascii="Times New Roman" w:eastAsia="Times New Roman" w:hAnsi="Times New Roman" w:cs="Times New Roman"/>
                <w:b/>
                <w:color w:val="000000"/>
                <w:sz w:val="23"/>
                <w:szCs w:val="23"/>
                <w:lang w:eastAsia="ru-RU"/>
              </w:rPr>
              <w:t xml:space="preserve">делать </w:t>
            </w:r>
            <w:r w:rsidRPr="00AC718B">
              <w:rPr>
                <w:rFonts w:ascii="Times New Roman" w:eastAsia="Times New Roman" w:hAnsi="Times New Roman" w:cs="Times New Roman"/>
                <w:color w:val="000000"/>
                <w:sz w:val="23"/>
                <w:szCs w:val="23"/>
                <w:lang w:eastAsia="ru-RU"/>
              </w:rPr>
              <w:t xml:space="preserve">выводы, </w:t>
            </w:r>
            <w:r w:rsidRPr="00AC718B">
              <w:rPr>
                <w:rFonts w:ascii="Times New Roman" w:eastAsia="Times New Roman" w:hAnsi="Times New Roman" w:cs="Times New Roman"/>
                <w:b/>
                <w:color w:val="000000"/>
                <w:sz w:val="23"/>
                <w:szCs w:val="23"/>
                <w:lang w:eastAsia="ru-RU"/>
              </w:rPr>
              <w:t xml:space="preserve">планировать </w:t>
            </w:r>
            <w:r w:rsidRPr="00AC718B">
              <w:rPr>
                <w:rFonts w:ascii="Times New Roman" w:eastAsia="Times New Roman" w:hAnsi="Times New Roman" w:cs="Times New Roman"/>
                <w:color w:val="000000"/>
                <w:sz w:val="23"/>
                <w:szCs w:val="23"/>
                <w:lang w:eastAsia="ru-RU"/>
              </w:rPr>
              <w:t xml:space="preserve">действия по устранению выявленных недочетов, </w:t>
            </w:r>
            <w:r w:rsidRPr="00AC718B">
              <w:rPr>
                <w:rFonts w:ascii="Times New Roman" w:eastAsia="Times New Roman" w:hAnsi="Times New Roman" w:cs="Times New Roman"/>
                <w:b/>
                <w:color w:val="000000"/>
                <w:sz w:val="23"/>
                <w:szCs w:val="23"/>
                <w:lang w:eastAsia="ru-RU"/>
              </w:rPr>
              <w:t xml:space="preserve">проявлять </w:t>
            </w:r>
            <w:r w:rsidRPr="00AC718B">
              <w:rPr>
                <w:rFonts w:ascii="Times New Roman" w:eastAsia="Times New Roman" w:hAnsi="Times New Roman" w:cs="Times New Roman"/>
                <w:color w:val="000000"/>
                <w:sz w:val="23"/>
                <w:szCs w:val="23"/>
                <w:lang w:eastAsia="ru-RU"/>
              </w:rPr>
              <w:t xml:space="preserve"> личностную заинтересованность в расширении знаний и способов действий.</w:t>
            </w:r>
          </w:p>
        </w:tc>
      </w:tr>
      <w:tr w:rsidR="00AC718B" w:rsidRPr="00AC718B" w:rsidTr="005577CD">
        <w:tc>
          <w:tcPr>
            <w:tcW w:w="14884" w:type="dxa"/>
            <w:gridSpan w:val="2"/>
            <w:shd w:val="clear" w:color="auto" w:fill="auto"/>
          </w:tcPr>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lastRenderedPageBreak/>
              <w:t>Умножение и деление (90 ч)</w:t>
            </w:r>
          </w:p>
        </w:tc>
      </w:tr>
      <w:tr w:rsidR="00AC718B" w:rsidRPr="00AC718B" w:rsidTr="005577CD">
        <w:tc>
          <w:tcPr>
            <w:tcW w:w="5812" w:type="dxa"/>
            <w:shd w:val="clear" w:color="auto" w:fill="auto"/>
          </w:tcPr>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Алгоритмы письменного умножения и деления многозначного числа на однозначное </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Алгоритм письменного умножения многозначного числа на однозначное. Умножение чисел, оканчивающихся нулями </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Алгоритм письменного деления многозначного числа на</w:t>
            </w:r>
            <w:r w:rsidRPr="00AC718B">
              <w:rPr>
                <w:rFonts w:ascii="Times New Roman" w:eastAsia="Times New Roman" w:hAnsi="Times New Roman" w:cs="Times New Roman"/>
                <w:color w:val="000000"/>
                <w:sz w:val="23"/>
                <w:szCs w:val="23"/>
                <w:lang w:eastAsia="ru-RU"/>
              </w:rPr>
              <w:br/>
              <w:t xml:space="preserve">однозначное </w:t>
            </w:r>
            <w:r w:rsidRPr="00AC718B">
              <w:rPr>
                <w:rFonts w:ascii="Times New Roman" w:eastAsia="Times New Roman" w:hAnsi="Times New Roman" w:cs="Times New Roman"/>
                <w:b/>
                <w:color w:val="000000"/>
                <w:sz w:val="23"/>
                <w:szCs w:val="23"/>
                <w:lang w:eastAsia="ru-RU"/>
              </w:rPr>
              <w:br/>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Решение текстовых задач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Повторение пройденного </w:t>
            </w:r>
            <w:r w:rsidRPr="00AC718B">
              <w:rPr>
                <w:rFonts w:ascii="Times New Roman" w:eastAsia="Times New Roman" w:hAnsi="Times New Roman" w:cs="Times New Roman"/>
                <w:i/>
                <w:color w:val="000000"/>
                <w:sz w:val="23"/>
                <w:szCs w:val="23"/>
                <w:lang w:eastAsia="ru-RU"/>
              </w:rPr>
              <w:t>«Что узнали. Чему научились»</w:t>
            </w:r>
            <w:r w:rsidRPr="00AC718B">
              <w:rPr>
                <w:rFonts w:ascii="Times New Roman" w:eastAsia="Times New Roman" w:hAnsi="Times New Roman" w:cs="Times New Roman"/>
                <w:color w:val="000000"/>
                <w:sz w:val="23"/>
                <w:szCs w:val="23"/>
                <w:lang w:eastAsia="ru-RU"/>
              </w:rPr>
              <w:t xml:space="preserve"> </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Проверочная работа </w:t>
            </w:r>
            <w:r w:rsidRPr="00AC718B">
              <w:rPr>
                <w:rFonts w:ascii="Times New Roman" w:eastAsia="Times New Roman" w:hAnsi="Times New Roman" w:cs="Times New Roman"/>
                <w:i/>
                <w:color w:val="000000"/>
                <w:sz w:val="23"/>
                <w:szCs w:val="23"/>
                <w:lang w:eastAsia="ru-RU"/>
              </w:rPr>
              <w:t>«Проверим себя и оценим свои достижения»</w:t>
            </w:r>
            <w:r w:rsidRPr="00AC718B">
              <w:rPr>
                <w:rFonts w:ascii="Times New Roman" w:eastAsia="Times New Roman" w:hAnsi="Times New Roman" w:cs="Times New Roman"/>
                <w:color w:val="000000"/>
                <w:sz w:val="23"/>
                <w:szCs w:val="23"/>
                <w:lang w:eastAsia="ru-RU"/>
              </w:rPr>
              <w:t xml:space="preserve"> (тестовая форме). Анализ результатов </w:t>
            </w:r>
          </w:p>
        </w:tc>
        <w:tc>
          <w:tcPr>
            <w:tcW w:w="9072" w:type="dxa"/>
            <w:shd w:val="clear" w:color="auto" w:fill="auto"/>
          </w:tcPr>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Выполнять</w:t>
            </w:r>
            <w:r w:rsidRPr="00AC718B">
              <w:rPr>
                <w:rFonts w:ascii="Times New Roman" w:eastAsia="Times New Roman" w:hAnsi="Times New Roman" w:cs="Times New Roman"/>
                <w:color w:val="000000"/>
                <w:sz w:val="23"/>
                <w:szCs w:val="23"/>
                <w:lang w:eastAsia="ru-RU"/>
              </w:rPr>
              <w:t xml:space="preserve"> письменное умножение и деление многозначного числа на однозначное.</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Осуществлять</w:t>
            </w:r>
            <w:r w:rsidRPr="00AC718B">
              <w:rPr>
                <w:rFonts w:ascii="Times New Roman" w:eastAsia="Times New Roman" w:hAnsi="Times New Roman" w:cs="Times New Roman"/>
                <w:color w:val="000000"/>
                <w:sz w:val="23"/>
                <w:szCs w:val="23"/>
                <w:lang w:eastAsia="ru-RU"/>
              </w:rPr>
              <w:t xml:space="preserve"> пошаговый контроль правильности выполнения арифметических действий (умножение и деление многозначного числа на однозначное).</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b/>
                <w:color w:val="000000"/>
                <w:sz w:val="23"/>
                <w:szCs w:val="23"/>
                <w:lang w:eastAsia="ru-RU"/>
              </w:rPr>
              <w:t>Составлять</w:t>
            </w:r>
            <w:r w:rsidRPr="00AC718B">
              <w:rPr>
                <w:rFonts w:ascii="Times New Roman" w:eastAsia="Times New Roman" w:hAnsi="Times New Roman" w:cs="Times New Roman"/>
                <w:color w:val="000000"/>
                <w:sz w:val="23"/>
                <w:szCs w:val="23"/>
                <w:lang w:eastAsia="ru-RU"/>
              </w:rPr>
              <w:t xml:space="preserve"> план решения текстовых задач и </w:t>
            </w:r>
            <w:r w:rsidRPr="00AC718B">
              <w:rPr>
                <w:rFonts w:ascii="Times New Roman" w:eastAsia="Times New Roman" w:hAnsi="Times New Roman" w:cs="Times New Roman"/>
                <w:b/>
                <w:color w:val="000000"/>
                <w:sz w:val="23"/>
                <w:szCs w:val="23"/>
                <w:lang w:eastAsia="ru-RU"/>
              </w:rPr>
              <w:t>решать</w:t>
            </w:r>
            <w:r w:rsidRPr="00AC718B">
              <w:rPr>
                <w:rFonts w:ascii="Times New Roman" w:eastAsia="Times New Roman" w:hAnsi="Times New Roman" w:cs="Times New Roman"/>
                <w:color w:val="000000"/>
                <w:sz w:val="23"/>
                <w:szCs w:val="23"/>
                <w:lang w:eastAsia="ru-RU"/>
              </w:rPr>
              <w:t xml:space="preserve"> их арифметическим способом.</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Оценивать </w:t>
            </w:r>
            <w:r w:rsidRPr="00AC718B">
              <w:rPr>
                <w:rFonts w:ascii="Times New Roman" w:eastAsia="Times New Roman" w:hAnsi="Times New Roman" w:cs="Times New Roman"/>
                <w:color w:val="000000"/>
                <w:sz w:val="23"/>
                <w:szCs w:val="23"/>
                <w:lang w:eastAsia="ru-RU"/>
              </w:rPr>
              <w:t xml:space="preserve">результаты усвоения учебного материала, </w:t>
            </w:r>
            <w:r w:rsidRPr="00AC718B">
              <w:rPr>
                <w:rFonts w:ascii="Times New Roman" w:eastAsia="Times New Roman" w:hAnsi="Times New Roman" w:cs="Times New Roman"/>
                <w:b/>
                <w:color w:val="000000"/>
                <w:sz w:val="23"/>
                <w:szCs w:val="23"/>
                <w:lang w:eastAsia="ru-RU"/>
              </w:rPr>
              <w:t xml:space="preserve">делать </w:t>
            </w:r>
            <w:r w:rsidRPr="00AC718B">
              <w:rPr>
                <w:rFonts w:ascii="Times New Roman" w:eastAsia="Times New Roman" w:hAnsi="Times New Roman" w:cs="Times New Roman"/>
                <w:color w:val="000000"/>
                <w:sz w:val="23"/>
                <w:szCs w:val="23"/>
                <w:lang w:eastAsia="ru-RU"/>
              </w:rPr>
              <w:t xml:space="preserve">выводы, </w:t>
            </w:r>
            <w:r w:rsidRPr="00AC718B">
              <w:rPr>
                <w:rFonts w:ascii="Times New Roman" w:eastAsia="Times New Roman" w:hAnsi="Times New Roman" w:cs="Times New Roman"/>
                <w:b/>
                <w:color w:val="000000"/>
                <w:sz w:val="23"/>
                <w:szCs w:val="23"/>
                <w:lang w:eastAsia="ru-RU"/>
              </w:rPr>
              <w:t xml:space="preserve">планировать </w:t>
            </w:r>
            <w:r w:rsidRPr="00AC718B">
              <w:rPr>
                <w:rFonts w:ascii="Times New Roman" w:eastAsia="Times New Roman" w:hAnsi="Times New Roman" w:cs="Times New Roman"/>
                <w:color w:val="000000"/>
                <w:sz w:val="23"/>
                <w:szCs w:val="23"/>
                <w:lang w:eastAsia="ru-RU"/>
              </w:rPr>
              <w:t>действия по устранению выявленных недочетов, проявлять  личностную заинтересованность в расширении знаний и способов действий.</w:t>
            </w:r>
          </w:p>
        </w:tc>
      </w:tr>
      <w:tr w:rsidR="00AC718B" w:rsidRPr="00AC718B" w:rsidTr="005577CD">
        <w:tc>
          <w:tcPr>
            <w:tcW w:w="14884" w:type="dxa"/>
            <w:gridSpan w:val="2"/>
            <w:shd w:val="clear" w:color="auto" w:fill="auto"/>
          </w:tcPr>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Третья четверть (40 ч)</w:t>
            </w:r>
            <w:r w:rsidRPr="00AC718B">
              <w:rPr>
                <w:rFonts w:ascii="Times New Roman" w:eastAsia="Times New Roman" w:hAnsi="Times New Roman" w:cs="Times New Roman"/>
                <w:b/>
                <w:color w:val="000000"/>
                <w:sz w:val="23"/>
                <w:szCs w:val="23"/>
                <w:lang w:eastAsia="ru-RU"/>
              </w:rPr>
              <w:br/>
              <w:t>Числа, которые больше 1 000</w:t>
            </w:r>
          </w:p>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Умножение и деление, продолжение </w:t>
            </w:r>
          </w:p>
        </w:tc>
      </w:tr>
      <w:tr w:rsidR="00AC718B" w:rsidRPr="00AC718B" w:rsidTr="005577CD">
        <w:trPr>
          <w:trHeight w:val="703"/>
        </w:trPr>
        <w:tc>
          <w:tcPr>
            <w:tcW w:w="5812" w:type="dxa"/>
            <w:shd w:val="clear" w:color="auto" w:fill="auto"/>
          </w:tcPr>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Зависимости между величинами: скорость, время, </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расстояние </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Скорость. Время. Расстояние. Единицы скорости. Взаимосвязь между скоростью, временем и расстоянием.</w:t>
            </w:r>
            <w:r w:rsidRPr="00AC718B">
              <w:rPr>
                <w:rFonts w:ascii="Times New Roman" w:eastAsia="Times New Roman" w:hAnsi="Times New Roman" w:cs="Times New Roman"/>
                <w:color w:val="000000"/>
                <w:sz w:val="23"/>
                <w:szCs w:val="23"/>
                <w:lang w:eastAsia="ru-RU"/>
              </w:rPr>
              <w:br/>
              <w:t xml:space="preserve">Решение задач с величинами: скорость, время,  расстояние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Умножение  числа на произведение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Умножение числа на произведение. Устные приемы умножения вида: 18 • 20, 25 • 12. Письменные приемы </w:t>
            </w:r>
            <w:r w:rsidRPr="00AC718B">
              <w:rPr>
                <w:rFonts w:ascii="Times New Roman" w:eastAsia="Times New Roman" w:hAnsi="Times New Roman" w:cs="Times New Roman"/>
                <w:color w:val="000000"/>
                <w:sz w:val="23"/>
                <w:szCs w:val="23"/>
                <w:lang w:eastAsia="ru-RU"/>
              </w:rPr>
              <w:lastRenderedPageBreak/>
              <w:t xml:space="preserve">умножения на числа, оканчивающиеся нулями  </w:t>
            </w:r>
            <w:r w:rsidRPr="00AC718B">
              <w:rPr>
                <w:rFonts w:ascii="Times New Roman" w:eastAsia="Times New Roman" w:hAnsi="Times New Roman" w:cs="Times New Roman"/>
                <w:color w:val="000000"/>
                <w:sz w:val="23"/>
                <w:szCs w:val="23"/>
                <w:lang w:eastAsia="ru-RU"/>
              </w:rPr>
              <w:br/>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
                <w:color w:val="000000"/>
                <w:sz w:val="23"/>
                <w:szCs w:val="23"/>
                <w:lang w:eastAsia="ru-RU"/>
              </w:rPr>
              <w:t xml:space="preserve">«Странички для любознательных» </w:t>
            </w:r>
            <w:r w:rsidRPr="00AC718B">
              <w:rPr>
                <w:rFonts w:ascii="Times New Roman" w:eastAsia="Times New Roman" w:hAnsi="Times New Roman" w:cs="Times New Roman"/>
                <w:color w:val="000000"/>
                <w:sz w:val="23"/>
                <w:szCs w:val="23"/>
                <w:lang w:eastAsia="ru-RU"/>
              </w:rPr>
              <w:t xml:space="preserve">- задания творческого и поискового характера:  логические задачи, задачи-расчеты, математические игры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Повторение пройденного </w:t>
            </w:r>
            <w:r w:rsidRPr="00AC718B">
              <w:rPr>
                <w:rFonts w:ascii="Times New Roman" w:eastAsia="Times New Roman" w:hAnsi="Times New Roman" w:cs="Times New Roman"/>
                <w:i/>
                <w:color w:val="000000"/>
                <w:sz w:val="23"/>
                <w:szCs w:val="23"/>
                <w:lang w:eastAsia="ru-RU"/>
              </w:rPr>
              <w:t xml:space="preserve">«Что узнали. Чему научились» </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Взаимная проверка знаний </w:t>
            </w:r>
            <w:r w:rsidRPr="00AC718B">
              <w:rPr>
                <w:rFonts w:ascii="Times New Roman" w:eastAsia="Times New Roman" w:hAnsi="Times New Roman" w:cs="Times New Roman"/>
                <w:i/>
                <w:color w:val="000000"/>
                <w:sz w:val="23"/>
                <w:szCs w:val="23"/>
                <w:lang w:eastAsia="ru-RU"/>
              </w:rPr>
              <w:t>«Помогаем друг другу сделать шаг к успеху»</w:t>
            </w:r>
            <w:r w:rsidRPr="00AC718B">
              <w:rPr>
                <w:rFonts w:ascii="Times New Roman" w:eastAsia="Times New Roman" w:hAnsi="Times New Roman" w:cs="Times New Roman"/>
                <w:color w:val="000000"/>
                <w:sz w:val="23"/>
                <w:szCs w:val="23"/>
                <w:lang w:eastAsia="ru-RU"/>
              </w:rPr>
              <w:t xml:space="preserve">. Работа в паре по тесту </w:t>
            </w:r>
            <w:r w:rsidRPr="00AC718B">
              <w:rPr>
                <w:rFonts w:ascii="Times New Roman" w:eastAsia="Times New Roman" w:hAnsi="Times New Roman" w:cs="Times New Roman"/>
                <w:i/>
                <w:color w:val="000000"/>
                <w:sz w:val="23"/>
                <w:szCs w:val="23"/>
                <w:lang w:eastAsia="ru-RU"/>
              </w:rPr>
              <w:t>«Верно? Неверно?»</w:t>
            </w:r>
            <w:r w:rsidRPr="00AC718B">
              <w:rPr>
                <w:rFonts w:ascii="Times New Roman" w:eastAsia="Times New Roman" w:hAnsi="Times New Roman" w:cs="Times New Roman"/>
                <w:color w:val="000000"/>
                <w:sz w:val="23"/>
                <w:szCs w:val="23"/>
                <w:lang w:eastAsia="ru-RU"/>
              </w:rPr>
              <w:t xml:space="preserve">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Деление числа на произведение </w:t>
            </w:r>
            <w:r w:rsidRPr="00AC718B">
              <w:rPr>
                <w:rFonts w:ascii="Times New Roman" w:eastAsia="Times New Roman" w:hAnsi="Times New Roman" w:cs="Times New Roman"/>
                <w:b/>
                <w:color w:val="000000"/>
                <w:sz w:val="23"/>
                <w:szCs w:val="23"/>
                <w:lang w:eastAsia="ru-RU"/>
              </w:rPr>
              <w:br/>
            </w:r>
            <w:r w:rsidRPr="00AC718B">
              <w:rPr>
                <w:rFonts w:ascii="Times New Roman" w:eastAsia="Times New Roman" w:hAnsi="Times New Roman" w:cs="Times New Roman"/>
                <w:color w:val="000000"/>
                <w:sz w:val="23"/>
                <w:szCs w:val="23"/>
                <w:lang w:eastAsia="ru-RU"/>
              </w:rPr>
              <w:t xml:space="preserve"> Устные приемы деления для случаев вида 600 : 20 ,</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5 600 : 800. Деление с остатком на 10, 100, 1 000. Письменное деление на числа, оканчивающиеся нулями.</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Решение задач на одновременное встречное движение, на</w:t>
            </w:r>
            <w:r w:rsidRPr="00AC718B">
              <w:rPr>
                <w:rFonts w:ascii="Times New Roman" w:eastAsia="Times New Roman" w:hAnsi="Times New Roman" w:cs="Times New Roman"/>
                <w:color w:val="000000"/>
                <w:sz w:val="23"/>
                <w:szCs w:val="23"/>
                <w:lang w:eastAsia="ru-RU"/>
              </w:rPr>
              <w:br/>
              <w:t xml:space="preserve">одновременное движение в противоположных направлениях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Проект</w:t>
            </w:r>
            <w:r w:rsidRPr="00AC718B">
              <w:rPr>
                <w:rFonts w:ascii="Times New Roman" w:eastAsia="Times New Roman" w:hAnsi="Times New Roman" w:cs="Times New Roman"/>
                <w:color w:val="000000"/>
                <w:sz w:val="23"/>
                <w:szCs w:val="23"/>
                <w:lang w:eastAsia="ru-RU"/>
              </w:rPr>
              <w:t xml:space="preserve"> «Математика вокруг нас». Составление сборника математических задач и заданий </w:t>
            </w:r>
            <w:r w:rsidRPr="00AC718B">
              <w:rPr>
                <w:rFonts w:ascii="Times New Roman" w:eastAsia="Times New Roman" w:hAnsi="Times New Roman" w:cs="Times New Roman"/>
                <w:color w:val="000000"/>
                <w:sz w:val="23"/>
                <w:szCs w:val="23"/>
                <w:lang w:eastAsia="ru-RU"/>
              </w:rPr>
              <w:br/>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Повторение пройденного  </w:t>
            </w:r>
            <w:r w:rsidRPr="00AC718B">
              <w:rPr>
                <w:rFonts w:ascii="Times New Roman" w:eastAsia="Times New Roman" w:hAnsi="Times New Roman" w:cs="Times New Roman"/>
                <w:i/>
                <w:color w:val="000000"/>
                <w:sz w:val="23"/>
                <w:szCs w:val="23"/>
                <w:lang w:eastAsia="ru-RU"/>
              </w:rPr>
              <w:t>«Что узнали. Чему научились»</w:t>
            </w:r>
            <w:r w:rsidRPr="00AC718B">
              <w:rPr>
                <w:rFonts w:ascii="Times New Roman" w:eastAsia="Times New Roman" w:hAnsi="Times New Roman" w:cs="Times New Roman"/>
                <w:color w:val="000000"/>
                <w:sz w:val="23"/>
                <w:szCs w:val="23"/>
                <w:lang w:eastAsia="ru-RU"/>
              </w:rPr>
              <w:t xml:space="preserve"> Проверочная работа </w:t>
            </w:r>
            <w:r w:rsidRPr="00AC718B">
              <w:rPr>
                <w:rFonts w:ascii="Times New Roman" w:eastAsia="Times New Roman" w:hAnsi="Times New Roman" w:cs="Times New Roman"/>
                <w:i/>
                <w:color w:val="000000"/>
                <w:sz w:val="23"/>
                <w:szCs w:val="23"/>
                <w:lang w:eastAsia="ru-RU"/>
              </w:rPr>
              <w:t xml:space="preserve">«Проверим себя и оценим свои достижения» </w:t>
            </w:r>
            <w:r w:rsidRPr="00AC718B">
              <w:rPr>
                <w:rFonts w:ascii="Times New Roman" w:eastAsia="Times New Roman" w:hAnsi="Times New Roman" w:cs="Times New Roman"/>
                <w:color w:val="000000"/>
                <w:sz w:val="23"/>
                <w:szCs w:val="23"/>
                <w:lang w:eastAsia="ru-RU"/>
              </w:rPr>
              <w:t>(тестовая форме).</w:t>
            </w:r>
            <w:r w:rsidRPr="00AC718B">
              <w:rPr>
                <w:rFonts w:ascii="Times New Roman" w:eastAsia="Times New Roman" w:hAnsi="Times New Roman" w:cs="Times New Roman"/>
                <w:i/>
                <w:color w:val="000000"/>
                <w:sz w:val="23"/>
                <w:szCs w:val="23"/>
                <w:lang w:eastAsia="ru-RU"/>
              </w:rPr>
              <w:t xml:space="preserve"> </w:t>
            </w:r>
            <w:r w:rsidRPr="00AC718B">
              <w:rPr>
                <w:rFonts w:ascii="Times New Roman" w:eastAsia="Times New Roman" w:hAnsi="Times New Roman" w:cs="Times New Roman"/>
                <w:color w:val="000000"/>
                <w:sz w:val="23"/>
                <w:szCs w:val="23"/>
                <w:lang w:eastAsia="ru-RU"/>
              </w:rPr>
              <w:t xml:space="preserve">Анализ результатов </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br/>
              <w:t xml:space="preserve">Письменное умножение многозначного числа на двузначное и трехзначное число </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Умножение числа на сумму. Алгоритм письменного умножения многозначного числа на двузначное и трехзначное число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Решение задач на нахождение</w:t>
            </w:r>
            <w:r w:rsidRPr="00AC718B">
              <w:rPr>
                <w:rFonts w:ascii="Times New Roman" w:eastAsia="Times New Roman" w:hAnsi="Times New Roman" w:cs="Times New Roman"/>
                <w:b/>
                <w:color w:val="000000"/>
                <w:sz w:val="23"/>
                <w:szCs w:val="23"/>
                <w:lang w:eastAsia="ru-RU"/>
              </w:rPr>
              <w:t xml:space="preserve"> </w:t>
            </w:r>
            <w:r w:rsidRPr="00AC718B">
              <w:rPr>
                <w:rFonts w:ascii="Times New Roman" w:eastAsia="Times New Roman" w:hAnsi="Times New Roman" w:cs="Times New Roman"/>
                <w:color w:val="000000"/>
                <w:sz w:val="23"/>
                <w:szCs w:val="23"/>
                <w:lang w:eastAsia="ru-RU"/>
              </w:rPr>
              <w:t>неизвестного по двум</w:t>
            </w:r>
            <w:r w:rsidRPr="00AC718B">
              <w:rPr>
                <w:rFonts w:ascii="Times New Roman" w:eastAsia="Times New Roman" w:hAnsi="Times New Roman" w:cs="Times New Roman"/>
                <w:b/>
                <w:color w:val="000000"/>
                <w:sz w:val="23"/>
                <w:szCs w:val="23"/>
                <w:lang w:eastAsia="ru-RU"/>
              </w:rPr>
              <w:t xml:space="preserve">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разностям Повторение пройденного </w:t>
            </w:r>
            <w:r w:rsidRPr="00AC718B">
              <w:rPr>
                <w:rFonts w:ascii="Times New Roman" w:eastAsia="Times New Roman" w:hAnsi="Times New Roman" w:cs="Times New Roman"/>
                <w:i/>
                <w:color w:val="000000"/>
                <w:sz w:val="23"/>
                <w:szCs w:val="23"/>
                <w:lang w:eastAsia="ru-RU"/>
              </w:rPr>
              <w:t xml:space="preserve">«Что узнали. Чему научились» </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lastRenderedPageBreak/>
              <w:t xml:space="preserve">Контроль и учет знаний </w:t>
            </w:r>
          </w:p>
        </w:tc>
        <w:tc>
          <w:tcPr>
            <w:tcW w:w="9072" w:type="dxa"/>
            <w:shd w:val="clear" w:color="auto" w:fill="auto"/>
          </w:tcPr>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Моделировать</w:t>
            </w:r>
            <w:r w:rsidRPr="00AC718B">
              <w:rPr>
                <w:rFonts w:ascii="Times New Roman" w:eastAsia="Times New Roman" w:hAnsi="Times New Roman" w:cs="Times New Roman"/>
                <w:color w:val="000000"/>
                <w:sz w:val="23"/>
                <w:szCs w:val="23"/>
                <w:lang w:eastAsia="ru-RU"/>
              </w:rPr>
              <w:t xml:space="preserve"> взаимозависимости между величинами:</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скорость, время, расстояние. </w:t>
            </w:r>
            <w:r w:rsidRPr="00AC718B">
              <w:rPr>
                <w:rFonts w:ascii="Times New Roman" w:eastAsia="Times New Roman" w:hAnsi="Times New Roman" w:cs="Times New Roman"/>
                <w:b/>
                <w:color w:val="000000"/>
                <w:sz w:val="23"/>
                <w:szCs w:val="23"/>
                <w:lang w:eastAsia="ru-RU"/>
              </w:rPr>
              <w:t>Переводить</w:t>
            </w:r>
            <w:r w:rsidRPr="00AC718B">
              <w:rPr>
                <w:rFonts w:ascii="Times New Roman" w:eastAsia="Times New Roman" w:hAnsi="Times New Roman" w:cs="Times New Roman"/>
                <w:color w:val="000000"/>
                <w:sz w:val="23"/>
                <w:szCs w:val="23"/>
                <w:lang w:eastAsia="ru-RU"/>
              </w:rPr>
              <w:t xml:space="preserve"> одни единицы</w:t>
            </w:r>
            <w:r w:rsidRPr="00AC718B">
              <w:rPr>
                <w:rFonts w:ascii="Times New Roman" w:eastAsia="Times New Roman" w:hAnsi="Times New Roman" w:cs="Times New Roman"/>
                <w:color w:val="000000"/>
                <w:sz w:val="23"/>
                <w:szCs w:val="23"/>
                <w:lang w:eastAsia="ru-RU"/>
              </w:rPr>
              <w:br/>
              <w:t xml:space="preserve">скорости в другие. </w:t>
            </w:r>
            <w:r w:rsidRPr="00AC718B">
              <w:rPr>
                <w:rFonts w:ascii="Times New Roman" w:eastAsia="Times New Roman" w:hAnsi="Times New Roman" w:cs="Times New Roman"/>
                <w:b/>
                <w:color w:val="000000"/>
                <w:sz w:val="23"/>
                <w:szCs w:val="23"/>
                <w:lang w:eastAsia="ru-RU"/>
              </w:rPr>
              <w:t>Решать</w:t>
            </w:r>
            <w:r w:rsidRPr="00AC718B">
              <w:rPr>
                <w:rFonts w:ascii="Times New Roman" w:eastAsia="Times New Roman" w:hAnsi="Times New Roman" w:cs="Times New Roman"/>
                <w:color w:val="000000"/>
                <w:sz w:val="23"/>
                <w:szCs w:val="23"/>
                <w:lang w:eastAsia="ru-RU"/>
              </w:rPr>
              <w:t xml:space="preserve"> задачи с величинами: скорость, время, расстояние.</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Применять</w:t>
            </w:r>
            <w:r w:rsidRPr="00AC718B">
              <w:rPr>
                <w:rFonts w:ascii="Times New Roman" w:eastAsia="Times New Roman" w:hAnsi="Times New Roman" w:cs="Times New Roman"/>
                <w:color w:val="000000"/>
                <w:sz w:val="23"/>
                <w:szCs w:val="23"/>
                <w:lang w:eastAsia="ru-RU"/>
              </w:rPr>
              <w:t xml:space="preserve"> свойство умножения числа на произведение в</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устных и письменных вычислениях.</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Выполнять</w:t>
            </w:r>
            <w:r w:rsidRPr="00AC718B">
              <w:rPr>
                <w:rFonts w:ascii="Times New Roman" w:eastAsia="Times New Roman" w:hAnsi="Times New Roman" w:cs="Times New Roman"/>
                <w:color w:val="000000"/>
                <w:sz w:val="23"/>
                <w:szCs w:val="23"/>
                <w:lang w:eastAsia="ru-RU"/>
              </w:rPr>
              <w:t xml:space="preserve"> устно и письменно умножение на числа,</w:t>
            </w:r>
            <w:r w:rsidRPr="00AC718B">
              <w:rPr>
                <w:rFonts w:ascii="Times New Roman" w:eastAsia="Times New Roman" w:hAnsi="Times New Roman" w:cs="Times New Roman"/>
                <w:color w:val="000000"/>
                <w:sz w:val="23"/>
                <w:szCs w:val="23"/>
                <w:lang w:eastAsia="ru-RU"/>
              </w:rPr>
              <w:br/>
              <w:t xml:space="preserve">оканчивающиеся нулями, </w:t>
            </w:r>
            <w:r w:rsidRPr="00AC718B">
              <w:rPr>
                <w:rFonts w:ascii="Times New Roman" w:eastAsia="Times New Roman" w:hAnsi="Times New Roman" w:cs="Times New Roman"/>
                <w:b/>
                <w:color w:val="000000"/>
                <w:sz w:val="23"/>
                <w:szCs w:val="23"/>
                <w:lang w:eastAsia="ru-RU"/>
              </w:rPr>
              <w:t xml:space="preserve">объяснять </w:t>
            </w:r>
            <w:r w:rsidRPr="00AC718B">
              <w:rPr>
                <w:rFonts w:ascii="Times New Roman" w:eastAsia="Times New Roman" w:hAnsi="Times New Roman" w:cs="Times New Roman"/>
                <w:color w:val="000000"/>
                <w:sz w:val="23"/>
                <w:szCs w:val="23"/>
                <w:lang w:eastAsia="ru-RU"/>
              </w:rPr>
              <w:t>используемые приемы.</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Выполнять</w:t>
            </w:r>
            <w:r w:rsidRPr="00AC718B">
              <w:rPr>
                <w:rFonts w:ascii="Times New Roman" w:eastAsia="Times New Roman" w:hAnsi="Times New Roman" w:cs="Times New Roman"/>
                <w:color w:val="000000"/>
                <w:sz w:val="23"/>
                <w:szCs w:val="23"/>
                <w:lang w:eastAsia="ru-RU"/>
              </w:rPr>
              <w:t xml:space="preserve"> задания творческого и поискового характера,</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lastRenderedPageBreak/>
              <w:t xml:space="preserve">применять </w:t>
            </w:r>
            <w:r w:rsidRPr="00AC718B">
              <w:rPr>
                <w:rFonts w:ascii="Times New Roman" w:eastAsia="Times New Roman" w:hAnsi="Times New Roman" w:cs="Times New Roman"/>
                <w:color w:val="000000"/>
                <w:sz w:val="23"/>
                <w:szCs w:val="23"/>
                <w:lang w:eastAsia="ru-RU"/>
              </w:rPr>
              <w:t>знания и способы действий в измененных условиях.</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Работать</w:t>
            </w:r>
            <w:r w:rsidRPr="00AC718B">
              <w:rPr>
                <w:rFonts w:ascii="Times New Roman" w:eastAsia="Times New Roman" w:hAnsi="Times New Roman" w:cs="Times New Roman"/>
                <w:color w:val="000000"/>
                <w:sz w:val="23"/>
                <w:szCs w:val="23"/>
                <w:lang w:eastAsia="ru-RU"/>
              </w:rPr>
              <w:t xml:space="preserve"> в паре. </w:t>
            </w:r>
            <w:r w:rsidRPr="00AC718B">
              <w:rPr>
                <w:rFonts w:ascii="Times New Roman" w:eastAsia="Times New Roman" w:hAnsi="Times New Roman" w:cs="Times New Roman"/>
                <w:b/>
                <w:color w:val="000000"/>
                <w:sz w:val="23"/>
                <w:szCs w:val="23"/>
                <w:lang w:eastAsia="ru-RU"/>
              </w:rPr>
              <w:t>Находить</w:t>
            </w:r>
            <w:r w:rsidRPr="00AC718B">
              <w:rPr>
                <w:rFonts w:ascii="Times New Roman" w:eastAsia="Times New Roman" w:hAnsi="Times New Roman" w:cs="Times New Roman"/>
                <w:color w:val="000000"/>
                <w:sz w:val="23"/>
                <w:szCs w:val="23"/>
                <w:lang w:eastAsia="ru-RU"/>
              </w:rPr>
              <w:t xml:space="preserve"> и </w:t>
            </w:r>
            <w:r w:rsidRPr="00AC718B">
              <w:rPr>
                <w:rFonts w:ascii="Times New Roman" w:eastAsia="Times New Roman" w:hAnsi="Times New Roman" w:cs="Times New Roman"/>
                <w:b/>
                <w:color w:val="000000"/>
                <w:sz w:val="23"/>
                <w:szCs w:val="23"/>
                <w:lang w:eastAsia="ru-RU"/>
              </w:rPr>
              <w:t>исправлять</w:t>
            </w:r>
            <w:r w:rsidRPr="00AC718B">
              <w:rPr>
                <w:rFonts w:ascii="Times New Roman" w:eastAsia="Times New Roman" w:hAnsi="Times New Roman" w:cs="Times New Roman"/>
                <w:color w:val="000000"/>
                <w:sz w:val="23"/>
                <w:szCs w:val="23"/>
                <w:lang w:eastAsia="ru-RU"/>
              </w:rPr>
              <w:t xml:space="preserve"> неверные высказывания.</w:t>
            </w:r>
            <w:r w:rsidRPr="00AC718B">
              <w:rPr>
                <w:rFonts w:ascii="Times New Roman" w:eastAsia="Times New Roman" w:hAnsi="Times New Roman" w:cs="Times New Roman"/>
                <w:b/>
                <w:color w:val="000000"/>
                <w:sz w:val="23"/>
                <w:szCs w:val="23"/>
                <w:lang w:eastAsia="ru-RU"/>
              </w:rPr>
              <w:t xml:space="preserve"> Излагать и отстаивать </w:t>
            </w:r>
            <w:r w:rsidRPr="00AC718B">
              <w:rPr>
                <w:rFonts w:ascii="Times New Roman" w:eastAsia="Times New Roman" w:hAnsi="Times New Roman" w:cs="Times New Roman"/>
                <w:color w:val="000000"/>
                <w:sz w:val="23"/>
                <w:szCs w:val="23"/>
                <w:lang w:eastAsia="ru-RU"/>
              </w:rPr>
              <w:t>свое мнение</w:t>
            </w:r>
            <w:r w:rsidRPr="00AC718B">
              <w:rPr>
                <w:rFonts w:ascii="Times New Roman" w:eastAsia="Times New Roman" w:hAnsi="Times New Roman" w:cs="Times New Roman"/>
                <w:b/>
                <w:color w:val="000000"/>
                <w:sz w:val="23"/>
                <w:szCs w:val="23"/>
                <w:lang w:eastAsia="ru-RU"/>
              </w:rPr>
              <w:t>, аргументировать</w:t>
            </w:r>
            <w:r w:rsidRPr="00AC718B">
              <w:rPr>
                <w:rFonts w:ascii="Times New Roman" w:eastAsia="Times New Roman" w:hAnsi="Times New Roman" w:cs="Times New Roman"/>
                <w:color w:val="000000"/>
                <w:sz w:val="23"/>
                <w:szCs w:val="23"/>
                <w:lang w:eastAsia="ru-RU"/>
              </w:rPr>
              <w:t xml:space="preserve"> свою точку зрения, </w:t>
            </w:r>
            <w:r w:rsidRPr="00AC718B">
              <w:rPr>
                <w:rFonts w:ascii="Times New Roman" w:eastAsia="Times New Roman" w:hAnsi="Times New Roman" w:cs="Times New Roman"/>
                <w:b/>
                <w:color w:val="000000"/>
                <w:sz w:val="23"/>
                <w:szCs w:val="23"/>
                <w:lang w:eastAsia="ru-RU"/>
              </w:rPr>
              <w:t xml:space="preserve">оценивать </w:t>
            </w:r>
            <w:r w:rsidRPr="00AC718B">
              <w:rPr>
                <w:rFonts w:ascii="Times New Roman" w:eastAsia="Times New Roman" w:hAnsi="Times New Roman" w:cs="Times New Roman"/>
                <w:color w:val="000000"/>
                <w:sz w:val="23"/>
                <w:szCs w:val="23"/>
                <w:lang w:eastAsia="ru-RU"/>
              </w:rPr>
              <w:t>точку зрения товарища.</w:t>
            </w:r>
            <w:r w:rsidRPr="00AC718B">
              <w:rPr>
                <w:rFonts w:ascii="Times New Roman" w:eastAsia="Times New Roman" w:hAnsi="Times New Roman" w:cs="Times New Roman"/>
                <w:color w:val="000000"/>
                <w:sz w:val="23"/>
                <w:szCs w:val="23"/>
                <w:lang w:eastAsia="ru-RU"/>
              </w:rPr>
              <w:br/>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Применять</w:t>
            </w:r>
            <w:r w:rsidRPr="00AC718B">
              <w:rPr>
                <w:rFonts w:ascii="Times New Roman" w:eastAsia="Times New Roman" w:hAnsi="Times New Roman" w:cs="Times New Roman"/>
                <w:color w:val="000000"/>
                <w:sz w:val="23"/>
                <w:szCs w:val="23"/>
                <w:lang w:eastAsia="ru-RU"/>
              </w:rPr>
              <w:t xml:space="preserve"> свойство деления числа на произведение в устных и письменных вычислениях.</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Выполнять</w:t>
            </w:r>
            <w:r w:rsidRPr="00AC718B">
              <w:rPr>
                <w:rFonts w:ascii="Times New Roman" w:eastAsia="Times New Roman" w:hAnsi="Times New Roman" w:cs="Times New Roman"/>
                <w:color w:val="000000"/>
                <w:sz w:val="23"/>
                <w:szCs w:val="23"/>
                <w:lang w:eastAsia="ru-RU"/>
              </w:rPr>
              <w:t xml:space="preserve"> устно и письменно деление на числа, оканчивающиеся нулями, </w:t>
            </w:r>
            <w:r w:rsidRPr="00AC718B">
              <w:rPr>
                <w:rFonts w:ascii="Times New Roman" w:eastAsia="Times New Roman" w:hAnsi="Times New Roman" w:cs="Times New Roman"/>
                <w:b/>
                <w:color w:val="000000"/>
                <w:sz w:val="23"/>
                <w:szCs w:val="23"/>
                <w:lang w:eastAsia="ru-RU"/>
              </w:rPr>
              <w:t xml:space="preserve">объяснять </w:t>
            </w:r>
            <w:r w:rsidRPr="00AC718B">
              <w:rPr>
                <w:rFonts w:ascii="Times New Roman" w:eastAsia="Times New Roman" w:hAnsi="Times New Roman" w:cs="Times New Roman"/>
                <w:color w:val="000000"/>
                <w:sz w:val="23"/>
                <w:szCs w:val="23"/>
                <w:lang w:eastAsia="ru-RU"/>
              </w:rPr>
              <w:t>используемые приемы.</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b/>
                <w:color w:val="000000"/>
                <w:sz w:val="23"/>
                <w:szCs w:val="23"/>
                <w:lang w:eastAsia="ru-RU"/>
              </w:rPr>
              <w:t>Выполнять</w:t>
            </w:r>
            <w:r w:rsidRPr="00AC718B">
              <w:rPr>
                <w:rFonts w:ascii="Times New Roman" w:eastAsia="Times New Roman" w:hAnsi="Times New Roman" w:cs="Times New Roman"/>
                <w:color w:val="000000"/>
                <w:sz w:val="23"/>
                <w:szCs w:val="23"/>
                <w:lang w:eastAsia="ru-RU"/>
              </w:rPr>
              <w:t xml:space="preserve"> деление с остатком на числа 10, 100, 1 000.</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Выполнять</w:t>
            </w:r>
            <w:r w:rsidRPr="00AC718B">
              <w:rPr>
                <w:rFonts w:ascii="Times New Roman" w:eastAsia="Times New Roman" w:hAnsi="Times New Roman" w:cs="Times New Roman"/>
                <w:color w:val="000000"/>
                <w:sz w:val="23"/>
                <w:szCs w:val="23"/>
                <w:lang w:eastAsia="ru-RU"/>
              </w:rPr>
              <w:t xml:space="preserve"> схематические чертежи по текстовым задачам</w:t>
            </w:r>
            <w:r w:rsidRPr="00AC718B">
              <w:rPr>
                <w:rFonts w:ascii="Times New Roman" w:eastAsia="Times New Roman" w:hAnsi="Times New Roman" w:cs="Times New Roman"/>
                <w:color w:val="000000"/>
                <w:sz w:val="23"/>
                <w:szCs w:val="23"/>
                <w:lang w:eastAsia="ru-RU"/>
              </w:rPr>
              <w:br/>
              <w:t xml:space="preserve">на одновременное встречное движение и движение в противоположных направлениях и </w:t>
            </w:r>
            <w:r w:rsidRPr="00AC718B">
              <w:rPr>
                <w:rFonts w:ascii="Times New Roman" w:eastAsia="Times New Roman" w:hAnsi="Times New Roman" w:cs="Times New Roman"/>
                <w:b/>
                <w:color w:val="000000"/>
                <w:sz w:val="23"/>
                <w:szCs w:val="23"/>
                <w:lang w:eastAsia="ru-RU"/>
              </w:rPr>
              <w:t>решать</w:t>
            </w:r>
            <w:r w:rsidRPr="00AC718B">
              <w:rPr>
                <w:rFonts w:ascii="Times New Roman" w:eastAsia="Times New Roman" w:hAnsi="Times New Roman" w:cs="Times New Roman"/>
                <w:color w:val="000000"/>
                <w:sz w:val="23"/>
                <w:szCs w:val="23"/>
                <w:lang w:eastAsia="ru-RU"/>
              </w:rPr>
              <w:t xml:space="preserve"> такие задачи.</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Составлять</w:t>
            </w:r>
            <w:r w:rsidRPr="00AC718B">
              <w:rPr>
                <w:rFonts w:ascii="Times New Roman" w:eastAsia="Times New Roman" w:hAnsi="Times New Roman" w:cs="Times New Roman"/>
                <w:color w:val="000000"/>
                <w:sz w:val="23"/>
                <w:szCs w:val="23"/>
                <w:lang w:eastAsia="ru-RU"/>
              </w:rPr>
              <w:t xml:space="preserve"> план решения. </w:t>
            </w:r>
            <w:r w:rsidRPr="00AC718B">
              <w:rPr>
                <w:rFonts w:ascii="Times New Roman" w:eastAsia="Times New Roman" w:hAnsi="Times New Roman" w:cs="Times New Roman"/>
                <w:b/>
                <w:color w:val="000000"/>
                <w:sz w:val="23"/>
                <w:szCs w:val="23"/>
                <w:lang w:eastAsia="ru-RU"/>
              </w:rPr>
              <w:t>Обнаруживать</w:t>
            </w:r>
            <w:r w:rsidRPr="00AC718B">
              <w:rPr>
                <w:rFonts w:ascii="Times New Roman" w:eastAsia="Times New Roman" w:hAnsi="Times New Roman" w:cs="Times New Roman"/>
                <w:color w:val="000000"/>
                <w:sz w:val="23"/>
                <w:szCs w:val="23"/>
                <w:lang w:eastAsia="ru-RU"/>
              </w:rPr>
              <w:t xml:space="preserve"> допущенные ошибки.</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Собирать</w:t>
            </w:r>
            <w:r w:rsidRPr="00AC718B">
              <w:rPr>
                <w:rFonts w:ascii="Times New Roman" w:eastAsia="Times New Roman" w:hAnsi="Times New Roman" w:cs="Times New Roman"/>
                <w:color w:val="000000"/>
                <w:sz w:val="23"/>
                <w:szCs w:val="23"/>
                <w:lang w:eastAsia="ru-RU"/>
              </w:rPr>
              <w:t xml:space="preserve"> и </w:t>
            </w:r>
            <w:r w:rsidRPr="00AC718B">
              <w:rPr>
                <w:rFonts w:ascii="Times New Roman" w:eastAsia="Times New Roman" w:hAnsi="Times New Roman" w:cs="Times New Roman"/>
                <w:b/>
                <w:color w:val="000000"/>
                <w:sz w:val="23"/>
                <w:szCs w:val="23"/>
                <w:lang w:eastAsia="ru-RU"/>
              </w:rPr>
              <w:t>систематизировать</w:t>
            </w:r>
            <w:r w:rsidRPr="00AC718B">
              <w:rPr>
                <w:rFonts w:ascii="Times New Roman" w:eastAsia="Times New Roman" w:hAnsi="Times New Roman" w:cs="Times New Roman"/>
                <w:color w:val="000000"/>
                <w:sz w:val="23"/>
                <w:szCs w:val="23"/>
                <w:lang w:eastAsia="ru-RU"/>
              </w:rPr>
              <w:t xml:space="preserve"> информацию по разделам.</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Отбирать</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color w:val="000000"/>
                <w:sz w:val="23"/>
                <w:szCs w:val="23"/>
                <w:lang w:eastAsia="ru-RU"/>
              </w:rPr>
              <w:t>составлять</w:t>
            </w:r>
            <w:r w:rsidRPr="00AC718B">
              <w:rPr>
                <w:rFonts w:ascii="Times New Roman" w:eastAsia="Times New Roman" w:hAnsi="Times New Roman" w:cs="Times New Roman"/>
                <w:color w:val="000000"/>
                <w:sz w:val="23"/>
                <w:szCs w:val="23"/>
                <w:lang w:eastAsia="ru-RU"/>
              </w:rPr>
              <w:t xml:space="preserve"> и </w:t>
            </w:r>
            <w:r w:rsidRPr="00AC718B">
              <w:rPr>
                <w:rFonts w:ascii="Times New Roman" w:eastAsia="Times New Roman" w:hAnsi="Times New Roman" w:cs="Times New Roman"/>
                <w:b/>
                <w:color w:val="000000"/>
                <w:sz w:val="23"/>
                <w:szCs w:val="23"/>
                <w:lang w:eastAsia="ru-RU"/>
              </w:rPr>
              <w:t>решать</w:t>
            </w:r>
            <w:r w:rsidRPr="00AC718B">
              <w:rPr>
                <w:rFonts w:ascii="Times New Roman" w:eastAsia="Times New Roman" w:hAnsi="Times New Roman" w:cs="Times New Roman"/>
                <w:color w:val="000000"/>
                <w:sz w:val="23"/>
                <w:szCs w:val="23"/>
                <w:lang w:eastAsia="ru-RU"/>
              </w:rPr>
              <w:t xml:space="preserve"> математические задачи и задания повышенного уровня сложности.</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Сотрудничать</w:t>
            </w:r>
            <w:r w:rsidRPr="00AC718B">
              <w:rPr>
                <w:rFonts w:ascii="Times New Roman" w:eastAsia="Times New Roman" w:hAnsi="Times New Roman" w:cs="Times New Roman"/>
                <w:color w:val="000000"/>
                <w:sz w:val="23"/>
                <w:szCs w:val="23"/>
                <w:lang w:eastAsia="ru-RU"/>
              </w:rPr>
              <w:t xml:space="preserve"> с взрослыми и сверстниками.</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b/>
                <w:color w:val="000000"/>
                <w:sz w:val="23"/>
                <w:szCs w:val="23"/>
                <w:lang w:eastAsia="ru-RU"/>
              </w:rPr>
              <w:t>Составлять</w:t>
            </w:r>
            <w:r w:rsidRPr="00AC718B">
              <w:rPr>
                <w:rFonts w:ascii="Times New Roman" w:eastAsia="Times New Roman" w:hAnsi="Times New Roman" w:cs="Times New Roman"/>
                <w:color w:val="000000"/>
                <w:sz w:val="23"/>
                <w:szCs w:val="23"/>
                <w:lang w:eastAsia="ru-RU"/>
              </w:rPr>
              <w:t xml:space="preserve"> план работы.</w:t>
            </w:r>
          </w:p>
          <w:p w:rsidR="00AC718B" w:rsidRPr="00AC718B" w:rsidRDefault="00AC718B" w:rsidP="00AC718B">
            <w:pPr>
              <w:spacing w:after="0" w:line="240" w:lineRule="auto"/>
              <w:rPr>
                <w:rFonts w:ascii="Times New Roman" w:eastAsia="Times New Roman" w:hAnsi="Times New Roman" w:cs="Times New Roman"/>
                <w:color w:val="000000"/>
                <w:sz w:val="23"/>
                <w:szCs w:val="23"/>
                <w:u w:val="single"/>
                <w:lang w:eastAsia="ru-RU"/>
              </w:rPr>
            </w:pPr>
            <w:r w:rsidRPr="00AC718B">
              <w:rPr>
                <w:rFonts w:ascii="Times New Roman" w:eastAsia="Times New Roman" w:hAnsi="Times New Roman" w:cs="Times New Roman"/>
                <w:b/>
                <w:color w:val="000000"/>
                <w:sz w:val="23"/>
                <w:szCs w:val="23"/>
                <w:lang w:eastAsia="ru-RU"/>
              </w:rPr>
              <w:t>Анализировать</w:t>
            </w:r>
            <w:r w:rsidRPr="00AC718B">
              <w:rPr>
                <w:rFonts w:ascii="Times New Roman" w:eastAsia="Times New Roman" w:hAnsi="Times New Roman" w:cs="Times New Roman"/>
                <w:color w:val="000000"/>
                <w:sz w:val="23"/>
                <w:szCs w:val="23"/>
                <w:lang w:eastAsia="ru-RU"/>
              </w:rPr>
              <w:t xml:space="preserve"> и </w:t>
            </w:r>
            <w:r w:rsidRPr="00AC718B">
              <w:rPr>
                <w:rFonts w:ascii="Times New Roman" w:eastAsia="Times New Roman" w:hAnsi="Times New Roman" w:cs="Times New Roman"/>
                <w:b/>
                <w:color w:val="000000"/>
                <w:sz w:val="23"/>
                <w:szCs w:val="23"/>
                <w:lang w:eastAsia="ru-RU"/>
              </w:rPr>
              <w:t>оценивать</w:t>
            </w:r>
            <w:r w:rsidRPr="00AC718B">
              <w:rPr>
                <w:rFonts w:ascii="Times New Roman" w:eastAsia="Times New Roman" w:hAnsi="Times New Roman" w:cs="Times New Roman"/>
                <w:color w:val="000000"/>
                <w:sz w:val="23"/>
                <w:szCs w:val="23"/>
                <w:lang w:eastAsia="ru-RU"/>
              </w:rPr>
              <w:t xml:space="preserve"> результаты работы.</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Оценивать </w:t>
            </w:r>
            <w:r w:rsidRPr="00AC718B">
              <w:rPr>
                <w:rFonts w:ascii="Times New Roman" w:eastAsia="Times New Roman" w:hAnsi="Times New Roman" w:cs="Times New Roman"/>
                <w:color w:val="000000"/>
                <w:sz w:val="23"/>
                <w:szCs w:val="23"/>
                <w:lang w:eastAsia="ru-RU"/>
              </w:rPr>
              <w:t xml:space="preserve">результаты усвоения учебного материала </w:t>
            </w:r>
            <w:r w:rsidRPr="00AC718B">
              <w:rPr>
                <w:rFonts w:ascii="Times New Roman" w:eastAsia="Times New Roman" w:hAnsi="Times New Roman" w:cs="Times New Roman"/>
                <w:b/>
                <w:color w:val="000000"/>
                <w:sz w:val="23"/>
                <w:szCs w:val="23"/>
                <w:lang w:eastAsia="ru-RU"/>
              </w:rPr>
              <w:t xml:space="preserve">делать </w:t>
            </w:r>
            <w:r w:rsidRPr="00AC718B">
              <w:rPr>
                <w:rFonts w:ascii="Times New Roman" w:eastAsia="Times New Roman" w:hAnsi="Times New Roman" w:cs="Times New Roman"/>
                <w:color w:val="000000"/>
                <w:sz w:val="23"/>
                <w:szCs w:val="23"/>
                <w:lang w:eastAsia="ru-RU"/>
              </w:rPr>
              <w:t xml:space="preserve">выводы, </w:t>
            </w:r>
            <w:r w:rsidRPr="00AC718B">
              <w:rPr>
                <w:rFonts w:ascii="Times New Roman" w:eastAsia="Times New Roman" w:hAnsi="Times New Roman" w:cs="Times New Roman"/>
                <w:b/>
                <w:color w:val="000000"/>
                <w:sz w:val="23"/>
                <w:szCs w:val="23"/>
                <w:lang w:eastAsia="ru-RU"/>
              </w:rPr>
              <w:t xml:space="preserve">планировать </w:t>
            </w:r>
            <w:r w:rsidRPr="00AC718B">
              <w:rPr>
                <w:rFonts w:ascii="Times New Roman" w:eastAsia="Times New Roman" w:hAnsi="Times New Roman" w:cs="Times New Roman"/>
                <w:color w:val="000000"/>
                <w:sz w:val="23"/>
                <w:szCs w:val="23"/>
                <w:lang w:eastAsia="ru-RU"/>
              </w:rPr>
              <w:t xml:space="preserve">действия по устранению выявленных недочетов, проявлять  личностную заинтересованность в расширении знаний и способов действий. </w:t>
            </w:r>
            <w:r w:rsidRPr="00AC718B">
              <w:rPr>
                <w:rFonts w:ascii="Times New Roman" w:eastAsia="Times New Roman" w:hAnsi="Times New Roman" w:cs="Times New Roman"/>
                <w:b/>
                <w:color w:val="000000"/>
                <w:sz w:val="23"/>
                <w:szCs w:val="23"/>
                <w:lang w:eastAsia="ru-RU"/>
              </w:rPr>
              <w:t xml:space="preserve">Соотносить </w:t>
            </w:r>
            <w:r w:rsidRPr="00AC718B">
              <w:rPr>
                <w:rFonts w:ascii="Times New Roman" w:eastAsia="Times New Roman" w:hAnsi="Times New Roman" w:cs="Times New Roman"/>
                <w:color w:val="000000"/>
                <w:sz w:val="23"/>
                <w:szCs w:val="23"/>
                <w:lang w:eastAsia="ru-RU"/>
              </w:rPr>
              <w:t>результат с поставленными целями изучения темы.</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Применять</w:t>
            </w:r>
            <w:r w:rsidRPr="00AC718B">
              <w:rPr>
                <w:rFonts w:ascii="Times New Roman" w:eastAsia="Times New Roman" w:hAnsi="Times New Roman" w:cs="Times New Roman"/>
                <w:color w:val="000000"/>
                <w:sz w:val="23"/>
                <w:szCs w:val="23"/>
                <w:lang w:eastAsia="ru-RU"/>
              </w:rPr>
              <w:t xml:space="preserve"> в вычислениях свойство умножения числа на сумму нескольких слагаемых.</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b/>
                <w:color w:val="000000"/>
                <w:sz w:val="23"/>
                <w:szCs w:val="23"/>
                <w:lang w:eastAsia="ru-RU"/>
              </w:rPr>
              <w:t>Выполнять</w:t>
            </w:r>
            <w:r w:rsidRPr="00AC718B">
              <w:rPr>
                <w:rFonts w:ascii="Times New Roman" w:eastAsia="Times New Roman" w:hAnsi="Times New Roman" w:cs="Times New Roman"/>
                <w:color w:val="000000"/>
                <w:sz w:val="23"/>
                <w:szCs w:val="23"/>
                <w:lang w:eastAsia="ru-RU"/>
              </w:rPr>
              <w:t xml:space="preserve"> письменно умножение многозначных чисел на</w:t>
            </w:r>
            <w:r w:rsidRPr="00AC718B">
              <w:rPr>
                <w:rFonts w:ascii="Times New Roman" w:eastAsia="Times New Roman" w:hAnsi="Times New Roman" w:cs="Times New Roman"/>
                <w:color w:val="000000"/>
                <w:sz w:val="23"/>
                <w:szCs w:val="23"/>
                <w:lang w:eastAsia="ru-RU"/>
              </w:rPr>
              <w:br/>
              <w:t xml:space="preserve">двузначное и трехзначное число, опираясь на знание алгоритмов письменного выполнения действия </w:t>
            </w:r>
            <w:r w:rsidRPr="00AC718B">
              <w:rPr>
                <w:rFonts w:ascii="Times New Roman" w:eastAsia="Times New Roman" w:hAnsi="Times New Roman" w:cs="Times New Roman"/>
                <w:i/>
                <w:color w:val="000000"/>
                <w:sz w:val="23"/>
                <w:szCs w:val="23"/>
                <w:lang w:eastAsia="ru-RU"/>
              </w:rPr>
              <w:t>умножение.</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Осуществлять</w:t>
            </w:r>
            <w:r w:rsidRPr="00AC718B">
              <w:rPr>
                <w:rFonts w:ascii="Times New Roman" w:eastAsia="Times New Roman" w:hAnsi="Times New Roman" w:cs="Times New Roman"/>
                <w:color w:val="000000"/>
                <w:sz w:val="23"/>
                <w:szCs w:val="23"/>
                <w:lang w:eastAsia="ru-RU"/>
              </w:rPr>
              <w:t xml:space="preserve"> пошаговый контроль правильности и полноты выполнения алгоритма арифметического действия </w:t>
            </w:r>
            <w:r w:rsidRPr="00AC718B">
              <w:rPr>
                <w:rFonts w:ascii="Times New Roman" w:eastAsia="Times New Roman" w:hAnsi="Times New Roman" w:cs="Times New Roman"/>
                <w:i/>
                <w:color w:val="000000"/>
                <w:sz w:val="23"/>
                <w:szCs w:val="23"/>
                <w:lang w:eastAsia="ru-RU"/>
              </w:rPr>
              <w:t>умножение</w:t>
            </w:r>
            <w:r w:rsidRPr="00AC718B">
              <w:rPr>
                <w:rFonts w:ascii="Times New Roman" w:eastAsia="Times New Roman" w:hAnsi="Times New Roman" w:cs="Times New Roman"/>
                <w:color w:val="000000"/>
                <w:sz w:val="23"/>
                <w:szCs w:val="23"/>
                <w:lang w:eastAsia="ru-RU"/>
              </w:rPr>
              <w:t>.</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b/>
                <w:color w:val="000000"/>
                <w:sz w:val="23"/>
                <w:szCs w:val="23"/>
                <w:lang w:eastAsia="ru-RU"/>
              </w:rPr>
              <w:t>Решать</w:t>
            </w:r>
            <w:r w:rsidRPr="00AC718B">
              <w:rPr>
                <w:rFonts w:ascii="Times New Roman" w:eastAsia="Times New Roman" w:hAnsi="Times New Roman" w:cs="Times New Roman"/>
                <w:color w:val="000000"/>
                <w:sz w:val="23"/>
                <w:szCs w:val="23"/>
                <w:lang w:eastAsia="ru-RU"/>
              </w:rPr>
              <w:t xml:space="preserve"> задачи на нахождение</w:t>
            </w:r>
            <w:r w:rsidRPr="00AC718B">
              <w:rPr>
                <w:rFonts w:ascii="Times New Roman" w:eastAsia="Times New Roman" w:hAnsi="Times New Roman" w:cs="Times New Roman"/>
                <w:b/>
                <w:color w:val="000000"/>
                <w:sz w:val="23"/>
                <w:szCs w:val="23"/>
                <w:lang w:eastAsia="ru-RU"/>
              </w:rPr>
              <w:t xml:space="preserve"> </w:t>
            </w:r>
            <w:r w:rsidRPr="00AC718B">
              <w:rPr>
                <w:rFonts w:ascii="Times New Roman" w:eastAsia="Times New Roman" w:hAnsi="Times New Roman" w:cs="Times New Roman"/>
                <w:color w:val="000000"/>
                <w:sz w:val="23"/>
                <w:szCs w:val="23"/>
                <w:lang w:eastAsia="ru-RU"/>
              </w:rPr>
              <w:t>неизвестного по двум</w:t>
            </w:r>
            <w:r w:rsidRPr="00AC718B">
              <w:rPr>
                <w:rFonts w:ascii="Times New Roman" w:eastAsia="Times New Roman" w:hAnsi="Times New Roman" w:cs="Times New Roman"/>
                <w:b/>
                <w:color w:val="000000"/>
                <w:sz w:val="23"/>
                <w:szCs w:val="23"/>
                <w:lang w:eastAsia="ru-RU"/>
              </w:rPr>
              <w:t xml:space="preserve">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lastRenderedPageBreak/>
              <w:t xml:space="preserve">разностям. </w:t>
            </w:r>
            <w:r w:rsidRPr="00AC718B">
              <w:rPr>
                <w:rFonts w:ascii="Times New Roman" w:eastAsia="Times New Roman" w:hAnsi="Times New Roman" w:cs="Times New Roman"/>
                <w:b/>
                <w:color w:val="000000"/>
                <w:sz w:val="23"/>
                <w:szCs w:val="23"/>
                <w:lang w:eastAsia="ru-RU"/>
              </w:rPr>
              <w:t>Выполнять</w:t>
            </w:r>
            <w:r w:rsidRPr="00AC718B">
              <w:rPr>
                <w:rFonts w:ascii="Times New Roman" w:eastAsia="Times New Roman" w:hAnsi="Times New Roman" w:cs="Times New Roman"/>
                <w:color w:val="000000"/>
                <w:sz w:val="23"/>
                <w:szCs w:val="23"/>
                <w:lang w:eastAsia="ru-RU"/>
              </w:rPr>
              <w:t xml:space="preserve"> прикидку результата, </w:t>
            </w:r>
            <w:r w:rsidRPr="00AC718B">
              <w:rPr>
                <w:rFonts w:ascii="Times New Roman" w:eastAsia="Times New Roman" w:hAnsi="Times New Roman" w:cs="Times New Roman"/>
                <w:b/>
                <w:color w:val="000000"/>
                <w:sz w:val="23"/>
                <w:szCs w:val="23"/>
                <w:lang w:eastAsia="ru-RU"/>
              </w:rPr>
              <w:t>проверять</w:t>
            </w:r>
            <w:r w:rsidRPr="00AC718B">
              <w:rPr>
                <w:rFonts w:ascii="Times New Roman" w:eastAsia="Times New Roman" w:hAnsi="Times New Roman" w:cs="Times New Roman"/>
                <w:color w:val="000000"/>
                <w:sz w:val="23"/>
                <w:szCs w:val="23"/>
                <w:lang w:eastAsia="ru-RU"/>
              </w:rPr>
              <w:t xml:space="preserve"> полученный результат.</w:t>
            </w:r>
          </w:p>
        </w:tc>
      </w:tr>
      <w:tr w:rsidR="00AC718B" w:rsidRPr="00AC718B" w:rsidTr="005577CD">
        <w:tc>
          <w:tcPr>
            <w:tcW w:w="14884" w:type="dxa"/>
            <w:gridSpan w:val="2"/>
            <w:shd w:val="clear" w:color="auto" w:fill="auto"/>
          </w:tcPr>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lastRenderedPageBreak/>
              <w:t>Четвертая четверть (32 ч)Числа, которые больше 1 000</w:t>
            </w:r>
          </w:p>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Умножение и деление, продолжение </w:t>
            </w:r>
          </w:p>
        </w:tc>
      </w:tr>
      <w:tr w:rsidR="00AC718B" w:rsidRPr="00AC718B" w:rsidTr="005577CD">
        <w:tc>
          <w:tcPr>
            <w:tcW w:w="5812" w:type="dxa"/>
            <w:shd w:val="clear" w:color="auto" w:fill="auto"/>
          </w:tcPr>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Письменное деление многозначного числа на двузначное и трехзначное число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Алгоритм письменного деления многозначного числа на двузначное и трехзначное число </w:t>
            </w:r>
            <w:r w:rsidRPr="00AC718B">
              <w:rPr>
                <w:rFonts w:ascii="Times New Roman" w:eastAsia="Times New Roman" w:hAnsi="Times New Roman" w:cs="Times New Roman"/>
                <w:b/>
                <w:color w:val="000000"/>
                <w:sz w:val="23"/>
                <w:szCs w:val="23"/>
                <w:lang w:eastAsia="ru-RU"/>
              </w:rPr>
              <w:br/>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br/>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Проверка умножения делением и деления умножением</w:t>
            </w:r>
            <w:r w:rsidRPr="00AC718B">
              <w:rPr>
                <w:rFonts w:ascii="Times New Roman" w:eastAsia="Times New Roman" w:hAnsi="Times New Roman" w:cs="Times New Roman"/>
                <w:b/>
                <w:color w:val="000000"/>
                <w:sz w:val="23"/>
                <w:szCs w:val="23"/>
                <w:lang w:eastAsia="ru-RU"/>
              </w:rPr>
              <w:t>)</w:t>
            </w:r>
            <w:r w:rsidRPr="00AC718B">
              <w:rPr>
                <w:rFonts w:ascii="Times New Roman" w:eastAsia="Times New Roman" w:hAnsi="Times New Roman" w:cs="Times New Roman"/>
                <w:b/>
                <w:color w:val="000000"/>
                <w:sz w:val="23"/>
                <w:szCs w:val="23"/>
                <w:lang w:eastAsia="ru-RU"/>
              </w:rPr>
              <w:br/>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Куб. Пирамида. Шар. Распознавание и название геометрических тел: куб, шар, пирамида.</w:t>
            </w:r>
            <w:r w:rsidRPr="00AC718B">
              <w:rPr>
                <w:rFonts w:ascii="Times New Roman" w:eastAsia="Times New Roman" w:hAnsi="Times New Roman" w:cs="Times New Roman"/>
                <w:color w:val="000000"/>
                <w:sz w:val="23"/>
                <w:szCs w:val="23"/>
                <w:lang w:eastAsia="ru-RU"/>
              </w:rPr>
              <w:br/>
              <w:t xml:space="preserve">Куб, пирамида: вершины, грани, ребра куба (пирамиды). Развертка куба. Развертка пирамиды. Изготовление моделей куба, пирамиды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Повторение пройденного </w:t>
            </w:r>
            <w:r w:rsidRPr="00AC718B">
              <w:rPr>
                <w:rFonts w:ascii="Times New Roman" w:eastAsia="Times New Roman" w:hAnsi="Times New Roman" w:cs="Times New Roman"/>
                <w:i/>
                <w:color w:val="000000"/>
                <w:sz w:val="23"/>
                <w:szCs w:val="23"/>
                <w:lang w:eastAsia="ru-RU"/>
              </w:rPr>
              <w:t xml:space="preserve">«Что узнали. Чему научились» </w:t>
            </w:r>
            <w:r w:rsidRPr="00AC718B">
              <w:rPr>
                <w:rFonts w:ascii="Times New Roman" w:eastAsia="Times New Roman" w:hAnsi="Times New Roman" w:cs="Times New Roman"/>
                <w:color w:val="000000"/>
                <w:sz w:val="23"/>
                <w:szCs w:val="23"/>
                <w:lang w:eastAsia="ru-RU"/>
              </w:rPr>
              <w:t xml:space="preserve"> </w:t>
            </w:r>
          </w:p>
        </w:tc>
        <w:tc>
          <w:tcPr>
            <w:tcW w:w="9072" w:type="dxa"/>
            <w:shd w:val="clear" w:color="auto" w:fill="auto"/>
          </w:tcPr>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br/>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Объяснять</w:t>
            </w:r>
            <w:r w:rsidRPr="00AC718B">
              <w:rPr>
                <w:rFonts w:ascii="Times New Roman" w:eastAsia="Times New Roman" w:hAnsi="Times New Roman" w:cs="Times New Roman"/>
                <w:color w:val="000000"/>
                <w:sz w:val="23"/>
                <w:szCs w:val="23"/>
                <w:lang w:eastAsia="ru-RU"/>
              </w:rPr>
              <w:t xml:space="preserve"> каждый шаг в алгоритмах письменного деления</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многозначного числа на двузначное и трехзначное число.</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Выполнять</w:t>
            </w:r>
            <w:r w:rsidRPr="00AC718B">
              <w:rPr>
                <w:rFonts w:ascii="Times New Roman" w:eastAsia="Times New Roman" w:hAnsi="Times New Roman" w:cs="Times New Roman"/>
                <w:color w:val="000000"/>
                <w:sz w:val="23"/>
                <w:szCs w:val="23"/>
                <w:lang w:eastAsia="ru-RU"/>
              </w:rPr>
              <w:t xml:space="preserve"> письменно деление многозначных чисел на двузначное и трехзначное число, опираясь на знание алгоритмов письменного выполнения действия </w:t>
            </w:r>
            <w:r w:rsidRPr="00AC718B">
              <w:rPr>
                <w:rFonts w:ascii="Times New Roman" w:eastAsia="Times New Roman" w:hAnsi="Times New Roman" w:cs="Times New Roman"/>
                <w:i/>
                <w:color w:val="000000"/>
                <w:sz w:val="23"/>
                <w:szCs w:val="23"/>
                <w:lang w:eastAsia="ru-RU"/>
              </w:rPr>
              <w:t>умножение.</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Осуществлять</w:t>
            </w:r>
            <w:r w:rsidRPr="00AC718B">
              <w:rPr>
                <w:rFonts w:ascii="Times New Roman" w:eastAsia="Times New Roman" w:hAnsi="Times New Roman" w:cs="Times New Roman"/>
                <w:color w:val="000000"/>
                <w:sz w:val="23"/>
                <w:szCs w:val="23"/>
                <w:lang w:eastAsia="ru-RU"/>
              </w:rPr>
              <w:t xml:space="preserve"> пошаговый контроль правильности и полноты выполнения алгоритма арифметического действия </w:t>
            </w:r>
            <w:r w:rsidRPr="00AC718B">
              <w:rPr>
                <w:rFonts w:ascii="Times New Roman" w:eastAsia="Times New Roman" w:hAnsi="Times New Roman" w:cs="Times New Roman"/>
                <w:i/>
                <w:color w:val="000000"/>
                <w:sz w:val="23"/>
                <w:szCs w:val="23"/>
                <w:lang w:eastAsia="ru-RU"/>
              </w:rPr>
              <w:t>деление</w:t>
            </w:r>
            <w:r w:rsidRPr="00AC718B">
              <w:rPr>
                <w:rFonts w:ascii="Times New Roman" w:eastAsia="Times New Roman" w:hAnsi="Times New Roman" w:cs="Times New Roman"/>
                <w:color w:val="000000"/>
                <w:sz w:val="23"/>
                <w:szCs w:val="23"/>
                <w:lang w:eastAsia="ru-RU"/>
              </w:rPr>
              <w:t>.</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b/>
                <w:color w:val="000000"/>
                <w:sz w:val="23"/>
                <w:szCs w:val="23"/>
                <w:lang w:eastAsia="ru-RU"/>
              </w:rPr>
              <w:t>Проверять</w:t>
            </w:r>
            <w:r w:rsidRPr="00AC718B">
              <w:rPr>
                <w:rFonts w:ascii="Times New Roman" w:eastAsia="Times New Roman" w:hAnsi="Times New Roman" w:cs="Times New Roman"/>
                <w:color w:val="000000"/>
                <w:sz w:val="23"/>
                <w:szCs w:val="23"/>
                <w:lang w:eastAsia="ru-RU"/>
              </w:rPr>
              <w:t xml:space="preserve"> выполненные действия: умножение делением и деление умножением.</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Распознавать</w:t>
            </w:r>
            <w:r w:rsidRPr="00AC718B">
              <w:rPr>
                <w:rFonts w:ascii="Times New Roman" w:eastAsia="Times New Roman" w:hAnsi="Times New Roman" w:cs="Times New Roman"/>
                <w:color w:val="000000"/>
                <w:sz w:val="23"/>
                <w:szCs w:val="23"/>
                <w:lang w:eastAsia="ru-RU"/>
              </w:rPr>
              <w:t xml:space="preserve"> и </w:t>
            </w:r>
            <w:r w:rsidRPr="00AC718B">
              <w:rPr>
                <w:rFonts w:ascii="Times New Roman" w:eastAsia="Times New Roman" w:hAnsi="Times New Roman" w:cs="Times New Roman"/>
                <w:b/>
                <w:color w:val="000000"/>
                <w:sz w:val="23"/>
                <w:szCs w:val="23"/>
                <w:lang w:eastAsia="ru-RU"/>
              </w:rPr>
              <w:t>называть</w:t>
            </w:r>
            <w:r w:rsidRPr="00AC718B">
              <w:rPr>
                <w:rFonts w:ascii="Times New Roman" w:eastAsia="Times New Roman" w:hAnsi="Times New Roman" w:cs="Times New Roman"/>
                <w:color w:val="000000"/>
                <w:sz w:val="23"/>
                <w:szCs w:val="23"/>
                <w:lang w:eastAsia="ru-RU"/>
              </w:rPr>
              <w:t xml:space="preserve"> геометрические тела: куб, шар, пирамида. </w:t>
            </w:r>
            <w:r w:rsidRPr="00AC718B">
              <w:rPr>
                <w:rFonts w:ascii="Times New Roman" w:eastAsia="Times New Roman" w:hAnsi="Times New Roman" w:cs="Times New Roman"/>
                <w:b/>
                <w:color w:val="000000"/>
                <w:sz w:val="23"/>
                <w:szCs w:val="23"/>
                <w:lang w:eastAsia="ru-RU"/>
              </w:rPr>
              <w:br/>
              <w:t>Изготавливать</w:t>
            </w:r>
            <w:r w:rsidRPr="00AC718B">
              <w:rPr>
                <w:rFonts w:ascii="Times New Roman" w:eastAsia="Times New Roman" w:hAnsi="Times New Roman" w:cs="Times New Roman"/>
                <w:color w:val="000000"/>
                <w:sz w:val="23"/>
                <w:szCs w:val="23"/>
                <w:lang w:eastAsia="ru-RU"/>
              </w:rPr>
              <w:t xml:space="preserve"> модели куба и пирамиды из бумаги с использованием разверток.</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Моделировать</w:t>
            </w:r>
            <w:r w:rsidRPr="00AC718B">
              <w:rPr>
                <w:rFonts w:ascii="Times New Roman" w:eastAsia="Times New Roman" w:hAnsi="Times New Roman" w:cs="Times New Roman"/>
                <w:color w:val="000000"/>
                <w:sz w:val="23"/>
                <w:szCs w:val="23"/>
                <w:lang w:eastAsia="ru-RU"/>
              </w:rPr>
              <w:t xml:space="preserve"> разнообразные ситуации расположения объектов в пространстве и на плоскости.</w:t>
            </w:r>
          </w:p>
          <w:p w:rsidR="00AC718B" w:rsidRPr="00AC718B" w:rsidRDefault="00AC718B" w:rsidP="00AC718B">
            <w:pPr>
              <w:spacing w:after="0" w:line="240" w:lineRule="auto"/>
              <w:rPr>
                <w:rFonts w:ascii="Times New Roman" w:eastAsia="Times New Roman" w:hAnsi="Times New Roman" w:cs="Times New Roman"/>
                <w:color w:val="000000"/>
                <w:sz w:val="23"/>
                <w:szCs w:val="23"/>
                <w:u w:val="single"/>
                <w:lang w:eastAsia="ru-RU"/>
              </w:rPr>
            </w:pPr>
            <w:r w:rsidRPr="00AC718B">
              <w:rPr>
                <w:rFonts w:ascii="Times New Roman" w:eastAsia="Times New Roman" w:hAnsi="Times New Roman" w:cs="Times New Roman"/>
                <w:b/>
                <w:color w:val="000000"/>
                <w:sz w:val="23"/>
                <w:szCs w:val="23"/>
                <w:lang w:eastAsia="ru-RU"/>
              </w:rPr>
              <w:t>Соотносить</w:t>
            </w:r>
            <w:r w:rsidRPr="00AC718B">
              <w:rPr>
                <w:rFonts w:ascii="Times New Roman" w:eastAsia="Times New Roman" w:hAnsi="Times New Roman" w:cs="Times New Roman"/>
                <w:color w:val="000000"/>
                <w:sz w:val="23"/>
                <w:szCs w:val="23"/>
                <w:lang w:eastAsia="ru-RU"/>
              </w:rPr>
              <w:t xml:space="preserve"> реальные объекты с моделями многогранников и шара.</w:t>
            </w:r>
          </w:p>
        </w:tc>
      </w:tr>
      <w:tr w:rsidR="00AC718B" w:rsidRPr="00AC718B" w:rsidTr="005577CD">
        <w:tc>
          <w:tcPr>
            <w:tcW w:w="14884" w:type="dxa"/>
            <w:gridSpan w:val="2"/>
            <w:shd w:val="clear" w:color="auto" w:fill="auto"/>
          </w:tcPr>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Итоговое повторение </w:t>
            </w:r>
            <w:r w:rsidRPr="00AC718B">
              <w:rPr>
                <w:rFonts w:ascii="Times New Roman" w:eastAsia="Times New Roman" w:hAnsi="Times New Roman" w:cs="Times New Roman"/>
                <w:b/>
                <w:color w:val="000000"/>
                <w:sz w:val="23"/>
                <w:szCs w:val="23"/>
                <w:lang w:eastAsia="ru-RU"/>
              </w:rPr>
              <w:br/>
              <w:t xml:space="preserve">Контроль и учет знаний </w:t>
            </w:r>
          </w:p>
        </w:tc>
      </w:tr>
    </w:tbl>
    <w:p w:rsidR="00AC718B" w:rsidRPr="00AC718B" w:rsidRDefault="00AC718B" w:rsidP="00AC718B">
      <w:pPr>
        <w:tabs>
          <w:tab w:val="left" w:pos="5341"/>
        </w:tabs>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Материально-техническое обеспечение образовательного процесса.</w:t>
      </w: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Arial Unicode MS" w:hAnsi="Times New Roman" w:cs="Times New Roman"/>
          <w:b/>
          <w:i/>
          <w:iCs/>
          <w:color w:val="000000"/>
          <w:sz w:val="23"/>
          <w:szCs w:val="23"/>
          <w:lang w:eastAsia="ru-RU"/>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6"/>
        <w:gridCol w:w="10348"/>
      </w:tblGrid>
      <w:tr w:rsidR="00AC718B" w:rsidRPr="00AC718B" w:rsidTr="005577CD">
        <w:tc>
          <w:tcPr>
            <w:tcW w:w="4536" w:type="dxa"/>
            <w:shd w:val="clear" w:color="auto" w:fill="auto"/>
          </w:tcPr>
          <w:p w:rsidR="00AC718B" w:rsidRPr="00AC718B" w:rsidRDefault="00AC718B" w:rsidP="00AC718B">
            <w:pPr>
              <w:spacing w:after="0" w:line="240" w:lineRule="auto"/>
              <w:jc w:val="center"/>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b/>
                <w:bCs/>
                <w:color w:val="000000"/>
                <w:sz w:val="23"/>
                <w:szCs w:val="23"/>
                <w:lang w:eastAsia="ru-RU"/>
              </w:rPr>
              <w:t xml:space="preserve">Наименование объектов и средств </w:t>
            </w: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
                <w:iCs/>
                <w:color w:val="000000"/>
                <w:sz w:val="23"/>
                <w:szCs w:val="23"/>
                <w:lang w:eastAsia="ru-RU"/>
              </w:rPr>
            </w:pPr>
            <w:r w:rsidRPr="00AC718B">
              <w:rPr>
                <w:rFonts w:ascii="Times New Roman" w:eastAsia="Times New Roman" w:hAnsi="Times New Roman" w:cs="Times New Roman"/>
                <w:b/>
                <w:bCs/>
                <w:color w:val="000000"/>
                <w:sz w:val="23"/>
                <w:szCs w:val="23"/>
                <w:lang w:eastAsia="ru-RU"/>
              </w:rPr>
              <w:t>материально-технического обеспечения</w:t>
            </w:r>
          </w:p>
        </w:tc>
        <w:tc>
          <w:tcPr>
            <w:tcW w:w="10348" w:type="dxa"/>
            <w:shd w:val="clear" w:color="auto" w:fill="auto"/>
          </w:tcPr>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
                <w:iCs/>
                <w:color w:val="000000"/>
                <w:sz w:val="23"/>
                <w:szCs w:val="23"/>
                <w:lang w:eastAsia="ru-RU"/>
              </w:rPr>
            </w:pPr>
            <w:r w:rsidRPr="00AC718B">
              <w:rPr>
                <w:rFonts w:ascii="Times New Roman" w:eastAsia="Times New Roman" w:hAnsi="Times New Roman" w:cs="Times New Roman"/>
                <w:b/>
                <w:i/>
                <w:iCs/>
                <w:color w:val="000000"/>
                <w:sz w:val="23"/>
                <w:szCs w:val="23"/>
                <w:lang w:val="en-US" w:eastAsia="ru-RU"/>
              </w:rPr>
              <w:t>Примечания</w:t>
            </w:r>
          </w:p>
        </w:tc>
      </w:tr>
      <w:tr w:rsidR="00AC718B" w:rsidRPr="00AC718B" w:rsidTr="005577CD">
        <w:tc>
          <w:tcPr>
            <w:tcW w:w="14884" w:type="dxa"/>
            <w:gridSpan w:val="2"/>
            <w:shd w:val="clear" w:color="auto" w:fill="auto"/>
          </w:tcPr>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Книгопечатная продукция</w:t>
            </w: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
                <w:iCs/>
                <w:color w:val="000000"/>
                <w:sz w:val="23"/>
                <w:szCs w:val="23"/>
                <w:lang w:eastAsia="ru-RU"/>
              </w:rPr>
            </w:pPr>
          </w:p>
        </w:tc>
      </w:tr>
      <w:tr w:rsidR="00AC718B" w:rsidRPr="00AC718B" w:rsidTr="005577CD">
        <w:tc>
          <w:tcPr>
            <w:tcW w:w="4536" w:type="dxa"/>
            <w:shd w:val="clear" w:color="auto" w:fill="auto"/>
          </w:tcPr>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Моро М.И. и др. </w:t>
            </w:r>
            <w:r w:rsidRPr="00AC718B">
              <w:rPr>
                <w:rFonts w:ascii="Times New Roman" w:eastAsia="Times New Roman" w:hAnsi="Times New Roman" w:cs="Times New Roman"/>
                <w:b/>
                <w:color w:val="000000"/>
                <w:sz w:val="23"/>
                <w:szCs w:val="23"/>
                <w:lang w:eastAsia="ru-RU"/>
              </w:rPr>
              <w:t xml:space="preserve">Математика: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Программа: 1-4 классы.</w:t>
            </w:r>
            <w:r w:rsidRPr="00AC718B">
              <w:rPr>
                <w:rFonts w:ascii="Times New Roman" w:eastAsia="Times New Roman" w:hAnsi="Times New Roman" w:cs="Times New Roman"/>
                <w:color w:val="000000"/>
                <w:sz w:val="23"/>
                <w:szCs w:val="23"/>
                <w:lang w:eastAsia="ru-RU"/>
              </w:rPr>
              <w:t xml:space="preserve">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Учебники</w:t>
            </w:r>
            <w:r w:rsidRPr="00AC718B">
              <w:rPr>
                <w:rFonts w:ascii="Times New Roman" w:eastAsia="Times New Roman" w:hAnsi="Times New Roman" w:cs="Times New Roman"/>
                <w:color w:val="000000"/>
                <w:sz w:val="23"/>
                <w:szCs w:val="23"/>
                <w:lang w:eastAsia="ru-RU"/>
              </w:rPr>
              <w:br/>
              <w:t xml:space="preserve">1. Моро М.И., Степанова С.В., Волкова С.И. </w:t>
            </w:r>
            <w:r w:rsidRPr="00AC718B">
              <w:rPr>
                <w:rFonts w:ascii="Times New Roman" w:eastAsia="Times New Roman" w:hAnsi="Times New Roman" w:cs="Times New Roman"/>
                <w:b/>
                <w:color w:val="000000"/>
                <w:sz w:val="23"/>
                <w:szCs w:val="23"/>
                <w:lang w:eastAsia="ru-RU"/>
              </w:rPr>
              <w:t>Математика:  Учебник: 1 класс: В 2 ч.: Ч.1.</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color w:val="000000"/>
                <w:sz w:val="23"/>
                <w:szCs w:val="23"/>
                <w:lang w:eastAsia="ru-RU"/>
              </w:rPr>
              <w:lastRenderedPageBreak/>
              <w:t xml:space="preserve">2. Моро М.И., Степанова С.В., Волкова С.И. </w:t>
            </w:r>
            <w:r w:rsidRPr="00AC718B">
              <w:rPr>
                <w:rFonts w:ascii="Times New Roman" w:eastAsia="Times New Roman" w:hAnsi="Times New Roman" w:cs="Times New Roman"/>
                <w:b/>
                <w:color w:val="000000"/>
                <w:sz w:val="23"/>
                <w:szCs w:val="23"/>
                <w:lang w:eastAsia="ru-RU"/>
              </w:rPr>
              <w:t>Математика: Учебник: 1 класс: В 2 ч.: Ч.2.</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color w:val="000000"/>
                <w:sz w:val="23"/>
                <w:szCs w:val="23"/>
                <w:lang w:eastAsia="ru-RU"/>
              </w:rPr>
              <w:br/>
              <w:t xml:space="preserve">3. Моро М.И., Степанова С.В.,  Волкова С.И. </w:t>
            </w:r>
            <w:r w:rsidRPr="00AC718B">
              <w:rPr>
                <w:rFonts w:ascii="Times New Roman" w:eastAsia="Times New Roman" w:hAnsi="Times New Roman" w:cs="Times New Roman"/>
                <w:b/>
                <w:color w:val="000000"/>
                <w:sz w:val="23"/>
                <w:szCs w:val="23"/>
                <w:lang w:eastAsia="ru-RU"/>
              </w:rPr>
              <w:t>Математика:  Учебник: 2 класс: В 2 ч.: Ч.1.</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color w:val="000000"/>
                <w:sz w:val="23"/>
                <w:szCs w:val="23"/>
                <w:lang w:eastAsia="ru-RU"/>
              </w:rPr>
              <w:br/>
              <w:t xml:space="preserve">4. Моро М.И., Степанова С.В., Волкова С.И. </w:t>
            </w:r>
            <w:r w:rsidRPr="00AC718B">
              <w:rPr>
                <w:rFonts w:ascii="Times New Roman" w:eastAsia="Times New Roman" w:hAnsi="Times New Roman" w:cs="Times New Roman"/>
                <w:b/>
                <w:color w:val="000000"/>
                <w:sz w:val="23"/>
                <w:szCs w:val="23"/>
                <w:lang w:eastAsia="ru-RU"/>
              </w:rPr>
              <w:t>Математика: Учебник: 2 класс: В 2 ч.: Ч.2.</w:t>
            </w:r>
            <w:r w:rsidRPr="00AC718B">
              <w:rPr>
                <w:rFonts w:ascii="Times New Roman" w:eastAsia="Times New Roman" w:hAnsi="Times New Roman" w:cs="Times New Roman"/>
                <w:color w:val="000000"/>
                <w:sz w:val="23"/>
                <w:szCs w:val="23"/>
                <w:lang w:eastAsia="ru-RU"/>
              </w:rPr>
              <w:t xml:space="preserve">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5. Моро М.И., Степанова С.В., Волкова С.И.</w:t>
            </w:r>
            <w:r w:rsidRPr="00AC718B">
              <w:rPr>
                <w:rFonts w:ascii="Times New Roman" w:eastAsia="Times New Roman" w:hAnsi="Times New Roman" w:cs="Times New Roman"/>
                <w:b/>
                <w:color w:val="000000"/>
                <w:sz w:val="23"/>
                <w:szCs w:val="23"/>
                <w:lang w:eastAsia="ru-RU"/>
              </w:rPr>
              <w:t xml:space="preserve"> Математика:  Учебник: 3 класс: В 2 ч.: Ч.1.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6. Моро М.И., Степанова С.В., Волкова С.И.</w:t>
            </w:r>
            <w:r w:rsidRPr="00AC718B">
              <w:rPr>
                <w:rFonts w:ascii="Times New Roman" w:eastAsia="Times New Roman" w:hAnsi="Times New Roman" w:cs="Times New Roman"/>
                <w:b/>
                <w:color w:val="000000"/>
                <w:sz w:val="23"/>
                <w:szCs w:val="23"/>
                <w:lang w:eastAsia="ru-RU"/>
              </w:rPr>
              <w:t xml:space="preserve"> Математика:  Учебник: 3 класс: В 2 ч.: Ч.2.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7. Моро М.И., Степанова С.В., Волкова С.И. </w:t>
            </w:r>
            <w:r w:rsidRPr="00AC718B">
              <w:rPr>
                <w:rFonts w:ascii="Times New Roman" w:eastAsia="Times New Roman" w:hAnsi="Times New Roman" w:cs="Times New Roman"/>
                <w:b/>
                <w:color w:val="000000"/>
                <w:sz w:val="23"/>
                <w:szCs w:val="23"/>
                <w:lang w:eastAsia="ru-RU"/>
              </w:rPr>
              <w:t>Математика: Учебник: 4 класс: В 2 ч.: Ч.1.</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8. Моро М.И., Степанова С.В., Волкова С.И. </w:t>
            </w:r>
            <w:r w:rsidRPr="00AC718B">
              <w:rPr>
                <w:rFonts w:ascii="Times New Roman" w:eastAsia="Times New Roman" w:hAnsi="Times New Roman" w:cs="Times New Roman"/>
                <w:b/>
                <w:color w:val="000000"/>
                <w:sz w:val="23"/>
                <w:szCs w:val="23"/>
                <w:lang w:eastAsia="ru-RU"/>
              </w:rPr>
              <w:t>Математика: Учебник: 4 класс: В 2 ч.: Ч.2.</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br/>
              <w:t xml:space="preserve"> </w:t>
            </w:r>
            <w:r w:rsidRPr="00AC718B">
              <w:rPr>
                <w:rFonts w:ascii="Times New Roman" w:eastAsia="Times New Roman" w:hAnsi="Times New Roman" w:cs="Times New Roman"/>
                <w:b/>
                <w:bCs/>
                <w:color w:val="000000"/>
                <w:sz w:val="23"/>
                <w:szCs w:val="23"/>
                <w:lang w:eastAsia="ru-RU"/>
              </w:rPr>
              <w:t xml:space="preserve">Рабочие тетради </w:t>
            </w:r>
            <w:r w:rsidRPr="00AC718B">
              <w:rPr>
                <w:rFonts w:ascii="Times New Roman" w:eastAsia="Times New Roman" w:hAnsi="Times New Roman" w:cs="Times New Roman"/>
                <w:b/>
                <w:bCs/>
                <w:color w:val="000000"/>
                <w:sz w:val="23"/>
                <w:szCs w:val="23"/>
                <w:lang w:eastAsia="ru-RU"/>
              </w:rPr>
              <w:br/>
            </w:r>
            <w:r w:rsidRPr="00AC718B">
              <w:rPr>
                <w:rFonts w:ascii="Times New Roman" w:eastAsia="Times New Roman" w:hAnsi="Times New Roman" w:cs="Times New Roman"/>
                <w:color w:val="000000"/>
                <w:sz w:val="23"/>
                <w:szCs w:val="23"/>
                <w:lang w:eastAsia="ru-RU"/>
              </w:rPr>
              <w:t xml:space="preserve">1. Моро М.И., Волкова С.И. </w:t>
            </w:r>
            <w:r w:rsidRPr="00AC718B">
              <w:rPr>
                <w:rFonts w:ascii="Times New Roman" w:eastAsia="Times New Roman" w:hAnsi="Times New Roman" w:cs="Times New Roman"/>
                <w:b/>
                <w:color w:val="000000"/>
                <w:sz w:val="23"/>
                <w:szCs w:val="23"/>
                <w:lang w:eastAsia="ru-RU"/>
              </w:rPr>
              <w:t>Математика: Рабочая тетрадь: 1 класс: В 2 ч.: Ч.1.</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color w:val="000000"/>
                <w:sz w:val="23"/>
                <w:szCs w:val="23"/>
                <w:lang w:eastAsia="ru-RU"/>
              </w:rPr>
              <w:br/>
              <w:t xml:space="preserve">2. Моро М.И., Волкова С.И. </w:t>
            </w:r>
            <w:r w:rsidRPr="00AC718B">
              <w:rPr>
                <w:rFonts w:ascii="Times New Roman" w:eastAsia="Times New Roman" w:hAnsi="Times New Roman" w:cs="Times New Roman"/>
                <w:b/>
                <w:color w:val="000000"/>
                <w:sz w:val="23"/>
                <w:szCs w:val="23"/>
                <w:lang w:eastAsia="ru-RU"/>
              </w:rPr>
              <w:t>Математика: Рабочая тетрадь: 1 класс: В 2 ч.: Ч.2.</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color w:val="000000"/>
                <w:sz w:val="23"/>
                <w:szCs w:val="23"/>
                <w:lang w:eastAsia="ru-RU"/>
              </w:rPr>
              <w:br/>
              <w:t xml:space="preserve">3. Моро М.И., Волкова С.И. </w:t>
            </w:r>
            <w:r w:rsidRPr="00AC718B">
              <w:rPr>
                <w:rFonts w:ascii="Times New Roman" w:eastAsia="Times New Roman" w:hAnsi="Times New Roman" w:cs="Times New Roman"/>
                <w:b/>
                <w:color w:val="000000"/>
                <w:sz w:val="23"/>
                <w:szCs w:val="23"/>
                <w:lang w:eastAsia="ru-RU"/>
              </w:rPr>
              <w:t>Математика: Рабочая тетрадь: 2 класс: В 2 ч.: Ч.1.</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color w:val="000000"/>
                <w:sz w:val="23"/>
                <w:szCs w:val="23"/>
                <w:lang w:eastAsia="ru-RU"/>
              </w:rPr>
              <w:br/>
              <w:t xml:space="preserve">4. Моро М.И., Волкова С.И. </w:t>
            </w:r>
            <w:r w:rsidRPr="00AC718B">
              <w:rPr>
                <w:rFonts w:ascii="Times New Roman" w:eastAsia="Times New Roman" w:hAnsi="Times New Roman" w:cs="Times New Roman"/>
                <w:b/>
                <w:color w:val="000000"/>
                <w:sz w:val="23"/>
                <w:szCs w:val="23"/>
                <w:lang w:eastAsia="ru-RU"/>
              </w:rPr>
              <w:t>Математика: Рабочая тетрадь: 2 класс: В 2 ч.: Ч.2.</w:t>
            </w:r>
            <w:r w:rsidRPr="00AC718B">
              <w:rPr>
                <w:rFonts w:ascii="Times New Roman" w:eastAsia="Times New Roman" w:hAnsi="Times New Roman" w:cs="Times New Roman"/>
                <w:color w:val="000000"/>
                <w:sz w:val="23"/>
                <w:szCs w:val="23"/>
                <w:lang w:eastAsia="ru-RU"/>
              </w:rPr>
              <w:t xml:space="preserve">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5. Моро М.И., Волкова С.И. </w:t>
            </w:r>
            <w:r w:rsidRPr="00AC718B">
              <w:rPr>
                <w:rFonts w:ascii="Times New Roman" w:eastAsia="Times New Roman" w:hAnsi="Times New Roman" w:cs="Times New Roman"/>
                <w:b/>
                <w:color w:val="000000"/>
                <w:sz w:val="23"/>
                <w:szCs w:val="23"/>
                <w:lang w:eastAsia="ru-RU"/>
              </w:rPr>
              <w:t>Математика: Рабочая тетрадь: 3 класс: В 2 ч.: Ч.1.</w:t>
            </w:r>
            <w:r w:rsidRPr="00AC718B">
              <w:rPr>
                <w:rFonts w:ascii="Times New Roman" w:eastAsia="Times New Roman" w:hAnsi="Times New Roman" w:cs="Times New Roman"/>
                <w:color w:val="000000"/>
                <w:sz w:val="23"/>
                <w:szCs w:val="23"/>
                <w:lang w:eastAsia="ru-RU"/>
              </w:rPr>
              <w:t xml:space="preserve">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6. Моро М.И., Волкова С.И. </w:t>
            </w:r>
            <w:r w:rsidRPr="00AC718B">
              <w:rPr>
                <w:rFonts w:ascii="Times New Roman" w:eastAsia="Times New Roman" w:hAnsi="Times New Roman" w:cs="Times New Roman"/>
                <w:b/>
                <w:color w:val="000000"/>
                <w:sz w:val="23"/>
                <w:szCs w:val="23"/>
                <w:lang w:eastAsia="ru-RU"/>
              </w:rPr>
              <w:t>Математика: Рабочая тетрадь: 3 класс: В 2 ч.: Ч.2.</w:t>
            </w:r>
            <w:r w:rsidRPr="00AC718B">
              <w:rPr>
                <w:rFonts w:ascii="Times New Roman" w:eastAsia="Times New Roman" w:hAnsi="Times New Roman" w:cs="Times New Roman"/>
                <w:color w:val="000000"/>
                <w:sz w:val="23"/>
                <w:szCs w:val="23"/>
                <w:lang w:eastAsia="ru-RU"/>
              </w:rPr>
              <w:t xml:space="preserve">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7. Моро М.И., Волкова С.И. </w:t>
            </w:r>
            <w:r w:rsidRPr="00AC718B">
              <w:rPr>
                <w:rFonts w:ascii="Times New Roman" w:eastAsia="Times New Roman" w:hAnsi="Times New Roman" w:cs="Times New Roman"/>
                <w:b/>
                <w:color w:val="000000"/>
                <w:sz w:val="23"/>
                <w:szCs w:val="23"/>
                <w:lang w:eastAsia="ru-RU"/>
              </w:rPr>
              <w:t>Математика: Рабочая тетрадь: 4 класс: В 2 ч.: Ч.1.</w:t>
            </w:r>
            <w:r w:rsidRPr="00AC718B">
              <w:rPr>
                <w:rFonts w:ascii="Times New Roman" w:eastAsia="Times New Roman" w:hAnsi="Times New Roman" w:cs="Times New Roman"/>
                <w:color w:val="000000"/>
                <w:sz w:val="23"/>
                <w:szCs w:val="23"/>
                <w:lang w:eastAsia="ru-RU"/>
              </w:rPr>
              <w:t xml:space="preserve"> </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lastRenderedPageBreak/>
              <w:t xml:space="preserve">8. Моро М.И., Волкова С.И. </w:t>
            </w:r>
            <w:r w:rsidRPr="00AC718B">
              <w:rPr>
                <w:rFonts w:ascii="Times New Roman" w:eastAsia="Times New Roman" w:hAnsi="Times New Roman" w:cs="Times New Roman"/>
                <w:b/>
                <w:color w:val="000000"/>
                <w:sz w:val="23"/>
                <w:szCs w:val="23"/>
                <w:lang w:eastAsia="ru-RU"/>
              </w:rPr>
              <w:t>Математика: Рабочая тетрадь: 4 класс: В 2 ч.: Ч.2.</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 Проверочные работы</w:t>
            </w:r>
            <w:r w:rsidRPr="00AC718B">
              <w:rPr>
                <w:rFonts w:ascii="Times New Roman" w:eastAsia="Times New Roman" w:hAnsi="Times New Roman" w:cs="Times New Roman"/>
                <w:color w:val="000000"/>
                <w:sz w:val="23"/>
                <w:szCs w:val="23"/>
                <w:lang w:eastAsia="ru-RU"/>
              </w:rPr>
              <w:t xml:space="preserve"> </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1. Волкова С.И. </w:t>
            </w:r>
            <w:r w:rsidRPr="00AC718B">
              <w:rPr>
                <w:rFonts w:ascii="Times New Roman" w:eastAsia="Times New Roman" w:hAnsi="Times New Roman" w:cs="Times New Roman"/>
                <w:b/>
                <w:color w:val="000000"/>
                <w:sz w:val="23"/>
                <w:szCs w:val="23"/>
                <w:lang w:eastAsia="ru-RU"/>
              </w:rPr>
              <w:t>Математика: Проверочные работы: 1 класс.</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2</w:t>
            </w:r>
            <w:r w:rsidRPr="00AC718B">
              <w:rPr>
                <w:rFonts w:ascii="Times New Roman" w:eastAsia="Times New Roman" w:hAnsi="Times New Roman" w:cs="Times New Roman"/>
                <w:b/>
                <w:color w:val="000000"/>
                <w:sz w:val="23"/>
                <w:szCs w:val="23"/>
                <w:lang w:eastAsia="ru-RU"/>
              </w:rPr>
              <w:t xml:space="preserve">. </w:t>
            </w:r>
            <w:r w:rsidRPr="00AC718B">
              <w:rPr>
                <w:rFonts w:ascii="Times New Roman" w:eastAsia="Times New Roman" w:hAnsi="Times New Roman" w:cs="Times New Roman"/>
                <w:color w:val="000000"/>
                <w:sz w:val="23"/>
                <w:szCs w:val="23"/>
                <w:lang w:eastAsia="ru-RU"/>
              </w:rPr>
              <w:t xml:space="preserve">Волкова С.И. </w:t>
            </w:r>
            <w:r w:rsidRPr="00AC718B">
              <w:rPr>
                <w:rFonts w:ascii="Times New Roman" w:eastAsia="Times New Roman" w:hAnsi="Times New Roman" w:cs="Times New Roman"/>
                <w:b/>
                <w:color w:val="000000"/>
                <w:sz w:val="23"/>
                <w:szCs w:val="23"/>
                <w:lang w:eastAsia="ru-RU"/>
              </w:rPr>
              <w:t>Математика: Проверочные работы: 2 класс.</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3. Волкова С.И. </w:t>
            </w:r>
            <w:r w:rsidRPr="00AC718B">
              <w:rPr>
                <w:rFonts w:ascii="Times New Roman" w:eastAsia="Times New Roman" w:hAnsi="Times New Roman" w:cs="Times New Roman"/>
                <w:b/>
                <w:color w:val="000000"/>
                <w:sz w:val="23"/>
                <w:szCs w:val="23"/>
                <w:lang w:eastAsia="ru-RU"/>
              </w:rPr>
              <w:t>Математика: Проверочные работы: 3 класс.</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4. Волкова С.И. </w:t>
            </w:r>
            <w:r w:rsidRPr="00AC718B">
              <w:rPr>
                <w:rFonts w:ascii="Times New Roman" w:eastAsia="Times New Roman" w:hAnsi="Times New Roman" w:cs="Times New Roman"/>
                <w:b/>
                <w:color w:val="000000"/>
                <w:sz w:val="23"/>
                <w:szCs w:val="23"/>
                <w:lang w:eastAsia="ru-RU"/>
              </w:rPr>
              <w:t>Математика: Проверочные работы: 4 класс.</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b/>
                <w:bCs/>
                <w:color w:val="000000"/>
                <w:sz w:val="23"/>
                <w:szCs w:val="23"/>
                <w:lang w:eastAsia="ru-RU"/>
              </w:rPr>
              <w:t>Тетради с заданиями высокого уровня</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b/>
                <w:bCs/>
                <w:color w:val="000000"/>
                <w:sz w:val="23"/>
                <w:szCs w:val="23"/>
                <w:lang w:eastAsia="ru-RU"/>
              </w:rPr>
              <w:t>сложности</w:t>
            </w:r>
          </w:p>
          <w:p w:rsidR="00AC718B" w:rsidRPr="00AC718B" w:rsidRDefault="00AC718B" w:rsidP="00AC718B">
            <w:pPr>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1. Моро М.И., Волкова С.И.</w:t>
            </w:r>
          </w:p>
          <w:p w:rsidR="00AC718B" w:rsidRPr="00AC718B" w:rsidRDefault="00AC718B" w:rsidP="00AC718B">
            <w:pPr>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Для тех, кто любит математику: 1 класс.</w:t>
            </w:r>
            <w:r w:rsidRPr="00AC718B">
              <w:rPr>
                <w:rFonts w:ascii="Times New Roman" w:eastAsia="Times New Roman" w:hAnsi="Times New Roman" w:cs="Times New Roman"/>
                <w:color w:val="000000"/>
                <w:sz w:val="23"/>
                <w:szCs w:val="23"/>
                <w:lang w:eastAsia="ru-RU"/>
              </w:rPr>
              <w:br/>
              <w:t>2.</w:t>
            </w:r>
            <w:r w:rsidRPr="00AC718B">
              <w:rPr>
                <w:rFonts w:ascii="Times New Roman" w:eastAsia="Times New Roman" w:hAnsi="Times New Roman" w:cs="Times New Roman"/>
                <w:bCs/>
                <w:color w:val="000000"/>
                <w:sz w:val="23"/>
                <w:szCs w:val="23"/>
                <w:lang w:eastAsia="ru-RU"/>
              </w:rPr>
              <w:t xml:space="preserve"> Моро М.И., Волкова С.И.</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bCs/>
                <w:color w:val="000000"/>
                <w:sz w:val="23"/>
                <w:szCs w:val="23"/>
                <w:lang w:eastAsia="ru-RU"/>
              </w:rPr>
              <w:t>Для тех, кто любит математику: 2 класс.</w:t>
            </w:r>
          </w:p>
          <w:p w:rsidR="00AC718B" w:rsidRPr="00AC718B" w:rsidRDefault="00AC718B" w:rsidP="00AC718B">
            <w:pPr>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color w:val="000000"/>
                <w:sz w:val="23"/>
                <w:szCs w:val="23"/>
                <w:lang w:eastAsia="ru-RU"/>
              </w:rPr>
              <w:t>3.</w:t>
            </w:r>
            <w:r w:rsidRPr="00AC718B">
              <w:rPr>
                <w:rFonts w:ascii="Times New Roman" w:eastAsia="Times New Roman" w:hAnsi="Times New Roman" w:cs="Times New Roman"/>
                <w:bCs/>
                <w:color w:val="000000"/>
                <w:sz w:val="23"/>
                <w:szCs w:val="23"/>
                <w:lang w:eastAsia="ru-RU"/>
              </w:rPr>
              <w:t xml:space="preserve"> Моро М.И., Волкова С.И.</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bCs/>
                <w:color w:val="000000"/>
                <w:sz w:val="23"/>
                <w:szCs w:val="23"/>
                <w:lang w:eastAsia="ru-RU"/>
              </w:rPr>
              <w:t>Для тех, кто любит математику: 3 класс.</w:t>
            </w:r>
          </w:p>
          <w:p w:rsidR="00AC718B" w:rsidRPr="00AC718B" w:rsidRDefault="00AC718B" w:rsidP="00AC718B">
            <w:pPr>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color w:val="000000"/>
                <w:sz w:val="23"/>
                <w:szCs w:val="23"/>
                <w:lang w:eastAsia="ru-RU"/>
              </w:rPr>
              <w:t>4.</w:t>
            </w:r>
            <w:r w:rsidRPr="00AC718B">
              <w:rPr>
                <w:rFonts w:ascii="Times New Roman" w:eastAsia="Times New Roman" w:hAnsi="Times New Roman" w:cs="Times New Roman"/>
                <w:bCs/>
                <w:color w:val="000000"/>
                <w:sz w:val="23"/>
                <w:szCs w:val="23"/>
                <w:lang w:eastAsia="ru-RU"/>
              </w:rPr>
              <w:t xml:space="preserve"> Моро М.И., Волкова С.И.</w:t>
            </w:r>
          </w:p>
          <w:p w:rsidR="00AC718B" w:rsidRPr="00AC718B" w:rsidRDefault="00AC718B" w:rsidP="00AC718B">
            <w:pPr>
              <w:spacing w:after="0" w:line="240" w:lineRule="auto"/>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b/>
                <w:bCs/>
                <w:color w:val="000000"/>
                <w:sz w:val="23"/>
                <w:szCs w:val="23"/>
                <w:lang w:eastAsia="ru-RU"/>
              </w:rPr>
              <w:t>Для тех, кто любит математику: 4 класс.</w:t>
            </w:r>
          </w:p>
          <w:p w:rsidR="00AC718B" w:rsidRPr="00AC718B" w:rsidRDefault="00AC718B" w:rsidP="00AC718B">
            <w:pPr>
              <w:spacing w:after="0" w:line="240" w:lineRule="auto"/>
              <w:rPr>
                <w:rFonts w:ascii="Times New Roman" w:eastAsia="Times New Roman" w:hAnsi="Times New Roman" w:cs="Times New Roman"/>
                <w:b/>
                <w:bCs/>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Методические пособия для учителя</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1. Бантова М.А., Бельтюкова Г.В., Степанова С.В. </w:t>
            </w:r>
            <w:r w:rsidRPr="00AC718B">
              <w:rPr>
                <w:rFonts w:ascii="Times New Roman" w:eastAsia="Times New Roman" w:hAnsi="Times New Roman" w:cs="Times New Roman"/>
                <w:b/>
                <w:color w:val="000000"/>
                <w:sz w:val="23"/>
                <w:szCs w:val="23"/>
                <w:lang w:eastAsia="ru-RU"/>
              </w:rPr>
              <w:t>Математика: Методическое пособие: 1 класс.</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2. Бантова М.А., Бельтюкова Г.В., Степанова С.В. </w:t>
            </w:r>
            <w:r w:rsidRPr="00AC718B">
              <w:rPr>
                <w:rFonts w:ascii="Times New Roman" w:eastAsia="Times New Roman" w:hAnsi="Times New Roman" w:cs="Times New Roman"/>
                <w:b/>
                <w:color w:val="000000"/>
                <w:sz w:val="23"/>
                <w:szCs w:val="23"/>
                <w:lang w:eastAsia="ru-RU"/>
              </w:rPr>
              <w:t>Математика: Методическое пособие: 2 класс.</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3. Бантова М.А., Бельтюкова Г.В., Степанова С.В. </w:t>
            </w:r>
            <w:r w:rsidRPr="00AC718B">
              <w:rPr>
                <w:rFonts w:ascii="Times New Roman" w:eastAsia="Times New Roman" w:hAnsi="Times New Roman" w:cs="Times New Roman"/>
                <w:b/>
                <w:color w:val="000000"/>
                <w:sz w:val="23"/>
                <w:szCs w:val="23"/>
                <w:lang w:eastAsia="ru-RU"/>
              </w:rPr>
              <w:t>Математика: Методическое пособие: 3 класс.</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4. Бантова М.А., Бельтюкова Г.В., Степанова С.В. </w:t>
            </w:r>
            <w:r w:rsidRPr="00AC718B">
              <w:rPr>
                <w:rFonts w:ascii="Times New Roman" w:eastAsia="Times New Roman" w:hAnsi="Times New Roman" w:cs="Times New Roman"/>
                <w:b/>
                <w:color w:val="000000"/>
                <w:sz w:val="23"/>
                <w:szCs w:val="23"/>
                <w:lang w:eastAsia="ru-RU"/>
              </w:rPr>
              <w:t xml:space="preserve">Математика: </w:t>
            </w:r>
            <w:r w:rsidRPr="00AC718B">
              <w:rPr>
                <w:rFonts w:ascii="Times New Roman" w:eastAsia="Times New Roman" w:hAnsi="Times New Roman" w:cs="Times New Roman"/>
                <w:b/>
                <w:color w:val="000000"/>
                <w:sz w:val="23"/>
                <w:szCs w:val="23"/>
                <w:lang w:eastAsia="ru-RU"/>
              </w:rPr>
              <w:lastRenderedPageBreak/>
              <w:t>Методическое пособие: 4 класс.</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Дидактические материалы</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1. Волкова С.И. </w:t>
            </w:r>
            <w:r w:rsidRPr="00AC718B">
              <w:rPr>
                <w:rFonts w:ascii="Times New Roman" w:eastAsia="Times New Roman" w:hAnsi="Times New Roman" w:cs="Times New Roman"/>
                <w:b/>
                <w:color w:val="000000"/>
                <w:sz w:val="23"/>
                <w:szCs w:val="23"/>
                <w:lang w:eastAsia="ru-RU"/>
              </w:rPr>
              <w:t>Математика: Устные упражнения: 1 класс.</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2. Волкова С.И. </w:t>
            </w:r>
            <w:r w:rsidRPr="00AC718B">
              <w:rPr>
                <w:rFonts w:ascii="Times New Roman" w:eastAsia="Times New Roman" w:hAnsi="Times New Roman" w:cs="Times New Roman"/>
                <w:b/>
                <w:color w:val="000000"/>
                <w:sz w:val="23"/>
                <w:szCs w:val="23"/>
                <w:lang w:eastAsia="ru-RU"/>
              </w:rPr>
              <w:t>Математика: Устные упражнения: 2 класс.</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3. Волкова С.И. </w:t>
            </w:r>
            <w:r w:rsidRPr="00AC718B">
              <w:rPr>
                <w:rFonts w:ascii="Times New Roman" w:eastAsia="Times New Roman" w:hAnsi="Times New Roman" w:cs="Times New Roman"/>
                <w:b/>
                <w:color w:val="000000"/>
                <w:sz w:val="23"/>
                <w:szCs w:val="23"/>
                <w:lang w:eastAsia="ru-RU"/>
              </w:rPr>
              <w:t>Математика: Устные упражнения: 3 класс.</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4. Волкова С.И. </w:t>
            </w:r>
            <w:r w:rsidRPr="00AC718B">
              <w:rPr>
                <w:rFonts w:ascii="Times New Roman" w:eastAsia="Times New Roman" w:hAnsi="Times New Roman" w:cs="Times New Roman"/>
                <w:b/>
                <w:color w:val="000000"/>
                <w:sz w:val="23"/>
                <w:szCs w:val="23"/>
                <w:lang w:eastAsia="ru-RU"/>
              </w:rPr>
              <w:t>Математика: Устные упражнения: 4 класс.</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Пособия для факультативного курса</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1.Волкова С.И., Пчелкина О.Л.</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Математика и конструирование: 1 класс.</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2. Волкова С.И., Пчелкина О.Л.</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Математика и конструирование: 2 класс.</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3. Волкова С.И., Пчелкина О.Л.</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Математика и конструирование: 3 класс.</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4. Волкова С.И., Пчелкина О.Л.</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Математика и конструирование: 4 класс.</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Пособия для работы кружков</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1.Останина Е.Е. </w:t>
            </w:r>
            <w:r w:rsidRPr="00AC718B">
              <w:rPr>
                <w:rFonts w:ascii="Times New Roman" w:eastAsia="Times New Roman" w:hAnsi="Times New Roman" w:cs="Times New Roman"/>
                <w:b/>
                <w:color w:val="000000"/>
                <w:sz w:val="23"/>
                <w:szCs w:val="23"/>
                <w:lang w:eastAsia="ru-RU"/>
              </w:rPr>
              <w:t>Секреты великого комбинатора: комбинаторика для детей.</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
                <w:iCs/>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2. Калинина М.И., Бельтюкова Г.В., Ивашова О.А и др. </w:t>
            </w:r>
            <w:r w:rsidRPr="00AC718B">
              <w:rPr>
                <w:rFonts w:ascii="Times New Roman" w:eastAsia="Times New Roman" w:hAnsi="Times New Roman" w:cs="Times New Roman"/>
                <w:b/>
                <w:color w:val="000000"/>
                <w:sz w:val="23"/>
                <w:szCs w:val="23"/>
                <w:lang w:eastAsia="ru-RU"/>
              </w:rPr>
              <w:t>Открываю математику: Учебное пособие для 4 класса.</w:t>
            </w:r>
          </w:p>
        </w:tc>
        <w:tc>
          <w:tcPr>
            <w:tcW w:w="10348" w:type="dxa"/>
            <w:shd w:val="clear" w:color="auto" w:fill="auto"/>
          </w:tcPr>
          <w:p w:rsidR="00AC718B" w:rsidRPr="00AC718B" w:rsidRDefault="00AC718B" w:rsidP="00AC718B">
            <w:pPr>
              <w:autoSpaceDE w:val="0"/>
              <w:autoSpaceDN w:val="0"/>
              <w:adjustRightInd w:val="0"/>
              <w:spacing w:after="0" w:line="240" w:lineRule="auto"/>
              <w:jc w:val="both"/>
              <w:rPr>
                <w:rFonts w:ascii="Times New Roman" w:eastAsia="T3Font_35" w:hAnsi="Times New Roman" w:cs="Times New Roman"/>
                <w:color w:val="000000"/>
                <w:sz w:val="23"/>
                <w:szCs w:val="23"/>
                <w:lang w:eastAsia="ru-RU"/>
              </w:rPr>
            </w:pPr>
            <w:r w:rsidRPr="00AC718B">
              <w:rPr>
                <w:rFonts w:ascii="Times New Roman" w:eastAsia="T3Font_35" w:hAnsi="Times New Roman" w:cs="Times New Roman"/>
                <w:color w:val="000000"/>
                <w:sz w:val="23"/>
                <w:szCs w:val="23"/>
                <w:lang w:eastAsia="ru-RU"/>
              </w:rPr>
              <w:lastRenderedPageBreak/>
              <w:t>В программе определены цели и задачи курса, рассмотрены особенности содержания и результаты его усвоения, представлены содержание начального обучения математике, тематическое планирование с характеристикой основных видов деятельности учащихся, описано материально-техническое обеспечение образовательного процесса.</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p>
          <w:p w:rsidR="00AC718B" w:rsidRPr="00AC718B" w:rsidRDefault="00AC718B" w:rsidP="00AC718B">
            <w:pPr>
              <w:autoSpaceDE w:val="0"/>
              <w:autoSpaceDN w:val="0"/>
              <w:adjustRightInd w:val="0"/>
              <w:spacing w:after="0" w:line="240" w:lineRule="auto"/>
              <w:jc w:val="both"/>
              <w:rPr>
                <w:rFonts w:ascii="Times New Roman" w:eastAsia="T3Font_35" w:hAnsi="Times New Roman" w:cs="Times New Roman"/>
                <w:color w:val="000000"/>
                <w:sz w:val="23"/>
                <w:szCs w:val="23"/>
                <w:lang w:eastAsia="ru-RU"/>
              </w:rPr>
            </w:pPr>
            <w:r w:rsidRPr="00AC718B">
              <w:rPr>
                <w:rFonts w:ascii="Times New Roman" w:eastAsia="T3Font_35" w:hAnsi="Times New Roman" w:cs="Times New Roman"/>
                <w:color w:val="000000"/>
                <w:sz w:val="23"/>
                <w:szCs w:val="23"/>
                <w:lang w:eastAsia="ru-RU"/>
              </w:rPr>
              <w:t xml:space="preserve">В учебниках представлен материал, соответствующий программе и позволяющий сформировать у </w:t>
            </w:r>
            <w:r w:rsidRPr="00AC718B">
              <w:rPr>
                <w:rFonts w:ascii="Times New Roman" w:eastAsia="T3Font_35" w:hAnsi="Times New Roman" w:cs="Times New Roman"/>
                <w:color w:val="000000"/>
                <w:sz w:val="23"/>
                <w:szCs w:val="23"/>
                <w:lang w:eastAsia="ru-RU"/>
              </w:rPr>
              <w:lastRenderedPageBreak/>
              <w:t>младших школьников систему математических знаний, необходимых для продолжения изучения математики, представлена система учебных задач, направленных на формирование и последовательную отработку</w:t>
            </w:r>
          </w:p>
          <w:p w:rsidR="00AC718B" w:rsidRPr="00AC718B" w:rsidRDefault="00AC718B" w:rsidP="00AC718B">
            <w:pPr>
              <w:autoSpaceDE w:val="0"/>
              <w:autoSpaceDN w:val="0"/>
              <w:adjustRightInd w:val="0"/>
              <w:spacing w:after="0" w:line="240" w:lineRule="auto"/>
              <w:jc w:val="both"/>
              <w:rPr>
                <w:rFonts w:ascii="Times New Roman" w:eastAsia="T3Font_35" w:hAnsi="Times New Roman" w:cs="Times New Roman"/>
                <w:color w:val="000000"/>
                <w:sz w:val="23"/>
                <w:szCs w:val="23"/>
                <w:lang w:eastAsia="ru-RU"/>
              </w:rPr>
            </w:pPr>
            <w:r w:rsidRPr="00AC718B">
              <w:rPr>
                <w:rFonts w:ascii="Times New Roman" w:eastAsia="T3Font_35" w:hAnsi="Times New Roman" w:cs="Times New Roman"/>
                <w:color w:val="000000"/>
                <w:sz w:val="23"/>
                <w:szCs w:val="23"/>
                <w:lang w:eastAsia="ru-RU"/>
              </w:rPr>
              <w:t>универсальных учебных действий, на развитие логического и алгоритмического мышления, пространственного воображения и математической речи учащихся.</w:t>
            </w:r>
          </w:p>
          <w:p w:rsidR="00AC718B" w:rsidRPr="00AC718B" w:rsidRDefault="00AC718B" w:rsidP="00AC718B">
            <w:pPr>
              <w:autoSpaceDE w:val="0"/>
              <w:autoSpaceDN w:val="0"/>
              <w:adjustRightInd w:val="0"/>
              <w:spacing w:after="0" w:line="240" w:lineRule="auto"/>
              <w:jc w:val="both"/>
              <w:rPr>
                <w:rFonts w:ascii="Times New Roman" w:eastAsia="T3Font_35" w:hAnsi="Times New Roman" w:cs="Times New Roman"/>
                <w:color w:val="000000"/>
                <w:sz w:val="23"/>
                <w:szCs w:val="23"/>
                <w:lang w:eastAsia="ru-RU"/>
              </w:rPr>
            </w:pPr>
            <w:r w:rsidRPr="00AC718B">
              <w:rPr>
                <w:rFonts w:ascii="Times New Roman" w:eastAsia="T3Font_35" w:hAnsi="Times New Roman" w:cs="Times New Roman"/>
                <w:color w:val="000000"/>
                <w:sz w:val="23"/>
                <w:szCs w:val="23"/>
                <w:lang w:eastAsia="ru-RU"/>
              </w:rPr>
              <w:t>Многие задания содержат ориентировочную основу действий, что позволяет ученикам самостоятельно ставить учебные цели, искать и использовать необходимые средства и способы их достижения, контролировать и оценивать ход и результаты собственной деятельности.</w:t>
            </w:r>
          </w:p>
          <w:p w:rsidR="00AC718B" w:rsidRPr="00AC718B" w:rsidRDefault="00AC718B" w:rsidP="00AC718B">
            <w:pPr>
              <w:autoSpaceDE w:val="0"/>
              <w:autoSpaceDN w:val="0"/>
              <w:adjustRightInd w:val="0"/>
              <w:spacing w:after="0" w:line="240" w:lineRule="auto"/>
              <w:jc w:val="both"/>
              <w:rPr>
                <w:rFonts w:ascii="Times New Roman" w:eastAsia="T3Font_35" w:hAnsi="Times New Roman" w:cs="Times New Roman"/>
                <w:color w:val="000000"/>
                <w:sz w:val="23"/>
                <w:szCs w:val="23"/>
                <w:lang w:eastAsia="ru-RU"/>
              </w:rPr>
            </w:pPr>
            <w:r w:rsidRPr="00AC718B">
              <w:rPr>
                <w:rFonts w:ascii="Times New Roman" w:eastAsia="T3Font_35" w:hAnsi="Times New Roman" w:cs="Times New Roman"/>
                <w:color w:val="000000"/>
                <w:sz w:val="23"/>
                <w:szCs w:val="23"/>
                <w:lang w:eastAsia="ru-RU"/>
              </w:rPr>
              <w:t>Рабочие тетради предназначены для организации самостоятельной деятельности учащихся. В них представлена система разнообразных заданий для закрепления полученных знаний и отработки универсальных учебных действий. Задания в тетрадях приведены в полном соответствии с содержанием учебников.</w:t>
            </w:r>
          </w:p>
          <w:p w:rsidR="00AC718B" w:rsidRPr="00AC718B" w:rsidRDefault="00AC718B" w:rsidP="00AC718B">
            <w:pPr>
              <w:spacing w:before="100" w:beforeAutospacing="1" w:after="100" w:afterAutospacing="1"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before="100" w:beforeAutospacing="1" w:after="100" w:afterAutospacing="1"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Пособия содержат тексты самостоятельных проверочных работ и предметные тесты двух видов (тесты с выбором правильного ответа и тесты-высказывания с пропусками чисел, математических знаков или терминов). Проверочные работы составлены по отдельным, наиболее важным вопросам изучаемой темы. Тесты обеспечивают итоговую самопроверку знаний по всем изученным темам. </w:t>
            </w:r>
          </w:p>
          <w:p w:rsidR="00AC718B" w:rsidRPr="00AC718B" w:rsidRDefault="00AC718B" w:rsidP="00AC718B">
            <w:pPr>
              <w:spacing w:before="100" w:beforeAutospacing="1" w:after="100" w:afterAutospacing="1"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w:t>
            </w:r>
          </w:p>
          <w:p w:rsidR="00AC718B" w:rsidRPr="00AC718B" w:rsidRDefault="00AC718B" w:rsidP="00AC718B">
            <w:pPr>
              <w:spacing w:before="100" w:beforeAutospacing="1" w:after="100" w:afterAutospacing="1"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before="100" w:beforeAutospacing="1" w:after="100" w:afterAutospacing="1" w:line="240" w:lineRule="auto"/>
              <w:jc w:val="both"/>
              <w:rPr>
                <w:rFonts w:ascii="Times New Roman" w:eastAsia="Times New Roman" w:hAnsi="Times New Roman" w:cs="Times New Roman"/>
                <w:color w:val="000000"/>
                <w:sz w:val="23"/>
                <w:szCs w:val="23"/>
                <w:lang w:eastAsia="ru-RU"/>
              </w:rPr>
            </w:pPr>
          </w:p>
          <w:p w:rsidR="00AC718B" w:rsidRPr="00AC718B" w:rsidRDefault="00AC718B" w:rsidP="00AC718B">
            <w:pPr>
              <w:autoSpaceDE w:val="0"/>
              <w:autoSpaceDN w:val="0"/>
              <w:adjustRightInd w:val="0"/>
              <w:spacing w:after="0" w:line="240" w:lineRule="auto"/>
              <w:jc w:val="both"/>
              <w:rPr>
                <w:rFonts w:ascii="Times New Roman" w:eastAsia="T3Font_42" w:hAnsi="Times New Roman" w:cs="Times New Roman"/>
                <w:color w:val="000000"/>
                <w:sz w:val="23"/>
                <w:szCs w:val="23"/>
                <w:lang w:eastAsia="ru-RU"/>
              </w:rPr>
            </w:pPr>
            <w:r w:rsidRPr="00AC718B">
              <w:rPr>
                <w:rFonts w:ascii="Times New Roman" w:eastAsia="T3Font_42" w:hAnsi="Times New Roman" w:cs="Times New Roman"/>
                <w:color w:val="000000"/>
                <w:sz w:val="23"/>
                <w:szCs w:val="23"/>
                <w:lang w:eastAsia="ru-RU"/>
              </w:rPr>
              <w:t>Пособия на печатной основе содержат задания высокого уровня сложности. Выполнение таких заданий способствует формированию умения самостоятельно получать новые знания, расширяет область применения знаний, полученных на уроках математики, повышает интерес младших школьников к изучению предмета. Пособия содержат материал для организации дифференцированного обучения.</w:t>
            </w:r>
          </w:p>
          <w:p w:rsidR="00AC718B" w:rsidRPr="00AC718B" w:rsidRDefault="00AC718B" w:rsidP="00AC718B">
            <w:pPr>
              <w:spacing w:before="100" w:beforeAutospacing="1" w:after="100" w:afterAutospacing="1"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before="100" w:beforeAutospacing="1" w:after="100" w:afterAutospacing="1"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В пособиях раскрывается содержание изучаемых математических понятий, их взаимосвязи, связи </w:t>
            </w:r>
            <w:r w:rsidRPr="00AC718B">
              <w:rPr>
                <w:rFonts w:ascii="Times New Roman" w:eastAsia="Times New Roman" w:hAnsi="Times New Roman" w:cs="Times New Roman"/>
                <w:color w:val="000000"/>
                <w:sz w:val="23"/>
                <w:szCs w:val="23"/>
                <w:lang w:eastAsia="ru-RU"/>
              </w:rPr>
              <w:lastRenderedPageBreak/>
              <w:t xml:space="preserve">математики с окружающей действительностью, рассматривается использование математических методов для решения учебных и практических задач, дается психологическое и дидактическое обоснование методических вопросов и подходов к формированию умения учиться. Теоретические выкладки сопровождаются ссылками на соответствующие фрагменты учебников. Пособия содержат разработки некоторых уроков по отдельным темам.  </w:t>
            </w:r>
          </w:p>
          <w:p w:rsidR="00AC718B" w:rsidRPr="00AC718B" w:rsidRDefault="00AC718B" w:rsidP="00AC718B">
            <w:pPr>
              <w:spacing w:before="100" w:beforeAutospacing="1" w:after="100" w:afterAutospacing="1"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before="100" w:beforeAutospacing="1" w:after="100" w:afterAutospacing="1"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before="100" w:beforeAutospacing="1" w:after="100" w:afterAutospacing="1"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Пособия для учителей содержат наиболее эффективные устные упражнения к каждому уроку учебника. Выполнение включенных в пособия упражнений повышает мотивацию, побуждает учащихся решать поставленные учебно-познавательные задачи, переходить от известного к неизвестному, расширять и углублять знания, осваивать новые способы действий.</w:t>
            </w:r>
          </w:p>
          <w:p w:rsidR="00AC718B" w:rsidRPr="00AC718B" w:rsidRDefault="00AC718B" w:rsidP="00AC718B">
            <w:pPr>
              <w:spacing w:before="100" w:beforeAutospacing="1" w:after="100" w:afterAutospacing="1"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before="100" w:beforeAutospacing="1" w:after="100" w:afterAutospacing="1"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before="100" w:beforeAutospacing="1" w:after="100" w:afterAutospacing="1"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Содержание пособий для учащихся расширяет и углубляет геометрический </w:t>
            </w:r>
            <w:r w:rsidRPr="00AC718B">
              <w:rPr>
                <w:rFonts w:ascii="Times New Roman" w:eastAsia="Times New Roman" w:hAnsi="Times New Roman" w:cs="Times New Roman"/>
                <w:color w:val="000000"/>
                <w:sz w:val="23"/>
                <w:szCs w:val="23"/>
                <w:lang w:eastAsia="ru-RU"/>
              </w:rPr>
              <w:br/>
              <w:t>материал основного курса математики. Задания направлены на развитие пространственного воображения, элементов алгоритмического и конструкторского мышления, формирование графической грамотности, совершенствование практических действий с чертёжными инструментами.</w:t>
            </w:r>
          </w:p>
          <w:p w:rsidR="00AC718B" w:rsidRPr="00AC718B" w:rsidRDefault="00AC718B" w:rsidP="00AC718B">
            <w:pPr>
              <w:spacing w:before="100" w:beforeAutospacing="1" w:after="100" w:afterAutospacing="1"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 пособии представлены задачи комбинаторного характера, которые по своим сюжетам приближены к конкретным жизненным ситуациям. Содержание пособия направлено на формирование умений ориентироваться в окружающей действительности и из предложенных вариантов решения задач выбирать наиболее оптимальный.</w:t>
            </w:r>
          </w:p>
          <w:p w:rsidR="00AC718B" w:rsidRPr="00AC718B" w:rsidRDefault="00AC718B" w:rsidP="00AC718B">
            <w:pPr>
              <w:spacing w:before="100" w:beforeAutospacing="1" w:after="100" w:afterAutospacing="1"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Пособие содержит исторические сведения о возникновении и развитии чисел, о происхождении единиц измерения величин; краткие методические рекомендации для организации внеклассных занятий. Материал пособия </w:t>
            </w:r>
            <w:r w:rsidRPr="00AC718B">
              <w:rPr>
                <w:rFonts w:ascii="Times New Roman" w:eastAsia="Times New Roman" w:hAnsi="Times New Roman" w:cs="Times New Roman"/>
                <w:color w:val="000000"/>
                <w:sz w:val="23"/>
                <w:szCs w:val="23"/>
                <w:lang w:eastAsia="ru-RU"/>
              </w:rPr>
              <w:br/>
              <w:t xml:space="preserve">в доступной и занимательной форме знакомит учащихся с </w:t>
            </w:r>
            <w:r w:rsidRPr="00AC718B">
              <w:rPr>
                <w:rFonts w:ascii="Times New Roman" w:eastAsia="Times New Roman" w:hAnsi="Times New Roman" w:cs="Times New Roman"/>
                <w:color w:val="000000"/>
                <w:sz w:val="23"/>
                <w:szCs w:val="23"/>
                <w:lang w:eastAsia="ru-RU"/>
              </w:rPr>
              <w:br/>
              <w:t>элементами комбинаторики, логики, теории вероятностей.</w:t>
            </w: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
                <w:iCs/>
                <w:color w:val="000000"/>
                <w:sz w:val="23"/>
                <w:szCs w:val="23"/>
                <w:lang w:eastAsia="ru-RU"/>
              </w:rPr>
            </w:pPr>
          </w:p>
        </w:tc>
      </w:tr>
      <w:tr w:rsidR="00AC718B" w:rsidRPr="00AC718B" w:rsidTr="005577CD">
        <w:tc>
          <w:tcPr>
            <w:tcW w:w="14884" w:type="dxa"/>
            <w:gridSpan w:val="2"/>
            <w:shd w:val="clear" w:color="auto" w:fill="auto"/>
          </w:tcPr>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color w:val="000000"/>
                <w:sz w:val="23"/>
                <w:szCs w:val="23"/>
                <w:lang w:eastAsia="ru-RU"/>
              </w:rPr>
            </w:pPr>
            <w:r w:rsidRPr="00AC718B">
              <w:rPr>
                <w:rFonts w:ascii="Times New Roman" w:eastAsia="Times New Roman" w:hAnsi="Times New Roman" w:cs="Times New Roman"/>
                <w:b/>
                <w:iCs/>
                <w:color w:val="000000"/>
                <w:sz w:val="23"/>
                <w:szCs w:val="23"/>
                <w:lang w:val="en-US" w:eastAsia="ru-RU"/>
              </w:rPr>
              <w:lastRenderedPageBreak/>
              <w:t>Печатные пособия</w:t>
            </w:r>
          </w:p>
        </w:tc>
      </w:tr>
      <w:tr w:rsidR="00AC718B" w:rsidRPr="00AC718B" w:rsidTr="005577CD">
        <w:tc>
          <w:tcPr>
            <w:tcW w:w="4536" w:type="dxa"/>
            <w:shd w:val="clear" w:color="auto" w:fill="auto"/>
          </w:tcPr>
          <w:p w:rsidR="00AC718B" w:rsidRPr="00AC718B" w:rsidRDefault="00AC718B" w:rsidP="00AC718B">
            <w:pPr>
              <w:spacing w:after="0" w:line="240" w:lineRule="auto"/>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b/>
                <w:bCs/>
                <w:color w:val="000000"/>
                <w:sz w:val="23"/>
                <w:szCs w:val="23"/>
                <w:lang w:eastAsia="ru-RU"/>
              </w:rPr>
              <w:t>Разрезной счётный материал по математике</w:t>
            </w:r>
            <w:r w:rsidRPr="00AC718B">
              <w:rPr>
                <w:rFonts w:ascii="Times New Roman" w:eastAsia="Times New Roman" w:hAnsi="Times New Roman" w:cs="Times New Roman"/>
                <w:bCs/>
                <w:color w:val="000000"/>
                <w:sz w:val="23"/>
                <w:szCs w:val="23"/>
                <w:lang w:eastAsia="ru-RU"/>
              </w:rPr>
              <w:t xml:space="preserve"> (Приложение к учебнику 1 </w:t>
            </w:r>
            <w:r w:rsidRPr="00AC718B">
              <w:rPr>
                <w:rFonts w:ascii="Times New Roman" w:eastAsia="Times New Roman" w:hAnsi="Times New Roman" w:cs="Times New Roman"/>
                <w:bCs/>
                <w:color w:val="000000"/>
                <w:sz w:val="23"/>
                <w:szCs w:val="23"/>
                <w:lang w:eastAsia="ru-RU"/>
              </w:rPr>
              <w:lastRenderedPageBreak/>
              <w:t>класса).</w:t>
            </w:r>
            <w:r w:rsidRPr="00AC718B">
              <w:rPr>
                <w:rFonts w:ascii="Times New Roman" w:eastAsia="Times New Roman" w:hAnsi="Times New Roman" w:cs="Times New Roman"/>
                <w:b/>
                <w:bCs/>
                <w:color w:val="000000"/>
                <w:sz w:val="23"/>
                <w:szCs w:val="23"/>
                <w:lang w:eastAsia="ru-RU"/>
              </w:rPr>
              <w:t xml:space="preserve">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br/>
              <w:t>1. Моро М.И.</w:t>
            </w:r>
            <w:r w:rsidRPr="00AC718B">
              <w:rPr>
                <w:rFonts w:ascii="Times New Roman" w:eastAsia="Times New Roman" w:hAnsi="Times New Roman" w:cs="Times New Roman"/>
                <w:bCs/>
                <w:color w:val="000000"/>
                <w:sz w:val="23"/>
                <w:szCs w:val="23"/>
                <w:lang w:eastAsia="ru-RU"/>
              </w:rPr>
              <w:t>,</w:t>
            </w:r>
            <w:r w:rsidRPr="00AC718B">
              <w:rPr>
                <w:rFonts w:ascii="Times New Roman" w:eastAsia="Times New Roman" w:hAnsi="Times New Roman" w:cs="Times New Roman"/>
                <w:color w:val="000000"/>
                <w:sz w:val="23"/>
                <w:szCs w:val="23"/>
                <w:lang w:eastAsia="ru-RU"/>
              </w:rPr>
              <w:t xml:space="preserve"> Волкова С.И., Степанова С.В. </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Математика. Комплект </w:t>
            </w:r>
            <w:r w:rsidRPr="00AC718B">
              <w:rPr>
                <w:rFonts w:ascii="Times New Roman" w:eastAsia="Times New Roman" w:hAnsi="Times New Roman" w:cs="Times New Roman"/>
                <w:b/>
                <w:bCs/>
                <w:color w:val="000000"/>
                <w:sz w:val="23"/>
                <w:szCs w:val="23"/>
                <w:lang w:eastAsia="ru-RU"/>
              </w:rPr>
              <w:t xml:space="preserve">таблиц </w:t>
            </w:r>
            <w:r w:rsidRPr="00AC718B">
              <w:rPr>
                <w:rFonts w:ascii="Times New Roman" w:eastAsia="Times New Roman" w:hAnsi="Times New Roman" w:cs="Times New Roman"/>
                <w:b/>
                <w:color w:val="000000"/>
                <w:sz w:val="23"/>
                <w:szCs w:val="23"/>
                <w:lang w:eastAsia="ru-RU"/>
              </w:rPr>
              <w:t>для начальной школы: 1 класс.</w:t>
            </w:r>
            <w:r w:rsidRPr="00AC718B">
              <w:rPr>
                <w:rFonts w:ascii="Times New Roman" w:eastAsia="Times New Roman" w:hAnsi="Times New Roman" w:cs="Times New Roman"/>
                <w:color w:val="000000"/>
                <w:sz w:val="23"/>
                <w:szCs w:val="23"/>
                <w:lang w:eastAsia="ru-RU"/>
              </w:rPr>
              <w:br/>
              <w:t xml:space="preserve">2. Волкова С.И. Математика. </w:t>
            </w:r>
            <w:r w:rsidRPr="00AC718B">
              <w:rPr>
                <w:rFonts w:ascii="Times New Roman" w:eastAsia="Times New Roman" w:hAnsi="Times New Roman" w:cs="Times New Roman"/>
                <w:b/>
                <w:color w:val="000000"/>
                <w:sz w:val="23"/>
                <w:szCs w:val="23"/>
                <w:lang w:eastAsia="ru-RU"/>
              </w:rPr>
              <w:t xml:space="preserve">Комплект </w:t>
            </w:r>
            <w:r w:rsidRPr="00AC718B">
              <w:rPr>
                <w:rFonts w:ascii="Times New Roman" w:eastAsia="Times New Roman" w:hAnsi="Times New Roman" w:cs="Times New Roman"/>
                <w:b/>
                <w:bCs/>
                <w:color w:val="000000"/>
                <w:sz w:val="23"/>
                <w:szCs w:val="23"/>
                <w:lang w:eastAsia="ru-RU"/>
              </w:rPr>
              <w:t xml:space="preserve">таблиц </w:t>
            </w:r>
            <w:r w:rsidRPr="00AC718B">
              <w:rPr>
                <w:rFonts w:ascii="Times New Roman" w:eastAsia="Times New Roman" w:hAnsi="Times New Roman" w:cs="Times New Roman"/>
                <w:b/>
                <w:color w:val="000000"/>
                <w:sz w:val="23"/>
                <w:szCs w:val="23"/>
                <w:lang w:eastAsia="ru-RU"/>
              </w:rPr>
              <w:t>для начальной школы: 2 класс.</w:t>
            </w:r>
            <w:r w:rsidRPr="00AC718B">
              <w:rPr>
                <w:rFonts w:ascii="Times New Roman" w:eastAsia="Times New Roman" w:hAnsi="Times New Roman" w:cs="Times New Roman"/>
                <w:b/>
                <w:color w:val="000000"/>
                <w:sz w:val="23"/>
                <w:szCs w:val="23"/>
                <w:lang w:eastAsia="ru-RU"/>
              </w:rPr>
              <w:br/>
            </w:r>
            <w:r w:rsidRPr="00AC718B">
              <w:rPr>
                <w:rFonts w:ascii="Times New Roman" w:eastAsia="Times New Roman" w:hAnsi="Times New Roman" w:cs="Times New Roman"/>
                <w:color w:val="000000"/>
                <w:sz w:val="23"/>
                <w:szCs w:val="23"/>
                <w:lang w:eastAsia="ru-RU"/>
              </w:rPr>
              <w:t xml:space="preserve">3. Волкова С.И. Математика. </w:t>
            </w:r>
            <w:r w:rsidRPr="00AC718B">
              <w:rPr>
                <w:rFonts w:ascii="Times New Roman" w:eastAsia="Times New Roman" w:hAnsi="Times New Roman" w:cs="Times New Roman"/>
                <w:b/>
                <w:color w:val="000000"/>
                <w:sz w:val="23"/>
                <w:szCs w:val="23"/>
                <w:lang w:eastAsia="ru-RU"/>
              </w:rPr>
              <w:t xml:space="preserve">Комплект </w:t>
            </w:r>
            <w:r w:rsidRPr="00AC718B">
              <w:rPr>
                <w:rFonts w:ascii="Times New Roman" w:eastAsia="Times New Roman" w:hAnsi="Times New Roman" w:cs="Times New Roman"/>
                <w:b/>
                <w:bCs/>
                <w:color w:val="000000"/>
                <w:sz w:val="23"/>
                <w:szCs w:val="23"/>
                <w:lang w:eastAsia="ru-RU"/>
              </w:rPr>
              <w:t xml:space="preserve">таблиц </w:t>
            </w:r>
            <w:r w:rsidRPr="00AC718B">
              <w:rPr>
                <w:rFonts w:ascii="Times New Roman" w:eastAsia="Times New Roman" w:hAnsi="Times New Roman" w:cs="Times New Roman"/>
                <w:b/>
                <w:color w:val="000000"/>
                <w:sz w:val="23"/>
                <w:szCs w:val="23"/>
                <w:lang w:eastAsia="ru-RU"/>
              </w:rPr>
              <w:t>для начальной школы: 3 класс.</w:t>
            </w:r>
            <w:r w:rsidRPr="00AC718B">
              <w:rPr>
                <w:rFonts w:ascii="Times New Roman" w:eastAsia="Times New Roman" w:hAnsi="Times New Roman" w:cs="Times New Roman"/>
                <w:b/>
                <w:color w:val="000000"/>
                <w:sz w:val="23"/>
                <w:szCs w:val="23"/>
                <w:lang w:eastAsia="ru-RU"/>
              </w:rPr>
              <w:br/>
            </w:r>
            <w:r w:rsidRPr="00AC718B">
              <w:rPr>
                <w:rFonts w:ascii="Times New Roman" w:eastAsia="Times New Roman" w:hAnsi="Times New Roman" w:cs="Times New Roman"/>
                <w:color w:val="000000"/>
                <w:sz w:val="23"/>
                <w:szCs w:val="23"/>
                <w:lang w:eastAsia="ru-RU"/>
              </w:rPr>
              <w:t xml:space="preserve">4. Волкова С.И. Математика. </w:t>
            </w:r>
            <w:r w:rsidRPr="00AC718B">
              <w:rPr>
                <w:rFonts w:ascii="Times New Roman" w:eastAsia="Times New Roman" w:hAnsi="Times New Roman" w:cs="Times New Roman"/>
                <w:b/>
                <w:color w:val="000000"/>
                <w:sz w:val="23"/>
                <w:szCs w:val="23"/>
                <w:lang w:eastAsia="ru-RU"/>
              </w:rPr>
              <w:t xml:space="preserve">Комплект </w:t>
            </w:r>
            <w:r w:rsidRPr="00AC718B">
              <w:rPr>
                <w:rFonts w:ascii="Times New Roman" w:eastAsia="Times New Roman" w:hAnsi="Times New Roman" w:cs="Times New Roman"/>
                <w:b/>
                <w:bCs/>
                <w:color w:val="000000"/>
                <w:sz w:val="23"/>
                <w:szCs w:val="23"/>
                <w:lang w:eastAsia="ru-RU"/>
              </w:rPr>
              <w:t xml:space="preserve">таблиц </w:t>
            </w:r>
            <w:r w:rsidRPr="00AC718B">
              <w:rPr>
                <w:rFonts w:ascii="Times New Roman" w:eastAsia="Times New Roman" w:hAnsi="Times New Roman" w:cs="Times New Roman"/>
                <w:b/>
                <w:color w:val="000000"/>
                <w:sz w:val="23"/>
                <w:szCs w:val="23"/>
                <w:lang w:eastAsia="ru-RU"/>
              </w:rPr>
              <w:t>для начальной школы: 4 класс.</w:t>
            </w: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
                <w:iCs/>
                <w:color w:val="000000"/>
                <w:sz w:val="23"/>
                <w:szCs w:val="23"/>
                <w:lang w:eastAsia="ru-RU"/>
              </w:rPr>
            </w:pPr>
          </w:p>
        </w:tc>
        <w:tc>
          <w:tcPr>
            <w:tcW w:w="10348" w:type="dxa"/>
            <w:shd w:val="clear" w:color="auto" w:fill="auto"/>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lastRenderedPageBreak/>
              <w:t xml:space="preserve">Разрезной материал предназначен для организации самостоятельной практической работы детей, используется на протяжении всего первого года обучения. Включает карточки (цифры, </w:t>
            </w:r>
            <w:r w:rsidRPr="00AC718B">
              <w:rPr>
                <w:rFonts w:ascii="Times New Roman" w:eastAsia="Times New Roman" w:hAnsi="Times New Roman" w:cs="Times New Roman"/>
                <w:color w:val="000000"/>
                <w:sz w:val="23"/>
                <w:szCs w:val="23"/>
                <w:lang w:eastAsia="ru-RU"/>
              </w:rPr>
              <w:lastRenderedPageBreak/>
              <w:t>математические знаки), наборы (предметные картинки, геометрические фигуры, монеты, полоски для измерения длины), материал для математических игр («Круговые примеры», «Домино с картинками и цифрами»), заготовки для изготовления индивидуального наборного полотна.</w:t>
            </w: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
                <w:iCs/>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Комплект охватывают большую часть основных вопросов каждого года обучения. Материал таблиц позволяет наглядно показать смысл различных количественных и пространственных отношений предметов, приёмы вычислений, зависимости между величинами, структуру текстовых задач различной сложности, способы их анализа и др. В комплект также включены таблицы справочного характера. </w:t>
            </w:r>
            <w:r w:rsidRPr="00AC718B">
              <w:rPr>
                <w:rFonts w:ascii="Times New Roman" w:eastAsia="Times New Roman" w:hAnsi="Times New Roman" w:cs="Times New Roman"/>
                <w:color w:val="000000"/>
                <w:sz w:val="23"/>
                <w:szCs w:val="23"/>
                <w:lang w:eastAsia="ru-RU"/>
              </w:rPr>
              <w:br/>
              <w:t>Часть таблиц имеет съёмные детали, что повышает их методическую ёмкость. Таблицы выполнены на листах с припрессовкой плёнки. Формат - 70х100см.</w:t>
            </w:r>
          </w:p>
        </w:tc>
      </w:tr>
      <w:tr w:rsidR="00AC718B" w:rsidRPr="00AC718B" w:rsidTr="005577CD">
        <w:tc>
          <w:tcPr>
            <w:tcW w:w="14884" w:type="dxa"/>
            <w:gridSpan w:val="2"/>
            <w:shd w:val="clear" w:color="auto" w:fill="auto"/>
          </w:tcPr>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color w:val="000000"/>
                <w:sz w:val="23"/>
                <w:szCs w:val="23"/>
                <w:lang w:eastAsia="ru-RU"/>
              </w:rPr>
            </w:pPr>
            <w:r w:rsidRPr="00AC718B">
              <w:rPr>
                <w:rFonts w:ascii="Times New Roman" w:eastAsia="Times New Roman" w:hAnsi="Times New Roman" w:cs="Times New Roman"/>
                <w:b/>
                <w:bCs/>
                <w:iCs/>
                <w:color w:val="000000"/>
                <w:sz w:val="23"/>
                <w:szCs w:val="23"/>
                <w:lang w:eastAsia="ru-RU"/>
              </w:rPr>
              <w:lastRenderedPageBreak/>
              <w:t>Компьютерные и информационно - коммуникативные средства</w:t>
            </w:r>
          </w:p>
        </w:tc>
      </w:tr>
      <w:tr w:rsidR="00AC718B" w:rsidRPr="00AC718B" w:rsidTr="005577CD">
        <w:tc>
          <w:tcPr>
            <w:tcW w:w="4536" w:type="dxa"/>
            <w:shd w:val="clear" w:color="auto" w:fill="auto"/>
          </w:tcPr>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color w:val="000000"/>
                <w:sz w:val="23"/>
                <w:szCs w:val="23"/>
                <w:lang w:eastAsia="ru-RU"/>
              </w:rPr>
            </w:pPr>
            <w:r w:rsidRPr="00AC718B">
              <w:rPr>
                <w:rFonts w:ascii="Times New Roman" w:eastAsia="Times New Roman" w:hAnsi="Times New Roman" w:cs="Times New Roman"/>
                <w:b/>
                <w:bCs/>
                <w:iCs/>
                <w:color w:val="000000"/>
                <w:sz w:val="23"/>
                <w:szCs w:val="23"/>
                <w:lang w:eastAsia="ru-RU"/>
              </w:rPr>
              <w:t xml:space="preserve">Электронные учебные пособия: </w:t>
            </w:r>
            <w:r w:rsidRPr="00AC718B">
              <w:rPr>
                <w:rFonts w:ascii="Times New Roman" w:eastAsia="Times New Roman" w:hAnsi="Times New Roman" w:cs="Times New Roman"/>
                <w:b/>
                <w:bCs/>
                <w:iCs/>
                <w:color w:val="000000"/>
                <w:sz w:val="23"/>
                <w:szCs w:val="23"/>
                <w:lang w:eastAsia="ru-RU"/>
              </w:rPr>
              <w:br/>
            </w:r>
            <w:r w:rsidRPr="00AC718B">
              <w:rPr>
                <w:rFonts w:ascii="Times New Roman" w:eastAsia="Times New Roman" w:hAnsi="Times New Roman" w:cs="Times New Roman"/>
                <w:iCs/>
                <w:color w:val="000000"/>
                <w:sz w:val="23"/>
                <w:szCs w:val="23"/>
                <w:lang w:eastAsia="ru-RU"/>
              </w:rPr>
              <w:t xml:space="preserve">1. Электронное приложение к учебнику «Математика», 1 класс (диск </w:t>
            </w:r>
            <w:r w:rsidRPr="00AC718B">
              <w:rPr>
                <w:rFonts w:ascii="Times New Roman" w:eastAsia="Times New Roman" w:hAnsi="Times New Roman" w:cs="Times New Roman"/>
                <w:iCs/>
                <w:color w:val="000000"/>
                <w:sz w:val="23"/>
                <w:szCs w:val="23"/>
                <w:lang w:val="en-US" w:eastAsia="ru-RU"/>
              </w:rPr>
              <w:t>CD</w:t>
            </w:r>
            <w:r w:rsidRPr="00AC718B">
              <w:rPr>
                <w:rFonts w:ascii="Times New Roman" w:eastAsia="Times New Roman" w:hAnsi="Times New Roman" w:cs="Times New Roman"/>
                <w:iCs/>
                <w:color w:val="000000"/>
                <w:sz w:val="23"/>
                <w:szCs w:val="23"/>
                <w:lang w:eastAsia="ru-RU"/>
              </w:rPr>
              <w:t>-</w:t>
            </w:r>
            <w:r w:rsidRPr="00AC718B">
              <w:rPr>
                <w:rFonts w:ascii="Times New Roman" w:eastAsia="Times New Roman" w:hAnsi="Times New Roman" w:cs="Times New Roman"/>
                <w:iCs/>
                <w:color w:val="000000"/>
                <w:sz w:val="23"/>
                <w:szCs w:val="23"/>
                <w:lang w:val="en-US" w:eastAsia="ru-RU"/>
              </w:rPr>
              <w:t>ROM</w:t>
            </w:r>
            <w:r w:rsidRPr="00AC718B">
              <w:rPr>
                <w:rFonts w:ascii="Times New Roman" w:eastAsia="Times New Roman" w:hAnsi="Times New Roman" w:cs="Times New Roman"/>
                <w:iCs/>
                <w:color w:val="000000"/>
                <w:sz w:val="23"/>
                <w:szCs w:val="23"/>
                <w:lang w:eastAsia="ru-RU"/>
              </w:rPr>
              <w:t xml:space="preserve">), авторы С.И Волкова,  М.К. Антошин, Н.В. Сафонова. </w:t>
            </w:r>
            <w:r w:rsidRPr="00AC718B">
              <w:rPr>
                <w:rFonts w:ascii="Times New Roman" w:eastAsia="Times New Roman" w:hAnsi="Times New Roman" w:cs="Times New Roman"/>
                <w:iCs/>
                <w:color w:val="000000"/>
                <w:sz w:val="23"/>
                <w:szCs w:val="23"/>
                <w:lang w:eastAsia="ru-RU"/>
              </w:rPr>
              <w:br/>
              <w:t xml:space="preserve">2. Электронное приложение к учебнику «Математика», 2 класс (диск </w:t>
            </w:r>
            <w:r w:rsidRPr="00AC718B">
              <w:rPr>
                <w:rFonts w:ascii="Times New Roman" w:eastAsia="Times New Roman" w:hAnsi="Times New Roman" w:cs="Times New Roman"/>
                <w:iCs/>
                <w:color w:val="000000"/>
                <w:sz w:val="23"/>
                <w:szCs w:val="23"/>
                <w:lang w:val="en-US" w:eastAsia="ru-RU"/>
              </w:rPr>
              <w:t>CD</w:t>
            </w:r>
            <w:r w:rsidRPr="00AC718B">
              <w:rPr>
                <w:rFonts w:ascii="Times New Roman" w:eastAsia="Times New Roman" w:hAnsi="Times New Roman" w:cs="Times New Roman"/>
                <w:iCs/>
                <w:color w:val="000000"/>
                <w:sz w:val="23"/>
                <w:szCs w:val="23"/>
                <w:lang w:eastAsia="ru-RU"/>
              </w:rPr>
              <w:t>-</w:t>
            </w:r>
            <w:r w:rsidRPr="00AC718B">
              <w:rPr>
                <w:rFonts w:ascii="Times New Roman" w:eastAsia="Times New Roman" w:hAnsi="Times New Roman" w:cs="Times New Roman"/>
                <w:iCs/>
                <w:color w:val="000000"/>
                <w:sz w:val="23"/>
                <w:szCs w:val="23"/>
                <w:lang w:val="en-US" w:eastAsia="ru-RU"/>
              </w:rPr>
              <w:t>ROM</w:t>
            </w:r>
            <w:r w:rsidRPr="00AC718B">
              <w:rPr>
                <w:rFonts w:ascii="Times New Roman" w:eastAsia="Times New Roman" w:hAnsi="Times New Roman" w:cs="Times New Roman"/>
                <w:iCs/>
                <w:color w:val="000000"/>
                <w:sz w:val="23"/>
                <w:szCs w:val="23"/>
                <w:lang w:eastAsia="ru-RU"/>
              </w:rPr>
              <w:t>), авторы С.И Волкова, С.П. Максимова.</w:t>
            </w:r>
          </w:p>
        </w:tc>
        <w:tc>
          <w:tcPr>
            <w:tcW w:w="10348" w:type="dxa"/>
            <w:shd w:val="clear" w:color="auto" w:fill="auto"/>
          </w:tcPr>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color w:val="000000"/>
                <w:sz w:val="23"/>
                <w:szCs w:val="23"/>
                <w:lang w:eastAsia="ru-RU"/>
              </w:rPr>
            </w:pPr>
            <w:r w:rsidRPr="00AC718B">
              <w:rPr>
                <w:rFonts w:ascii="Times New Roman" w:eastAsia="Times New Roman" w:hAnsi="Times New Roman" w:cs="Times New Roman"/>
                <w:iCs/>
                <w:color w:val="000000"/>
                <w:sz w:val="23"/>
                <w:szCs w:val="23"/>
                <w:lang w:eastAsia="ru-RU"/>
              </w:rPr>
              <w:t xml:space="preserve">Диски для самостоятельной работы учащихся на уроках (если класс имеет компьютерное оборудование) или для работы в домашних условиях. Материал по основным вопросам начального курса математики представлен на дисках в трёх аспектах: рассмотрение нового учебного материала, использование новых знаний в изменённых условиях, самоконтроль. </w:t>
            </w:r>
            <w:r w:rsidRPr="00AC718B">
              <w:rPr>
                <w:rFonts w:ascii="Times New Roman" w:eastAsia="Times New Roman" w:hAnsi="Times New Roman" w:cs="Times New Roman"/>
                <w:iCs/>
                <w:color w:val="000000"/>
                <w:sz w:val="23"/>
                <w:szCs w:val="23"/>
                <w:lang w:eastAsia="ru-RU"/>
              </w:rPr>
              <w:br/>
            </w: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color w:val="000000"/>
                <w:sz w:val="23"/>
                <w:szCs w:val="23"/>
                <w:lang w:eastAsia="ru-RU"/>
              </w:rPr>
            </w:pPr>
          </w:p>
        </w:tc>
      </w:tr>
      <w:tr w:rsidR="00AC718B" w:rsidRPr="00AC718B" w:rsidTr="005577CD">
        <w:tc>
          <w:tcPr>
            <w:tcW w:w="14884" w:type="dxa"/>
            <w:gridSpan w:val="2"/>
            <w:shd w:val="clear" w:color="auto" w:fill="auto"/>
          </w:tcPr>
          <w:p w:rsidR="00AC718B" w:rsidRPr="00AC718B" w:rsidRDefault="00AC718B" w:rsidP="00AC718B">
            <w:pPr>
              <w:spacing w:after="0" w:line="240" w:lineRule="auto"/>
              <w:jc w:val="center"/>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b/>
                <w:bCs/>
                <w:color w:val="000000"/>
                <w:sz w:val="23"/>
                <w:szCs w:val="23"/>
                <w:lang w:eastAsia="ru-RU"/>
              </w:rPr>
              <w:t>Технические средства</w:t>
            </w:r>
          </w:p>
        </w:tc>
      </w:tr>
      <w:tr w:rsidR="00AC718B" w:rsidRPr="00AC718B" w:rsidTr="005577CD">
        <w:tc>
          <w:tcPr>
            <w:tcW w:w="14884" w:type="dxa"/>
            <w:gridSpan w:val="2"/>
            <w:shd w:val="clear" w:color="auto" w:fill="auto"/>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1. Классная доска с набором приспособлений для крепления таблиц. </w:t>
            </w:r>
            <w:r w:rsidRPr="00AC718B">
              <w:rPr>
                <w:rFonts w:ascii="Times New Roman" w:eastAsia="Times New Roman" w:hAnsi="Times New Roman" w:cs="Times New Roman"/>
                <w:color w:val="000000"/>
                <w:sz w:val="23"/>
                <w:szCs w:val="23"/>
                <w:lang w:eastAsia="ru-RU"/>
              </w:rPr>
              <w:br/>
              <w:t xml:space="preserve">2. Магнитная доска. </w:t>
            </w:r>
            <w:r w:rsidRPr="00AC718B">
              <w:rPr>
                <w:rFonts w:ascii="Times New Roman" w:eastAsia="Times New Roman" w:hAnsi="Times New Roman" w:cs="Times New Roman"/>
                <w:color w:val="000000"/>
                <w:sz w:val="23"/>
                <w:szCs w:val="23"/>
                <w:lang w:eastAsia="ru-RU"/>
              </w:rPr>
              <w:br/>
              <w:t xml:space="preserve">3. Персональный компьютер с принтером. </w:t>
            </w:r>
            <w:r w:rsidRPr="00AC718B">
              <w:rPr>
                <w:rFonts w:ascii="Times New Roman" w:eastAsia="Times New Roman" w:hAnsi="Times New Roman" w:cs="Times New Roman"/>
                <w:color w:val="000000"/>
                <w:sz w:val="23"/>
                <w:szCs w:val="23"/>
                <w:lang w:eastAsia="ru-RU"/>
              </w:rPr>
              <w:br/>
              <w:t xml:space="preserve">4. Ксерокс.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5. Фотокамера. </w:t>
            </w:r>
          </w:p>
        </w:tc>
      </w:tr>
      <w:tr w:rsidR="00AC718B" w:rsidRPr="00AC718B" w:rsidTr="005577CD">
        <w:tc>
          <w:tcPr>
            <w:tcW w:w="14884" w:type="dxa"/>
            <w:gridSpan w:val="2"/>
            <w:shd w:val="clear" w:color="auto" w:fill="auto"/>
          </w:tcPr>
          <w:p w:rsidR="00AC718B" w:rsidRPr="00AC718B" w:rsidRDefault="00AC718B" w:rsidP="00AC718B">
            <w:pPr>
              <w:spacing w:after="0" w:line="240" w:lineRule="auto"/>
              <w:jc w:val="center"/>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b/>
                <w:bCs/>
                <w:color w:val="000000"/>
                <w:sz w:val="23"/>
                <w:szCs w:val="23"/>
                <w:lang w:eastAsia="ru-RU"/>
              </w:rPr>
              <w:t>Учебно-практическое и учебно-лабораторное оборудование</w:t>
            </w:r>
          </w:p>
        </w:tc>
      </w:tr>
      <w:tr w:rsidR="00AC718B" w:rsidRPr="00AC718B" w:rsidTr="005577CD">
        <w:tc>
          <w:tcPr>
            <w:tcW w:w="14884" w:type="dxa"/>
            <w:gridSpan w:val="2"/>
            <w:shd w:val="clear" w:color="auto" w:fill="auto"/>
          </w:tcPr>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Arial Unicode MS" w:hAnsi="Times New Roman" w:cs="Times New Roman"/>
                <w:b/>
                <w:iCs/>
                <w:color w:val="000000"/>
                <w:sz w:val="23"/>
                <w:szCs w:val="23"/>
                <w:lang w:eastAsia="ru-RU"/>
              </w:rPr>
            </w:pPr>
            <w:r w:rsidRPr="00AC718B">
              <w:rPr>
                <w:rFonts w:ascii="Times New Roman" w:eastAsia="Times New Roman" w:hAnsi="Times New Roman" w:cs="Times New Roman"/>
                <w:iCs/>
                <w:color w:val="000000"/>
                <w:sz w:val="23"/>
                <w:szCs w:val="23"/>
                <w:lang w:eastAsia="ru-RU"/>
              </w:rPr>
              <w:t xml:space="preserve">1. Наборы счётных палочек. </w:t>
            </w:r>
            <w:r w:rsidRPr="00AC718B">
              <w:rPr>
                <w:rFonts w:ascii="Times New Roman" w:eastAsia="Times New Roman" w:hAnsi="Times New Roman" w:cs="Times New Roman"/>
                <w:iCs/>
                <w:color w:val="000000"/>
                <w:sz w:val="23"/>
                <w:szCs w:val="23"/>
                <w:lang w:eastAsia="ru-RU"/>
              </w:rPr>
              <w:br/>
              <w:t xml:space="preserve">2. Наборы муляжей овощей и фруктов. </w:t>
            </w:r>
            <w:r w:rsidRPr="00AC718B">
              <w:rPr>
                <w:rFonts w:ascii="Times New Roman" w:eastAsia="Times New Roman" w:hAnsi="Times New Roman" w:cs="Times New Roman"/>
                <w:iCs/>
                <w:color w:val="000000"/>
                <w:sz w:val="23"/>
                <w:szCs w:val="23"/>
                <w:lang w:eastAsia="ru-RU"/>
              </w:rPr>
              <w:br/>
              <w:t xml:space="preserve">3. Набор предметных картинок. </w:t>
            </w:r>
            <w:r w:rsidRPr="00AC718B">
              <w:rPr>
                <w:rFonts w:ascii="Times New Roman" w:eastAsia="Times New Roman" w:hAnsi="Times New Roman" w:cs="Times New Roman"/>
                <w:iCs/>
                <w:color w:val="000000"/>
                <w:sz w:val="23"/>
                <w:szCs w:val="23"/>
                <w:lang w:eastAsia="ru-RU"/>
              </w:rPr>
              <w:br/>
              <w:t xml:space="preserve">4. Наборное полотно. </w:t>
            </w:r>
            <w:r w:rsidRPr="00AC718B">
              <w:rPr>
                <w:rFonts w:ascii="Times New Roman" w:eastAsia="Times New Roman" w:hAnsi="Times New Roman" w:cs="Times New Roman"/>
                <w:iCs/>
                <w:color w:val="000000"/>
                <w:sz w:val="23"/>
                <w:szCs w:val="23"/>
                <w:lang w:eastAsia="ru-RU"/>
              </w:rPr>
              <w:br/>
              <w:t xml:space="preserve">5. Строительный набор, содержащий геометрические тела: куб, шар, конус, прямоугольный параллелепипед, пирамиду, цилиндр. </w:t>
            </w:r>
            <w:r w:rsidRPr="00AC718B">
              <w:rPr>
                <w:rFonts w:ascii="Times New Roman" w:eastAsia="Times New Roman" w:hAnsi="Times New Roman" w:cs="Times New Roman"/>
                <w:iCs/>
                <w:color w:val="000000"/>
                <w:sz w:val="23"/>
                <w:szCs w:val="23"/>
                <w:lang w:eastAsia="ru-RU"/>
              </w:rPr>
              <w:br/>
            </w:r>
            <w:r w:rsidRPr="00AC718B">
              <w:rPr>
                <w:rFonts w:ascii="Times New Roman" w:eastAsia="Times New Roman" w:hAnsi="Times New Roman" w:cs="Times New Roman"/>
                <w:iCs/>
                <w:color w:val="000000"/>
                <w:sz w:val="23"/>
                <w:szCs w:val="23"/>
                <w:lang w:val="en-US" w:eastAsia="ru-RU"/>
              </w:rPr>
              <w:t xml:space="preserve">6. Демонстрационная оцифрованная линейка. </w:t>
            </w:r>
            <w:r w:rsidRPr="00AC718B">
              <w:rPr>
                <w:rFonts w:ascii="Times New Roman" w:eastAsia="Times New Roman" w:hAnsi="Times New Roman" w:cs="Times New Roman"/>
                <w:iCs/>
                <w:color w:val="000000"/>
                <w:sz w:val="23"/>
                <w:szCs w:val="23"/>
                <w:lang w:val="en-US" w:eastAsia="ru-RU"/>
              </w:rPr>
              <w:br/>
              <w:t xml:space="preserve">7. Демонстрационный чертёжный треугольник. </w:t>
            </w:r>
            <w:r w:rsidRPr="00AC718B">
              <w:rPr>
                <w:rFonts w:ascii="Times New Roman" w:eastAsia="Times New Roman" w:hAnsi="Times New Roman" w:cs="Times New Roman"/>
                <w:iCs/>
                <w:color w:val="000000"/>
                <w:sz w:val="23"/>
                <w:szCs w:val="23"/>
                <w:lang w:val="en-US" w:eastAsia="ru-RU"/>
              </w:rPr>
              <w:br/>
            </w:r>
            <w:r w:rsidRPr="00AC718B">
              <w:rPr>
                <w:rFonts w:ascii="Times New Roman" w:eastAsia="Times New Roman" w:hAnsi="Times New Roman" w:cs="Times New Roman"/>
                <w:iCs/>
                <w:color w:val="000000"/>
                <w:sz w:val="23"/>
                <w:szCs w:val="23"/>
                <w:lang w:val="en-US" w:eastAsia="ru-RU"/>
              </w:rPr>
              <w:lastRenderedPageBreak/>
              <w:t xml:space="preserve">8. Демонстрационный циркуль. </w:t>
            </w:r>
            <w:r w:rsidRPr="00AC718B">
              <w:rPr>
                <w:rFonts w:ascii="Times New Roman" w:eastAsia="Times New Roman" w:hAnsi="Times New Roman" w:cs="Times New Roman"/>
                <w:iCs/>
                <w:color w:val="000000"/>
                <w:sz w:val="23"/>
                <w:szCs w:val="23"/>
                <w:lang w:val="en-US" w:eastAsia="ru-RU"/>
              </w:rPr>
              <w:br/>
              <w:t>9. Палетка</w:t>
            </w:r>
          </w:p>
        </w:tc>
      </w:tr>
    </w:tbl>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Arial Unicode MS" w:hAnsi="Times New Roman" w:cs="Times New Roman"/>
          <w:b/>
          <w:i/>
          <w:iCs/>
          <w:color w:val="000000"/>
          <w:sz w:val="23"/>
          <w:szCs w:val="23"/>
          <w:lang w:eastAsia="ru-RU"/>
        </w:rPr>
        <w:sectPr w:rsidR="00AC718B" w:rsidRPr="00AC718B" w:rsidSect="005577CD">
          <w:pgSz w:w="16839" w:h="11907" w:orient="landscape" w:code="9"/>
          <w:pgMar w:top="709" w:right="567" w:bottom="1134" w:left="1134" w:header="567" w:footer="567" w:gutter="0"/>
          <w:cols w:space="720"/>
          <w:noEndnote/>
          <w:docGrid w:linePitch="326"/>
        </w:sectPr>
      </w:pP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Arial Unicode MS" w:hAnsi="Times New Roman" w:cs="Times New Roman"/>
          <w:b/>
          <w:i/>
          <w:iCs/>
          <w:color w:val="000000"/>
          <w:sz w:val="23"/>
          <w:szCs w:val="23"/>
          <w:lang w:eastAsia="ru-RU"/>
        </w:rPr>
      </w:pPr>
      <w:r w:rsidRPr="00AC718B">
        <w:rPr>
          <w:rFonts w:ascii="Times New Roman" w:eastAsia="@Arial Unicode MS" w:hAnsi="Times New Roman" w:cs="Times New Roman"/>
          <w:b/>
          <w:i/>
          <w:iCs/>
          <w:color w:val="000000"/>
          <w:sz w:val="23"/>
          <w:szCs w:val="23"/>
          <w:lang w:eastAsia="ru-RU"/>
        </w:rPr>
        <w:lastRenderedPageBreak/>
        <w:t xml:space="preserve">                                                               2.2.2.5. Окружающий мир.</w:t>
      </w:r>
    </w:p>
    <w:p w:rsidR="00AC718B" w:rsidRPr="00AC718B" w:rsidRDefault="00AC718B" w:rsidP="00AC718B">
      <w:pPr>
        <w:spacing w:after="200" w:line="276" w:lineRule="auto"/>
        <w:jc w:val="center"/>
        <w:rPr>
          <w:rFonts w:ascii="Times New Roman" w:eastAsia="Calibri" w:hAnsi="Times New Roman" w:cs="Times New Roman"/>
          <w:b/>
          <w:color w:val="000000"/>
          <w:sz w:val="23"/>
          <w:szCs w:val="23"/>
        </w:rPr>
      </w:pPr>
      <w:r w:rsidRPr="00AC718B">
        <w:rPr>
          <w:rFonts w:ascii="Times New Roman" w:eastAsia="Calibri" w:hAnsi="Times New Roman" w:cs="Times New Roman"/>
          <w:b/>
          <w:color w:val="000000"/>
          <w:sz w:val="23"/>
          <w:szCs w:val="23"/>
        </w:rPr>
        <w:t>Пояснительная записка.</w:t>
      </w:r>
    </w:p>
    <w:p w:rsidR="00AC718B" w:rsidRPr="00AC718B" w:rsidRDefault="00AC718B" w:rsidP="00AC718B">
      <w:pPr>
        <w:shd w:val="clear" w:color="auto" w:fill="FFFFFF"/>
        <w:autoSpaceDE w:val="0"/>
        <w:autoSpaceDN w:val="0"/>
        <w:adjustRightInd w:val="0"/>
        <w:spacing w:after="0" w:line="240" w:lineRule="auto"/>
        <w:ind w:firstLine="360"/>
        <w:jc w:val="both"/>
        <w:rPr>
          <w:rFonts w:ascii="Times New Roman" w:eastAsia="Times New Roman" w:hAnsi="Times New Roman" w:cs="Times New Roman"/>
          <w:color w:val="000000"/>
          <w:sz w:val="23"/>
          <w:szCs w:val="23"/>
        </w:rPr>
      </w:pPr>
      <w:r w:rsidRPr="00AC718B">
        <w:rPr>
          <w:rFonts w:ascii="Times New Roman" w:eastAsia="Times New Roman" w:hAnsi="Times New Roman" w:cs="Times New Roman"/>
          <w:color w:val="000000"/>
          <w:sz w:val="23"/>
          <w:szCs w:val="23"/>
        </w:rPr>
        <w:t>Программа </w:t>
      </w:r>
      <w:hyperlink r:id="rId14" w:anchor="YANDEX_11" w:history="1"/>
      <w:r w:rsidRPr="00AC718B">
        <w:rPr>
          <w:rFonts w:ascii="Times New Roman" w:eastAsia="Times New Roman" w:hAnsi="Times New Roman" w:cs="Times New Roman"/>
          <w:color w:val="000000"/>
          <w:sz w:val="23"/>
          <w:szCs w:val="23"/>
        </w:rPr>
        <w:t xml:space="preserve"> составлена в соответствии с требованиями Федерального государственного образовательного стандарта начального общего образования на основе авторской  программы  «Окружающий мир» автора А.А.Плешакова. </w:t>
      </w:r>
    </w:p>
    <w:p w:rsidR="00AC718B" w:rsidRPr="00AC718B" w:rsidRDefault="00AC718B" w:rsidP="00AC718B">
      <w:pPr>
        <w:shd w:val="clear" w:color="auto" w:fill="FFFFFF"/>
        <w:autoSpaceDE w:val="0"/>
        <w:autoSpaceDN w:val="0"/>
        <w:adjustRightInd w:val="0"/>
        <w:spacing w:after="0" w:line="240" w:lineRule="auto"/>
        <w:ind w:firstLine="567"/>
        <w:jc w:val="both"/>
        <w:rPr>
          <w:rFonts w:ascii="Times New Roman" w:eastAsia="Calibri" w:hAnsi="Times New Roman" w:cs="Times New Roman"/>
          <w:color w:val="000000"/>
          <w:sz w:val="23"/>
          <w:szCs w:val="23"/>
          <w:lang w:eastAsia="ru-RU"/>
        </w:rPr>
      </w:pPr>
      <w:r w:rsidRPr="00AC718B">
        <w:rPr>
          <w:rFonts w:ascii="Times New Roman" w:eastAsia="Times New Roman" w:hAnsi="Times New Roman" w:cs="Times New Roman"/>
          <w:color w:val="000000"/>
          <w:sz w:val="23"/>
          <w:szCs w:val="23"/>
        </w:rPr>
        <w:t>Специфика курса «Окружающий мир» состоит в том, что он, имея ярко выраженный интегративный характер, соеди</w:t>
      </w:r>
      <w:r w:rsidRPr="00AC718B">
        <w:rPr>
          <w:rFonts w:ascii="Times New Roman" w:eastAsia="Times New Roman" w:hAnsi="Times New Roman" w:cs="Times New Roman"/>
          <w:color w:val="000000"/>
          <w:sz w:val="23"/>
          <w:szCs w:val="23"/>
        </w:rPr>
        <w:softHyphen/>
        <w:t>няет в равной мере природоведческие, обществоведческие, исторические знания и даёт обучающемуся материал есте</w:t>
      </w:r>
      <w:r w:rsidRPr="00AC718B">
        <w:rPr>
          <w:rFonts w:ascii="Times New Roman" w:eastAsia="Times New Roman" w:hAnsi="Times New Roman" w:cs="Times New Roman"/>
          <w:color w:val="000000"/>
          <w:sz w:val="23"/>
          <w:szCs w:val="23"/>
          <w:lang w:eastAsia="ru-RU"/>
        </w:rPr>
        <w:t>ственных и социально-гуманитарных наук, необходимый для целостного и системного видения мира в его важнейших взаимосвязях.</w:t>
      </w:r>
    </w:p>
    <w:p w:rsidR="00AC718B" w:rsidRPr="00AC718B" w:rsidRDefault="00AC718B" w:rsidP="00AC718B">
      <w:pPr>
        <w:shd w:val="clear" w:color="auto" w:fill="FFFFFF"/>
        <w:autoSpaceDE w:val="0"/>
        <w:autoSpaceDN w:val="0"/>
        <w:adjustRightInd w:val="0"/>
        <w:spacing w:after="0" w:line="240" w:lineRule="auto"/>
        <w:ind w:firstLine="360"/>
        <w:jc w:val="both"/>
        <w:rPr>
          <w:rFonts w:ascii="Times New Roman" w:eastAsia="Calibri" w:hAnsi="Times New Roman" w:cs="Times New Roman"/>
          <w:color w:val="000000"/>
          <w:sz w:val="23"/>
          <w:szCs w:val="23"/>
        </w:rPr>
      </w:pPr>
      <w:r w:rsidRPr="00AC718B">
        <w:rPr>
          <w:rFonts w:ascii="Times New Roman" w:eastAsia="Times New Roman" w:hAnsi="Times New Roman" w:cs="Times New Roman"/>
          <w:color w:val="000000"/>
          <w:sz w:val="23"/>
          <w:szCs w:val="23"/>
        </w:rPr>
        <w:t>Изучение курса «Окружающий мир» в начальной школе на</w:t>
      </w:r>
      <w:r w:rsidRPr="00AC718B">
        <w:rPr>
          <w:rFonts w:ascii="Times New Roman" w:eastAsia="Times New Roman" w:hAnsi="Times New Roman" w:cs="Times New Roman"/>
          <w:color w:val="000000"/>
          <w:sz w:val="23"/>
          <w:szCs w:val="23"/>
        </w:rPr>
        <w:softHyphen/>
        <w:t xml:space="preserve">правлено на достижение следующих </w:t>
      </w:r>
      <w:r w:rsidRPr="00AC718B">
        <w:rPr>
          <w:rFonts w:ascii="Times New Roman" w:eastAsia="Times New Roman" w:hAnsi="Times New Roman" w:cs="Times New Roman"/>
          <w:b/>
          <w:bCs/>
          <w:color w:val="000000"/>
          <w:sz w:val="23"/>
          <w:szCs w:val="23"/>
        </w:rPr>
        <w:t>целей:</w:t>
      </w:r>
    </w:p>
    <w:p w:rsidR="00AC718B" w:rsidRPr="00AC718B" w:rsidRDefault="00AC718B" w:rsidP="00AC718B">
      <w:pPr>
        <w:shd w:val="clear" w:color="auto" w:fill="FFFFFF"/>
        <w:autoSpaceDE w:val="0"/>
        <w:autoSpaceDN w:val="0"/>
        <w:adjustRightInd w:val="0"/>
        <w:spacing w:after="0" w:line="240" w:lineRule="auto"/>
        <w:ind w:left="720"/>
        <w:jc w:val="both"/>
        <w:rPr>
          <w:rFonts w:ascii="Times New Roman" w:eastAsia="Calibri" w:hAnsi="Times New Roman" w:cs="Times New Roman"/>
          <w:color w:val="000000"/>
          <w:sz w:val="23"/>
          <w:szCs w:val="23"/>
        </w:rPr>
      </w:pPr>
      <w:r w:rsidRPr="00AC718B">
        <w:rPr>
          <w:rFonts w:ascii="Times New Roman" w:eastAsia="Times New Roman" w:hAnsi="Times New Roman" w:cs="Times New Roman"/>
          <w:color w:val="000000"/>
          <w:sz w:val="23"/>
          <w:szCs w:val="23"/>
        </w:rPr>
        <w:t>— формирование целостной картины мира и осознание ме</w:t>
      </w:r>
      <w:r w:rsidRPr="00AC718B">
        <w:rPr>
          <w:rFonts w:ascii="Times New Roman" w:eastAsia="Times New Roman" w:hAnsi="Times New Roman" w:cs="Times New Roman"/>
          <w:color w:val="000000"/>
          <w:sz w:val="23"/>
          <w:szCs w:val="23"/>
        </w:rPr>
        <w:softHyphen/>
        <w:t>ста в нём человека на основе единства рационально-научного познания и эмоционально-ценностного осмысления ребёнком личного опыта общения с людьми и природой;</w:t>
      </w:r>
    </w:p>
    <w:p w:rsidR="00AC718B" w:rsidRPr="00AC718B" w:rsidRDefault="00AC718B" w:rsidP="00AC718B">
      <w:pPr>
        <w:shd w:val="clear" w:color="auto" w:fill="FFFFFF"/>
        <w:autoSpaceDE w:val="0"/>
        <w:autoSpaceDN w:val="0"/>
        <w:adjustRightInd w:val="0"/>
        <w:spacing w:after="0" w:line="240" w:lineRule="auto"/>
        <w:ind w:left="720"/>
        <w:jc w:val="both"/>
        <w:rPr>
          <w:rFonts w:ascii="Times New Roman" w:eastAsia="Calibri" w:hAnsi="Times New Roman" w:cs="Times New Roman"/>
          <w:color w:val="000000"/>
          <w:sz w:val="23"/>
          <w:szCs w:val="23"/>
        </w:rPr>
      </w:pPr>
      <w:r w:rsidRPr="00AC718B">
        <w:rPr>
          <w:rFonts w:ascii="Times New Roman" w:eastAsia="Times New Roman" w:hAnsi="Times New Roman" w:cs="Times New Roman"/>
          <w:color w:val="000000"/>
          <w:sz w:val="23"/>
          <w:szCs w:val="23"/>
        </w:rPr>
        <w:t>— духовно-нравственное развитие и воспитание личности гражданина России в условиях культурного и конфессиональ</w:t>
      </w:r>
      <w:r w:rsidRPr="00AC718B">
        <w:rPr>
          <w:rFonts w:ascii="Times New Roman" w:eastAsia="Times New Roman" w:hAnsi="Times New Roman" w:cs="Times New Roman"/>
          <w:color w:val="000000"/>
          <w:sz w:val="23"/>
          <w:szCs w:val="23"/>
        </w:rPr>
        <w:softHyphen/>
        <w:t>ного многообразия российского общества.</w:t>
      </w:r>
    </w:p>
    <w:p w:rsidR="00AC718B" w:rsidRPr="00AC718B" w:rsidRDefault="00AC718B" w:rsidP="00AC718B">
      <w:pPr>
        <w:shd w:val="clear" w:color="auto" w:fill="FFFFFF"/>
        <w:autoSpaceDE w:val="0"/>
        <w:autoSpaceDN w:val="0"/>
        <w:adjustRightInd w:val="0"/>
        <w:spacing w:after="0" w:line="240" w:lineRule="auto"/>
        <w:jc w:val="both"/>
        <w:rPr>
          <w:rFonts w:ascii="Times New Roman" w:eastAsia="Calibri" w:hAnsi="Times New Roman" w:cs="Times New Roman"/>
          <w:color w:val="000000"/>
          <w:sz w:val="23"/>
          <w:szCs w:val="23"/>
        </w:rPr>
      </w:pPr>
      <w:r w:rsidRPr="00AC718B">
        <w:rPr>
          <w:rFonts w:ascii="Times New Roman" w:eastAsia="Times New Roman" w:hAnsi="Times New Roman" w:cs="Times New Roman"/>
          <w:color w:val="000000"/>
          <w:sz w:val="23"/>
          <w:szCs w:val="23"/>
        </w:rPr>
        <w:t xml:space="preserve">Основными </w:t>
      </w:r>
      <w:r w:rsidRPr="00AC718B">
        <w:rPr>
          <w:rFonts w:ascii="Times New Roman" w:eastAsia="Times New Roman" w:hAnsi="Times New Roman" w:cs="Times New Roman"/>
          <w:b/>
          <w:bCs/>
          <w:color w:val="000000"/>
          <w:sz w:val="23"/>
          <w:szCs w:val="23"/>
        </w:rPr>
        <w:t xml:space="preserve">задачами </w:t>
      </w:r>
      <w:r w:rsidRPr="00AC718B">
        <w:rPr>
          <w:rFonts w:ascii="Times New Roman" w:eastAsia="Times New Roman" w:hAnsi="Times New Roman" w:cs="Times New Roman"/>
          <w:color w:val="000000"/>
          <w:sz w:val="23"/>
          <w:szCs w:val="23"/>
        </w:rPr>
        <w:t>реализации содержания курса явля</w:t>
      </w:r>
      <w:r w:rsidRPr="00AC718B">
        <w:rPr>
          <w:rFonts w:ascii="Times New Roman" w:eastAsia="Times New Roman" w:hAnsi="Times New Roman" w:cs="Times New Roman"/>
          <w:color w:val="000000"/>
          <w:sz w:val="23"/>
          <w:szCs w:val="23"/>
        </w:rPr>
        <w:softHyphen/>
        <w:t>ются:</w:t>
      </w:r>
    </w:p>
    <w:p w:rsidR="00AC718B" w:rsidRPr="00AC718B" w:rsidRDefault="00AC718B" w:rsidP="00AC718B">
      <w:pPr>
        <w:shd w:val="clear" w:color="auto" w:fill="FFFFFF"/>
        <w:autoSpaceDE w:val="0"/>
        <w:autoSpaceDN w:val="0"/>
        <w:adjustRightInd w:val="0"/>
        <w:spacing w:after="0" w:line="240" w:lineRule="auto"/>
        <w:ind w:left="720"/>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 xml:space="preserve">1) </w:t>
      </w:r>
      <w:r w:rsidRPr="00AC718B">
        <w:rPr>
          <w:rFonts w:ascii="Times New Roman" w:eastAsia="Times New Roman" w:hAnsi="Times New Roman" w:cs="Times New Roman"/>
          <w:color w:val="000000"/>
          <w:sz w:val="23"/>
          <w:szCs w:val="23"/>
        </w:rPr>
        <w:t>формирование уважительного отношения к семье, насе</w:t>
      </w:r>
      <w:r w:rsidRPr="00AC718B">
        <w:rPr>
          <w:rFonts w:ascii="Times New Roman" w:eastAsia="Times New Roman" w:hAnsi="Times New Roman" w:cs="Times New Roman"/>
          <w:color w:val="000000"/>
          <w:sz w:val="23"/>
          <w:szCs w:val="23"/>
        </w:rPr>
        <w:softHyphen/>
        <w:t>лённому пункту, региону, в котором проживают дети, к России, её природе и культуре, истории и современной жизни;</w:t>
      </w:r>
    </w:p>
    <w:p w:rsidR="00AC718B" w:rsidRPr="00AC718B" w:rsidRDefault="00AC718B" w:rsidP="00AC718B">
      <w:pPr>
        <w:shd w:val="clear" w:color="auto" w:fill="FFFFFF"/>
        <w:autoSpaceDE w:val="0"/>
        <w:autoSpaceDN w:val="0"/>
        <w:adjustRightInd w:val="0"/>
        <w:spacing w:after="0" w:line="240" w:lineRule="auto"/>
        <w:ind w:left="720"/>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 xml:space="preserve">2) </w:t>
      </w:r>
      <w:r w:rsidRPr="00AC718B">
        <w:rPr>
          <w:rFonts w:ascii="Times New Roman" w:eastAsia="Times New Roman" w:hAnsi="Times New Roman" w:cs="Times New Roman"/>
          <w:color w:val="000000"/>
          <w:sz w:val="23"/>
          <w:szCs w:val="23"/>
        </w:rPr>
        <w:t>осознание ребёнком ценности, целостности и многообразия окружающего мира, своего места в нём;</w:t>
      </w:r>
    </w:p>
    <w:p w:rsidR="00AC718B" w:rsidRPr="00AC718B" w:rsidRDefault="00AC718B" w:rsidP="00AC718B">
      <w:pPr>
        <w:shd w:val="clear" w:color="auto" w:fill="FFFFFF"/>
        <w:autoSpaceDE w:val="0"/>
        <w:autoSpaceDN w:val="0"/>
        <w:adjustRightInd w:val="0"/>
        <w:spacing w:after="0" w:line="240" w:lineRule="auto"/>
        <w:ind w:left="720"/>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 xml:space="preserve">3) </w:t>
      </w:r>
      <w:r w:rsidRPr="00AC718B">
        <w:rPr>
          <w:rFonts w:ascii="Times New Roman" w:eastAsia="Times New Roman" w:hAnsi="Times New Roman" w:cs="Times New Roman"/>
          <w:color w:val="000000"/>
          <w:sz w:val="23"/>
          <w:szCs w:val="23"/>
        </w:rPr>
        <w:t>формирование модели безопасного поведения в условиях повседневной жизни и в различных опасных и чрезвычайных ситуациях;</w:t>
      </w:r>
    </w:p>
    <w:p w:rsidR="00AC718B" w:rsidRPr="00AC718B" w:rsidRDefault="00AC718B" w:rsidP="00AC718B">
      <w:pPr>
        <w:shd w:val="clear" w:color="auto" w:fill="FFFFFF"/>
        <w:autoSpaceDE w:val="0"/>
        <w:autoSpaceDN w:val="0"/>
        <w:adjustRightInd w:val="0"/>
        <w:spacing w:after="0" w:line="240" w:lineRule="auto"/>
        <w:ind w:left="720"/>
        <w:jc w:val="both"/>
        <w:rPr>
          <w:rFonts w:ascii="Times New Roman" w:eastAsia="Times New Roman" w:hAnsi="Times New Roman" w:cs="Times New Roman"/>
          <w:color w:val="000000"/>
          <w:sz w:val="23"/>
          <w:szCs w:val="23"/>
        </w:rPr>
      </w:pPr>
      <w:r w:rsidRPr="00AC718B">
        <w:rPr>
          <w:rFonts w:ascii="Times New Roman" w:eastAsia="Calibri" w:hAnsi="Times New Roman" w:cs="Times New Roman"/>
          <w:color w:val="000000"/>
          <w:sz w:val="23"/>
          <w:szCs w:val="23"/>
        </w:rPr>
        <w:t xml:space="preserve">4) </w:t>
      </w:r>
      <w:r w:rsidRPr="00AC718B">
        <w:rPr>
          <w:rFonts w:ascii="Times New Roman" w:eastAsia="Times New Roman" w:hAnsi="Times New Roman" w:cs="Times New Roman"/>
          <w:color w:val="000000"/>
          <w:sz w:val="23"/>
          <w:szCs w:val="23"/>
        </w:rPr>
        <w:t>формирование психологической культуры и компетенции для обеспечения эффективного и безопасного взаимодействия в социуме.</w:t>
      </w:r>
    </w:p>
    <w:p w:rsidR="00AC718B" w:rsidRPr="00AC718B" w:rsidRDefault="00AC718B" w:rsidP="00AC718B">
      <w:pPr>
        <w:shd w:val="clear" w:color="auto" w:fill="FFFFFF"/>
        <w:autoSpaceDE w:val="0"/>
        <w:autoSpaceDN w:val="0"/>
        <w:adjustRightInd w:val="0"/>
        <w:spacing w:after="0" w:line="240" w:lineRule="auto"/>
        <w:ind w:left="720"/>
        <w:jc w:val="both"/>
        <w:rPr>
          <w:rFonts w:ascii="Times New Roman" w:eastAsia="Times New Roman" w:hAnsi="Times New Roman" w:cs="Times New Roman"/>
          <w:color w:val="000000"/>
          <w:sz w:val="23"/>
          <w:szCs w:val="23"/>
        </w:rPr>
      </w:pPr>
    </w:p>
    <w:tbl>
      <w:tblPr>
        <w:tblW w:w="10206"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tblPr>
      <w:tblGrid>
        <w:gridCol w:w="2483"/>
        <w:gridCol w:w="7723"/>
      </w:tblGrid>
      <w:tr w:rsidR="00AC718B" w:rsidRPr="00AC718B" w:rsidTr="005577CD">
        <w:tc>
          <w:tcPr>
            <w:tcW w:w="2483" w:type="dxa"/>
          </w:tcPr>
          <w:p w:rsidR="00AC718B" w:rsidRPr="00AC718B" w:rsidRDefault="00AC718B" w:rsidP="00AC718B">
            <w:pPr>
              <w:autoSpaceDE w:val="0"/>
              <w:autoSpaceDN w:val="0"/>
              <w:adjustRightInd w:val="0"/>
              <w:spacing w:after="0" w:line="240" w:lineRule="auto"/>
              <w:jc w:val="both"/>
              <w:rPr>
                <w:rFonts w:ascii="Times New Roman" w:eastAsia="Times New Roman" w:hAnsi="Times New Roman" w:cs="Times New Roman"/>
                <w:color w:val="000000"/>
                <w:sz w:val="23"/>
                <w:szCs w:val="23"/>
              </w:rPr>
            </w:pPr>
            <w:r w:rsidRPr="00AC718B">
              <w:rPr>
                <w:rFonts w:ascii="Times New Roman" w:eastAsia="Times New Roman" w:hAnsi="Times New Roman" w:cs="Times New Roman"/>
                <w:color w:val="000000"/>
                <w:sz w:val="23"/>
                <w:szCs w:val="23"/>
              </w:rPr>
              <w:t>Программа</w:t>
            </w:r>
          </w:p>
        </w:tc>
        <w:tc>
          <w:tcPr>
            <w:tcW w:w="7723" w:type="dxa"/>
          </w:tcPr>
          <w:p w:rsidR="00AC718B" w:rsidRPr="00AC718B" w:rsidRDefault="00AC718B" w:rsidP="00AC718B">
            <w:pPr>
              <w:autoSpaceDE w:val="0"/>
              <w:autoSpaceDN w:val="0"/>
              <w:adjustRightInd w:val="0"/>
              <w:spacing w:after="0" w:line="240" w:lineRule="auto"/>
              <w:jc w:val="both"/>
              <w:rPr>
                <w:rFonts w:ascii="Times New Roman" w:eastAsia="Times New Roman" w:hAnsi="Times New Roman" w:cs="Times New Roman"/>
                <w:color w:val="000000"/>
                <w:sz w:val="23"/>
                <w:szCs w:val="23"/>
              </w:rPr>
            </w:pPr>
            <w:r w:rsidRPr="00AC718B">
              <w:rPr>
                <w:rFonts w:ascii="Times New Roman" w:eastAsia="Times New Roman" w:hAnsi="Times New Roman" w:cs="Times New Roman"/>
                <w:color w:val="000000"/>
                <w:sz w:val="23"/>
                <w:szCs w:val="23"/>
              </w:rPr>
              <w:t>Стандарты второго поколения. Примерные  программы по учебным предметам. Начальная школа, в 2 ч. М.: Просвещение, 2010.</w:t>
            </w:r>
          </w:p>
        </w:tc>
      </w:tr>
      <w:tr w:rsidR="00AC718B" w:rsidRPr="00AC718B" w:rsidTr="005577CD">
        <w:tc>
          <w:tcPr>
            <w:tcW w:w="2483" w:type="dxa"/>
          </w:tcPr>
          <w:p w:rsidR="00AC718B" w:rsidRPr="00AC718B" w:rsidRDefault="00AC718B" w:rsidP="00AC718B">
            <w:pPr>
              <w:autoSpaceDE w:val="0"/>
              <w:autoSpaceDN w:val="0"/>
              <w:adjustRightInd w:val="0"/>
              <w:spacing w:after="0" w:line="240" w:lineRule="auto"/>
              <w:jc w:val="both"/>
              <w:rPr>
                <w:rFonts w:ascii="Times New Roman" w:eastAsia="Times New Roman" w:hAnsi="Times New Roman" w:cs="Times New Roman"/>
                <w:color w:val="000000"/>
                <w:sz w:val="23"/>
                <w:szCs w:val="23"/>
              </w:rPr>
            </w:pPr>
            <w:r w:rsidRPr="00AC718B">
              <w:rPr>
                <w:rFonts w:ascii="Times New Roman" w:eastAsia="Times New Roman" w:hAnsi="Times New Roman" w:cs="Times New Roman"/>
                <w:color w:val="000000"/>
                <w:sz w:val="23"/>
                <w:szCs w:val="23"/>
              </w:rPr>
              <w:t>Учебник</w:t>
            </w:r>
          </w:p>
        </w:tc>
        <w:tc>
          <w:tcPr>
            <w:tcW w:w="7723" w:type="dxa"/>
          </w:tcPr>
          <w:p w:rsidR="00AC718B" w:rsidRPr="00AC718B" w:rsidRDefault="00AC718B" w:rsidP="00AC718B">
            <w:pPr>
              <w:autoSpaceDE w:val="0"/>
              <w:autoSpaceDN w:val="0"/>
              <w:adjustRightInd w:val="0"/>
              <w:spacing w:after="0" w:line="240" w:lineRule="auto"/>
              <w:jc w:val="both"/>
              <w:rPr>
                <w:rFonts w:ascii="Times New Roman" w:eastAsia="Times New Roman" w:hAnsi="Times New Roman" w:cs="Times New Roman"/>
                <w:color w:val="000000"/>
                <w:sz w:val="23"/>
                <w:szCs w:val="23"/>
              </w:rPr>
            </w:pPr>
            <w:r w:rsidRPr="00AC718B">
              <w:rPr>
                <w:rFonts w:ascii="Times New Roman" w:eastAsia="Times New Roman" w:hAnsi="Times New Roman" w:cs="Times New Roman"/>
                <w:color w:val="000000"/>
                <w:sz w:val="23"/>
                <w:szCs w:val="23"/>
              </w:rPr>
              <w:t>Плешаков А.А. Окружающий мир. 1-4 кл Учебник для общеобразовательных учреждений в 2 ч. – М.: Просвещение, 2013.</w:t>
            </w:r>
          </w:p>
        </w:tc>
      </w:tr>
      <w:tr w:rsidR="00AC718B" w:rsidRPr="00AC718B" w:rsidTr="005577CD">
        <w:tc>
          <w:tcPr>
            <w:tcW w:w="2483" w:type="dxa"/>
          </w:tcPr>
          <w:p w:rsidR="00AC718B" w:rsidRPr="00AC718B" w:rsidRDefault="00AC718B" w:rsidP="00AC718B">
            <w:pPr>
              <w:autoSpaceDE w:val="0"/>
              <w:autoSpaceDN w:val="0"/>
              <w:adjustRightInd w:val="0"/>
              <w:spacing w:after="0" w:line="240" w:lineRule="auto"/>
              <w:jc w:val="both"/>
              <w:rPr>
                <w:rFonts w:ascii="Times New Roman" w:eastAsia="Times New Roman" w:hAnsi="Times New Roman" w:cs="Times New Roman"/>
                <w:color w:val="000000"/>
                <w:sz w:val="23"/>
                <w:szCs w:val="23"/>
              </w:rPr>
            </w:pPr>
            <w:r w:rsidRPr="00AC718B">
              <w:rPr>
                <w:rFonts w:ascii="Times New Roman" w:eastAsia="Times New Roman" w:hAnsi="Times New Roman" w:cs="Times New Roman"/>
                <w:color w:val="000000"/>
                <w:sz w:val="23"/>
                <w:szCs w:val="23"/>
              </w:rPr>
              <w:t>Дидактические средства для учащихся</w:t>
            </w:r>
          </w:p>
        </w:tc>
        <w:tc>
          <w:tcPr>
            <w:tcW w:w="7723" w:type="dxa"/>
          </w:tcPr>
          <w:p w:rsidR="00AC718B" w:rsidRPr="00AC718B" w:rsidRDefault="00AC718B" w:rsidP="00AC718B">
            <w:pPr>
              <w:autoSpaceDE w:val="0"/>
              <w:autoSpaceDN w:val="0"/>
              <w:adjustRightInd w:val="0"/>
              <w:spacing w:after="0" w:line="240" w:lineRule="auto"/>
              <w:jc w:val="both"/>
              <w:rPr>
                <w:rFonts w:ascii="Times New Roman" w:eastAsia="Times New Roman" w:hAnsi="Times New Roman" w:cs="Times New Roman"/>
                <w:color w:val="000000"/>
                <w:sz w:val="23"/>
                <w:szCs w:val="23"/>
              </w:rPr>
            </w:pPr>
            <w:r w:rsidRPr="00AC718B">
              <w:rPr>
                <w:rFonts w:ascii="Times New Roman" w:eastAsia="Times New Roman" w:hAnsi="Times New Roman" w:cs="Times New Roman"/>
                <w:color w:val="000000"/>
                <w:sz w:val="23"/>
                <w:szCs w:val="23"/>
              </w:rPr>
              <w:t>Плешаков А.А. Рабочая тетрадь –1,2 части  М.: Просвещение, 2013.</w:t>
            </w:r>
          </w:p>
          <w:p w:rsidR="00AC718B" w:rsidRPr="00AC718B" w:rsidRDefault="00AC718B" w:rsidP="00AC718B">
            <w:pPr>
              <w:autoSpaceDE w:val="0"/>
              <w:autoSpaceDN w:val="0"/>
              <w:adjustRightInd w:val="0"/>
              <w:spacing w:after="0" w:line="240" w:lineRule="auto"/>
              <w:jc w:val="both"/>
              <w:rPr>
                <w:rFonts w:ascii="Times New Roman" w:eastAsia="Times New Roman" w:hAnsi="Times New Roman" w:cs="Times New Roman"/>
                <w:color w:val="000000"/>
                <w:sz w:val="23"/>
                <w:szCs w:val="23"/>
              </w:rPr>
            </w:pPr>
            <w:r w:rsidRPr="00AC718B">
              <w:rPr>
                <w:rFonts w:ascii="Times New Roman" w:eastAsia="Times New Roman" w:hAnsi="Times New Roman" w:cs="Times New Roman"/>
                <w:color w:val="000000"/>
                <w:sz w:val="23"/>
                <w:szCs w:val="23"/>
              </w:rPr>
              <w:t>Электронное приложение к учебнику Плешакова А.А. «Окружающий мир» 1-4 класс.</w:t>
            </w:r>
          </w:p>
        </w:tc>
      </w:tr>
    </w:tbl>
    <w:p w:rsidR="00AC718B" w:rsidRPr="00AC718B" w:rsidRDefault="00AC718B" w:rsidP="00AC718B">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3"/>
          <w:szCs w:val="23"/>
        </w:rPr>
      </w:pPr>
    </w:p>
    <w:p w:rsidR="00AC718B" w:rsidRPr="00AC718B" w:rsidRDefault="00AC718B" w:rsidP="00AC718B">
      <w:pPr>
        <w:shd w:val="clear" w:color="auto" w:fill="FFFFFF"/>
        <w:autoSpaceDE w:val="0"/>
        <w:autoSpaceDN w:val="0"/>
        <w:adjustRightInd w:val="0"/>
        <w:spacing w:after="0" w:line="240" w:lineRule="auto"/>
        <w:jc w:val="center"/>
        <w:rPr>
          <w:rFonts w:ascii="Times New Roman" w:eastAsia="Calibri" w:hAnsi="Times New Roman" w:cs="Times New Roman"/>
          <w:color w:val="000000"/>
          <w:sz w:val="23"/>
          <w:szCs w:val="23"/>
        </w:rPr>
      </w:pPr>
      <w:r w:rsidRPr="00AC718B">
        <w:rPr>
          <w:rFonts w:ascii="Times New Roman" w:eastAsia="Calibri" w:hAnsi="Times New Roman" w:cs="Times New Roman"/>
          <w:b/>
          <w:color w:val="000000"/>
          <w:sz w:val="23"/>
          <w:szCs w:val="23"/>
        </w:rPr>
        <w:t>Общая характеристика курса.</w:t>
      </w:r>
    </w:p>
    <w:p w:rsidR="00AC718B" w:rsidRPr="00AC718B" w:rsidRDefault="00AC718B" w:rsidP="00AC718B">
      <w:pPr>
        <w:shd w:val="clear" w:color="auto" w:fill="FFFFFF"/>
        <w:autoSpaceDE w:val="0"/>
        <w:autoSpaceDN w:val="0"/>
        <w:adjustRightInd w:val="0"/>
        <w:spacing w:after="0" w:line="240" w:lineRule="auto"/>
        <w:ind w:firstLine="360"/>
        <w:jc w:val="both"/>
        <w:rPr>
          <w:rFonts w:ascii="Times New Roman" w:eastAsia="Calibri"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Отбор содержания курса «Окружающий мир» осуществлён на основе следующих ведущих идей:</w:t>
      </w:r>
    </w:p>
    <w:p w:rsidR="00AC718B" w:rsidRPr="00AC718B" w:rsidRDefault="00AC718B" w:rsidP="00AC718B">
      <w:pPr>
        <w:shd w:val="clear" w:color="auto" w:fill="FFFFFF"/>
        <w:autoSpaceDE w:val="0"/>
        <w:autoSpaceDN w:val="0"/>
        <w:adjustRightInd w:val="0"/>
        <w:spacing w:after="0" w:line="240" w:lineRule="auto"/>
        <w:ind w:left="720"/>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 xml:space="preserve">1) </w:t>
      </w:r>
      <w:r w:rsidRPr="00AC718B">
        <w:rPr>
          <w:rFonts w:ascii="Times New Roman" w:eastAsia="Times New Roman" w:hAnsi="Times New Roman" w:cs="Times New Roman"/>
          <w:color w:val="000000"/>
          <w:sz w:val="23"/>
          <w:szCs w:val="23"/>
          <w:lang w:eastAsia="ru-RU"/>
        </w:rPr>
        <w:t>идея многообразия мира;</w:t>
      </w:r>
    </w:p>
    <w:p w:rsidR="00AC718B" w:rsidRPr="00AC718B" w:rsidRDefault="00AC718B" w:rsidP="00AC718B">
      <w:pPr>
        <w:shd w:val="clear" w:color="auto" w:fill="FFFFFF"/>
        <w:autoSpaceDE w:val="0"/>
        <w:autoSpaceDN w:val="0"/>
        <w:adjustRightInd w:val="0"/>
        <w:spacing w:after="0" w:line="240" w:lineRule="auto"/>
        <w:ind w:left="720"/>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 xml:space="preserve">2) </w:t>
      </w:r>
      <w:r w:rsidRPr="00AC718B">
        <w:rPr>
          <w:rFonts w:ascii="Times New Roman" w:eastAsia="Times New Roman" w:hAnsi="Times New Roman" w:cs="Times New Roman"/>
          <w:color w:val="000000"/>
          <w:sz w:val="23"/>
          <w:szCs w:val="23"/>
          <w:lang w:eastAsia="ru-RU"/>
        </w:rPr>
        <w:t>идея целостности мира;</w:t>
      </w:r>
    </w:p>
    <w:p w:rsidR="00AC718B" w:rsidRPr="00AC718B" w:rsidRDefault="00AC718B" w:rsidP="00AC718B">
      <w:pPr>
        <w:shd w:val="clear" w:color="auto" w:fill="FFFFFF"/>
        <w:autoSpaceDE w:val="0"/>
        <w:autoSpaceDN w:val="0"/>
        <w:adjustRightInd w:val="0"/>
        <w:spacing w:after="0" w:line="240" w:lineRule="auto"/>
        <w:ind w:left="720"/>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 xml:space="preserve">3) </w:t>
      </w:r>
      <w:r w:rsidRPr="00AC718B">
        <w:rPr>
          <w:rFonts w:ascii="Times New Roman" w:eastAsia="Times New Roman" w:hAnsi="Times New Roman" w:cs="Times New Roman"/>
          <w:color w:val="000000"/>
          <w:sz w:val="23"/>
          <w:szCs w:val="23"/>
          <w:lang w:eastAsia="ru-RU"/>
        </w:rPr>
        <w:t>идея уважения к миру.</w:t>
      </w:r>
    </w:p>
    <w:p w:rsidR="00AC718B" w:rsidRPr="00AC718B" w:rsidRDefault="00AC718B" w:rsidP="00AC718B">
      <w:pPr>
        <w:shd w:val="clear" w:color="auto" w:fill="FFFFFF"/>
        <w:autoSpaceDE w:val="0"/>
        <w:autoSpaceDN w:val="0"/>
        <w:adjustRightInd w:val="0"/>
        <w:spacing w:after="0" w:line="240" w:lineRule="auto"/>
        <w:ind w:firstLine="360"/>
        <w:jc w:val="both"/>
        <w:rPr>
          <w:rFonts w:ascii="Times New Roman" w:eastAsia="Calibri"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Многообразие как форма существования мира ярко прояв</w:t>
      </w:r>
      <w:r w:rsidRPr="00AC718B">
        <w:rPr>
          <w:rFonts w:ascii="Times New Roman" w:eastAsia="Times New Roman" w:hAnsi="Times New Roman" w:cs="Times New Roman"/>
          <w:color w:val="000000"/>
          <w:sz w:val="23"/>
          <w:szCs w:val="23"/>
          <w:lang w:eastAsia="ru-RU"/>
        </w:rPr>
        <w:softHyphen/>
        <w:t>ляет себя и в природной, и в социальной сфере. На основе ин</w:t>
      </w:r>
      <w:r w:rsidRPr="00AC718B">
        <w:rPr>
          <w:rFonts w:ascii="Times New Roman" w:eastAsia="Times New Roman" w:hAnsi="Times New Roman" w:cs="Times New Roman"/>
          <w:color w:val="000000"/>
          <w:sz w:val="23"/>
          <w:szCs w:val="23"/>
          <w:lang w:eastAsia="ru-RU"/>
        </w:rPr>
        <w:softHyphen/>
        <w:t>теграции естественно-научных, географических, исторических сведений в курсе выстраивается яркая картина действитель</w:t>
      </w:r>
      <w:r w:rsidRPr="00AC718B">
        <w:rPr>
          <w:rFonts w:ascii="Times New Roman" w:eastAsia="Times New Roman" w:hAnsi="Times New Roman" w:cs="Times New Roman"/>
          <w:color w:val="000000"/>
          <w:sz w:val="23"/>
          <w:szCs w:val="23"/>
          <w:lang w:eastAsia="ru-RU"/>
        </w:rPr>
        <w:softHyphen/>
        <w:t>ности, отражающая многообразие природы и культуры, видов человеческой деятельности, стран и народов. Особое внима</w:t>
      </w:r>
      <w:r w:rsidRPr="00AC718B">
        <w:rPr>
          <w:rFonts w:ascii="Times New Roman" w:eastAsia="Times New Roman" w:hAnsi="Times New Roman" w:cs="Times New Roman"/>
          <w:color w:val="000000"/>
          <w:sz w:val="23"/>
          <w:szCs w:val="23"/>
          <w:lang w:eastAsia="ru-RU"/>
        </w:rPr>
        <w:softHyphen/>
        <w:t>ние уделяется знакомству младших школьников с природным многообразием, которое рассматривается и как самостоятельная ценность, и как условие, без которого невозможно существо</w:t>
      </w:r>
      <w:r w:rsidRPr="00AC718B">
        <w:rPr>
          <w:rFonts w:ascii="Times New Roman" w:eastAsia="Times New Roman" w:hAnsi="Times New Roman" w:cs="Times New Roman"/>
          <w:color w:val="000000"/>
          <w:sz w:val="23"/>
          <w:szCs w:val="23"/>
          <w:lang w:eastAsia="ru-RU"/>
        </w:rPr>
        <w:softHyphen/>
        <w:t>вание человека, удовлетворение его материальных и духовных потребностей.</w:t>
      </w:r>
    </w:p>
    <w:p w:rsidR="00AC718B" w:rsidRPr="00AC718B" w:rsidRDefault="00AC718B" w:rsidP="00AC718B">
      <w:pPr>
        <w:shd w:val="clear" w:color="auto" w:fill="FFFFFF"/>
        <w:autoSpaceDE w:val="0"/>
        <w:autoSpaceDN w:val="0"/>
        <w:adjustRightInd w:val="0"/>
        <w:spacing w:after="0" w:line="240" w:lineRule="auto"/>
        <w:ind w:firstLine="360"/>
        <w:jc w:val="both"/>
        <w:rPr>
          <w:rFonts w:ascii="Times New Roman" w:eastAsia="Calibri"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Фундаментальная идея целостности мира также последо</w:t>
      </w:r>
      <w:r w:rsidRPr="00AC718B">
        <w:rPr>
          <w:rFonts w:ascii="Times New Roman" w:eastAsia="Times New Roman" w:hAnsi="Times New Roman" w:cs="Times New Roman"/>
          <w:color w:val="000000"/>
          <w:sz w:val="23"/>
          <w:szCs w:val="23"/>
          <w:lang w:eastAsia="ru-RU"/>
        </w:rPr>
        <w:softHyphen/>
        <w:t>вательно реализуется в курсе; её реализация осуществляется через раскрытие разнообразных связей: между неживой при</w:t>
      </w:r>
      <w:r w:rsidRPr="00AC718B">
        <w:rPr>
          <w:rFonts w:ascii="Times New Roman" w:eastAsia="Times New Roman" w:hAnsi="Times New Roman" w:cs="Times New Roman"/>
          <w:color w:val="000000"/>
          <w:sz w:val="23"/>
          <w:szCs w:val="23"/>
          <w:lang w:eastAsia="ru-RU"/>
        </w:rPr>
        <w:softHyphen/>
        <w:t>родой и живой, внутри живой природы, между природой и человеком. В частности, рассматривается значение каждого природного компонента в жизни людей, анализируется по</w:t>
      </w:r>
      <w:r w:rsidRPr="00AC718B">
        <w:rPr>
          <w:rFonts w:ascii="Times New Roman" w:eastAsia="Times New Roman" w:hAnsi="Times New Roman" w:cs="Times New Roman"/>
          <w:color w:val="000000"/>
          <w:sz w:val="23"/>
          <w:szCs w:val="23"/>
          <w:lang w:eastAsia="ru-RU"/>
        </w:rPr>
        <w:softHyphen/>
        <w:t>ложительное и отрицательное воздействие человека на эти компоненты. Важнейшее значение для осознания детьми единства природы и общества, целостности самого обще</w:t>
      </w:r>
      <w:r w:rsidRPr="00AC718B">
        <w:rPr>
          <w:rFonts w:ascii="Times New Roman" w:eastAsia="Times New Roman" w:hAnsi="Times New Roman" w:cs="Times New Roman"/>
          <w:color w:val="000000"/>
          <w:sz w:val="23"/>
          <w:szCs w:val="23"/>
          <w:lang w:eastAsia="ru-RU"/>
        </w:rPr>
        <w:softHyphen/>
        <w:t>ства, теснейшей взаимозависимости людей имеет включение в программу сведений из области экономики, истории, со</w:t>
      </w:r>
      <w:r w:rsidRPr="00AC718B">
        <w:rPr>
          <w:rFonts w:ascii="Times New Roman" w:eastAsia="Times New Roman" w:hAnsi="Times New Roman" w:cs="Times New Roman"/>
          <w:color w:val="000000"/>
          <w:sz w:val="23"/>
          <w:szCs w:val="23"/>
          <w:lang w:eastAsia="ru-RU"/>
        </w:rPr>
        <w:softHyphen/>
        <w:t>временной социальной жизни, которые присутствуют в про</w:t>
      </w:r>
      <w:r w:rsidRPr="00AC718B">
        <w:rPr>
          <w:rFonts w:ascii="Times New Roman" w:eastAsia="Times New Roman" w:hAnsi="Times New Roman" w:cs="Times New Roman"/>
          <w:color w:val="000000"/>
          <w:sz w:val="23"/>
          <w:szCs w:val="23"/>
          <w:lang w:eastAsia="ru-RU"/>
        </w:rPr>
        <w:softHyphen/>
        <w:t>грамме каждого класса.</w:t>
      </w:r>
    </w:p>
    <w:p w:rsidR="00AC718B" w:rsidRPr="00AC718B" w:rsidRDefault="00AC718B" w:rsidP="00AC718B">
      <w:pPr>
        <w:shd w:val="clear" w:color="auto" w:fill="FFFFFF"/>
        <w:autoSpaceDE w:val="0"/>
        <w:autoSpaceDN w:val="0"/>
        <w:adjustRightInd w:val="0"/>
        <w:spacing w:after="0" w:line="240" w:lineRule="auto"/>
        <w:ind w:firstLine="360"/>
        <w:jc w:val="both"/>
        <w:rPr>
          <w:rFonts w:ascii="Times New Roman" w:eastAsia="Calibri"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lastRenderedPageBreak/>
        <w:t>Уважение к миру — это своего рода формула нового от</w:t>
      </w:r>
      <w:r w:rsidRPr="00AC718B">
        <w:rPr>
          <w:rFonts w:ascii="Times New Roman" w:eastAsia="Times New Roman" w:hAnsi="Times New Roman" w:cs="Times New Roman"/>
          <w:color w:val="000000"/>
          <w:sz w:val="23"/>
          <w:szCs w:val="23"/>
          <w:lang w:eastAsia="ru-RU"/>
        </w:rPr>
        <w:softHyphen/>
        <w:t>ношения к окружающему, основанного на признании са</w:t>
      </w:r>
      <w:r w:rsidRPr="00AC718B">
        <w:rPr>
          <w:rFonts w:ascii="Times New Roman" w:eastAsia="Times New Roman" w:hAnsi="Times New Roman" w:cs="Times New Roman"/>
          <w:color w:val="000000"/>
          <w:sz w:val="23"/>
          <w:szCs w:val="23"/>
          <w:lang w:eastAsia="ru-RU"/>
        </w:rPr>
        <w:softHyphen/>
        <w:t>моценности сущего, на включении в нравственную сферу отношения не только к другим людям, но и к природе, к ру</w:t>
      </w:r>
      <w:r w:rsidRPr="00AC718B">
        <w:rPr>
          <w:rFonts w:ascii="Times New Roman" w:eastAsia="Times New Roman" w:hAnsi="Times New Roman" w:cs="Times New Roman"/>
          <w:color w:val="000000"/>
          <w:sz w:val="23"/>
          <w:szCs w:val="23"/>
          <w:lang w:eastAsia="ru-RU"/>
        </w:rPr>
        <w:softHyphen/>
        <w:t>котворному миру, к культурному достоянию народов России и всего человечества.</w:t>
      </w:r>
    </w:p>
    <w:p w:rsidR="00AC718B" w:rsidRPr="00AC718B" w:rsidRDefault="00AC718B" w:rsidP="00AC718B">
      <w:pPr>
        <w:shd w:val="clear" w:color="auto" w:fill="FFFFFF"/>
        <w:autoSpaceDE w:val="0"/>
        <w:autoSpaceDN w:val="0"/>
        <w:adjustRightInd w:val="0"/>
        <w:spacing w:after="0" w:line="240" w:lineRule="auto"/>
        <w:ind w:firstLine="360"/>
        <w:jc w:val="both"/>
        <w:rPr>
          <w:rFonts w:ascii="Times New Roman" w:eastAsia="Calibri"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 основе методики преподавания курса «Окружающий мир» лежит проблемно-поисковый подход, обеспечивающий «откры</w:t>
      </w:r>
      <w:r w:rsidRPr="00AC718B">
        <w:rPr>
          <w:rFonts w:ascii="Times New Roman" w:eastAsia="Times New Roman" w:hAnsi="Times New Roman" w:cs="Times New Roman"/>
          <w:color w:val="000000"/>
          <w:sz w:val="23"/>
          <w:szCs w:val="23"/>
          <w:lang w:eastAsia="ru-RU"/>
        </w:rPr>
        <w:softHyphen/>
        <w:t>тие» детьми нового знания и активное освоение различных способов познания окружающего. При этом используются разнообразные методы и формы обучения с применением системы средств, составляющих единую информационно-об</w:t>
      </w:r>
      <w:r w:rsidRPr="00AC718B">
        <w:rPr>
          <w:rFonts w:ascii="Times New Roman" w:eastAsia="Times New Roman" w:hAnsi="Times New Roman" w:cs="Times New Roman"/>
          <w:color w:val="000000"/>
          <w:sz w:val="23"/>
          <w:szCs w:val="23"/>
          <w:lang w:eastAsia="ru-RU"/>
        </w:rPr>
        <w:softHyphen/>
        <w:t>разовательную среду. Учащиеся ведут наблюдения явлений природы и общественной жизни, выполняют практические работы и опыты, в том числе исследовательского характера, различные творческие задания. Проводятся дидактические и ролевые игры, учебные диалоги, моделирование объектов и явлений окружающего мира. Для успешного решения за</w:t>
      </w:r>
      <w:r w:rsidRPr="00AC718B">
        <w:rPr>
          <w:rFonts w:ascii="Times New Roman" w:eastAsia="Times New Roman" w:hAnsi="Times New Roman" w:cs="Times New Roman"/>
          <w:color w:val="000000"/>
          <w:sz w:val="23"/>
          <w:szCs w:val="23"/>
          <w:lang w:eastAsia="ru-RU"/>
        </w:rPr>
        <w:softHyphen/>
        <w:t>дач курса важны экскурсии и учебные прогулки, встречи с людьми различных профессий, организация посильной практической деятельности по охране среды и другие формы работы, обеспечивающие непосредственное взаимодействие ребёнка с окружающим миром. Занятия могут проводиться не только в классе, но и на улице, в лесу, парке, музее и т. д. Очень большое значение для достижения планиру</w:t>
      </w:r>
      <w:r w:rsidRPr="00AC718B">
        <w:rPr>
          <w:rFonts w:ascii="Times New Roman" w:eastAsia="Times New Roman" w:hAnsi="Times New Roman" w:cs="Times New Roman"/>
          <w:color w:val="000000"/>
          <w:sz w:val="23"/>
          <w:szCs w:val="23"/>
          <w:lang w:eastAsia="ru-RU"/>
        </w:rPr>
        <w:softHyphen/>
        <w:t>емых результатов имеет организация проектной деятель</w:t>
      </w:r>
      <w:r w:rsidRPr="00AC718B">
        <w:rPr>
          <w:rFonts w:ascii="Times New Roman" w:eastAsia="Times New Roman" w:hAnsi="Times New Roman" w:cs="Times New Roman"/>
          <w:color w:val="000000"/>
          <w:sz w:val="23"/>
          <w:szCs w:val="23"/>
          <w:lang w:eastAsia="ru-RU"/>
        </w:rPr>
        <w:softHyphen/>
        <w:t>ности учащихся, которая предусмотрена в каждом разделе программы.</w:t>
      </w:r>
    </w:p>
    <w:p w:rsidR="00AC718B" w:rsidRPr="00AC718B" w:rsidRDefault="00AC718B" w:rsidP="00AC718B">
      <w:pPr>
        <w:shd w:val="clear" w:color="auto" w:fill="FFFFFF"/>
        <w:autoSpaceDE w:val="0"/>
        <w:autoSpaceDN w:val="0"/>
        <w:adjustRightInd w:val="0"/>
        <w:spacing w:after="0" w:line="240" w:lineRule="auto"/>
        <w:ind w:firstLine="360"/>
        <w:jc w:val="both"/>
        <w:rPr>
          <w:rFonts w:ascii="Times New Roman" w:eastAsia="Calibri"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 соответствии с названными ведущими идеями осо</w:t>
      </w:r>
      <w:r w:rsidRPr="00AC718B">
        <w:rPr>
          <w:rFonts w:ascii="Times New Roman" w:eastAsia="Times New Roman" w:hAnsi="Times New Roman" w:cs="Times New Roman"/>
          <w:color w:val="000000"/>
          <w:sz w:val="23"/>
          <w:szCs w:val="23"/>
          <w:lang w:eastAsia="ru-RU"/>
        </w:rPr>
        <w:softHyphen/>
        <w:t>бое значение при реализации программы имеют новые для практики начальной школы виды деятельности учащихся, к которым относятся: 1) распознавание природных объек</w:t>
      </w:r>
      <w:r w:rsidRPr="00AC718B">
        <w:rPr>
          <w:rFonts w:ascii="Times New Roman" w:eastAsia="Times New Roman" w:hAnsi="Times New Roman" w:cs="Times New Roman"/>
          <w:color w:val="000000"/>
          <w:sz w:val="23"/>
          <w:szCs w:val="23"/>
          <w:lang w:eastAsia="ru-RU"/>
        </w:rPr>
        <w:softHyphen/>
        <w:t>тов с помощью специально разработанного для начальной школы атласа-определителя; 2) моделирование экологиче</w:t>
      </w:r>
      <w:r w:rsidRPr="00AC718B">
        <w:rPr>
          <w:rFonts w:ascii="Times New Roman" w:eastAsia="Times New Roman" w:hAnsi="Times New Roman" w:cs="Times New Roman"/>
          <w:color w:val="000000"/>
          <w:sz w:val="23"/>
          <w:szCs w:val="23"/>
          <w:lang w:eastAsia="ru-RU"/>
        </w:rPr>
        <w:softHyphen/>
        <w:t>ских связей с помощью графических и динамических схем (моделей); 3) эколого-этическая деятельность, включающая анализ собственного отношения к миру природы и пове</w:t>
      </w:r>
      <w:r w:rsidRPr="00AC718B">
        <w:rPr>
          <w:rFonts w:ascii="Times New Roman" w:eastAsia="Times New Roman" w:hAnsi="Times New Roman" w:cs="Times New Roman"/>
          <w:color w:val="000000"/>
          <w:sz w:val="23"/>
          <w:szCs w:val="23"/>
          <w:lang w:eastAsia="ru-RU"/>
        </w:rPr>
        <w:softHyphen/>
        <w:t>дения в нём, оценку поступков других людей, выработку соответствующих норм и правил, которая осуществляется с помощью специально разработанной книги для чтения по экологической этике.</w:t>
      </w:r>
    </w:p>
    <w:p w:rsidR="00AC718B" w:rsidRPr="00AC718B" w:rsidRDefault="00AC718B" w:rsidP="00AC718B">
      <w:pPr>
        <w:shd w:val="clear" w:color="auto" w:fill="FFFFFF"/>
        <w:autoSpaceDE w:val="0"/>
        <w:autoSpaceDN w:val="0"/>
        <w:adjustRightInd w:val="0"/>
        <w:spacing w:after="0" w:line="240" w:lineRule="auto"/>
        <w:ind w:firstLine="36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Учебный курс «Окружающий мир» занимает особое место среди учебных предметов начальной школы. Образно говоря, это то, что «всегда с тобой», поскольку познание детьми окружающего мира не ограничивается рамками урока. Оно продолжается постоянно в школе и за её стенами. Сам учебный курс является своего рода системообразующим стержнем этого процесса. Вот почему важно, чтобы работа с детьми, начатая на уроках, продолжалась в той или иной форме и после их окончания, во внеурочной деятельности. Учителю следует также стремиться к тому, чтобы родите</w:t>
      </w:r>
      <w:r w:rsidRPr="00AC718B">
        <w:rPr>
          <w:rFonts w:ascii="Times New Roman" w:eastAsia="Times New Roman" w:hAnsi="Times New Roman" w:cs="Times New Roman"/>
          <w:color w:val="000000"/>
          <w:sz w:val="23"/>
          <w:szCs w:val="23"/>
          <w:lang w:eastAsia="ru-RU"/>
        </w:rPr>
        <w:softHyphen/>
        <w:t>ли учащихся в повседневном общении со своими детьми, поддерживали их познавательные инициативы, пробужда</w:t>
      </w:r>
      <w:r w:rsidRPr="00AC718B">
        <w:rPr>
          <w:rFonts w:ascii="Times New Roman" w:eastAsia="Times New Roman" w:hAnsi="Times New Roman" w:cs="Times New Roman"/>
          <w:color w:val="000000"/>
          <w:sz w:val="23"/>
          <w:szCs w:val="23"/>
          <w:lang w:eastAsia="ru-RU"/>
        </w:rPr>
        <w:softHyphen/>
        <w:t>емые на уроках. Это могут быть и конкретные задания для домашних опытов и наблюдений, чтения и получения информации от взрослых.</w:t>
      </w:r>
    </w:p>
    <w:p w:rsidR="00AC718B" w:rsidRPr="00AC718B" w:rsidRDefault="00AC718B" w:rsidP="00AC718B">
      <w:pPr>
        <w:shd w:val="clear" w:color="auto" w:fill="FFFFFF"/>
        <w:autoSpaceDE w:val="0"/>
        <w:autoSpaceDN w:val="0"/>
        <w:adjustRightInd w:val="0"/>
        <w:spacing w:after="0" w:line="240" w:lineRule="auto"/>
        <w:jc w:val="center"/>
        <w:rPr>
          <w:rFonts w:ascii="Times New Roman" w:eastAsia="Calibri" w:hAnsi="Times New Roman" w:cs="Times New Roman"/>
          <w:color w:val="000000"/>
          <w:sz w:val="23"/>
          <w:szCs w:val="23"/>
        </w:rPr>
      </w:pPr>
    </w:p>
    <w:p w:rsidR="00AC718B" w:rsidRPr="00AC718B" w:rsidRDefault="00AC718B" w:rsidP="00AC718B">
      <w:pPr>
        <w:tabs>
          <w:tab w:val="left" w:pos="1260"/>
        </w:tabs>
        <w:autoSpaceDE w:val="0"/>
        <w:autoSpaceDN w:val="0"/>
        <w:adjustRightInd w:val="0"/>
        <w:spacing w:after="0" w:line="240" w:lineRule="auto"/>
        <w:jc w:val="center"/>
        <w:rPr>
          <w:rFonts w:ascii="Times New Roman" w:eastAsia="Calibri" w:hAnsi="Times New Roman" w:cs="Times New Roman"/>
          <w:b/>
          <w:color w:val="000000"/>
          <w:sz w:val="23"/>
          <w:szCs w:val="23"/>
        </w:rPr>
      </w:pPr>
      <w:r w:rsidRPr="00AC718B">
        <w:rPr>
          <w:rFonts w:ascii="Times New Roman" w:eastAsia="Calibri" w:hAnsi="Times New Roman" w:cs="Times New Roman"/>
          <w:b/>
          <w:color w:val="000000"/>
          <w:sz w:val="23"/>
          <w:szCs w:val="23"/>
        </w:rPr>
        <w:t>Описание место учебного  курса в учебном плане.</w:t>
      </w:r>
    </w:p>
    <w:p w:rsidR="00AC718B" w:rsidRPr="00AC718B" w:rsidRDefault="00AC718B" w:rsidP="00AC718B">
      <w:pPr>
        <w:shd w:val="clear" w:color="auto" w:fill="FFFFFF"/>
        <w:autoSpaceDE w:val="0"/>
        <w:autoSpaceDN w:val="0"/>
        <w:adjustRightInd w:val="0"/>
        <w:spacing w:after="0" w:line="240" w:lineRule="auto"/>
        <w:ind w:firstLine="36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На изучение курса «Окружающий мир» в каждом классе на</w:t>
      </w:r>
      <w:r w:rsidRPr="00AC718B">
        <w:rPr>
          <w:rFonts w:ascii="Times New Roman" w:eastAsia="Times New Roman" w:hAnsi="Times New Roman" w:cs="Times New Roman"/>
          <w:color w:val="000000"/>
          <w:sz w:val="23"/>
          <w:szCs w:val="23"/>
          <w:lang w:eastAsia="ru-RU"/>
        </w:rPr>
        <w:softHyphen/>
        <w:t>чальной школы отводится 2ч в неделю. Программа рассчита</w:t>
      </w:r>
      <w:r w:rsidRPr="00AC718B">
        <w:rPr>
          <w:rFonts w:ascii="Times New Roman" w:eastAsia="Times New Roman" w:hAnsi="Times New Roman" w:cs="Times New Roman"/>
          <w:color w:val="000000"/>
          <w:sz w:val="23"/>
          <w:szCs w:val="23"/>
          <w:lang w:eastAsia="ru-RU"/>
        </w:rPr>
        <w:softHyphen/>
        <w:t>на на 270 ч: 1 класс —66ч (33 учебные недели), 2, 3 и 4 клас</w:t>
      </w:r>
      <w:r w:rsidRPr="00AC718B">
        <w:rPr>
          <w:rFonts w:ascii="Times New Roman" w:eastAsia="Times New Roman" w:hAnsi="Times New Roman" w:cs="Times New Roman"/>
          <w:color w:val="000000"/>
          <w:sz w:val="23"/>
          <w:szCs w:val="23"/>
          <w:lang w:eastAsia="ru-RU"/>
        </w:rPr>
        <w:softHyphen/>
        <w:t>сы — по 68ч (34 учебные недели).</w:t>
      </w:r>
    </w:p>
    <w:p w:rsidR="00AC718B" w:rsidRPr="00AC718B" w:rsidRDefault="00AC718B" w:rsidP="00AC718B">
      <w:pPr>
        <w:tabs>
          <w:tab w:val="left" w:pos="1260"/>
        </w:tabs>
        <w:autoSpaceDE w:val="0"/>
        <w:autoSpaceDN w:val="0"/>
        <w:adjustRightInd w:val="0"/>
        <w:spacing w:after="0" w:line="240" w:lineRule="auto"/>
        <w:jc w:val="both"/>
        <w:rPr>
          <w:rFonts w:ascii="Times New Roman" w:eastAsia="Calibri" w:hAnsi="Times New Roman" w:cs="Times New Roman"/>
          <w:color w:val="000000"/>
          <w:sz w:val="23"/>
          <w:szCs w:val="23"/>
        </w:rPr>
      </w:pPr>
    </w:p>
    <w:p w:rsidR="00AC718B" w:rsidRPr="00AC718B" w:rsidRDefault="00AC718B" w:rsidP="00AC718B">
      <w:pPr>
        <w:spacing w:after="200" w:line="276" w:lineRule="auto"/>
        <w:ind w:left="720"/>
        <w:jc w:val="center"/>
        <w:rPr>
          <w:rFonts w:ascii="Times New Roman" w:eastAsia="Calibri" w:hAnsi="Times New Roman" w:cs="Times New Roman"/>
          <w:b/>
          <w:color w:val="000000"/>
          <w:sz w:val="23"/>
          <w:szCs w:val="23"/>
        </w:rPr>
      </w:pPr>
      <w:r w:rsidRPr="00AC718B">
        <w:rPr>
          <w:rFonts w:ascii="Times New Roman" w:eastAsia="Calibri" w:hAnsi="Times New Roman" w:cs="Times New Roman"/>
          <w:b/>
          <w:color w:val="000000"/>
          <w:sz w:val="23"/>
          <w:szCs w:val="23"/>
        </w:rPr>
        <w:t>Описание ценностных ориентир содержания учебного  курса.</w:t>
      </w:r>
    </w:p>
    <w:p w:rsidR="00AC718B" w:rsidRPr="00AC718B" w:rsidRDefault="00AC718B" w:rsidP="00AC718B">
      <w:pPr>
        <w:shd w:val="clear" w:color="auto" w:fill="FFFFFF"/>
        <w:autoSpaceDE w:val="0"/>
        <w:autoSpaceDN w:val="0"/>
        <w:adjustRightInd w:val="0"/>
        <w:spacing w:after="0" w:line="240" w:lineRule="auto"/>
        <w:ind w:firstLine="567"/>
        <w:jc w:val="both"/>
        <w:rPr>
          <w:rFonts w:ascii="Times New Roman" w:eastAsia="Calibri"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Природа как одна из важнейших основ здоровой и гармо</w:t>
      </w:r>
      <w:r w:rsidRPr="00AC718B">
        <w:rPr>
          <w:rFonts w:ascii="Times New Roman" w:eastAsia="Times New Roman" w:hAnsi="Times New Roman" w:cs="Times New Roman"/>
          <w:color w:val="000000"/>
          <w:sz w:val="23"/>
          <w:szCs w:val="23"/>
          <w:lang w:eastAsia="ru-RU"/>
        </w:rPr>
        <w:softHyphen/>
        <w:t>ничной жизни человека и общества.</w:t>
      </w:r>
    </w:p>
    <w:p w:rsidR="00AC718B" w:rsidRPr="00AC718B" w:rsidRDefault="00AC718B" w:rsidP="00AC718B">
      <w:pPr>
        <w:spacing w:after="200" w:line="276" w:lineRule="auto"/>
        <w:ind w:firstLine="567"/>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Культура как процесс и результат человеческой жизнедеятель</w:t>
      </w:r>
      <w:r w:rsidRPr="00AC718B">
        <w:rPr>
          <w:rFonts w:ascii="Times New Roman" w:eastAsia="Times New Roman" w:hAnsi="Times New Roman" w:cs="Times New Roman"/>
          <w:color w:val="000000"/>
          <w:sz w:val="23"/>
          <w:szCs w:val="23"/>
          <w:lang w:eastAsia="ru-RU"/>
        </w:rPr>
        <w:softHyphen/>
        <w:t>ности во всём многообразии её форм.</w:t>
      </w:r>
    </w:p>
    <w:p w:rsidR="00AC718B" w:rsidRPr="00AC718B" w:rsidRDefault="00AC718B" w:rsidP="00AC718B">
      <w:pPr>
        <w:shd w:val="clear" w:color="auto" w:fill="FFFFFF"/>
        <w:autoSpaceDE w:val="0"/>
        <w:autoSpaceDN w:val="0"/>
        <w:adjustRightInd w:val="0"/>
        <w:spacing w:after="0" w:line="240" w:lineRule="auto"/>
        <w:ind w:firstLine="567"/>
        <w:jc w:val="both"/>
        <w:rPr>
          <w:rFonts w:ascii="Times New Roman" w:eastAsia="Calibri"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Наука как часть культуры, отражающая человеческое стрем</w:t>
      </w:r>
      <w:r w:rsidRPr="00AC718B">
        <w:rPr>
          <w:rFonts w:ascii="Times New Roman" w:eastAsia="Times New Roman" w:hAnsi="Times New Roman" w:cs="Times New Roman"/>
          <w:color w:val="000000"/>
          <w:sz w:val="23"/>
          <w:szCs w:val="23"/>
          <w:lang w:eastAsia="ru-RU"/>
        </w:rPr>
        <w:softHyphen/>
        <w:t>ление к истине, к познанию закономерностей окружающего мира природы и социума.</w:t>
      </w:r>
    </w:p>
    <w:p w:rsidR="00AC718B" w:rsidRPr="00AC718B" w:rsidRDefault="00AC718B" w:rsidP="00AC718B">
      <w:pPr>
        <w:shd w:val="clear" w:color="auto" w:fill="FFFFFF"/>
        <w:autoSpaceDE w:val="0"/>
        <w:autoSpaceDN w:val="0"/>
        <w:adjustRightInd w:val="0"/>
        <w:spacing w:after="0" w:line="240" w:lineRule="auto"/>
        <w:ind w:firstLine="567"/>
        <w:jc w:val="both"/>
        <w:rPr>
          <w:rFonts w:ascii="Times New Roman" w:eastAsia="Calibri"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Человечество как многообразие народов, культур, религий. в Международное сотрудничество как основа мира на Земле.</w:t>
      </w:r>
    </w:p>
    <w:p w:rsidR="00AC718B" w:rsidRPr="00AC718B" w:rsidRDefault="00AC718B" w:rsidP="00AC718B">
      <w:pPr>
        <w:shd w:val="clear" w:color="auto" w:fill="FFFFFF"/>
        <w:autoSpaceDE w:val="0"/>
        <w:autoSpaceDN w:val="0"/>
        <w:adjustRightInd w:val="0"/>
        <w:spacing w:after="0" w:line="240" w:lineRule="auto"/>
        <w:ind w:firstLine="567"/>
        <w:jc w:val="both"/>
        <w:rPr>
          <w:rFonts w:ascii="Times New Roman" w:eastAsia="Calibri"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Патриотизм как одно из проявлений духовной зрелости чело</w:t>
      </w:r>
      <w:r w:rsidRPr="00AC718B">
        <w:rPr>
          <w:rFonts w:ascii="Times New Roman" w:eastAsia="Times New Roman" w:hAnsi="Times New Roman" w:cs="Times New Roman"/>
          <w:color w:val="000000"/>
          <w:sz w:val="23"/>
          <w:szCs w:val="23"/>
          <w:lang w:eastAsia="ru-RU"/>
        </w:rPr>
        <w:softHyphen/>
        <w:t>века, выражающейся в любви к России, народу, малой родине, в осознанном желании служить Отечеству.</w:t>
      </w:r>
    </w:p>
    <w:p w:rsidR="00AC718B" w:rsidRPr="00AC718B" w:rsidRDefault="00AC718B" w:rsidP="00AC718B">
      <w:pPr>
        <w:shd w:val="clear" w:color="auto" w:fill="FFFFFF"/>
        <w:autoSpaceDE w:val="0"/>
        <w:autoSpaceDN w:val="0"/>
        <w:adjustRightInd w:val="0"/>
        <w:spacing w:after="0" w:line="240" w:lineRule="auto"/>
        <w:ind w:firstLine="567"/>
        <w:jc w:val="both"/>
        <w:rPr>
          <w:rFonts w:ascii="Times New Roman" w:eastAsia="Calibri"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Семья как основа духовно-нравственного развития и воспи</w:t>
      </w:r>
      <w:r w:rsidRPr="00AC718B">
        <w:rPr>
          <w:rFonts w:ascii="Times New Roman" w:eastAsia="Times New Roman" w:hAnsi="Times New Roman" w:cs="Times New Roman"/>
          <w:color w:val="000000"/>
          <w:sz w:val="23"/>
          <w:szCs w:val="23"/>
          <w:lang w:eastAsia="ru-RU"/>
        </w:rPr>
        <w:softHyphen/>
        <w:t>тания личности, залог преемственности культурно-ценностных традиций народов России от поколения к поколению и жизне</w:t>
      </w:r>
      <w:r w:rsidRPr="00AC718B">
        <w:rPr>
          <w:rFonts w:ascii="Times New Roman" w:eastAsia="Times New Roman" w:hAnsi="Times New Roman" w:cs="Times New Roman"/>
          <w:color w:val="000000"/>
          <w:sz w:val="23"/>
          <w:szCs w:val="23"/>
          <w:lang w:eastAsia="ru-RU"/>
        </w:rPr>
        <w:softHyphen/>
        <w:t>способности российского общества.</w:t>
      </w:r>
    </w:p>
    <w:p w:rsidR="00AC718B" w:rsidRPr="00AC718B" w:rsidRDefault="00AC718B" w:rsidP="00AC718B">
      <w:pPr>
        <w:shd w:val="clear" w:color="auto" w:fill="FFFFFF"/>
        <w:autoSpaceDE w:val="0"/>
        <w:autoSpaceDN w:val="0"/>
        <w:adjustRightInd w:val="0"/>
        <w:spacing w:after="0" w:line="240" w:lineRule="auto"/>
        <w:ind w:firstLine="567"/>
        <w:jc w:val="both"/>
        <w:rPr>
          <w:rFonts w:ascii="Times New Roman" w:eastAsia="Calibri"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Труд и творчество как отличительные черты духовно и нрав</w:t>
      </w:r>
      <w:r w:rsidRPr="00AC718B">
        <w:rPr>
          <w:rFonts w:ascii="Times New Roman" w:eastAsia="Times New Roman" w:hAnsi="Times New Roman" w:cs="Times New Roman"/>
          <w:color w:val="000000"/>
          <w:sz w:val="23"/>
          <w:szCs w:val="23"/>
          <w:lang w:eastAsia="ru-RU"/>
        </w:rPr>
        <w:softHyphen/>
        <w:t>ственно развитой личности.</w:t>
      </w:r>
    </w:p>
    <w:p w:rsidR="00AC718B" w:rsidRPr="00AC718B" w:rsidRDefault="00AC718B" w:rsidP="00AC718B">
      <w:pPr>
        <w:shd w:val="clear" w:color="auto" w:fill="FFFFFF"/>
        <w:autoSpaceDE w:val="0"/>
        <w:autoSpaceDN w:val="0"/>
        <w:adjustRightInd w:val="0"/>
        <w:spacing w:after="0" w:line="240" w:lineRule="auto"/>
        <w:ind w:firstLine="567"/>
        <w:jc w:val="both"/>
        <w:rPr>
          <w:rFonts w:ascii="Times New Roman" w:eastAsia="Calibri"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lastRenderedPageBreak/>
        <w:t>• Здоровый образ жизни в единстве составляющих: здо</w:t>
      </w:r>
      <w:r w:rsidRPr="00AC718B">
        <w:rPr>
          <w:rFonts w:ascii="Times New Roman" w:eastAsia="Times New Roman" w:hAnsi="Times New Roman" w:cs="Times New Roman"/>
          <w:color w:val="000000"/>
          <w:sz w:val="23"/>
          <w:szCs w:val="23"/>
          <w:lang w:eastAsia="ru-RU"/>
        </w:rPr>
        <w:softHyphen/>
        <w:t>ровье физическое, психическое, духовно- и социально-нрав</w:t>
      </w:r>
      <w:r w:rsidRPr="00AC718B">
        <w:rPr>
          <w:rFonts w:ascii="Times New Roman" w:eastAsia="Times New Roman" w:hAnsi="Times New Roman" w:cs="Times New Roman"/>
          <w:color w:val="000000"/>
          <w:sz w:val="23"/>
          <w:szCs w:val="23"/>
          <w:lang w:eastAsia="ru-RU"/>
        </w:rPr>
        <w:softHyphen/>
        <w:t>ственное.</w:t>
      </w:r>
    </w:p>
    <w:p w:rsidR="00AC718B" w:rsidRPr="00AC718B" w:rsidRDefault="00AC718B" w:rsidP="00AC718B">
      <w:pPr>
        <w:shd w:val="clear" w:color="auto" w:fill="FFFFFF"/>
        <w:autoSpaceDE w:val="0"/>
        <w:autoSpaceDN w:val="0"/>
        <w:adjustRightInd w:val="0"/>
        <w:spacing w:after="0" w:line="240" w:lineRule="auto"/>
        <w:ind w:firstLine="567"/>
        <w:rPr>
          <w:rFonts w:ascii="Times New Roman" w:eastAsia="Calibri" w:hAnsi="Times New Roman" w:cs="Times New Roman"/>
          <w:color w:val="000000"/>
          <w:sz w:val="23"/>
          <w:szCs w:val="23"/>
        </w:rPr>
      </w:pPr>
      <w:r w:rsidRPr="00AC718B">
        <w:rPr>
          <w:rFonts w:ascii="Times New Roman" w:eastAsia="Times New Roman" w:hAnsi="Times New Roman" w:cs="Times New Roman"/>
          <w:color w:val="000000"/>
          <w:sz w:val="23"/>
          <w:szCs w:val="23"/>
          <w:lang w:eastAsia="ru-RU"/>
        </w:rPr>
        <w:t>• Нравственный выбор и ответственность человека в отноше</w:t>
      </w:r>
      <w:r w:rsidRPr="00AC718B">
        <w:rPr>
          <w:rFonts w:ascii="Times New Roman" w:eastAsia="Times New Roman" w:hAnsi="Times New Roman" w:cs="Times New Roman"/>
          <w:color w:val="000000"/>
          <w:sz w:val="23"/>
          <w:szCs w:val="23"/>
          <w:lang w:eastAsia="ru-RU"/>
        </w:rPr>
        <w:softHyphen/>
        <w:t xml:space="preserve">нии к природе, историко-культурному наследию, к самому себе и окружающим </w:t>
      </w:r>
    </w:p>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color w:val="000000"/>
          <w:sz w:val="23"/>
          <w:szCs w:val="23"/>
        </w:rPr>
      </w:pPr>
    </w:p>
    <w:p w:rsidR="00AC718B" w:rsidRPr="00AC718B" w:rsidRDefault="00AC718B" w:rsidP="00AC718B">
      <w:pPr>
        <w:widowControl w:val="0"/>
        <w:tabs>
          <w:tab w:val="left" w:pos="1776"/>
        </w:tabs>
        <w:autoSpaceDE w:val="0"/>
        <w:autoSpaceDN w:val="0"/>
        <w:adjustRightInd w:val="0"/>
        <w:spacing w:after="0" w:line="240" w:lineRule="auto"/>
        <w:jc w:val="center"/>
        <w:rPr>
          <w:rFonts w:ascii="Times New Roman" w:eastAsia="Times New Roman" w:hAnsi="Times New Roman" w:cs="Times New Roman"/>
          <w:b/>
          <w:color w:val="000000"/>
          <w:sz w:val="23"/>
          <w:szCs w:val="23"/>
        </w:rPr>
      </w:pPr>
      <w:r w:rsidRPr="00AC718B">
        <w:rPr>
          <w:rFonts w:ascii="Times New Roman" w:eastAsia="Times New Roman" w:hAnsi="Times New Roman" w:cs="Times New Roman"/>
          <w:b/>
          <w:color w:val="000000"/>
          <w:sz w:val="23"/>
          <w:szCs w:val="23"/>
        </w:rPr>
        <w:t>Личностные, метапредметные и предметные результаты освоения конкретного учебного предмета, курса.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rPr>
      </w:pPr>
    </w:p>
    <w:p w:rsidR="00AC718B" w:rsidRPr="00AC718B" w:rsidRDefault="00AC718B" w:rsidP="00AC718B">
      <w:pPr>
        <w:widowControl w:val="0"/>
        <w:autoSpaceDE w:val="0"/>
        <w:autoSpaceDN w:val="0"/>
        <w:adjustRightInd w:val="0"/>
        <w:spacing w:after="0" w:line="240" w:lineRule="auto"/>
        <w:jc w:val="both"/>
        <w:rPr>
          <w:rFonts w:ascii="Times New Roman" w:eastAsia="Calibri"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Личностные:</w:t>
      </w:r>
      <w:r w:rsidRPr="00AC718B">
        <w:rPr>
          <w:rFonts w:ascii="Times New Roman" w:eastAsia="Calibri" w:hAnsi="Times New Roman" w:cs="Times New Roman"/>
          <w:b/>
          <w:color w:val="000000"/>
          <w:sz w:val="23"/>
          <w:szCs w:val="23"/>
          <w:lang w:eastAsia="ru-RU"/>
        </w:rPr>
        <w:t xml:space="preserve"> </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 xml:space="preserve">1) </w:t>
      </w:r>
      <w:r w:rsidRPr="00AC718B">
        <w:rPr>
          <w:rFonts w:ascii="Times New Roman" w:eastAsia="Times New Roman" w:hAnsi="Times New Roman" w:cs="Times New Roman"/>
          <w:color w:val="000000"/>
          <w:sz w:val="23"/>
          <w:szCs w:val="23"/>
          <w:lang w:eastAsia="ru-RU"/>
        </w:rPr>
        <w:t>формирование основ российской гражданской иден</w:t>
      </w:r>
      <w:r w:rsidRPr="00AC718B">
        <w:rPr>
          <w:rFonts w:ascii="Times New Roman" w:eastAsia="Times New Roman" w:hAnsi="Times New Roman" w:cs="Times New Roman"/>
          <w:color w:val="000000"/>
          <w:sz w:val="23"/>
          <w:szCs w:val="23"/>
          <w:lang w:eastAsia="ru-RU"/>
        </w:rPr>
        <w:softHyphen/>
        <w:t>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w:t>
      </w:r>
      <w:r w:rsidRPr="00AC718B">
        <w:rPr>
          <w:rFonts w:ascii="Times New Roman" w:eastAsia="Times New Roman" w:hAnsi="Times New Roman" w:cs="Times New Roman"/>
          <w:color w:val="000000"/>
          <w:sz w:val="23"/>
          <w:szCs w:val="23"/>
          <w:lang w:eastAsia="ru-RU"/>
        </w:rPr>
        <w:softHyphen/>
        <w:t>тации;</w:t>
      </w:r>
    </w:p>
    <w:p w:rsidR="00AC718B" w:rsidRPr="00AC718B" w:rsidRDefault="00AC718B" w:rsidP="00AC718B">
      <w:pPr>
        <w:shd w:val="clear" w:color="auto" w:fill="FFFFFF"/>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 xml:space="preserve">2) </w:t>
      </w:r>
      <w:r w:rsidRPr="00AC718B">
        <w:rPr>
          <w:rFonts w:ascii="Times New Roman" w:eastAsia="Times New Roman" w:hAnsi="Times New Roman" w:cs="Times New Roman"/>
          <w:color w:val="000000"/>
          <w:sz w:val="23"/>
          <w:szCs w:val="23"/>
          <w:lang w:eastAsia="ru-RU"/>
        </w:rPr>
        <w:t>формирование целостного, социально ориентированного взгляда на мир в его органичном единстве и разнообразии при</w:t>
      </w:r>
      <w:r w:rsidRPr="00AC718B">
        <w:rPr>
          <w:rFonts w:ascii="Times New Roman" w:eastAsia="Times New Roman" w:hAnsi="Times New Roman" w:cs="Times New Roman"/>
          <w:color w:val="000000"/>
          <w:sz w:val="23"/>
          <w:szCs w:val="23"/>
          <w:lang w:eastAsia="ru-RU"/>
        </w:rPr>
        <w:softHyphen/>
        <w:t>роды, народов, культур и религий;</w:t>
      </w:r>
    </w:p>
    <w:p w:rsidR="00AC718B" w:rsidRPr="00AC718B" w:rsidRDefault="00AC718B" w:rsidP="00AC718B">
      <w:pPr>
        <w:shd w:val="clear" w:color="auto" w:fill="FFFFFF"/>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 xml:space="preserve">3) </w:t>
      </w:r>
      <w:r w:rsidRPr="00AC718B">
        <w:rPr>
          <w:rFonts w:ascii="Times New Roman" w:eastAsia="Times New Roman" w:hAnsi="Times New Roman" w:cs="Times New Roman"/>
          <w:color w:val="000000"/>
          <w:sz w:val="23"/>
          <w:szCs w:val="23"/>
          <w:lang w:eastAsia="ru-RU"/>
        </w:rPr>
        <w:t>формирование уважительного отношения к иному мне</w:t>
      </w:r>
      <w:r w:rsidRPr="00AC718B">
        <w:rPr>
          <w:rFonts w:ascii="Times New Roman" w:eastAsia="Times New Roman" w:hAnsi="Times New Roman" w:cs="Times New Roman"/>
          <w:color w:val="000000"/>
          <w:sz w:val="23"/>
          <w:szCs w:val="23"/>
          <w:lang w:eastAsia="ru-RU"/>
        </w:rPr>
        <w:softHyphen/>
        <w:t>нию, истории и культуре других народов;</w:t>
      </w:r>
    </w:p>
    <w:p w:rsidR="00AC718B" w:rsidRPr="00AC718B" w:rsidRDefault="00AC718B" w:rsidP="00AC718B">
      <w:pPr>
        <w:shd w:val="clear" w:color="auto" w:fill="FFFFFF"/>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 xml:space="preserve">4) </w:t>
      </w:r>
      <w:r w:rsidRPr="00AC718B">
        <w:rPr>
          <w:rFonts w:ascii="Times New Roman" w:eastAsia="Times New Roman" w:hAnsi="Times New Roman" w:cs="Times New Roman"/>
          <w:color w:val="000000"/>
          <w:sz w:val="23"/>
          <w:szCs w:val="23"/>
          <w:lang w:eastAsia="ru-RU"/>
        </w:rPr>
        <w:t>овладение начальными навыками адаптации в динамично изменяющемся и развивающемся мире;</w:t>
      </w:r>
    </w:p>
    <w:p w:rsidR="00AC718B" w:rsidRPr="00AC718B" w:rsidRDefault="00AC718B" w:rsidP="00AC718B">
      <w:pPr>
        <w:shd w:val="clear" w:color="auto" w:fill="FFFFFF"/>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 xml:space="preserve">5) </w:t>
      </w:r>
      <w:r w:rsidRPr="00AC718B">
        <w:rPr>
          <w:rFonts w:ascii="Times New Roman" w:eastAsia="Times New Roman" w:hAnsi="Times New Roman" w:cs="Times New Roman"/>
          <w:color w:val="000000"/>
          <w:sz w:val="23"/>
          <w:szCs w:val="23"/>
          <w:lang w:eastAsia="ru-RU"/>
        </w:rPr>
        <w:t>принятие и освоение социальной роли обучающегося, развитие мотивов учебной деятельности и формирование лич</w:t>
      </w:r>
      <w:r w:rsidRPr="00AC718B">
        <w:rPr>
          <w:rFonts w:ascii="Times New Roman" w:eastAsia="Times New Roman" w:hAnsi="Times New Roman" w:cs="Times New Roman"/>
          <w:color w:val="000000"/>
          <w:sz w:val="23"/>
          <w:szCs w:val="23"/>
          <w:lang w:eastAsia="ru-RU"/>
        </w:rPr>
        <w:softHyphen/>
        <w:t>ностного смысла учения;</w:t>
      </w:r>
    </w:p>
    <w:p w:rsidR="00AC718B" w:rsidRPr="00AC718B" w:rsidRDefault="00AC718B" w:rsidP="00AC718B">
      <w:pPr>
        <w:shd w:val="clear" w:color="auto" w:fill="FFFFFF"/>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 xml:space="preserve">6) </w:t>
      </w:r>
      <w:r w:rsidRPr="00AC718B">
        <w:rPr>
          <w:rFonts w:ascii="Times New Roman" w:eastAsia="Times New Roman" w:hAnsi="Times New Roman" w:cs="Times New Roman"/>
          <w:color w:val="000000"/>
          <w:sz w:val="23"/>
          <w:szCs w:val="23"/>
          <w:lang w:eastAsia="ru-RU"/>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AC718B" w:rsidRPr="00AC718B" w:rsidRDefault="00AC718B" w:rsidP="00AC718B">
      <w:pPr>
        <w:shd w:val="clear" w:color="auto" w:fill="FFFFFF"/>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 xml:space="preserve">7) </w:t>
      </w:r>
      <w:r w:rsidRPr="00AC718B">
        <w:rPr>
          <w:rFonts w:ascii="Times New Roman" w:eastAsia="Times New Roman" w:hAnsi="Times New Roman" w:cs="Times New Roman"/>
          <w:color w:val="000000"/>
          <w:sz w:val="23"/>
          <w:szCs w:val="23"/>
          <w:lang w:eastAsia="ru-RU"/>
        </w:rPr>
        <w:t>формирование эстетических потребностей, ценностей и чувств;</w:t>
      </w:r>
    </w:p>
    <w:p w:rsidR="00AC718B" w:rsidRPr="00AC718B" w:rsidRDefault="00AC718B" w:rsidP="00AC718B">
      <w:pPr>
        <w:shd w:val="clear" w:color="auto" w:fill="FFFFFF"/>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 xml:space="preserve">8) </w:t>
      </w:r>
      <w:r w:rsidRPr="00AC718B">
        <w:rPr>
          <w:rFonts w:ascii="Times New Roman" w:eastAsia="Times New Roman" w:hAnsi="Times New Roman" w:cs="Times New Roman"/>
          <w:color w:val="000000"/>
          <w:sz w:val="23"/>
          <w:szCs w:val="23"/>
          <w:lang w:eastAsia="ru-RU"/>
        </w:rPr>
        <w:t>развитие этических чувств, доброжелательности и эмо</w:t>
      </w:r>
      <w:r w:rsidRPr="00AC718B">
        <w:rPr>
          <w:rFonts w:ascii="Times New Roman" w:eastAsia="Times New Roman" w:hAnsi="Times New Roman" w:cs="Times New Roman"/>
          <w:color w:val="000000"/>
          <w:sz w:val="23"/>
          <w:szCs w:val="23"/>
          <w:lang w:eastAsia="ru-RU"/>
        </w:rPr>
        <w:softHyphen/>
        <w:t>ционально-нравственной отзывчивости, понимания и сопере</w:t>
      </w:r>
      <w:r w:rsidRPr="00AC718B">
        <w:rPr>
          <w:rFonts w:ascii="Times New Roman" w:eastAsia="Times New Roman" w:hAnsi="Times New Roman" w:cs="Times New Roman"/>
          <w:color w:val="000000"/>
          <w:sz w:val="23"/>
          <w:szCs w:val="23"/>
          <w:lang w:eastAsia="ru-RU"/>
        </w:rPr>
        <w:softHyphen/>
        <w:t>живания чувствам других людей;</w:t>
      </w:r>
    </w:p>
    <w:p w:rsidR="00AC718B" w:rsidRPr="00AC718B" w:rsidRDefault="00AC718B" w:rsidP="00AC718B">
      <w:pPr>
        <w:shd w:val="clear" w:color="auto" w:fill="FFFFFF"/>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 xml:space="preserve">9) </w:t>
      </w:r>
      <w:r w:rsidRPr="00AC718B">
        <w:rPr>
          <w:rFonts w:ascii="Times New Roman" w:eastAsia="Times New Roman" w:hAnsi="Times New Roman" w:cs="Times New Roman"/>
          <w:color w:val="000000"/>
          <w:sz w:val="23"/>
          <w:szCs w:val="23"/>
          <w:lang w:eastAsia="ru-RU"/>
        </w:rPr>
        <w:t>развитие навыков сотрудничества со взрослыми и свер</w:t>
      </w:r>
      <w:r w:rsidRPr="00AC718B">
        <w:rPr>
          <w:rFonts w:ascii="Times New Roman" w:eastAsia="Times New Roman" w:hAnsi="Times New Roman" w:cs="Times New Roman"/>
          <w:color w:val="000000"/>
          <w:sz w:val="23"/>
          <w:szCs w:val="23"/>
          <w:lang w:eastAsia="ru-RU"/>
        </w:rPr>
        <w:softHyphen/>
        <w:t>стниками в разных социальных ситуациях, умения не создавать конфликтов и находить выходы из спорных ситуаций;</w:t>
      </w:r>
    </w:p>
    <w:p w:rsidR="00AC718B" w:rsidRPr="00AC718B" w:rsidRDefault="00AC718B" w:rsidP="00AC718B">
      <w:pPr>
        <w:shd w:val="clear" w:color="auto" w:fill="FFFFFF"/>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 xml:space="preserve">10) </w:t>
      </w:r>
      <w:r w:rsidRPr="00AC718B">
        <w:rPr>
          <w:rFonts w:ascii="Times New Roman" w:eastAsia="Times New Roman" w:hAnsi="Times New Roman" w:cs="Times New Roman"/>
          <w:color w:val="000000"/>
          <w:sz w:val="23"/>
          <w:szCs w:val="23"/>
          <w:lang w:eastAsia="ru-RU"/>
        </w:rPr>
        <w:t>формирование установки на безопасный, здоровый об</w:t>
      </w:r>
      <w:r w:rsidRPr="00AC718B">
        <w:rPr>
          <w:rFonts w:ascii="Times New Roman" w:eastAsia="Times New Roman" w:hAnsi="Times New Roman" w:cs="Times New Roman"/>
          <w:color w:val="000000"/>
          <w:sz w:val="23"/>
          <w:szCs w:val="23"/>
          <w:lang w:eastAsia="ru-RU"/>
        </w:rPr>
        <w:softHyphen/>
        <w:t>раз жизни, наличие мотивации к творческому труду, работе на результат, бережному отношению к материальным и духовным ценностям.</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rPr>
      </w:pP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b/>
          <w:color w:val="000000"/>
          <w:sz w:val="23"/>
          <w:szCs w:val="23"/>
        </w:rPr>
      </w:pPr>
      <w:r w:rsidRPr="00AC718B">
        <w:rPr>
          <w:rFonts w:ascii="Times New Roman" w:eastAsia="Times New Roman" w:hAnsi="Times New Roman" w:cs="Times New Roman"/>
          <w:b/>
          <w:color w:val="000000"/>
          <w:sz w:val="23"/>
          <w:szCs w:val="23"/>
          <w:lang w:eastAsia="ru-RU"/>
        </w:rPr>
        <w:t>Метапредметные:</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rPr>
      </w:pPr>
      <w:r w:rsidRPr="00AC718B">
        <w:rPr>
          <w:rFonts w:ascii="Times New Roman" w:eastAsia="Times New Roman" w:hAnsi="Times New Roman" w:cs="Times New Roman"/>
          <w:color w:val="000000"/>
          <w:sz w:val="23"/>
          <w:szCs w:val="23"/>
        </w:rPr>
        <w:t>1) овладение способностью принимать и сохранять цели и задачи учебной деятельности, поиска средств её осуществления;</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rPr>
      </w:pPr>
      <w:r w:rsidRPr="00AC718B">
        <w:rPr>
          <w:rFonts w:ascii="Times New Roman" w:eastAsia="Times New Roman" w:hAnsi="Times New Roman" w:cs="Times New Roman"/>
          <w:color w:val="000000"/>
          <w:sz w:val="23"/>
          <w:szCs w:val="23"/>
        </w:rPr>
        <w:t>2) освоение способов решения проблем творческого и поискового характера;</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rPr>
      </w:pPr>
      <w:r w:rsidRPr="00AC718B">
        <w:rPr>
          <w:rFonts w:ascii="Times New Roman" w:eastAsia="Times New Roman" w:hAnsi="Times New Roman" w:cs="Times New Roman"/>
          <w:color w:val="000000"/>
          <w:sz w:val="23"/>
          <w:szCs w:val="23"/>
        </w:rPr>
        <w:t>3)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rPr>
      </w:pPr>
      <w:r w:rsidRPr="00AC718B">
        <w:rPr>
          <w:rFonts w:ascii="Times New Roman" w:eastAsia="Times New Roman" w:hAnsi="Times New Roman" w:cs="Times New Roman"/>
          <w:color w:val="000000"/>
          <w:sz w:val="23"/>
          <w:szCs w:val="23"/>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rPr>
      </w:pPr>
      <w:r w:rsidRPr="00AC718B">
        <w:rPr>
          <w:rFonts w:ascii="Times New Roman" w:eastAsia="Times New Roman" w:hAnsi="Times New Roman" w:cs="Times New Roman"/>
          <w:color w:val="000000"/>
          <w:sz w:val="23"/>
          <w:szCs w:val="23"/>
        </w:rPr>
        <w:t xml:space="preserve">5) освоение начальных форм познавательной и личностной рефлексии; </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rPr>
      </w:pPr>
      <w:r w:rsidRPr="00AC718B">
        <w:rPr>
          <w:rFonts w:ascii="Times New Roman" w:eastAsia="Times New Roman" w:hAnsi="Times New Roman" w:cs="Times New Roman"/>
          <w:color w:val="000000"/>
          <w:sz w:val="23"/>
          <w:szCs w:val="23"/>
        </w:rP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rPr>
      </w:pPr>
      <w:r w:rsidRPr="00AC718B">
        <w:rPr>
          <w:rFonts w:ascii="Times New Roman" w:eastAsia="Times New Roman" w:hAnsi="Times New Roman" w:cs="Times New Roman"/>
          <w:color w:val="000000"/>
          <w:sz w:val="23"/>
          <w:szCs w:val="23"/>
        </w:rPr>
        <w:t>7) активное использование речевых средств и средств информационных и коммуникационных технологий (ИКТ) для решения коммуникативных и познавательных задач;</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rPr>
      </w:pPr>
      <w:r w:rsidRPr="00AC718B">
        <w:rPr>
          <w:rFonts w:ascii="Times New Roman" w:eastAsia="Times New Roman" w:hAnsi="Times New Roman" w:cs="Times New Roman"/>
          <w:color w:val="000000"/>
          <w:sz w:val="23"/>
          <w:szCs w:val="23"/>
        </w:rP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«Окружающий мир»;</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rPr>
      </w:pPr>
      <w:r w:rsidRPr="00AC718B">
        <w:rPr>
          <w:rFonts w:ascii="Times New Roman" w:eastAsia="Times New Roman" w:hAnsi="Times New Roman" w:cs="Times New Roman"/>
          <w:color w:val="000000"/>
          <w:sz w:val="23"/>
          <w:szCs w:val="23"/>
        </w:rPr>
        <w:t>9)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rPr>
      </w:pPr>
      <w:r w:rsidRPr="00AC718B">
        <w:rPr>
          <w:rFonts w:ascii="Times New Roman" w:eastAsia="Times New Roman" w:hAnsi="Times New Roman" w:cs="Times New Roman"/>
          <w:color w:val="000000"/>
          <w:sz w:val="23"/>
          <w:szCs w:val="23"/>
        </w:rPr>
        <w:t>10)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rPr>
      </w:pPr>
      <w:r w:rsidRPr="00AC718B">
        <w:rPr>
          <w:rFonts w:ascii="Times New Roman" w:eastAsia="Times New Roman" w:hAnsi="Times New Roman" w:cs="Times New Roman"/>
          <w:color w:val="000000"/>
          <w:sz w:val="23"/>
          <w:szCs w:val="23"/>
        </w:rPr>
        <w:t xml:space="preserve">11) определение общей цели и путей её достижения; умение договариваться о распределении </w:t>
      </w:r>
      <w:r w:rsidRPr="00AC718B">
        <w:rPr>
          <w:rFonts w:ascii="Times New Roman" w:eastAsia="Times New Roman" w:hAnsi="Times New Roman" w:cs="Times New Roman"/>
          <w:color w:val="000000"/>
          <w:sz w:val="23"/>
          <w:szCs w:val="23"/>
        </w:rPr>
        <w:lastRenderedPageBreak/>
        <w:t>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rPr>
      </w:pPr>
      <w:r w:rsidRPr="00AC718B">
        <w:rPr>
          <w:rFonts w:ascii="Times New Roman" w:eastAsia="Times New Roman" w:hAnsi="Times New Roman" w:cs="Times New Roman"/>
          <w:color w:val="000000"/>
          <w:sz w:val="23"/>
          <w:szCs w:val="23"/>
        </w:rPr>
        <w:t xml:space="preserve">12)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учебного предмета «Окружа¬ющий мир»; </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rPr>
      </w:pPr>
      <w:r w:rsidRPr="00AC718B">
        <w:rPr>
          <w:rFonts w:ascii="Times New Roman" w:eastAsia="Times New Roman" w:hAnsi="Times New Roman" w:cs="Times New Roman"/>
          <w:color w:val="000000"/>
          <w:sz w:val="23"/>
          <w:szCs w:val="23"/>
        </w:rPr>
        <w:t>13) овладение базовыми предметными и межпредметными понятиями, отражающими существенные связи и отношения между объектами и процессами;</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rPr>
      </w:pPr>
      <w:r w:rsidRPr="00AC718B">
        <w:rPr>
          <w:rFonts w:ascii="Times New Roman" w:eastAsia="Times New Roman" w:hAnsi="Times New Roman" w:cs="Times New Roman"/>
          <w:color w:val="000000"/>
          <w:sz w:val="23"/>
          <w:szCs w:val="23"/>
        </w:rPr>
        <w:t>14)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«Окружающий мир».</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rPr>
      </w:pPr>
    </w:p>
    <w:p w:rsidR="00AC718B" w:rsidRPr="00AC718B" w:rsidRDefault="00AC718B" w:rsidP="00AC718B">
      <w:pPr>
        <w:widowControl w:val="0"/>
        <w:shd w:val="clear" w:color="auto" w:fill="FFFFFF"/>
        <w:autoSpaceDE w:val="0"/>
        <w:autoSpaceDN w:val="0"/>
        <w:adjustRightInd w:val="0"/>
        <w:spacing w:after="0" w:line="240" w:lineRule="auto"/>
        <w:jc w:val="both"/>
        <w:rPr>
          <w:rFonts w:ascii="Times New Roman" w:eastAsia="Calibri"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Предметные:</w:t>
      </w:r>
      <w:r w:rsidRPr="00AC718B">
        <w:rPr>
          <w:rFonts w:ascii="Times New Roman" w:eastAsia="Calibri" w:hAnsi="Times New Roman" w:cs="Times New Roman"/>
          <w:b/>
          <w:color w:val="000000"/>
          <w:sz w:val="23"/>
          <w:szCs w:val="23"/>
          <w:lang w:eastAsia="ru-RU"/>
        </w:rPr>
        <w:t xml:space="preserve"> </w:t>
      </w:r>
    </w:p>
    <w:p w:rsidR="00AC718B" w:rsidRPr="00AC718B" w:rsidRDefault="00AC718B" w:rsidP="00AC718B">
      <w:pPr>
        <w:widowControl w:val="0"/>
        <w:shd w:val="clear" w:color="auto" w:fill="FFFFFF"/>
        <w:autoSpaceDE w:val="0"/>
        <w:autoSpaceDN w:val="0"/>
        <w:adjustRightInd w:val="0"/>
        <w:spacing w:after="0" w:line="240" w:lineRule="auto"/>
        <w:ind w:firstLine="567"/>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 xml:space="preserve">1) </w:t>
      </w:r>
      <w:r w:rsidRPr="00AC718B">
        <w:rPr>
          <w:rFonts w:ascii="Times New Roman" w:eastAsia="Times New Roman" w:hAnsi="Times New Roman" w:cs="Times New Roman"/>
          <w:color w:val="000000"/>
          <w:sz w:val="23"/>
          <w:szCs w:val="23"/>
          <w:lang w:eastAsia="ru-RU"/>
        </w:rPr>
        <w:t>понимание особой роли России в мировой истории, вос</w:t>
      </w:r>
      <w:r w:rsidRPr="00AC718B">
        <w:rPr>
          <w:rFonts w:ascii="Times New Roman" w:eastAsia="Times New Roman" w:hAnsi="Times New Roman" w:cs="Times New Roman"/>
          <w:color w:val="000000"/>
          <w:sz w:val="23"/>
          <w:szCs w:val="23"/>
          <w:lang w:eastAsia="ru-RU"/>
        </w:rPr>
        <w:softHyphen/>
        <w:t>питание чувства гордости за национальные свершения, откры</w:t>
      </w:r>
      <w:r w:rsidRPr="00AC718B">
        <w:rPr>
          <w:rFonts w:ascii="Times New Roman" w:eastAsia="Times New Roman" w:hAnsi="Times New Roman" w:cs="Times New Roman"/>
          <w:color w:val="000000"/>
          <w:sz w:val="23"/>
          <w:szCs w:val="23"/>
          <w:lang w:eastAsia="ru-RU"/>
        </w:rPr>
        <w:softHyphen/>
        <w:t>тия, победы;</w:t>
      </w:r>
    </w:p>
    <w:p w:rsidR="00AC718B" w:rsidRPr="00AC718B" w:rsidRDefault="00AC718B" w:rsidP="00AC718B">
      <w:pPr>
        <w:shd w:val="clear" w:color="auto" w:fill="FFFFFF"/>
        <w:autoSpaceDE w:val="0"/>
        <w:autoSpaceDN w:val="0"/>
        <w:adjustRightInd w:val="0"/>
        <w:spacing w:after="0" w:line="240" w:lineRule="auto"/>
        <w:ind w:firstLine="567"/>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 xml:space="preserve">2) </w:t>
      </w:r>
      <w:r w:rsidRPr="00AC718B">
        <w:rPr>
          <w:rFonts w:ascii="Times New Roman" w:eastAsia="Times New Roman" w:hAnsi="Times New Roman" w:cs="Times New Roman"/>
          <w:color w:val="000000"/>
          <w:sz w:val="23"/>
          <w:szCs w:val="23"/>
          <w:lang w:eastAsia="ru-RU"/>
        </w:rPr>
        <w:t>сформированность уважительного отношения к России, родному краю, своей семье, истории, культуре, природе нашей страны, её современной жизни;</w:t>
      </w:r>
    </w:p>
    <w:p w:rsidR="00AC718B" w:rsidRPr="00AC718B" w:rsidRDefault="00AC718B" w:rsidP="00AC718B">
      <w:pPr>
        <w:shd w:val="clear" w:color="auto" w:fill="FFFFFF"/>
        <w:autoSpaceDE w:val="0"/>
        <w:autoSpaceDN w:val="0"/>
        <w:adjustRightInd w:val="0"/>
        <w:spacing w:after="0" w:line="240" w:lineRule="auto"/>
        <w:ind w:firstLine="567"/>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 xml:space="preserve">3) </w:t>
      </w:r>
      <w:r w:rsidRPr="00AC718B">
        <w:rPr>
          <w:rFonts w:ascii="Times New Roman" w:eastAsia="Times New Roman" w:hAnsi="Times New Roman" w:cs="Times New Roman"/>
          <w:color w:val="000000"/>
          <w:sz w:val="23"/>
          <w:szCs w:val="23"/>
          <w:lang w:eastAsia="ru-RU"/>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AC718B" w:rsidRPr="00AC718B" w:rsidRDefault="00AC718B" w:rsidP="00AC718B">
      <w:pPr>
        <w:shd w:val="clear" w:color="auto" w:fill="FFFFFF"/>
        <w:autoSpaceDE w:val="0"/>
        <w:autoSpaceDN w:val="0"/>
        <w:adjustRightInd w:val="0"/>
        <w:spacing w:after="0" w:line="240" w:lineRule="auto"/>
        <w:ind w:firstLine="567"/>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 xml:space="preserve">4) </w:t>
      </w:r>
      <w:r w:rsidRPr="00AC718B">
        <w:rPr>
          <w:rFonts w:ascii="Times New Roman" w:eastAsia="Times New Roman" w:hAnsi="Times New Roman" w:cs="Times New Roman"/>
          <w:color w:val="000000"/>
          <w:sz w:val="23"/>
          <w:szCs w:val="23"/>
          <w:lang w:eastAsia="ru-RU"/>
        </w:rPr>
        <w:t>освоение доступных способов изучения природы и обще</w:t>
      </w:r>
      <w:r w:rsidRPr="00AC718B">
        <w:rPr>
          <w:rFonts w:ascii="Times New Roman" w:eastAsia="Times New Roman" w:hAnsi="Times New Roman" w:cs="Times New Roman"/>
          <w:color w:val="000000"/>
          <w:sz w:val="23"/>
          <w:szCs w:val="23"/>
          <w:lang w:eastAsia="ru-RU"/>
        </w:rPr>
        <w:softHyphen/>
        <w:t>ства (наблюдение, запись, измерение, опыт, сравнение, клас</w:t>
      </w:r>
      <w:r w:rsidRPr="00AC718B">
        <w:rPr>
          <w:rFonts w:ascii="Times New Roman" w:eastAsia="Times New Roman" w:hAnsi="Times New Roman" w:cs="Times New Roman"/>
          <w:color w:val="000000"/>
          <w:sz w:val="23"/>
          <w:szCs w:val="23"/>
          <w:lang w:eastAsia="ru-RU"/>
        </w:rPr>
        <w:softHyphen/>
        <w:t>сификация и др. с получением информации из семейных ар</w:t>
      </w:r>
      <w:r w:rsidRPr="00AC718B">
        <w:rPr>
          <w:rFonts w:ascii="Times New Roman" w:eastAsia="Times New Roman" w:hAnsi="Times New Roman" w:cs="Times New Roman"/>
          <w:color w:val="000000"/>
          <w:sz w:val="23"/>
          <w:szCs w:val="23"/>
          <w:lang w:eastAsia="ru-RU"/>
        </w:rPr>
        <w:softHyphen/>
        <w:t>хивов, от окружающих людей, в открытом информационном пространстве);</w:t>
      </w:r>
    </w:p>
    <w:p w:rsidR="00AC718B" w:rsidRPr="00AC718B" w:rsidRDefault="00AC718B" w:rsidP="00AC718B">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 xml:space="preserve">5) </w:t>
      </w:r>
      <w:r w:rsidRPr="00AC718B">
        <w:rPr>
          <w:rFonts w:ascii="Times New Roman" w:eastAsia="Times New Roman" w:hAnsi="Times New Roman" w:cs="Times New Roman"/>
          <w:color w:val="000000"/>
          <w:sz w:val="23"/>
          <w:szCs w:val="23"/>
          <w:lang w:eastAsia="ru-RU"/>
        </w:rPr>
        <w:t>развитие навыков устанавливать и выявлять причинно-следственные связи в окружающем мире.</w:t>
      </w:r>
    </w:p>
    <w:p w:rsidR="00AC718B" w:rsidRPr="00AC718B" w:rsidRDefault="00AC718B" w:rsidP="00AC718B">
      <w:pPr>
        <w:spacing w:after="200" w:line="276" w:lineRule="auto"/>
        <w:rPr>
          <w:rFonts w:ascii="Times New Roman" w:eastAsia="Calibri" w:hAnsi="Times New Roman" w:cs="Times New Roman"/>
          <w:b/>
          <w:color w:val="000000"/>
          <w:sz w:val="23"/>
          <w:szCs w:val="23"/>
        </w:rPr>
      </w:pPr>
    </w:p>
    <w:p w:rsidR="00AC718B" w:rsidRPr="00AC718B" w:rsidRDefault="00AC718B" w:rsidP="00AC718B">
      <w:pPr>
        <w:spacing w:after="200" w:line="276" w:lineRule="auto"/>
        <w:jc w:val="center"/>
        <w:rPr>
          <w:rFonts w:ascii="Times New Roman" w:eastAsia="Calibri" w:hAnsi="Times New Roman" w:cs="Times New Roman"/>
          <w:b/>
          <w:color w:val="000000"/>
          <w:sz w:val="23"/>
          <w:szCs w:val="23"/>
        </w:rPr>
      </w:pPr>
      <w:r w:rsidRPr="00AC718B">
        <w:rPr>
          <w:rFonts w:ascii="Times New Roman" w:eastAsia="Calibri" w:hAnsi="Times New Roman" w:cs="Times New Roman"/>
          <w:b/>
          <w:color w:val="000000"/>
          <w:sz w:val="23"/>
          <w:szCs w:val="23"/>
        </w:rPr>
        <w:t>Содержание учебного  предмета, курса.</w:t>
      </w: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i/>
          <w:iCs/>
          <w:color w:val="000000"/>
          <w:sz w:val="23"/>
          <w:szCs w:val="23"/>
          <w:lang w:eastAsia="ru-RU"/>
        </w:rPr>
      </w:pPr>
      <w:r w:rsidRPr="00AC718B">
        <w:rPr>
          <w:rFonts w:ascii="Times New Roman" w:eastAsia="@Arial Unicode MS" w:hAnsi="Times New Roman" w:cs="Times New Roman"/>
          <w:b/>
          <w:bCs/>
          <w:i/>
          <w:iCs/>
          <w:color w:val="000000"/>
          <w:sz w:val="23"/>
          <w:szCs w:val="23"/>
          <w:lang w:eastAsia="ru-RU"/>
        </w:rPr>
        <w:t>Человек и природа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 гроза.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Звёзды и планеты. </w:t>
      </w:r>
      <w:r w:rsidRPr="00AC718B">
        <w:rPr>
          <w:rFonts w:ascii="Times New Roman" w:eastAsia="@Arial Unicode MS" w:hAnsi="Times New Roman" w:cs="Times New Roman"/>
          <w:i/>
          <w:iCs/>
          <w:color w:val="000000"/>
          <w:sz w:val="23"/>
          <w:szCs w:val="23"/>
          <w:lang w:eastAsia="ru-RU"/>
        </w:rPr>
        <w:t>Солнце</w:t>
      </w:r>
      <w:r w:rsidRPr="00AC718B">
        <w:rPr>
          <w:rFonts w:ascii="Times New Roman" w:eastAsia="@Arial Unicode MS" w:hAnsi="Times New Roman" w:cs="Times New Roman"/>
          <w:color w:val="000000"/>
          <w:sz w:val="23"/>
          <w:szCs w:val="23"/>
          <w:lang w:eastAsia="ru-RU"/>
        </w:rPr>
        <w:t xml:space="preserve"> — </w:t>
      </w:r>
      <w:r w:rsidRPr="00AC718B">
        <w:rPr>
          <w:rFonts w:ascii="Times New Roman" w:eastAsia="@Arial Unicode MS" w:hAnsi="Times New Roman" w:cs="Times New Roman"/>
          <w:i/>
          <w:iCs/>
          <w:color w:val="000000"/>
          <w:sz w:val="23"/>
          <w:szCs w:val="23"/>
          <w:lang w:eastAsia="ru-RU"/>
        </w:rPr>
        <w:t>ближайшая к нам звезда, источник света и тепла для всего живого на Земле</w:t>
      </w:r>
      <w:r w:rsidRPr="00AC718B">
        <w:rPr>
          <w:rFonts w:ascii="Times New Roman" w:eastAsia="@Arial Unicode MS" w:hAnsi="Times New Roman" w:cs="Times New Roman"/>
          <w:color w:val="000000"/>
          <w:sz w:val="23"/>
          <w:szCs w:val="23"/>
          <w:lang w:eastAsia="ru-RU"/>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AC718B">
        <w:rPr>
          <w:rFonts w:ascii="Times New Roman" w:eastAsia="@Arial Unicode MS" w:hAnsi="Times New Roman" w:cs="Times New Roman"/>
          <w:i/>
          <w:iCs/>
          <w:color w:val="000000"/>
          <w:sz w:val="23"/>
          <w:szCs w:val="23"/>
          <w:lang w:eastAsia="ru-RU"/>
        </w:rPr>
        <w:t>Важнейшие природные объекты своей страны, района</w:t>
      </w:r>
      <w:r w:rsidRPr="00AC718B">
        <w:rPr>
          <w:rFonts w:ascii="Times New Roman" w:eastAsia="@Arial Unicode MS" w:hAnsi="Times New Roman" w:cs="Times New Roman"/>
          <w:color w:val="000000"/>
          <w:sz w:val="23"/>
          <w:szCs w:val="23"/>
          <w:lang w:eastAsia="ru-RU"/>
        </w:rPr>
        <w:t>. Ориентирование на местности. Компас.</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Смена дня и ночи на Земле. Вращение Земли как причина смены дня и ночи. Времена года, их особенности (на основе наблюдений). </w:t>
      </w:r>
      <w:r w:rsidRPr="00AC718B">
        <w:rPr>
          <w:rFonts w:ascii="Times New Roman" w:eastAsia="@Arial Unicode MS" w:hAnsi="Times New Roman" w:cs="Times New Roman"/>
          <w:i/>
          <w:iCs/>
          <w:color w:val="000000"/>
          <w:sz w:val="23"/>
          <w:szCs w:val="23"/>
          <w:lang w:eastAsia="ru-RU"/>
        </w:rPr>
        <w:t>Обращение Земли вокруг Солнца как причина смены времён года</w:t>
      </w:r>
      <w:r w:rsidRPr="00AC718B">
        <w:rPr>
          <w:rFonts w:ascii="Times New Roman" w:eastAsia="@Arial Unicode MS" w:hAnsi="Times New Roman" w:cs="Times New Roman"/>
          <w:color w:val="000000"/>
          <w:sz w:val="23"/>
          <w:szCs w:val="23"/>
          <w:lang w:eastAsia="ru-RU"/>
        </w:rPr>
        <w:t>. Смена времён года в родном крае на основе наблюдений.</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Погода, её составляющие (температура воздуха, облачность, осадки, ветер). Наблюдение за погодой своего края. </w:t>
      </w:r>
      <w:r w:rsidRPr="00AC718B">
        <w:rPr>
          <w:rFonts w:ascii="Times New Roman" w:eastAsia="@Arial Unicode MS" w:hAnsi="Times New Roman" w:cs="Times New Roman"/>
          <w:i/>
          <w:iCs/>
          <w:color w:val="000000"/>
          <w:sz w:val="23"/>
          <w:szCs w:val="23"/>
          <w:lang w:eastAsia="ru-RU"/>
        </w:rPr>
        <w:t>Предсказание погоды и его значение в жизни людей</w:t>
      </w:r>
      <w:r w:rsidRPr="00AC718B">
        <w:rPr>
          <w:rFonts w:ascii="Times New Roman" w:eastAsia="@Arial Unicode MS" w:hAnsi="Times New Roman" w:cs="Times New Roman"/>
          <w:color w:val="000000"/>
          <w:sz w:val="23"/>
          <w:szCs w:val="23"/>
          <w:lang w:eastAsia="ru-RU"/>
        </w:rPr>
        <w:t>.</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Воздух — смесь газов. Свойства воздуха. Значение воздуха для растений, животных, человека.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lastRenderedPageBreak/>
        <w:t>Почва, её состав, значение для живой природы и для хозяйственной жизни человека.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Грибы: съедобные и ядовитые. Правила сбора грибов.</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Лес, луг, водоём — единство живой и неживой природы (солнечный свет, воздух, вода, почва, растения, животные). </w:t>
      </w:r>
      <w:r w:rsidRPr="00AC718B">
        <w:rPr>
          <w:rFonts w:ascii="Times New Roman" w:eastAsia="@Arial Unicode MS" w:hAnsi="Times New Roman" w:cs="Times New Roman"/>
          <w:i/>
          <w:iCs/>
          <w:color w:val="000000"/>
          <w:sz w:val="23"/>
          <w:szCs w:val="23"/>
          <w:lang w:eastAsia="ru-RU"/>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AC718B">
        <w:rPr>
          <w:rFonts w:ascii="Times New Roman" w:eastAsia="@Arial Unicode MS" w:hAnsi="Times New Roman" w:cs="Times New Roman"/>
          <w:color w:val="000000"/>
          <w:sz w:val="23"/>
          <w:szCs w:val="23"/>
          <w:lang w:eastAsia="ru-RU"/>
        </w:rPr>
        <w:t>.</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bCs/>
          <w:i/>
          <w:iCs/>
          <w:color w:val="000000"/>
          <w:sz w:val="23"/>
          <w:szCs w:val="23"/>
          <w:lang w:eastAsia="ru-RU"/>
        </w:rPr>
      </w:pPr>
      <w:r w:rsidRPr="00AC718B">
        <w:rPr>
          <w:rFonts w:ascii="Times New Roman" w:eastAsia="@Arial Unicode MS" w:hAnsi="Times New Roman" w:cs="Times New Roman"/>
          <w:b/>
          <w:bCs/>
          <w:i/>
          <w:iCs/>
          <w:color w:val="000000"/>
          <w:sz w:val="23"/>
          <w:szCs w:val="23"/>
          <w:lang w:eastAsia="ru-RU"/>
        </w:rPr>
        <w:t>Человек и общество</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AC718B">
        <w:rPr>
          <w:rFonts w:ascii="Times New Roman" w:eastAsia="@Arial Unicode MS" w:hAnsi="Times New Roman" w:cs="Times New Roman"/>
          <w:i/>
          <w:iCs/>
          <w:color w:val="000000"/>
          <w:sz w:val="23"/>
          <w:szCs w:val="23"/>
          <w:lang w:eastAsia="ru-RU"/>
        </w:rPr>
        <w:t>Внутренний мир человека: общее представление о человеческих свойствах и качествах</w:t>
      </w:r>
      <w:r w:rsidRPr="00AC718B">
        <w:rPr>
          <w:rFonts w:ascii="Times New Roman" w:eastAsia="@Arial Unicode MS" w:hAnsi="Times New Roman" w:cs="Times New Roman"/>
          <w:color w:val="000000"/>
          <w:sz w:val="23"/>
          <w:szCs w:val="23"/>
          <w:lang w:eastAsia="ru-RU"/>
        </w:rPr>
        <w:t>.</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AC718B">
        <w:rPr>
          <w:rFonts w:ascii="Times New Roman" w:eastAsia="@Arial Unicode MS" w:hAnsi="Times New Roman" w:cs="Times New Roman"/>
          <w:i/>
          <w:iCs/>
          <w:color w:val="000000"/>
          <w:sz w:val="23"/>
          <w:szCs w:val="23"/>
          <w:lang w:eastAsia="ru-RU"/>
        </w:rPr>
        <w:t>Хозяйство семьи</w:t>
      </w:r>
      <w:r w:rsidRPr="00AC718B">
        <w:rPr>
          <w:rFonts w:ascii="Times New Roman" w:eastAsia="@Arial Unicode MS" w:hAnsi="Times New Roman" w:cs="Times New Roman"/>
          <w:color w:val="000000"/>
          <w:sz w:val="23"/>
          <w:szCs w:val="23"/>
          <w:lang w:eastAsia="ru-RU"/>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Друзья, взаимоотношения между ними; ценность дружбы, согласия, взаимной помощи. </w:t>
      </w:r>
      <w:r w:rsidRPr="00AC718B">
        <w:rPr>
          <w:rFonts w:ascii="Times New Roman" w:eastAsia="@Arial Unicode MS" w:hAnsi="Times New Roman" w:cs="Times New Roman"/>
          <w:color w:val="000000"/>
          <w:sz w:val="23"/>
          <w:szCs w:val="23"/>
          <w:lang w:eastAsia="ru-RU"/>
        </w:rPr>
        <w:lastRenderedPageBreak/>
        <w:t>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Общественный транспорт. Транспорт города или села. Наземный, воздушный и водный транспорт. Правила пользования транспортом. </w:t>
      </w:r>
      <w:r w:rsidRPr="00AC718B">
        <w:rPr>
          <w:rFonts w:ascii="Times New Roman" w:eastAsia="@Arial Unicode MS" w:hAnsi="Times New Roman" w:cs="Times New Roman"/>
          <w:i/>
          <w:iCs/>
          <w:color w:val="000000"/>
          <w:sz w:val="23"/>
          <w:szCs w:val="23"/>
          <w:lang w:eastAsia="ru-RU"/>
        </w:rPr>
        <w:t>Средства связи</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i/>
          <w:iCs/>
          <w:color w:val="000000"/>
          <w:sz w:val="23"/>
          <w:szCs w:val="23"/>
          <w:lang w:eastAsia="ru-RU"/>
        </w:rPr>
        <w:t>почта</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i/>
          <w:iCs/>
          <w:color w:val="000000"/>
          <w:sz w:val="23"/>
          <w:szCs w:val="23"/>
          <w:lang w:eastAsia="ru-RU"/>
        </w:rPr>
        <w:t>телеграф</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i/>
          <w:iCs/>
          <w:color w:val="000000"/>
          <w:sz w:val="23"/>
          <w:szCs w:val="23"/>
          <w:lang w:eastAsia="ru-RU"/>
        </w:rPr>
        <w:t>телефон, электронная почта, аудио- и видеочаты, форум.</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День защитника Отечества, 8 </w:t>
      </w:r>
      <w:r w:rsidRPr="00AC718B">
        <w:rPr>
          <w:rFonts w:ascii="Times New Roman" w:eastAsia="@Arial Unicode MS" w:hAnsi="Times New Roman" w:cs="Times New Roman"/>
          <w:color w:val="000000"/>
          <w:sz w:val="23"/>
          <w:szCs w:val="23"/>
          <w:lang w:val="en-US" w:eastAsia="ru-RU"/>
        </w:rPr>
        <w:t>M</w:t>
      </w:r>
      <w:r w:rsidRPr="00AC718B">
        <w:rPr>
          <w:rFonts w:ascii="Times New Roman" w:eastAsia="@Arial Unicode MS" w:hAnsi="Times New Roman" w:cs="Times New Roman"/>
          <w:color w:val="000000"/>
          <w:sz w:val="23"/>
          <w:szCs w:val="23"/>
          <w:lang w:eastAsia="ru-RU"/>
        </w:rPr>
        <w:t>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Россия на карте, государственная граница России.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Города России. Санкт-Петербург: достопримечательности (Зимний дворец, памятник Петру </w:t>
      </w:r>
      <w:r w:rsidRPr="00AC718B">
        <w:rPr>
          <w:rFonts w:ascii="Times New Roman" w:eastAsia="@Arial Unicode MS" w:hAnsi="Times New Roman" w:cs="Times New Roman"/>
          <w:color w:val="000000"/>
          <w:sz w:val="23"/>
          <w:szCs w:val="23"/>
          <w:lang w:val="en-US" w:eastAsia="ru-RU"/>
        </w:rPr>
        <w:t>I</w:t>
      </w:r>
      <w:r w:rsidRPr="00AC718B">
        <w:rPr>
          <w:rFonts w:ascii="Times New Roman" w:eastAsia="@Arial Unicode MS" w:hAnsi="Times New Roman" w:cs="Times New Roman"/>
          <w:color w:val="000000"/>
          <w:sz w:val="23"/>
          <w:szCs w:val="23"/>
          <w:lang w:eastAsia="ru-RU"/>
        </w:rPr>
        <w:t xml:space="preserve"> — Медный всадник, </w:t>
      </w:r>
      <w:r w:rsidRPr="00AC718B">
        <w:rPr>
          <w:rFonts w:ascii="Times New Roman" w:eastAsia="@Arial Unicode MS" w:hAnsi="Times New Roman" w:cs="Times New Roman"/>
          <w:i/>
          <w:iCs/>
          <w:color w:val="000000"/>
          <w:sz w:val="23"/>
          <w:szCs w:val="23"/>
          <w:lang w:eastAsia="ru-RU"/>
        </w:rPr>
        <w:t>разводные мосты через Неву</w:t>
      </w:r>
      <w:r w:rsidRPr="00AC718B">
        <w:rPr>
          <w:rFonts w:ascii="Times New Roman" w:eastAsia="@Arial Unicode MS" w:hAnsi="Times New Roman" w:cs="Times New Roman"/>
          <w:color w:val="000000"/>
          <w:sz w:val="23"/>
          <w:szCs w:val="23"/>
          <w:lang w:eastAsia="ru-RU"/>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Родной край — 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Страны и народы мира. Общее представление о многообразии стран, народов, религий на Земле. </w:t>
      </w:r>
      <w:r w:rsidRPr="00AC718B">
        <w:rPr>
          <w:rFonts w:ascii="Times New Roman" w:eastAsia="@Arial Unicode MS" w:hAnsi="Times New Roman" w:cs="Times New Roman"/>
          <w:i/>
          <w:iCs/>
          <w:color w:val="000000"/>
          <w:sz w:val="23"/>
          <w:szCs w:val="23"/>
          <w:lang w:eastAsia="ru-RU"/>
        </w:rPr>
        <w:t>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Pr="00AC718B">
        <w:rPr>
          <w:rFonts w:ascii="Times New Roman" w:eastAsia="@Arial Unicode MS" w:hAnsi="Times New Roman" w:cs="Times New Roman"/>
          <w:color w:val="000000"/>
          <w:sz w:val="23"/>
          <w:szCs w:val="23"/>
          <w:lang w:eastAsia="ru-RU"/>
        </w:rPr>
        <w:t>.</w:t>
      </w:r>
    </w:p>
    <w:p w:rsidR="00AC718B" w:rsidRPr="00AC718B" w:rsidRDefault="00AC718B" w:rsidP="00AC718B">
      <w:pPr>
        <w:spacing w:after="200" w:line="276" w:lineRule="auto"/>
        <w:jc w:val="center"/>
        <w:rPr>
          <w:rFonts w:ascii="Times New Roman" w:eastAsia="Calibri" w:hAnsi="Times New Roman" w:cs="Times New Roman"/>
          <w:color w:val="000000"/>
          <w:sz w:val="23"/>
          <w:szCs w:val="23"/>
        </w:rPr>
      </w:pPr>
    </w:p>
    <w:p w:rsidR="00AC718B" w:rsidRPr="00AC718B" w:rsidRDefault="00AC718B" w:rsidP="00AC718B">
      <w:pPr>
        <w:spacing w:after="200" w:line="276" w:lineRule="auto"/>
        <w:jc w:val="center"/>
        <w:rPr>
          <w:rFonts w:ascii="Times New Roman" w:eastAsia="Calibri" w:hAnsi="Times New Roman" w:cs="Times New Roman"/>
          <w:color w:val="000000"/>
          <w:sz w:val="23"/>
          <w:szCs w:val="23"/>
        </w:rPr>
      </w:pPr>
    </w:p>
    <w:p w:rsidR="00AC718B" w:rsidRPr="00AC718B" w:rsidRDefault="00AC718B" w:rsidP="00AC718B">
      <w:pPr>
        <w:spacing w:after="200" w:line="276" w:lineRule="auto"/>
        <w:jc w:val="center"/>
        <w:rPr>
          <w:rFonts w:ascii="Times New Roman" w:eastAsia="Calibri" w:hAnsi="Times New Roman" w:cs="Times New Roman"/>
          <w:color w:val="000000"/>
          <w:sz w:val="23"/>
          <w:szCs w:val="23"/>
        </w:rPr>
      </w:pPr>
    </w:p>
    <w:p w:rsidR="00AC718B" w:rsidRPr="00AC718B" w:rsidRDefault="00AC718B" w:rsidP="00AC718B">
      <w:pPr>
        <w:spacing w:after="200" w:line="276" w:lineRule="auto"/>
        <w:jc w:val="center"/>
        <w:rPr>
          <w:rFonts w:ascii="Times New Roman" w:eastAsia="Calibri" w:hAnsi="Times New Roman" w:cs="Times New Roman"/>
          <w:color w:val="000000"/>
          <w:sz w:val="23"/>
          <w:szCs w:val="23"/>
        </w:rPr>
      </w:pPr>
    </w:p>
    <w:p w:rsidR="00AD4881" w:rsidRDefault="00AD4881" w:rsidP="00AC718B">
      <w:pPr>
        <w:spacing w:after="200" w:line="276" w:lineRule="auto"/>
        <w:jc w:val="center"/>
        <w:rPr>
          <w:rFonts w:ascii="Times New Roman" w:eastAsia="Calibri" w:hAnsi="Times New Roman" w:cs="Times New Roman"/>
          <w:color w:val="000000"/>
          <w:sz w:val="23"/>
          <w:szCs w:val="23"/>
        </w:rPr>
      </w:pPr>
    </w:p>
    <w:p w:rsidR="00AD4881" w:rsidRDefault="00AD4881" w:rsidP="00AC718B">
      <w:pPr>
        <w:spacing w:after="200" w:line="276" w:lineRule="auto"/>
        <w:jc w:val="center"/>
        <w:rPr>
          <w:rFonts w:ascii="Times New Roman" w:eastAsia="Calibri" w:hAnsi="Times New Roman" w:cs="Times New Roman"/>
          <w:color w:val="000000"/>
          <w:sz w:val="23"/>
          <w:szCs w:val="23"/>
        </w:rPr>
      </w:pPr>
    </w:p>
    <w:p w:rsidR="00AC718B" w:rsidRPr="00AC718B" w:rsidRDefault="00AC718B" w:rsidP="00AC718B">
      <w:pPr>
        <w:spacing w:after="200" w:line="276" w:lineRule="auto"/>
        <w:jc w:val="center"/>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1 КЛАСС (66 ч)</w:t>
      </w:r>
    </w:p>
    <w:tbl>
      <w:tblPr>
        <w:tblW w:w="0" w:type="auto"/>
        <w:tblLook w:val="04A0"/>
      </w:tblPr>
      <w:tblGrid>
        <w:gridCol w:w="10280"/>
      </w:tblGrid>
      <w:tr w:rsidR="00AC718B" w:rsidRPr="00AC718B" w:rsidTr="005577CD">
        <w:tc>
          <w:tcPr>
            <w:tcW w:w="15276" w:type="dxa"/>
          </w:tcPr>
          <w:p w:rsidR="00AC718B" w:rsidRPr="00AC718B" w:rsidRDefault="00AC718B" w:rsidP="00AC718B">
            <w:pPr>
              <w:spacing w:after="200" w:line="276" w:lineRule="auto"/>
              <w:jc w:val="center"/>
              <w:rPr>
                <w:rFonts w:ascii="Times New Roman" w:eastAsia="Calibri" w:hAnsi="Times New Roman" w:cs="Times New Roman"/>
                <w:b/>
                <w:color w:val="000000"/>
                <w:sz w:val="23"/>
                <w:szCs w:val="23"/>
              </w:rPr>
            </w:pPr>
            <w:r w:rsidRPr="00AC718B">
              <w:rPr>
                <w:rFonts w:ascii="Times New Roman" w:eastAsia="Calibri" w:hAnsi="Times New Roman" w:cs="Times New Roman"/>
                <w:b/>
                <w:color w:val="000000"/>
                <w:sz w:val="23"/>
                <w:szCs w:val="23"/>
              </w:rPr>
              <w:t>Введение (1 ч)</w:t>
            </w:r>
          </w:p>
        </w:tc>
      </w:tr>
      <w:tr w:rsidR="00AC718B" w:rsidRPr="00AC718B" w:rsidTr="005577CD">
        <w:tc>
          <w:tcPr>
            <w:tcW w:w="15276" w:type="dxa"/>
          </w:tcPr>
          <w:p w:rsidR="00AC718B" w:rsidRPr="00AC718B" w:rsidRDefault="00AC718B" w:rsidP="00AC718B">
            <w:pPr>
              <w:spacing w:after="200" w:line="276" w:lineRule="auto"/>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Знакомство с учебником и учебными пособиями.</w:t>
            </w:r>
          </w:p>
        </w:tc>
      </w:tr>
      <w:tr w:rsidR="00AC718B" w:rsidRPr="00AC718B" w:rsidTr="005577CD">
        <w:tc>
          <w:tcPr>
            <w:tcW w:w="15276" w:type="dxa"/>
          </w:tcPr>
          <w:p w:rsidR="00AC718B" w:rsidRPr="00AC718B" w:rsidRDefault="00AC718B" w:rsidP="00AC718B">
            <w:pPr>
              <w:spacing w:after="200" w:line="276" w:lineRule="auto"/>
              <w:jc w:val="center"/>
              <w:rPr>
                <w:rFonts w:ascii="Times New Roman" w:eastAsia="Calibri" w:hAnsi="Times New Roman" w:cs="Times New Roman"/>
                <w:b/>
                <w:color w:val="000000"/>
                <w:sz w:val="23"/>
                <w:szCs w:val="23"/>
              </w:rPr>
            </w:pPr>
            <w:r w:rsidRPr="00AC718B">
              <w:rPr>
                <w:rFonts w:ascii="Times New Roman" w:eastAsia="Calibri" w:hAnsi="Times New Roman" w:cs="Times New Roman"/>
                <w:b/>
                <w:color w:val="000000"/>
                <w:sz w:val="23"/>
                <w:szCs w:val="23"/>
              </w:rPr>
              <w:t>Что и Кто? (20 ч)</w:t>
            </w:r>
          </w:p>
        </w:tc>
      </w:tr>
      <w:tr w:rsidR="00AC718B" w:rsidRPr="00AC718B" w:rsidTr="005577CD">
        <w:tc>
          <w:tcPr>
            <w:tcW w:w="15276" w:type="dxa"/>
          </w:tcPr>
          <w:p w:rsidR="00AC718B" w:rsidRPr="00AC718B" w:rsidRDefault="00AC718B" w:rsidP="00AC718B">
            <w:pPr>
              <w:spacing w:after="200" w:line="276" w:lineRule="auto"/>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Что такое Родина? Что мы знаем о народах России? Что мы знаем о Москве? Что у нас над головой? Что у нас под ногами? Что общего у разных растений? Что растет на подоконнике? Что растет на клумбе? Что это за листья? Что такое хвоинки? Кто такие насекомые? Кто такие рыбы? Кто такие птицы? Кто такие звери? Что окружает нас дома? Что умеет компьютер? Что вокруг нас может быть опасным? На что похожа наша планета?</w:t>
            </w:r>
          </w:p>
        </w:tc>
      </w:tr>
      <w:tr w:rsidR="00AC718B" w:rsidRPr="00AC718B" w:rsidTr="005577CD">
        <w:tc>
          <w:tcPr>
            <w:tcW w:w="15276" w:type="dxa"/>
          </w:tcPr>
          <w:p w:rsidR="00AC718B" w:rsidRPr="00AC718B" w:rsidRDefault="00AC718B" w:rsidP="00AC718B">
            <w:pPr>
              <w:spacing w:after="200" w:line="276" w:lineRule="auto"/>
              <w:jc w:val="center"/>
              <w:rPr>
                <w:rFonts w:ascii="Times New Roman" w:eastAsia="Calibri" w:hAnsi="Times New Roman" w:cs="Times New Roman"/>
                <w:b/>
                <w:color w:val="000000"/>
                <w:sz w:val="23"/>
                <w:szCs w:val="23"/>
              </w:rPr>
            </w:pPr>
            <w:r w:rsidRPr="00AC718B">
              <w:rPr>
                <w:rFonts w:ascii="Times New Roman" w:eastAsia="Calibri" w:hAnsi="Times New Roman" w:cs="Times New Roman"/>
                <w:b/>
                <w:color w:val="000000"/>
                <w:sz w:val="23"/>
                <w:szCs w:val="23"/>
              </w:rPr>
              <w:t>Как, откуда и куда? (12 ч)</w:t>
            </w:r>
          </w:p>
        </w:tc>
      </w:tr>
      <w:tr w:rsidR="00AC718B" w:rsidRPr="00AC718B" w:rsidTr="005577CD">
        <w:tc>
          <w:tcPr>
            <w:tcW w:w="15276" w:type="dxa"/>
          </w:tcPr>
          <w:p w:rsidR="00AC718B" w:rsidRPr="00AC718B" w:rsidRDefault="00AC718B" w:rsidP="00AC718B">
            <w:pPr>
              <w:spacing w:after="200" w:line="276" w:lineRule="auto"/>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Как живет семья? Откуда в наш дом приходит вода и куда она уходит? Откуда в наш дом приходит электричество? Как путешествует письмо? Куда текут реки? Откуда берутся снег и лед? Как живут растения? Как живут животные? Как зимой помочь птицам? Откуда берется и куда девается мусор? Откуда в снежках грязь?</w:t>
            </w:r>
          </w:p>
        </w:tc>
      </w:tr>
      <w:tr w:rsidR="00AC718B" w:rsidRPr="00AC718B" w:rsidTr="005577CD">
        <w:tc>
          <w:tcPr>
            <w:tcW w:w="15276" w:type="dxa"/>
          </w:tcPr>
          <w:p w:rsidR="00AC718B" w:rsidRPr="00AC718B" w:rsidRDefault="00AC718B" w:rsidP="00AC718B">
            <w:pPr>
              <w:spacing w:after="200" w:line="276" w:lineRule="auto"/>
              <w:jc w:val="center"/>
              <w:rPr>
                <w:rFonts w:ascii="Times New Roman" w:eastAsia="Calibri" w:hAnsi="Times New Roman" w:cs="Times New Roman"/>
                <w:b/>
                <w:color w:val="000000"/>
                <w:sz w:val="23"/>
                <w:szCs w:val="23"/>
              </w:rPr>
            </w:pPr>
            <w:r w:rsidRPr="00AC718B">
              <w:rPr>
                <w:rFonts w:ascii="Times New Roman" w:eastAsia="Calibri" w:hAnsi="Times New Roman" w:cs="Times New Roman"/>
                <w:b/>
                <w:color w:val="000000"/>
                <w:sz w:val="23"/>
                <w:szCs w:val="23"/>
              </w:rPr>
              <w:t>Где и когда (11 ч)</w:t>
            </w:r>
          </w:p>
        </w:tc>
      </w:tr>
      <w:tr w:rsidR="00AC718B" w:rsidRPr="00AC718B" w:rsidTr="005577CD">
        <w:tc>
          <w:tcPr>
            <w:tcW w:w="15276" w:type="dxa"/>
          </w:tcPr>
          <w:p w:rsidR="00AC718B" w:rsidRPr="00AC718B" w:rsidRDefault="00AC718B" w:rsidP="00AC718B">
            <w:pPr>
              <w:spacing w:after="200" w:line="276" w:lineRule="auto"/>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Когда учиться интересно? Когда придет суббота? Когда наступит лето? Где живут белые медведи? Где живут слоны? Где зимуют птицы? Когда появилась одежда? Когда изобрели велосипед Когда мы станем взрослыми?</w:t>
            </w:r>
          </w:p>
        </w:tc>
      </w:tr>
      <w:tr w:rsidR="00AC718B" w:rsidRPr="00AC718B" w:rsidTr="005577CD">
        <w:tc>
          <w:tcPr>
            <w:tcW w:w="15276" w:type="dxa"/>
          </w:tcPr>
          <w:p w:rsidR="00AC718B" w:rsidRPr="00AC718B" w:rsidRDefault="00AC718B" w:rsidP="00AC718B">
            <w:pPr>
              <w:spacing w:after="200" w:line="276" w:lineRule="auto"/>
              <w:jc w:val="center"/>
              <w:rPr>
                <w:rFonts w:ascii="Times New Roman" w:eastAsia="Calibri" w:hAnsi="Times New Roman" w:cs="Times New Roman"/>
                <w:b/>
                <w:color w:val="000000"/>
                <w:sz w:val="23"/>
                <w:szCs w:val="23"/>
              </w:rPr>
            </w:pPr>
            <w:r w:rsidRPr="00AC718B">
              <w:rPr>
                <w:rFonts w:ascii="Times New Roman" w:eastAsia="Calibri" w:hAnsi="Times New Roman" w:cs="Times New Roman"/>
                <w:b/>
                <w:color w:val="000000"/>
                <w:sz w:val="23"/>
                <w:szCs w:val="23"/>
              </w:rPr>
              <w:t>Почему и зачем? (22 ч)</w:t>
            </w:r>
          </w:p>
        </w:tc>
      </w:tr>
      <w:tr w:rsidR="00AC718B" w:rsidRPr="00AC718B" w:rsidTr="005577CD">
        <w:tc>
          <w:tcPr>
            <w:tcW w:w="15276" w:type="dxa"/>
          </w:tcPr>
          <w:p w:rsidR="00AC718B" w:rsidRPr="00AC718B" w:rsidRDefault="00AC718B" w:rsidP="00AC718B">
            <w:pPr>
              <w:spacing w:after="200" w:line="276" w:lineRule="auto"/>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Почему Солнце светит днем, а солнце ночью? Почему Луна бывает разной? Почему идет дождь и дует ветер? Почему звенит звонок? Почему радуга разноцветная? Почему мы любим кошек и собак? Почему мы не будем рвать цветы и ловить бабочек? Почему в лесу мы будем соблюдать тишину? Зачем мы спим ночью? Почему нужно есть много овощей и фруктов? Почему нужно чистить зубы и мыть руки? Зачем нам телефон и телевизор? Зачем нужны автомобили? Зачем нужны поезда? Зачем строят корабли? Зачем строят самолеты? Почему в автомобиле и поезде нужно соблюдать правила безопасности? Почему на корабле и в самолете нужно соблюдать правила безопасности? Зачем люди осваивают космос? Почему мы часто слышим слово «экология»?</w:t>
            </w:r>
          </w:p>
        </w:tc>
      </w:tr>
      <w:tr w:rsidR="00AC718B" w:rsidRPr="00AC718B" w:rsidTr="005577CD">
        <w:tc>
          <w:tcPr>
            <w:tcW w:w="15276" w:type="dxa"/>
          </w:tcPr>
          <w:p w:rsidR="00AC718B" w:rsidRPr="00AC718B" w:rsidRDefault="00AC718B" w:rsidP="00AC718B">
            <w:pPr>
              <w:spacing w:after="200" w:line="240" w:lineRule="auto"/>
              <w:rPr>
                <w:rFonts w:ascii="Times New Roman" w:eastAsia="Calibri" w:hAnsi="Times New Roman" w:cs="Times New Roman"/>
                <w:color w:val="000000"/>
                <w:sz w:val="23"/>
                <w:szCs w:val="23"/>
              </w:rPr>
            </w:pPr>
          </w:p>
          <w:p w:rsidR="00AC718B" w:rsidRPr="00AC718B" w:rsidRDefault="00AC718B" w:rsidP="00AC718B">
            <w:pPr>
              <w:spacing w:after="200" w:line="240" w:lineRule="auto"/>
              <w:jc w:val="center"/>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2 КЛАСС (68 ч)</w:t>
            </w:r>
          </w:p>
        </w:tc>
      </w:tr>
      <w:tr w:rsidR="00AC718B" w:rsidRPr="00AC718B" w:rsidTr="005577CD">
        <w:tc>
          <w:tcPr>
            <w:tcW w:w="15276" w:type="dxa"/>
          </w:tcPr>
          <w:p w:rsidR="00AC718B" w:rsidRPr="00AC718B" w:rsidRDefault="00AC718B" w:rsidP="00AC718B">
            <w:pPr>
              <w:spacing w:after="200" w:line="240" w:lineRule="auto"/>
              <w:jc w:val="center"/>
              <w:rPr>
                <w:rFonts w:ascii="Times New Roman" w:eastAsia="Calibri" w:hAnsi="Times New Roman" w:cs="Times New Roman"/>
                <w:b/>
                <w:color w:val="000000"/>
                <w:sz w:val="23"/>
                <w:szCs w:val="23"/>
              </w:rPr>
            </w:pPr>
            <w:r w:rsidRPr="00AC718B">
              <w:rPr>
                <w:rFonts w:ascii="Times New Roman" w:eastAsia="Calibri" w:hAnsi="Times New Roman" w:cs="Times New Roman"/>
                <w:b/>
                <w:color w:val="000000"/>
                <w:sz w:val="23"/>
                <w:szCs w:val="23"/>
              </w:rPr>
              <w:t>Где мы живем? (4 ч)</w:t>
            </w:r>
          </w:p>
        </w:tc>
      </w:tr>
      <w:tr w:rsidR="00AC718B" w:rsidRPr="00AC718B" w:rsidTr="005577CD">
        <w:tc>
          <w:tcPr>
            <w:tcW w:w="15276" w:type="dxa"/>
          </w:tcPr>
          <w:p w:rsidR="00AC718B" w:rsidRPr="00AC718B" w:rsidRDefault="00AC718B" w:rsidP="00AC718B">
            <w:pPr>
              <w:spacing w:after="200" w:line="240" w:lineRule="auto"/>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Родна страна. Город и село.</w:t>
            </w:r>
            <w:r w:rsidRPr="00AC718B">
              <w:rPr>
                <w:rFonts w:ascii="Times New Roman" w:eastAsia="Calibri" w:hAnsi="Times New Roman" w:cs="Times New Roman"/>
                <w:color w:val="000000"/>
                <w:sz w:val="23"/>
                <w:szCs w:val="23"/>
                <w:vertAlign w:val="subscript"/>
              </w:rPr>
              <w:t xml:space="preserve"> </w:t>
            </w:r>
            <w:r w:rsidRPr="00AC718B">
              <w:rPr>
                <w:rFonts w:ascii="Times New Roman" w:eastAsia="Calibri" w:hAnsi="Times New Roman" w:cs="Times New Roman"/>
                <w:color w:val="000000"/>
                <w:sz w:val="23"/>
                <w:szCs w:val="23"/>
              </w:rPr>
              <w:t>Природа и рукотворный мир. Наш адрес в мире.</w:t>
            </w:r>
          </w:p>
        </w:tc>
      </w:tr>
      <w:tr w:rsidR="00AC718B" w:rsidRPr="00AC718B" w:rsidTr="005577CD">
        <w:tc>
          <w:tcPr>
            <w:tcW w:w="15276" w:type="dxa"/>
          </w:tcPr>
          <w:p w:rsidR="00AC718B" w:rsidRPr="00AC718B" w:rsidRDefault="00AC718B" w:rsidP="00AC718B">
            <w:pPr>
              <w:spacing w:after="200" w:line="240" w:lineRule="auto"/>
              <w:jc w:val="center"/>
              <w:rPr>
                <w:rFonts w:ascii="Times New Roman" w:eastAsia="Calibri" w:hAnsi="Times New Roman" w:cs="Times New Roman"/>
                <w:b/>
                <w:color w:val="000000"/>
                <w:sz w:val="23"/>
                <w:szCs w:val="23"/>
              </w:rPr>
            </w:pPr>
            <w:r w:rsidRPr="00AC718B">
              <w:rPr>
                <w:rFonts w:ascii="Times New Roman" w:eastAsia="Calibri" w:hAnsi="Times New Roman" w:cs="Times New Roman"/>
                <w:b/>
                <w:color w:val="000000"/>
                <w:sz w:val="23"/>
                <w:szCs w:val="23"/>
              </w:rPr>
              <w:t>Природа (20 ч)</w:t>
            </w:r>
          </w:p>
        </w:tc>
      </w:tr>
      <w:tr w:rsidR="00AC718B" w:rsidRPr="00AC718B" w:rsidTr="005577CD">
        <w:tc>
          <w:tcPr>
            <w:tcW w:w="15276" w:type="dxa"/>
          </w:tcPr>
          <w:p w:rsidR="00AC718B" w:rsidRPr="00AC718B" w:rsidRDefault="00AC718B" w:rsidP="00AC718B">
            <w:pPr>
              <w:spacing w:after="200" w:line="276" w:lineRule="auto"/>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 xml:space="preserve">Неживая и живая природа. Явления природы. Что такое погода. В гости к осени. Звездное небо. Заглянем в кладовые земли. Про воздух и про воду. Какие бывают растения. Какие бывают </w:t>
            </w:r>
            <w:r w:rsidRPr="00AC718B">
              <w:rPr>
                <w:rFonts w:ascii="Times New Roman" w:eastAsia="Calibri" w:hAnsi="Times New Roman" w:cs="Times New Roman"/>
                <w:color w:val="000000"/>
                <w:sz w:val="23"/>
                <w:szCs w:val="23"/>
              </w:rPr>
              <w:lastRenderedPageBreak/>
              <w:t>животные. Невидимые нити. Дикорастущие и культурные растения. Дикие и домашние животные. Комнатные растения. Животные живого уголка. Про кошек и собак. Красная книга.</w:t>
            </w:r>
          </w:p>
        </w:tc>
      </w:tr>
      <w:tr w:rsidR="00AC718B" w:rsidRPr="00AC718B" w:rsidTr="005577CD">
        <w:tc>
          <w:tcPr>
            <w:tcW w:w="15276" w:type="dxa"/>
          </w:tcPr>
          <w:p w:rsidR="00AC718B" w:rsidRPr="00AC718B" w:rsidRDefault="00AC718B" w:rsidP="00AC718B">
            <w:pPr>
              <w:spacing w:after="200" w:line="276" w:lineRule="auto"/>
              <w:jc w:val="center"/>
              <w:rPr>
                <w:rFonts w:ascii="Times New Roman" w:eastAsia="Calibri" w:hAnsi="Times New Roman" w:cs="Times New Roman"/>
                <w:b/>
                <w:color w:val="000000"/>
                <w:sz w:val="23"/>
                <w:szCs w:val="23"/>
              </w:rPr>
            </w:pPr>
            <w:r w:rsidRPr="00AC718B">
              <w:rPr>
                <w:rFonts w:ascii="Times New Roman" w:eastAsia="Calibri" w:hAnsi="Times New Roman" w:cs="Times New Roman"/>
                <w:b/>
                <w:color w:val="000000"/>
                <w:sz w:val="23"/>
                <w:szCs w:val="23"/>
              </w:rPr>
              <w:lastRenderedPageBreak/>
              <w:t>Жизнь города и села (10 ч)</w:t>
            </w:r>
          </w:p>
        </w:tc>
      </w:tr>
      <w:tr w:rsidR="00AC718B" w:rsidRPr="00AC718B" w:rsidTr="005577CD">
        <w:tc>
          <w:tcPr>
            <w:tcW w:w="15276" w:type="dxa"/>
          </w:tcPr>
          <w:p w:rsidR="00AC718B" w:rsidRPr="00AC718B" w:rsidRDefault="00AC718B" w:rsidP="00AC718B">
            <w:pPr>
              <w:spacing w:after="200" w:line="276" w:lineRule="auto"/>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Что такое экономика. Из чего что сделано. Как построить дом. Какой бывает транспорт. Культура и образование. Все профессии важны. В гости к зиме.</w:t>
            </w:r>
          </w:p>
        </w:tc>
      </w:tr>
      <w:tr w:rsidR="00AC718B" w:rsidRPr="00AC718B" w:rsidTr="005577CD">
        <w:tc>
          <w:tcPr>
            <w:tcW w:w="15276" w:type="dxa"/>
          </w:tcPr>
          <w:p w:rsidR="00AC718B" w:rsidRPr="00AC718B" w:rsidRDefault="00AC718B" w:rsidP="00AC718B">
            <w:pPr>
              <w:spacing w:after="200" w:line="276" w:lineRule="auto"/>
              <w:jc w:val="center"/>
              <w:rPr>
                <w:rFonts w:ascii="Times New Roman" w:eastAsia="Calibri" w:hAnsi="Times New Roman" w:cs="Times New Roman"/>
                <w:b/>
                <w:color w:val="000000"/>
                <w:sz w:val="23"/>
                <w:szCs w:val="23"/>
              </w:rPr>
            </w:pPr>
            <w:r w:rsidRPr="00AC718B">
              <w:rPr>
                <w:rFonts w:ascii="Times New Roman" w:eastAsia="Calibri" w:hAnsi="Times New Roman" w:cs="Times New Roman"/>
                <w:b/>
                <w:color w:val="000000"/>
                <w:sz w:val="23"/>
                <w:szCs w:val="23"/>
              </w:rPr>
              <w:t>Здоровье и безопасность (9 ч)</w:t>
            </w:r>
          </w:p>
        </w:tc>
      </w:tr>
      <w:tr w:rsidR="00AC718B" w:rsidRPr="00AC718B" w:rsidTr="005577CD">
        <w:tc>
          <w:tcPr>
            <w:tcW w:w="15276" w:type="dxa"/>
          </w:tcPr>
          <w:p w:rsidR="00AC718B" w:rsidRPr="00AC718B" w:rsidRDefault="00AC718B" w:rsidP="00AC718B">
            <w:pPr>
              <w:spacing w:after="200" w:line="276" w:lineRule="auto"/>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Строение тела человека. Если хочешь быть здоров. Берегись автомобиля! Школа пешехода. Домашние опасности. Пожар. На воде и в лесу. Опасные незнакомцы.</w:t>
            </w:r>
          </w:p>
        </w:tc>
      </w:tr>
      <w:tr w:rsidR="00AC718B" w:rsidRPr="00AC718B" w:rsidTr="005577CD">
        <w:tc>
          <w:tcPr>
            <w:tcW w:w="15276" w:type="dxa"/>
          </w:tcPr>
          <w:p w:rsidR="00AC718B" w:rsidRPr="00AC718B" w:rsidRDefault="00AC718B" w:rsidP="00AC718B">
            <w:pPr>
              <w:spacing w:after="200" w:line="276" w:lineRule="auto"/>
              <w:jc w:val="center"/>
              <w:rPr>
                <w:rFonts w:ascii="Times New Roman" w:eastAsia="Calibri" w:hAnsi="Times New Roman" w:cs="Times New Roman"/>
                <w:b/>
                <w:color w:val="000000"/>
                <w:sz w:val="23"/>
                <w:szCs w:val="23"/>
              </w:rPr>
            </w:pPr>
            <w:r w:rsidRPr="00AC718B">
              <w:rPr>
                <w:rFonts w:ascii="Times New Roman" w:eastAsia="Calibri" w:hAnsi="Times New Roman" w:cs="Times New Roman"/>
                <w:b/>
                <w:color w:val="000000"/>
                <w:sz w:val="23"/>
                <w:szCs w:val="23"/>
              </w:rPr>
              <w:t>Общение (7 ч)</w:t>
            </w:r>
          </w:p>
        </w:tc>
      </w:tr>
      <w:tr w:rsidR="00AC718B" w:rsidRPr="00AC718B" w:rsidTr="005577CD">
        <w:tc>
          <w:tcPr>
            <w:tcW w:w="15276" w:type="dxa"/>
          </w:tcPr>
          <w:p w:rsidR="00AC718B" w:rsidRPr="00AC718B" w:rsidRDefault="00AC718B" w:rsidP="00AC718B">
            <w:pPr>
              <w:spacing w:after="200" w:line="276" w:lineRule="auto"/>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Наша дружная семья. В школе. Правила вежливости. Ты и твои друзья. Мы – зрители и пассажиры.</w:t>
            </w:r>
          </w:p>
        </w:tc>
      </w:tr>
      <w:tr w:rsidR="00AC718B" w:rsidRPr="00AC718B" w:rsidTr="005577CD">
        <w:tc>
          <w:tcPr>
            <w:tcW w:w="15276" w:type="dxa"/>
          </w:tcPr>
          <w:p w:rsidR="00AC718B" w:rsidRPr="00AC718B" w:rsidRDefault="00AC718B" w:rsidP="00AC718B">
            <w:pPr>
              <w:spacing w:after="200" w:line="276" w:lineRule="auto"/>
              <w:jc w:val="center"/>
              <w:rPr>
                <w:rFonts w:ascii="Times New Roman" w:eastAsia="Calibri" w:hAnsi="Times New Roman" w:cs="Times New Roman"/>
                <w:b/>
                <w:color w:val="000000"/>
                <w:sz w:val="23"/>
                <w:szCs w:val="23"/>
              </w:rPr>
            </w:pPr>
            <w:r w:rsidRPr="00AC718B">
              <w:rPr>
                <w:rFonts w:ascii="Times New Roman" w:eastAsia="Calibri" w:hAnsi="Times New Roman" w:cs="Times New Roman"/>
                <w:b/>
                <w:color w:val="000000"/>
                <w:sz w:val="23"/>
                <w:szCs w:val="23"/>
              </w:rPr>
              <w:t>Путешествия (18 ч)</w:t>
            </w:r>
          </w:p>
        </w:tc>
      </w:tr>
      <w:tr w:rsidR="00AC718B" w:rsidRPr="00AC718B" w:rsidTr="005577CD">
        <w:tc>
          <w:tcPr>
            <w:tcW w:w="15276" w:type="dxa"/>
          </w:tcPr>
          <w:p w:rsidR="00AC718B" w:rsidRPr="00AC718B" w:rsidRDefault="00AC718B" w:rsidP="00AC718B">
            <w:pPr>
              <w:spacing w:after="200" w:line="276" w:lineRule="auto"/>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Посмотри вокруг. Ориентирование на местности. Формы земной поверхности. Водные богатства. В гости к весне. Россия на карте. Путешествие по Москве. Московский Кремль. Город на Неве. Путешествие по Оке. Путешествие по планете. Путешествие по материкам. Страны мира. Впереди лето.</w:t>
            </w:r>
          </w:p>
        </w:tc>
      </w:tr>
      <w:tr w:rsidR="00AC718B" w:rsidRPr="00AC718B" w:rsidTr="005577CD">
        <w:tc>
          <w:tcPr>
            <w:tcW w:w="15276" w:type="dxa"/>
          </w:tcPr>
          <w:p w:rsidR="00AC718B" w:rsidRPr="00AC718B" w:rsidRDefault="00AC718B" w:rsidP="00AC718B">
            <w:pPr>
              <w:spacing w:after="200" w:line="276" w:lineRule="auto"/>
              <w:jc w:val="center"/>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3 КЛАСС (68 ч)</w:t>
            </w:r>
          </w:p>
        </w:tc>
      </w:tr>
      <w:tr w:rsidR="00AC718B" w:rsidRPr="00AC718B" w:rsidTr="005577CD">
        <w:tc>
          <w:tcPr>
            <w:tcW w:w="15276" w:type="dxa"/>
          </w:tcPr>
          <w:p w:rsidR="00AC718B" w:rsidRPr="00AC718B" w:rsidRDefault="00AC718B" w:rsidP="00AC718B">
            <w:pPr>
              <w:spacing w:after="200" w:line="276" w:lineRule="auto"/>
              <w:jc w:val="center"/>
              <w:rPr>
                <w:rFonts w:ascii="Times New Roman" w:eastAsia="Calibri" w:hAnsi="Times New Roman" w:cs="Times New Roman"/>
                <w:b/>
                <w:color w:val="000000"/>
                <w:sz w:val="23"/>
                <w:szCs w:val="23"/>
              </w:rPr>
            </w:pPr>
            <w:r w:rsidRPr="00AC718B">
              <w:rPr>
                <w:rFonts w:ascii="Times New Roman" w:eastAsia="Calibri" w:hAnsi="Times New Roman" w:cs="Times New Roman"/>
                <w:b/>
                <w:color w:val="000000"/>
                <w:sz w:val="23"/>
                <w:szCs w:val="23"/>
              </w:rPr>
              <w:t>Как устроен мир? (6 ч)</w:t>
            </w:r>
          </w:p>
        </w:tc>
      </w:tr>
      <w:tr w:rsidR="00AC718B" w:rsidRPr="00AC718B" w:rsidTr="005577CD">
        <w:tc>
          <w:tcPr>
            <w:tcW w:w="15276" w:type="dxa"/>
          </w:tcPr>
          <w:p w:rsidR="00AC718B" w:rsidRPr="00AC718B" w:rsidRDefault="00AC718B" w:rsidP="00AC718B">
            <w:pPr>
              <w:spacing w:after="200" w:line="276" w:lineRule="auto"/>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Природа. Человек. Общество. Что такое экология. Природа в опасности!</w:t>
            </w:r>
          </w:p>
        </w:tc>
      </w:tr>
      <w:tr w:rsidR="00AC718B" w:rsidRPr="00AC718B" w:rsidTr="005577CD">
        <w:tc>
          <w:tcPr>
            <w:tcW w:w="15276" w:type="dxa"/>
          </w:tcPr>
          <w:p w:rsidR="00AC718B" w:rsidRPr="00AC718B" w:rsidRDefault="00AC718B" w:rsidP="00AC718B">
            <w:pPr>
              <w:spacing w:after="200" w:line="276" w:lineRule="auto"/>
              <w:jc w:val="center"/>
              <w:rPr>
                <w:rFonts w:ascii="Times New Roman" w:eastAsia="Calibri" w:hAnsi="Times New Roman" w:cs="Times New Roman"/>
                <w:b/>
                <w:color w:val="000000"/>
                <w:sz w:val="23"/>
                <w:szCs w:val="23"/>
              </w:rPr>
            </w:pPr>
            <w:r w:rsidRPr="00AC718B">
              <w:rPr>
                <w:rFonts w:ascii="Times New Roman" w:eastAsia="Calibri" w:hAnsi="Times New Roman" w:cs="Times New Roman"/>
                <w:b/>
                <w:color w:val="000000"/>
                <w:sz w:val="23"/>
                <w:szCs w:val="23"/>
              </w:rPr>
              <w:t>Эта удивительная природа (18 ч)</w:t>
            </w:r>
          </w:p>
        </w:tc>
      </w:tr>
      <w:tr w:rsidR="00AC718B" w:rsidRPr="00AC718B" w:rsidTr="005577CD">
        <w:tc>
          <w:tcPr>
            <w:tcW w:w="15276" w:type="dxa"/>
          </w:tcPr>
          <w:p w:rsidR="00AC718B" w:rsidRPr="00AC718B" w:rsidRDefault="00AC718B" w:rsidP="00AC718B">
            <w:pPr>
              <w:spacing w:after="200" w:line="276" w:lineRule="auto"/>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Тела, вещества, частицы. Разнообразие веществ. Воздух и его охрана. Вода. Превращения и круговороты воды. Берегите воду! Как разрушаются камни. Что такое почва. Разнообразие растений. Солнце, растения и мы с вами. Размножение и развитие растений. Охрана растений. Разнообразие животных. Кто что есть? Размножение и развитие животных. Охрана животных. В царстве грибов. Великий круговорот жизни.</w:t>
            </w:r>
          </w:p>
        </w:tc>
      </w:tr>
      <w:tr w:rsidR="00AC718B" w:rsidRPr="00AC718B" w:rsidTr="005577CD">
        <w:tc>
          <w:tcPr>
            <w:tcW w:w="15276" w:type="dxa"/>
          </w:tcPr>
          <w:p w:rsidR="00AC718B" w:rsidRPr="00AC718B" w:rsidRDefault="00AC718B" w:rsidP="00AC718B">
            <w:pPr>
              <w:spacing w:after="200" w:line="276" w:lineRule="auto"/>
              <w:jc w:val="center"/>
              <w:rPr>
                <w:rFonts w:ascii="Times New Roman" w:eastAsia="Calibri" w:hAnsi="Times New Roman" w:cs="Times New Roman"/>
                <w:b/>
                <w:color w:val="000000"/>
                <w:sz w:val="23"/>
                <w:szCs w:val="23"/>
              </w:rPr>
            </w:pPr>
            <w:r w:rsidRPr="00AC718B">
              <w:rPr>
                <w:rFonts w:ascii="Times New Roman" w:eastAsia="Calibri" w:hAnsi="Times New Roman" w:cs="Times New Roman"/>
                <w:b/>
                <w:color w:val="000000"/>
                <w:sz w:val="23"/>
                <w:szCs w:val="23"/>
              </w:rPr>
              <w:t>Мы и наше здоровье (10 ч)</w:t>
            </w:r>
          </w:p>
        </w:tc>
      </w:tr>
      <w:tr w:rsidR="00AC718B" w:rsidRPr="00AC718B" w:rsidTr="005577CD">
        <w:tc>
          <w:tcPr>
            <w:tcW w:w="15276" w:type="dxa"/>
          </w:tcPr>
          <w:p w:rsidR="00AC718B" w:rsidRPr="00AC718B" w:rsidRDefault="00AC718B" w:rsidP="00AC718B">
            <w:pPr>
              <w:spacing w:after="200" w:line="276" w:lineRule="auto"/>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Организм человека. Органы чувств. Надежная защита организма. Опора тела и движение. Наше питание. Дыхание и кровообращение. Умей предупреждать болезни. Здоровый образ жизни.</w:t>
            </w:r>
          </w:p>
        </w:tc>
      </w:tr>
      <w:tr w:rsidR="00AC718B" w:rsidRPr="00AC718B" w:rsidTr="005577CD">
        <w:tc>
          <w:tcPr>
            <w:tcW w:w="15276" w:type="dxa"/>
          </w:tcPr>
          <w:p w:rsidR="00AC718B" w:rsidRPr="00AC718B" w:rsidRDefault="00AC718B" w:rsidP="00AC718B">
            <w:pPr>
              <w:spacing w:after="200" w:line="276" w:lineRule="auto"/>
              <w:jc w:val="center"/>
              <w:rPr>
                <w:rFonts w:ascii="Times New Roman" w:eastAsia="Calibri" w:hAnsi="Times New Roman" w:cs="Times New Roman"/>
                <w:b/>
                <w:color w:val="000000"/>
                <w:sz w:val="23"/>
                <w:szCs w:val="23"/>
              </w:rPr>
            </w:pPr>
            <w:r w:rsidRPr="00AC718B">
              <w:rPr>
                <w:rFonts w:ascii="Times New Roman" w:eastAsia="Calibri" w:hAnsi="Times New Roman" w:cs="Times New Roman"/>
                <w:b/>
                <w:color w:val="000000"/>
                <w:sz w:val="23"/>
                <w:szCs w:val="23"/>
              </w:rPr>
              <w:t>Наша безопасность (7 ч)</w:t>
            </w:r>
          </w:p>
        </w:tc>
      </w:tr>
      <w:tr w:rsidR="00AC718B" w:rsidRPr="00AC718B" w:rsidTr="005577CD">
        <w:tc>
          <w:tcPr>
            <w:tcW w:w="15276" w:type="dxa"/>
          </w:tcPr>
          <w:p w:rsidR="00AC718B" w:rsidRPr="00AC718B" w:rsidRDefault="00AC718B" w:rsidP="00AC718B">
            <w:pPr>
              <w:spacing w:after="200" w:line="276" w:lineRule="auto"/>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Огонь, вода и газ. Чтобы путь был счастливым. Дорожные знаки. Опасные места. Природа и наша безопасность. Экологическая безопасность.</w:t>
            </w:r>
          </w:p>
        </w:tc>
      </w:tr>
      <w:tr w:rsidR="00AC718B" w:rsidRPr="00AC718B" w:rsidTr="005577CD">
        <w:tc>
          <w:tcPr>
            <w:tcW w:w="15276" w:type="dxa"/>
          </w:tcPr>
          <w:p w:rsidR="00AC718B" w:rsidRPr="00AC718B" w:rsidRDefault="00AC718B" w:rsidP="00AC718B">
            <w:pPr>
              <w:spacing w:after="200" w:line="276" w:lineRule="auto"/>
              <w:jc w:val="center"/>
              <w:rPr>
                <w:rFonts w:ascii="Times New Roman" w:eastAsia="Calibri" w:hAnsi="Times New Roman" w:cs="Times New Roman"/>
                <w:b/>
                <w:color w:val="000000"/>
                <w:sz w:val="23"/>
                <w:szCs w:val="23"/>
              </w:rPr>
            </w:pPr>
            <w:r w:rsidRPr="00AC718B">
              <w:rPr>
                <w:rFonts w:ascii="Times New Roman" w:eastAsia="Calibri" w:hAnsi="Times New Roman" w:cs="Times New Roman"/>
                <w:b/>
                <w:color w:val="000000"/>
                <w:sz w:val="23"/>
                <w:szCs w:val="23"/>
              </w:rPr>
              <w:t>Чему учит экономика (12 ч)</w:t>
            </w:r>
          </w:p>
        </w:tc>
      </w:tr>
      <w:tr w:rsidR="00AC718B" w:rsidRPr="00AC718B" w:rsidTr="005577CD">
        <w:tc>
          <w:tcPr>
            <w:tcW w:w="15276" w:type="dxa"/>
          </w:tcPr>
          <w:p w:rsidR="00AC718B" w:rsidRPr="00AC718B" w:rsidRDefault="00AC718B" w:rsidP="00AC718B">
            <w:pPr>
              <w:spacing w:after="200" w:line="276" w:lineRule="auto"/>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Для чего нужна экономика. Природные богатства и труд людей – основа экономики. Полезные ископаемые. Растениеводство. Животноводство. Какая бывает промышленность. Что такое деньги. Государственный бюджет. Семейный бюджет. Экономика и экология.</w:t>
            </w:r>
          </w:p>
        </w:tc>
      </w:tr>
      <w:tr w:rsidR="00AC718B" w:rsidRPr="00AC718B" w:rsidTr="005577CD">
        <w:tc>
          <w:tcPr>
            <w:tcW w:w="15276" w:type="dxa"/>
          </w:tcPr>
          <w:p w:rsidR="00AC718B" w:rsidRPr="00AC718B" w:rsidRDefault="00AC718B" w:rsidP="00AC718B">
            <w:pPr>
              <w:spacing w:after="200" w:line="240" w:lineRule="auto"/>
              <w:jc w:val="center"/>
              <w:rPr>
                <w:rFonts w:ascii="Times New Roman" w:eastAsia="Calibri" w:hAnsi="Times New Roman" w:cs="Times New Roman"/>
                <w:b/>
                <w:color w:val="000000"/>
                <w:sz w:val="23"/>
                <w:szCs w:val="23"/>
              </w:rPr>
            </w:pPr>
            <w:r w:rsidRPr="00AC718B">
              <w:rPr>
                <w:rFonts w:ascii="Times New Roman" w:eastAsia="Calibri" w:hAnsi="Times New Roman" w:cs="Times New Roman"/>
                <w:b/>
                <w:color w:val="000000"/>
                <w:sz w:val="23"/>
                <w:szCs w:val="23"/>
              </w:rPr>
              <w:t>Путешествия по городам и странам (15 ч)</w:t>
            </w:r>
          </w:p>
        </w:tc>
      </w:tr>
      <w:tr w:rsidR="00AC718B" w:rsidRPr="00AC718B" w:rsidTr="005577CD">
        <w:tc>
          <w:tcPr>
            <w:tcW w:w="15276" w:type="dxa"/>
          </w:tcPr>
          <w:p w:rsidR="00AC718B" w:rsidRPr="00AC718B" w:rsidRDefault="00AC718B" w:rsidP="00AC718B">
            <w:pPr>
              <w:spacing w:after="200" w:line="240" w:lineRule="auto"/>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lastRenderedPageBreak/>
              <w:t>Золотое кольцо России. Наши ближайшие соседи. На севере Европы. Что такое Бенилюкс. В центре Европы. По Франции и Великобритании. На юге Европы. По знаменитым местам мира.</w:t>
            </w:r>
          </w:p>
        </w:tc>
      </w:tr>
      <w:tr w:rsidR="00AC718B" w:rsidRPr="00AC718B" w:rsidTr="005577CD">
        <w:tc>
          <w:tcPr>
            <w:tcW w:w="15276" w:type="dxa"/>
          </w:tcPr>
          <w:p w:rsidR="00AC718B" w:rsidRPr="00AC718B" w:rsidRDefault="00AC718B" w:rsidP="00AC718B">
            <w:pPr>
              <w:spacing w:after="200" w:line="240" w:lineRule="auto"/>
              <w:jc w:val="center"/>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4 КЛАСС (68 ч)</w:t>
            </w:r>
          </w:p>
        </w:tc>
      </w:tr>
      <w:tr w:rsidR="00AC718B" w:rsidRPr="00AC718B" w:rsidTr="005577CD">
        <w:tc>
          <w:tcPr>
            <w:tcW w:w="15276" w:type="dxa"/>
          </w:tcPr>
          <w:p w:rsidR="00AC718B" w:rsidRPr="00AC718B" w:rsidRDefault="00AC718B" w:rsidP="00AC718B">
            <w:pPr>
              <w:spacing w:after="200" w:line="240" w:lineRule="auto"/>
              <w:jc w:val="center"/>
              <w:rPr>
                <w:rFonts w:ascii="Times New Roman" w:eastAsia="Calibri" w:hAnsi="Times New Roman" w:cs="Times New Roman"/>
                <w:b/>
                <w:color w:val="000000"/>
                <w:sz w:val="23"/>
                <w:szCs w:val="23"/>
              </w:rPr>
            </w:pPr>
            <w:r w:rsidRPr="00AC718B">
              <w:rPr>
                <w:rFonts w:ascii="Times New Roman" w:eastAsia="Calibri" w:hAnsi="Times New Roman" w:cs="Times New Roman"/>
                <w:b/>
                <w:color w:val="000000"/>
                <w:sz w:val="23"/>
                <w:szCs w:val="23"/>
              </w:rPr>
              <w:t>Земля и человечество (9 ч)</w:t>
            </w:r>
          </w:p>
        </w:tc>
      </w:tr>
      <w:tr w:rsidR="00AC718B" w:rsidRPr="00AC718B" w:rsidTr="005577CD">
        <w:tc>
          <w:tcPr>
            <w:tcW w:w="15276" w:type="dxa"/>
          </w:tcPr>
          <w:p w:rsidR="00AC718B" w:rsidRPr="00AC718B" w:rsidRDefault="00AC718B" w:rsidP="00AC718B">
            <w:pPr>
              <w:spacing w:after="200" w:line="240" w:lineRule="auto"/>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Мир глазами астронома. Планеты Солнечной системы. Звездное небо – Великая книга Природы. Мир глазами географа. Мир глазами историка. Когда и где? Мир глазами эколога. Сокровища Земли под охраной человечества.</w:t>
            </w:r>
          </w:p>
        </w:tc>
      </w:tr>
      <w:tr w:rsidR="00AC718B" w:rsidRPr="00AC718B" w:rsidTr="005577CD">
        <w:tc>
          <w:tcPr>
            <w:tcW w:w="15276" w:type="dxa"/>
          </w:tcPr>
          <w:p w:rsidR="00AC718B" w:rsidRPr="00AC718B" w:rsidRDefault="00AC718B" w:rsidP="00AC718B">
            <w:pPr>
              <w:spacing w:after="200" w:line="240" w:lineRule="auto"/>
              <w:jc w:val="center"/>
              <w:rPr>
                <w:rFonts w:ascii="Times New Roman" w:eastAsia="Calibri" w:hAnsi="Times New Roman" w:cs="Times New Roman"/>
                <w:b/>
                <w:color w:val="000000"/>
                <w:sz w:val="23"/>
                <w:szCs w:val="23"/>
              </w:rPr>
            </w:pPr>
            <w:r w:rsidRPr="00AC718B">
              <w:rPr>
                <w:rFonts w:ascii="Times New Roman" w:eastAsia="Calibri" w:hAnsi="Times New Roman" w:cs="Times New Roman"/>
                <w:b/>
                <w:color w:val="000000"/>
                <w:sz w:val="23"/>
                <w:szCs w:val="23"/>
              </w:rPr>
              <w:t>Природа России (10 ч)</w:t>
            </w:r>
          </w:p>
        </w:tc>
      </w:tr>
      <w:tr w:rsidR="00AC718B" w:rsidRPr="00AC718B" w:rsidTr="005577CD">
        <w:tc>
          <w:tcPr>
            <w:tcW w:w="15276" w:type="dxa"/>
          </w:tcPr>
          <w:p w:rsidR="00AC718B" w:rsidRPr="00AC718B" w:rsidRDefault="00AC718B" w:rsidP="00AC718B">
            <w:pPr>
              <w:spacing w:after="200" w:line="240" w:lineRule="auto"/>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Равнины и горы России. Моря, озёра и реки России. Природные зоны России. Зона арктических пустынь. Тундра. Леса России. Лес и человек. Зона степей. Пустыни. У Черного моря.</w:t>
            </w:r>
          </w:p>
        </w:tc>
      </w:tr>
      <w:tr w:rsidR="00AC718B" w:rsidRPr="00AC718B" w:rsidTr="005577CD">
        <w:tc>
          <w:tcPr>
            <w:tcW w:w="15276" w:type="dxa"/>
          </w:tcPr>
          <w:p w:rsidR="00AC718B" w:rsidRPr="00AC718B" w:rsidRDefault="00AC718B" w:rsidP="00AC718B">
            <w:pPr>
              <w:spacing w:after="200" w:line="240" w:lineRule="auto"/>
              <w:jc w:val="center"/>
              <w:rPr>
                <w:rFonts w:ascii="Times New Roman" w:eastAsia="Calibri" w:hAnsi="Times New Roman" w:cs="Times New Roman"/>
                <w:b/>
                <w:color w:val="000000"/>
                <w:sz w:val="23"/>
                <w:szCs w:val="23"/>
              </w:rPr>
            </w:pPr>
            <w:r w:rsidRPr="00AC718B">
              <w:rPr>
                <w:rFonts w:ascii="Times New Roman" w:eastAsia="Calibri" w:hAnsi="Times New Roman" w:cs="Times New Roman"/>
                <w:b/>
                <w:color w:val="000000"/>
                <w:sz w:val="23"/>
                <w:szCs w:val="23"/>
              </w:rPr>
              <w:t>Родной край – часть большой страны (15 ч)</w:t>
            </w:r>
          </w:p>
        </w:tc>
      </w:tr>
      <w:tr w:rsidR="00AC718B" w:rsidRPr="00AC718B" w:rsidTr="005577CD">
        <w:tc>
          <w:tcPr>
            <w:tcW w:w="15276" w:type="dxa"/>
          </w:tcPr>
          <w:p w:rsidR="00AC718B" w:rsidRPr="00AC718B" w:rsidRDefault="00AC718B" w:rsidP="00AC718B">
            <w:pPr>
              <w:spacing w:after="200" w:line="276" w:lineRule="auto"/>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Наш край. Поверхность нашего края. Водные богатства нашего края. Наши подземные богатства. Земля – кормилица. Жизнь леса. Жизнь луга. Жизнь в пресных водах. Растениеводство в нашем крае. Животноводство в нашем крае.</w:t>
            </w:r>
          </w:p>
        </w:tc>
      </w:tr>
      <w:tr w:rsidR="00AC718B" w:rsidRPr="00AC718B" w:rsidTr="005577CD">
        <w:tc>
          <w:tcPr>
            <w:tcW w:w="15276" w:type="dxa"/>
          </w:tcPr>
          <w:p w:rsidR="00AC718B" w:rsidRPr="00AC718B" w:rsidRDefault="00AC718B" w:rsidP="00AC718B">
            <w:pPr>
              <w:spacing w:after="200" w:line="276" w:lineRule="auto"/>
              <w:jc w:val="center"/>
              <w:rPr>
                <w:rFonts w:ascii="Times New Roman" w:eastAsia="Calibri" w:hAnsi="Times New Roman" w:cs="Times New Roman"/>
                <w:b/>
                <w:color w:val="000000"/>
                <w:sz w:val="23"/>
                <w:szCs w:val="23"/>
              </w:rPr>
            </w:pPr>
            <w:r w:rsidRPr="00AC718B">
              <w:rPr>
                <w:rFonts w:ascii="Times New Roman" w:eastAsia="Calibri" w:hAnsi="Times New Roman" w:cs="Times New Roman"/>
                <w:b/>
                <w:color w:val="000000"/>
                <w:sz w:val="23"/>
                <w:szCs w:val="23"/>
              </w:rPr>
              <w:t>Страницы всемирной истории (5 ч)</w:t>
            </w:r>
          </w:p>
        </w:tc>
      </w:tr>
      <w:tr w:rsidR="00AC718B" w:rsidRPr="00AC718B" w:rsidTr="005577CD">
        <w:tc>
          <w:tcPr>
            <w:tcW w:w="15276" w:type="dxa"/>
          </w:tcPr>
          <w:p w:rsidR="00AC718B" w:rsidRPr="00AC718B" w:rsidRDefault="00AC718B" w:rsidP="00AC718B">
            <w:pPr>
              <w:spacing w:after="200" w:line="276" w:lineRule="auto"/>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Начало истории человечества. Мир древности: далекий и близкий. Средние века: время рыцарей и замков. Новое время: встреча Европы и Америки. Новейшее время: история продолжается сегодня. Жизнь древних славян. Во времена Древней Руси. Страна городов. Из книжной сокровищницы Древней Руси. Трудные времена на Русской земле. Русь расправляет крылья. Куликовская битва. Иван Третий. Мастера печатных дел. Патриоты России. Петр Великий. Михаил Васильевич Ломоносов. Екатерина Великая. Отечественная война 1812 года. Страницы истории 19 века. Россия вступает в 20 век. Страницы истории 1920 – 1930-х годов. Великая война и великая Победа. Страна, открывшая путь в космос.</w:t>
            </w:r>
          </w:p>
        </w:tc>
      </w:tr>
      <w:tr w:rsidR="00AC718B" w:rsidRPr="00AC718B" w:rsidTr="005577CD">
        <w:tc>
          <w:tcPr>
            <w:tcW w:w="15276" w:type="dxa"/>
          </w:tcPr>
          <w:p w:rsidR="00AC718B" w:rsidRPr="00AC718B" w:rsidRDefault="00AC718B" w:rsidP="00AC718B">
            <w:pPr>
              <w:spacing w:after="200" w:line="276" w:lineRule="auto"/>
              <w:jc w:val="center"/>
              <w:rPr>
                <w:rFonts w:ascii="Times New Roman" w:eastAsia="Calibri" w:hAnsi="Times New Roman" w:cs="Times New Roman"/>
                <w:b/>
                <w:color w:val="000000"/>
                <w:sz w:val="23"/>
                <w:szCs w:val="23"/>
              </w:rPr>
            </w:pPr>
            <w:r w:rsidRPr="00AC718B">
              <w:rPr>
                <w:rFonts w:ascii="Times New Roman" w:eastAsia="Calibri" w:hAnsi="Times New Roman" w:cs="Times New Roman"/>
                <w:b/>
                <w:color w:val="000000"/>
                <w:sz w:val="23"/>
                <w:szCs w:val="23"/>
              </w:rPr>
              <w:t>Современная Россия (9 ч)</w:t>
            </w:r>
          </w:p>
        </w:tc>
      </w:tr>
      <w:tr w:rsidR="00AC718B" w:rsidRPr="00AC718B" w:rsidTr="005577CD">
        <w:tc>
          <w:tcPr>
            <w:tcW w:w="15276" w:type="dxa"/>
          </w:tcPr>
          <w:p w:rsidR="00AC718B" w:rsidRPr="00AC718B" w:rsidRDefault="00AC718B" w:rsidP="00AC718B">
            <w:pPr>
              <w:spacing w:after="200" w:line="276" w:lineRule="auto"/>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Основной закон России и права человека. Мы – граждане России. Славные символы России. Такие разные праздники. Путешествие по России.</w:t>
            </w:r>
          </w:p>
        </w:tc>
      </w:tr>
    </w:tbl>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rPr>
      </w:pPr>
    </w:p>
    <w:p w:rsidR="00AC718B" w:rsidRPr="00AC718B" w:rsidRDefault="00AC718B" w:rsidP="00AC718B">
      <w:pPr>
        <w:widowControl w:val="0"/>
        <w:tabs>
          <w:tab w:val="left" w:pos="3240"/>
        </w:tabs>
        <w:autoSpaceDE w:val="0"/>
        <w:autoSpaceDN w:val="0"/>
        <w:adjustRightInd w:val="0"/>
        <w:spacing w:after="0" w:line="240" w:lineRule="auto"/>
        <w:jc w:val="center"/>
        <w:rPr>
          <w:rFonts w:ascii="Times New Roman" w:eastAsia="Times New Roman" w:hAnsi="Times New Roman" w:cs="Times New Roman"/>
          <w:b/>
          <w:color w:val="000000"/>
          <w:sz w:val="23"/>
          <w:szCs w:val="23"/>
        </w:rPr>
        <w:sectPr w:rsidR="00AC718B" w:rsidRPr="00AC718B" w:rsidSect="005577CD">
          <w:pgSz w:w="11907" w:h="16839" w:code="9"/>
          <w:pgMar w:top="1134" w:right="709" w:bottom="567" w:left="1134" w:header="567" w:footer="567" w:gutter="0"/>
          <w:cols w:space="720"/>
          <w:noEndnote/>
          <w:docGrid w:linePitch="326"/>
        </w:sectPr>
      </w:pPr>
    </w:p>
    <w:p w:rsidR="00AC718B" w:rsidRPr="00AC718B" w:rsidRDefault="00AC718B" w:rsidP="00AC718B">
      <w:pPr>
        <w:widowControl w:val="0"/>
        <w:tabs>
          <w:tab w:val="left" w:pos="3240"/>
        </w:tabs>
        <w:autoSpaceDE w:val="0"/>
        <w:autoSpaceDN w:val="0"/>
        <w:adjustRightInd w:val="0"/>
        <w:spacing w:after="0" w:line="240" w:lineRule="auto"/>
        <w:jc w:val="center"/>
        <w:rPr>
          <w:rFonts w:ascii="Times New Roman" w:eastAsia="Times New Roman" w:hAnsi="Times New Roman" w:cs="Times New Roman"/>
          <w:b/>
          <w:color w:val="000000"/>
          <w:sz w:val="23"/>
          <w:szCs w:val="23"/>
        </w:rPr>
      </w:pPr>
      <w:r w:rsidRPr="00AC718B">
        <w:rPr>
          <w:rFonts w:ascii="Times New Roman" w:eastAsia="Times New Roman" w:hAnsi="Times New Roman" w:cs="Times New Roman"/>
          <w:b/>
          <w:color w:val="000000"/>
          <w:sz w:val="23"/>
          <w:szCs w:val="23"/>
        </w:rPr>
        <w:lastRenderedPageBreak/>
        <w:t>Тематическое планирование с определением основных видов учебной деятельности обучающихся.</w:t>
      </w:r>
    </w:p>
    <w:p w:rsidR="00AC718B" w:rsidRPr="00AC718B" w:rsidRDefault="00AC718B" w:rsidP="00AC718B">
      <w:pPr>
        <w:widowControl w:val="0"/>
        <w:tabs>
          <w:tab w:val="left" w:pos="3240"/>
        </w:tabs>
        <w:autoSpaceDE w:val="0"/>
        <w:autoSpaceDN w:val="0"/>
        <w:adjustRightInd w:val="0"/>
        <w:spacing w:after="0" w:line="240" w:lineRule="auto"/>
        <w:jc w:val="center"/>
        <w:rPr>
          <w:rFonts w:ascii="Times New Roman" w:eastAsia="Times New Roman" w:hAnsi="Times New Roman" w:cs="Times New Roman"/>
          <w:b/>
          <w:color w:val="000000"/>
          <w:sz w:val="23"/>
          <w:szCs w:val="23"/>
        </w:rPr>
      </w:pPr>
    </w:p>
    <w:p w:rsidR="00AC718B" w:rsidRPr="00AC718B" w:rsidRDefault="00AC718B" w:rsidP="00AC718B">
      <w:pPr>
        <w:widowControl w:val="0"/>
        <w:tabs>
          <w:tab w:val="left" w:pos="3240"/>
        </w:tabs>
        <w:autoSpaceDE w:val="0"/>
        <w:autoSpaceDN w:val="0"/>
        <w:adjustRightInd w:val="0"/>
        <w:spacing w:after="0" w:line="240" w:lineRule="auto"/>
        <w:jc w:val="center"/>
        <w:rPr>
          <w:rFonts w:ascii="Times New Roman" w:eastAsia="Times New Roman" w:hAnsi="Times New Roman" w:cs="Times New Roman"/>
          <w:b/>
          <w:color w:val="000000"/>
          <w:sz w:val="23"/>
          <w:szCs w:val="23"/>
        </w:rPr>
      </w:pPr>
    </w:p>
    <w:tbl>
      <w:tblPr>
        <w:tblW w:w="154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2"/>
        <w:gridCol w:w="6237"/>
        <w:gridCol w:w="6663"/>
      </w:tblGrid>
      <w:tr w:rsidR="00AC718B" w:rsidRPr="00AC718B" w:rsidTr="005577CD">
        <w:tc>
          <w:tcPr>
            <w:tcW w:w="2552" w:type="dxa"/>
            <w:shd w:val="clear" w:color="auto" w:fill="auto"/>
          </w:tcPr>
          <w:p w:rsidR="00AC718B" w:rsidRPr="00AC718B" w:rsidRDefault="00AC718B" w:rsidP="00AC718B">
            <w:pPr>
              <w:widowControl w:val="0"/>
              <w:tabs>
                <w:tab w:val="left" w:pos="3240"/>
              </w:tabs>
              <w:autoSpaceDE w:val="0"/>
              <w:autoSpaceDN w:val="0"/>
              <w:adjustRightInd w:val="0"/>
              <w:spacing w:after="0" w:line="240" w:lineRule="auto"/>
              <w:jc w:val="center"/>
              <w:rPr>
                <w:rFonts w:ascii="Times New Roman" w:eastAsia="Times New Roman" w:hAnsi="Times New Roman" w:cs="Times New Roman"/>
                <w:b/>
                <w:color w:val="000000"/>
                <w:sz w:val="23"/>
                <w:szCs w:val="23"/>
                <w:shd w:val="clear" w:color="auto" w:fill="FFFFFF"/>
                <w:lang w:eastAsia="ru-RU"/>
              </w:rPr>
            </w:pPr>
            <w:r w:rsidRPr="00AC718B">
              <w:rPr>
                <w:rFonts w:ascii="Times New Roman" w:eastAsia="Times New Roman" w:hAnsi="Times New Roman" w:cs="Times New Roman"/>
                <w:b/>
                <w:color w:val="000000"/>
                <w:sz w:val="23"/>
                <w:szCs w:val="23"/>
                <w:shd w:val="clear" w:color="auto" w:fill="FFFFFF"/>
                <w:lang w:eastAsia="ru-RU"/>
              </w:rPr>
              <w:t xml:space="preserve">Разделы программы. </w:t>
            </w:r>
          </w:p>
          <w:p w:rsidR="00AC718B" w:rsidRPr="00AC718B" w:rsidRDefault="00AC718B" w:rsidP="00AC718B">
            <w:pPr>
              <w:widowControl w:val="0"/>
              <w:tabs>
                <w:tab w:val="left" w:pos="3240"/>
              </w:tabs>
              <w:autoSpaceDE w:val="0"/>
              <w:autoSpaceDN w:val="0"/>
              <w:adjustRightInd w:val="0"/>
              <w:spacing w:after="0" w:line="240" w:lineRule="auto"/>
              <w:jc w:val="center"/>
              <w:rPr>
                <w:rFonts w:ascii="Times New Roman" w:eastAsia="Times New Roman" w:hAnsi="Times New Roman" w:cs="Times New Roman"/>
                <w:b/>
                <w:color w:val="000000"/>
                <w:sz w:val="23"/>
                <w:szCs w:val="23"/>
              </w:rPr>
            </w:pPr>
            <w:r w:rsidRPr="00AC718B">
              <w:rPr>
                <w:rFonts w:ascii="Times New Roman" w:eastAsia="Times New Roman" w:hAnsi="Times New Roman" w:cs="Times New Roman"/>
                <w:b/>
                <w:color w:val="000000"/>
                <w:sz w:val="23"/>
                <w:szCs w:val="23"/>
                <w:shd w:val="clear" w:color="auto" w:fill="FFFFFF"/>
                <w:lang w:eastAsia="ru-RU"/>
              </w:rPr>
              <w:t>Темы, входящие в данный раздел.</w:t>
            </w:r>
          </w:p>
        </w:tc>
        <w:tc>
          <w:tcPr>
            <w:tcW w:w="6237" w:type="dxa"/>
            <w:shd w:val="clear" w:color="auto" w:fill="auto"/>
          </w:tcPr>
          <w:p w:rsidR="00AC718B" w:rsidRPr="00AC718B" w:rsidRDefault="00AC718B" w:rsidP="00AC718B">
            <w:pPr>
              <w:widowControl w:val="0"/>
              <w:tabs>
                <w:tab w:val="left" w:pos="3240"/>
              </w:tabs>
              <w:autoSpaceDE w:val="0"/>
              <w:autoSpaceDN w:val="0"/>
              <w:adjustRightInd w:val="0"/>
              <w:spacing w:after="0" w:line="240" w:lineRule="auto"/>
              <w:jc w:val="center"/>
              <w:rPr>
                <w:rFonts w:ascii="Times New Roman" w:eastAsia="Times New Roman" w:hAnsi="Times New Roman" w:cs="Times New Roman"/>
                <w:b/>
                <w:color w:val="000000"/>
                <w:sz w:val="23"/>
                <w:szCs w:val="23"/>
              </w:rPr>
            </w:pPr>
            <w:r w:rsidRPr="00AC718B">
              <w:rPr>
                <w:rFonts w:ascii="Times New Roman" w:eastAsia="Times New Roman" w:hAnsi="Times New Roman" w:cs="Times New Roman"/>
                <w:b/>
                <w:color w:val="000000"/>
                <w:sz w:val="23"/>
                <w:szCs w:val="23"/>
                <w:shd w:val="clear" w:color="auto" w:fill="FFFFFF"/>
                <w:lang w:val="en-US" w:eastAsia="ru-RU"/>
              </w:rPr>
              <w:t>Основное содержание по темам</w:t>
            </w:r>
          </w:p>
        </w:tc>
        <w:tc>
          <w:tcPr>
            <w:tcW w:w="6663" w:type="dxa"/>
            <w:shd w:val="clear" w:color="auto" w:fill="auto"/>
          </w:tcPr>
          <w:p w:rsidR="00AC718B" w:rsidRPr="00AC718B" w:rsidRDefault="00AC718B" w:rsidP="00AC718B">
            <w:pPr>
              <w:widowControl w:val="0"/>
              <w:tabs>
                <w:tab w:val="left" w:pos="3240"/>
              </w:tabs>
              <w:autoSpaceDE w:val="0"/>
              <w:autoSpaceDN w:val="0"/>
              <w:adjustRightInd w:val="0"/>
              <w:spacing w:after="0" w:line="240" w:lineRule="auto"/>
              <w:jc w:val="center"/>
              <w:rPr>
                <w:rFonts w:ascii="Times New Roman" w:eastAsia="Times New Roman" w:hAnsi="Times New Roman" w:cs="Times New Roman"/>
                <w:b/>
                <w:color w:val="000000"/>
                <w:sz w:val="23"/>
                <w:szCs w:val="23"/>
              </w:rPr>
            </w:pPr>
            <w:r w:rsidRPr="00AC718B">
              <w:rPr>
                <w:rFonts w:ascii="Times New Roman" w:eastAsia="Times New Roman" w:hAnsi="Times New Roman" w:cs="Times New Roman"/>
                <w:b/>
                <w:color w:val="000000"/>
                <w:sz w:val="23"/>
                <w:szCs w:val="23"/>
                <w:shd w:val="clear" w:color="auto" w:fill="FFFFFF"/>
                <w:lang w:eastAsia="ru-RU"/>
              </w:rPr>
              <w:t>Характеристика основных видов деятельности ученика, универсальные учебные действия, осваиваемые в рамках изучения темы</w:t>
            </w:r>
          </w:p>
        </w:tc>
      </w:tr>
      <w:tr w:rsidR="00AC718B" w:rsidRPr="00AC718B" w:rsidTr="005577CD">
        <w:tc>
          <w:tcPr>
            <w:tcW w:w="2552" w:type="dxa"/>
            <w:shd w:val="clear" w:color="auto" w:fill="auto"/>
          </w:tcPr>
          <w:p w:rsidR="00AC718B" w:rsidRPr="00AC718B" w:rsidRDefault="00AC718B" w:rsidP="00AC718B">
            <w:pPr>
              <w:autoSpaceDE w:val="0"/>
              <w:autoSpaceDN w:val="0"/>
              <w:adjustRightInd w:val="0"/>
              <w:spacing w:after="0" w:line="240" w:lineRule="auto"/>
              <w:jc w:val="center"/>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b/>
                <w:bCs/>
                <w:color w:val="000000"/>
                <w:sz w:val="23"/>
                <w:szCs w:val="23"/>
                <w:lang w:eastAsia="ru-RU"/>
              </w:rPr>
              <w:t>Человек и природа.</w:t>
            </w:r>
          </w:p>
          <w:p w:rsidR="00AC718B" w:rsidRPr="00AC718B" w:rsidRDefault="00AC718B" w:rsidP="00AC718B">
            <w:pPr>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Раздел «Что и кто?»</w:t>
            </w:r>
          </w:p>
          <w:p w:rsidR="00AC718B" w:rsidRPr="00AC718B" w:rsidRDefault="00AC718B" w:rsidP="00AC718B">
            <w:pPr>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Раздел «Где и когда?»</w:t>
            </w:r>
          </w:p>
          <w:p w:rsidR="00AC718B" w:rsidRPr="00AC718B" w:rsidRDefault="00AC718B" w:rsidP="00AC718B">
            <w:pPr>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Раздел «Как, откуда и куда?»</w:t>
            </w:r>
          </w:p>
          <w:p w:rsidR="00AC718B" w:rsidRPr="00AC718B" w:rsidRDefault="00AC718B" w:rsidP="00AC718B">
            <w:pPr>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Раздел «Почему и зачем?»</w:t>
            </w:r>
          </w:p>
          <w:p w:rsidR="00AC718B" w:rsidRPr="00AC718B" w:rsidRDefault="00AC718B" w:rsidP="00AC718B">
            <w:pPr>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Где мы живем</w:t>
            </w:r>
          </w:p>
          <w:p w:rsidR="00AC718B" w:rsidRPr="00AC718B" w:rsidRDefault="00AC718B" w:rsidP="00AC718B">
            <w:pPr>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Путешествия</w:t>
            </w:r>
          </w:p>
          <w:p w:rsidR="00AC718B" w:rsidRPr="00AC718B" w:rsidRDefault="00AC718B" w:rsidP="00AC718B">
            <w:pPr>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Как устроен мир</w:t>
            </w:r>
          </w:p>
          <w:p w:rsidR="00AC718B" w:rsidRPr="00AC718B" w:rsidRDefault="00AC718B" w:rsidP="00AC718B">
            <w:pPr>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Эта удивительная природа</w:t>
            </w:r>
          </w:p>
          <w:p w:rsidR="00AC718B" w:rsidRPr="00AC718B" w:rsidRDefault="00AC718B" w:rsidP="00AC718B">
            <w:pPr>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Мы и наше здоровье</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Земля и человечество Природа России</w:t>
            </w:r>
          </w:p>
          <w:p w:rsidR="00AC718B" w:rsidRPr="00AC718B" w:rsidRDefault="00AC718B" w:rsidP="00AC718B">
            <w:pPr>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Родной край – часть большой страны.</w:t>
            </w:r>
          </w:p>
          <w:p w:rsidR="00AC718B" w:rsidRPr="00AC718B" w:rsidRDefault="00AC718B" w:rsidP="00AC718B">
            <w:pPr>
              <w:widowControl w:val="0"/>
              <w:tabs>
                <w:tab w:val="left" w:pos="3240"/>
              </w:tabs>
              <w:autoSpaceDE w:val="0"/>
              <w:autoSpaceDN w:val="0"/>
              <w:adjustRightInd w:val="0"/>
              <w:spacing w:after="0" w:line="240" w:lineRule="auto"/>
              <w:jc w:val="center"/>
              <w:rPr>
                <w:rFonts w:ascii="Times New Roman" w:eastAsia="Times New Roman" w:hAnsi="Times New Roman" w:cs="Times New Roman"/>
                <w:b/>
                <w:color w:val="000000"/>
                <w:sz w:val="23"/>
                <w:szCs w:val="23"/>
              </w:rPr>
            </w:pPr>
          </w:p>
        </w:tc>
        <w:tc>
          <w:tcPr>
            <w:tcW w:w="6237" w:type="dxa"/>
            <w:shd w:val="clear" w:color="auto" w:fill="auto"/>
          </w:tcPr>
          <w:p w:rsidR="00AC718B" w:rsidRPr="00AC718B" w:rsidRDefault="00AC718B" w:rsidP="00AC718B">
            <w:pPr>
              <w:widowControl w:val="0"/>
              <w:tabs>
                <w:tab w:val="left" w:pos="3240"/>
              </w:tabs>
              <w:autoSpaceDE w:val="0"/>
              <w:autoSpaceDN w:val="0"/>
              <w:adjustRightInd w:val="0"/>
              <w:spacing w:after="0" w:line="240" w:lineRule="auto"/>
              <w:rPr>
                <w:rFonts w:ascii="Times New Roman" w:eastAsia="Times New Roman" w:hAnsi="Times New Roman" w:cs="Times New Roman"/>
                <w:b/>
                <w:color w:val="000000"/>
                <w:sz w:val="23"/>
                <w:szCs w:val="23"/>
              </w:rPr>
            </w:pPr>
            <w:r w:rsidRPr="00AC718B">
              <w:rPr>
                <w:rFonts w:ascii="Times New Roman" w:eastAsia="Times New Roman" w:hAnsi="Times New Roman" w:cs="Times New Roman"/>
                <w:color w:val="000000"/>
                <w:sz w:val="23"/>
                <w:szCs w:val="23"/>
                <w:lang w:eastAsia="ru-RU"/>
              </w:rPr>
              <w:t>Окружающий мир, его многообразие. Природные объекты и предметы, созданные человеком. Неживая и живая природа. Признаки предметов  Примеры явлений природы: Вещество — это то, из чего состоят все природные объекты и предметы. Разнообразие веществ в окружающем мире. Звёзды и планеты. Солнце — ближайшая к нам звезда. Земля — планета, общее представление о форме и размерах Земли. Глобус как модель Земли. Географическая карта и план. Материки и океа</w:t>
            </w:r>
            <w:r w:rsidRPr="00AC718B">
              <w:rPr>
                <w:rFonts w:ascii="Times New Roman" w:eastAsia="Times New Roman" w:hAnsi="Times New Roman" w:cs="Times New Roman"/>
                <w:color w:val="000000"/>
                <w:sz w:val="23"/>
                <w:szCs w:val="23"/>
                <w:lang w:eastAsia="ru-RU"/>
              </w:rPr>
              <w:softHyphen/>
              <w:t xml:space="preserve">ны, их названия, расположение на глобусе и карте. Важнейшие природные объекты своей страны, района. Ориентирование на местности. Компас. Смена дня и ночи на Земле. Обращение Земли вокруг Солнца как причина смены времён года. Погода, её составляющие Формы земной поверхности. Водные богатства, их Воздух. Вода. Горные породы и минералы. Полезные ископаемые. Почва. Растения, их разнообразие. Части растения Условия, необходимые для жизни растения  Роль растений в природе и жизни людей, бережное отношение человека к растениям. Грибы, их разнообразие, значение в природе и жизни людей; съедобные и ядовитые грибы. Правила сбора грибов. Животные, их разнообразие. Условия, необходимые для жизни животных  Насекомые, рыбы, птицы, звери, их отличия. Дикие и домашние животные. Роль животных в природе и жизни людей, бережное отношение человека к животным. Лес, луг, водоём — единство живой и неживой природы Круговорот веществ. Взаимосвязи в природном сообществе. Влияние человека на природные сообщества. Природные зоны России: общее представление Человек — часть природы. Зависимость жизни человека от природы. Этическое и эстетическое значение природы в жизни человека. Положительное и </w:t>
            </w:r>
            <w:r w:rsidRPr="00AC718B">
              <w:rPr>
                <w:rFonts w:ascii="Times New Roman" w:eastAsia="Times New Roman" w:hAnsi="Times New Roman" w:cs="Times New Roman"/>
                <w:color w:val="000000"/>
                <w:sz w:val="23"/>
                <w:szCs w:val="23"/>
                <w:lang w:eastAsia="ru-RU"/>
              </w:rPr>
              <w:lastRenderedPageBreak/>
              <w:t>отрицательное влияние деятельности человека на природу Экологические проблемы и способы их решения. Правила поведения в природе. Охрана природных богатств: Всемирное наследие. Общее представление о строении тела человека. Системы органов, их роль в жизнедеятельности организма. Гигиена систем органов.</w:t>
            </w:r>
          </w:p>
        </w:tc>
        <w:tc>
          <w:tcPr>
            <w:tcW w:w="6663" w:type="dxa"/>
            <w:shd w:val="clear" w:color="auto" w:fill="auto"/>
          </w:tcPr>
          <w:p w:rsidR="00AC718B" w:rsidRPr="00AC718B" w:rsidRDefault="00AC718B" w:rsidP="00AC718B">
            <w:pPr>
              <w:tabs>
                <w:tab w:val="left" w:pos="284"/>
              </w:tabs>
              <w:spacing w:after="0" w:line="240" w:lineRule="auto"/>
              <w:contextualSpacing/>
              <w:rPr>
                <w:rFonts w:ascii="Times New Roman" w:eastAsia="Times New Roman" w:hAnsi="Times New Roman" w:cs="Times New Roman"/>
                <w:color w:val="000000"/>
                <w:sz w:val="23"/>
                <w:szCs w:val="23"/>
              </w:rPr>
            </w:pPr>
            <w:r w:rsidRPr="00AC718B">
              <w:rPr>
                <w:rFonts w:ascii="Times New Roman" w:eastAsia="Times New Roman" w:hAnsi="Times New Roman" w:cs="Times New Roman"/>
                <w:color w:val="000000"/>
                <w:sz w:val="23"/>
                <w:szCs w:val="23"/>
              </w:rPr>
              <w:lastRenderedPageBreak/>
              <w:t>Проводить несложные астрономические наблюдения. Изготавливать модели планет и созвездий. Использовать глобус и карту мира для получения информации о Земле. Анализировать экологические проблемы планеты и предлагать способы их решения. Приводить примеры объектов Всемирного наследия и животных из Международной Красной книги. Находить и показывать на физической карте России различные географические объекты, на карте природных зон России — основные природные зоны. Объяснять, почему происходит смена природных зон в нашей стране, давать характеристику природной зоны по плану, сравнивать различные природные зоны. Приводить примеры растений и животных разных природных зон, в том числе внесённых в Красную книгу России. Выявлять экологические связи в разных природных зонах, изображать эти связи с помощью моделей. Оценивать деятельность людей в разных природных зонах, раскрывать возникающие экологические проблемы и способы их решения, приводить примеры заповедников и национальных парков России. Давать краткую характеристику своего края. Выявлять экологические связи в природных сообществах, изображать эти  связи с помощью моделей.</w:t>
            </w:r>
          </w:p>
          <w:p w:rsidR="00AC718B" w:rsidRPr="00AC718B" w:rsidRDefault="00AC718B" w:rsidP="00AC718B">
            <w:pPr>
              <w:tabs>
                <w:tab w:val="left" w:pos="284"/>
              </w:tabs>
              <w:spacing w:after="0" w:line="240" w:lineRule="auto"/>
              <w:contextualSpacing/>
              <w:rPr>
                <w:rFonts w:ascii="Times New Roman" w:eastAsia="Times New Roman" w:hAnsi="Times New Roman" w:cs="Times New Roman"/>
                <w:color w:val="000000"/>
                <w:sz w:val="23"/>
                <w:szCs w:val="23"/>
              </w:rPr>
            </w:pPr>
            <w:r w:rsidRPr="00AC718B">
              <w:rPr>
                <w:rFonts w:ascii="Times New Roman" w:eastAsia="Times New Roman" w:hAnsi="Times New Roman" w:cs="Times New Roman"/>
                <w:color w:val="000000"/>
                <w:sz w:val="23"/>
                <w:szCs w:val="23"/>
              </w:rPr>
              <w:t xml:space="preserve">Рассказывать об охране природы в своём крае. Различать отрасли растениеводства и животноводства, представленные в экономике своего края. Понимать и самостоятельно формулировать учебную задачу. Ставить </w:t>
            </w:r>
            <w:r w:rsidRPr="00AC718B">
              <w:rPr>
                <w:rFonts w:ascii="Times New Roman" w:eastAsia="Times New Roman" w:hAnsi="Times New Roman" w:cs="Times New Roman"/>
                <w:bCs/>
                <w:iCs/>
                <w:color w:val="000000"/>
                <w:sz w:val="23"/>
                <w:szCs w:val="23"/>
              </w:rPr>
              <w:t>цели изучения темы, толковать их в соответствии с изучаемым материалом урока. В</w:t>
            </w:r>
            <w:r w:rsidRPr="00AC718B">
              <w:rPr>
                <w:rFonts w:ascii="Times New Roman" w:eastAsia="Times New Roman" w:hAnsi="Times New Roman" w:cs="Times New Roman"/>
                <w:color w:val="000000"/>
                <w:sz w:val="23"/>
                <w:szCs w:val="23"/>
              </w:rPr>
              <w:t>ыделять из темы урока известные знания и умения, определять круг неизвестного по изучаемой теме. П</w:t>
            </w:r>
            <w:r w:rsidRPr="00AC718B">
              <w:rPr>
                <w:rFonts w:ascii="Times New Roman" w:eastAsia="Times New Roman" w:hAnsi="Times New Roman" w:cs="Times New Roman"/>
                <w:bCs/>
                <w:iCs/>
                <w:color w:val="000000"/>
                <w:sz w:val="23"/>
                <w:szCs w:val="23"/>
              </w:rPr>
              <w:t xml:space="preserve">ланировать своё высказывание. </w:t>
            </w:r>
            <w:r w:rsidRPr="00AC718B">
              <w:rPr>
                <w:rFonts w:ascii="Times New Roman" w:eastAsia="Times New Roman" w:hAnsi="Times New Roman" w:cs="Times New Roman"/>
                <w:color w:val="000000"/>
                <w:sz w:val="23"/>
                <w:szCs w:val="23"/>
              </w:rPr>
              <w:t xml:space="preserve">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 </w:t>
            </w:r>
            <w:r w:rsidRPr="00AC718B">
              <w:rPr>
                <w:rFonts w:ascii="Times New Roman" w:eastAsia="Times New Roman" w:hAnsi="Times New Roman" w:cs="Times New Roman"/>
                <w:color w:val="000000"/>
                <w:sz w:val="23"/>
                <w:szCs w:val="23"/>
              </w:rPr>
              <w:lastRenderedPageBreak/>
              <w:t>Осуществлять итоговый и пошаговый контроль по результату. Контролировать и корректировать свои действия в учебном сотрудничестве.</w:t>
            </w:r>
          </w:p>
          <w:p w:rsidR="00AC718B" w:rsidRPr="00AC718B" w:rsidRDefault="00AC718B" w:rsidP="00AC718B">
            <w:pPr>
              <w:widowControl w:val="0"/>
              <w:tabs>
                <w:tab w:val="left" w:pos="3240"/>
              </w:tabs>
              <w:autoSpaceDE w:val="0"/>
              <w:autoSpaceDN w:val="0"/>
              <w:adjustRightInd w:val="0"/>
              <w:spacing w:after="0" w:line="240" w:lineRule="auto"/>
              <w:jc w:val="center"/>
              <w:rPr>
                <w:rFonts w:ascii="Times New Roman" w:eastAsia="Times New Roman" w:hAnsi="Times New Roman" w:cs="Times New Roman"/>
                <w:b/>
                <w:color w:val="000000"/>
                <w:sz w:val="23"/>
                <w:szCs w:val="23"/>
              </w:rPr>
            </w:pPr>
          </w:p>
        </w:tc>
      </w:tr>
      <w:tr w:rsidR="00AC718B" w:rsidRPr="00AC718B" w:rsidTr="005577CD">
        <w:tc>
          <w:tcPr>
            <w:tcW w:w="2552" w:type="dxa"/>
            <w:shd w:val="clear" w:color="auto" w:fill="auto"/>
          </w:tcPr>
          <w:p w:rsidR="00AC718B" w:rsidRPr="00AC718B" w:rsidRDefault="00AC718B" w:rsidP="00AC718B">
            <w:pPr>
              <w:autoSpaceDE w:val="0"/>
              <w:autoSpaceDN w:val="0"/>
              <w:adjustRightInd w:val="0"/>
              <w:spacing w:after="0" w:line="240" w:lineRule="auto"/>
              <w:jc w:val="center"/>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b/>
                <w:bCs/>
                <w:color w:val="000000"/>
                <w:sz w:val="23"/>
                <w:szCs w:val="23"/>
                <w:lang w:eastAsia="ru-RU"/>
              </w:rPr>
              <w:lastRenderedPageBreak/>
              <w:t>Человек и общество.</w:t>
            </w:r>
          </w:p>
          <w:p w:rsidR="00AC718B" w:rsidRPr="00AC718B" w:rsidRDefault="00AC718B" w:rsidP="00AC718B">
            <w:pPr>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Раздел «Что и кто?»</w:t>
            </w:r>
          </w:p>
          <w:p w:rsidR="00AC718B" w:rsidRPr="00AC718B" w:rsidRDefault="00AC718B" w:rsidP="00AC718B">
            <w:pPr>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Раздел «Где и когда?»</w:t>
            </w:r>
          </w:p>
          <w:p w:rsidR="00AC718B" w:rsidRPr="00AC718B" w:rsidRDefault="00AC718B" w:rsidP="00AC718B">
            <w:pPr>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Раздел «Как, откуда и куда?»</w:t>
            </w:r>
          </w:p>
          <w:p w:rsidR="00AC718B" w:rsidRPr="00AC718B" w:rsidRDefault="00AC718B" w:rsidP="00AC718B">
            <w:pPr>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Раздел «Почему и зачем?»</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Где мы живем.</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 Жизнь города и села</w:t>
            </w:r>
          </w:p>
          <w:p w:rsidR="00AC718B" w:rsidRPr="00AC718B" w:rsidRDefault="00AC718B" w:rsidP="00AC718B">
            <w:pPr>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Общение</w:t>
            </w:r>
          </w:p>
          <w:p w:rsidR="00AC718B" w:rsidRPr="00AC718B" w:rsidRDefault="00AC718B" w:rsidP="00AC718B">
            <w:pPr>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Путешествия</w:t>
            </w:r>
          </w:p>
          <w:p w:rsidR="00AC718B" w:rsidRPr="00AC718B" w:rsidRDefault="00AC718B" w:rsidP="00AC718B">
            <w:pPr>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Чему учит экономика</w:t>
            </w:r>
          </w:p>
          <w:p w:rsidR="00AC718B" w:rsidRPr="00AC718B" w:rsidRDefault="00AC718B" w:rsidP="00AC718B">
            <w:pPr>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Путешествие по городам и странам</w:t>
            </w:r>
          </w:p>
          <w:p w:rsidR="00AC718B" w:rsidRPr="00AC718B" w:rsidRDefault="00AC718B" w:rsidP="00AC718B">
            <w:pPr>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Страницы всемирной истории</w:t>
            </w:r>
          </w:p>
          <w:p w:rsidR="00AC718B" w:rsidRPr="00AC718B" w:rsidRDefault="00AC718B" w:rsidP="00AC718B">
            <w:pPr>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Страницы истории Отечества</w:t>
            </w:r>
          </w:p>
          <w:p w:rsidR="00AC718B" w:rsidRPr="00AC718B" w:rsidRDefault="00AC718B" w:rsidP="00AC718B">
            <w:pPr>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Современная Россия</w:t>
            </w:r>
          </w:p>
        </w:tc>
        <w:tc>
          <w:tcPr>
            <w:tcW w:w="6237" w:type="dxa"/>
            <w:shd w:val="clear" w:color="auto" w:fill="auto"/>
          </w:tcPr>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Calibri"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Общество — совокупность людей, которые объединены общей культурой и связаны друг с другом совместной деятельностью во имя общей цели. Человек — член общества, носитель и создатель культуры..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 Семья — самое близкое окружение человека. Младший школьник.. Друзья, взаимоотношения между ними; ценность дружбы, согласия, взаимной помощи. Культура поведения в школе и других общественных местах. Экономика, её составные части. Экологические последствия хозяйственной деятельности людей. Природные богатства и труд людей — основа экономики. Значение труда в жизни человека и общества. Профессии людей. Наземный, воздушный и водный транспорт. Правила пользования транспортом. Средства связи.</w:t>
            </w:r>
            <w:r w:rsidRPr="00AC718B">
              <w:rPr>
                <w:rFonts w:ascii="Times New Roman" w:eastAsia="Calibri" w:hAnsi="Times New Roman" w:cs="Times New Roman"/>
                <w:color w:val="000000"/>
                <w:sz w:val="23"/>
                <w:szCs w:val="23"/>
                <w:lang w:eastAsia="ru-RU"/>
              </w:rPr>
              <w:t xml:space="preserve"> </w:t>
            </w:r>
            <w:r w:rsidRPr="00AC718B">
              <w:rPr>
                <w:rFonts w:ascii="Times New Roman" w:eastAsia="Times New Roman" w:hAnsi="Times New Roman" w:cs="Times New Roman"/>
                <w:color w:val="000000"/>
                <w:sz w:val="23"/>
                <w:szCs w:val="23"/>
                <w:lang w:eastAsia="ru-RU"/>
              </w:rPr>
              <w:t>Средства массовой информации.</w:t>
            </w:r>
            <w:r w:rsidRPr="00AC718B">
              <w:rPr>
                <w:rFonts w:ascii="Times New Roman" w:eastAsia="Calibri" w:hAnsi="Times New Roman" w:cs="Times New Roman"/>
                <w:color w:val="000000"/>
                <w:sz w:val="23"/>
                <w:szCs w:val="23"/>
                <w:lang w:eastAsia="ru-RU"/>
              </w:rPr>
              <w:t xml:space="preserve"> </w:t>
            </w:r>
            <w:r w:rsidRPr="00AC718B">
              <w:rPr>
                <w:rFonts w:ascii="Times New Roman" w:eastAsia="Times New Roman" w:hAnsi="Times New Roman" w:cs="Times New Roman"/>
                <w:color w:val="000000"/>
                <w:sz w:val="23"/>
                <w:szCs w:val="23"/>
                <w:lang w:eastAsia="ru-RU"/>
              </w:rPr>
              <w:t>Наша Родина — Россия. Государственная символика России: Конституция — Основной закон Российской Федерации. Права ребёнка.</w:t>
            </w:r>
            <w:r w:rsidRPr="00AC718B">
              <w:rPr>
                <w:rFonts w:ascii="Times New Roman" w:eastAsia="Calibri" w:hAnsi="Times New Roman" w:cs="Times New Roman"/>
                <w:color w:val="000000"/>
                <w:sz w:val="23"/>
                <w:szCs w:val="23"/>
                <w:lang w:eastAsia="ru-RU"/>
              </w:rPr>
              <w:t xml:space="preserve"> </w:t>
            </w:r>
            <w:r w:rsidRPr="00AC718B">
              <w:rPr>
                <w:rFonts w:ascii="Times New Roman" w:eastAsia="Times New Roman" w:hAnsi="Times New Roman" w:cs="Times New Roman"/>
                <w:color w:val="000000"/>
                <w:sz w:val="23"/>
                <w:szCs w:val="23"/>
                <w:lang w:eastAsia="ru-RU"/>
              </w:rPr>
              <w:t>Президент Российской Федерации — глава государства. Праздник в жизни общества. Россия на карте, государственная граница России.</w:t>
            </w:r>
            <w:r w:rsidRPr="00AC718B">
              <w:rPr>
                <w:rFonts w:ascii="Times New Roman" w:eastAsia="Calibri" w:hAnsi="Times New Roman" w:cs="Times New Roman"/>
                <w:color w:val="000000"/>
                <w:sz w:val="23"/>
                <w:szCs w:val="23"/>
                <w:lang w:eastAsia="ru-RU"/>
              </w:rPr>
              <w:t xml:space="preserve"> </w:t>
            </w:r>
            <w:r w:rsidRPr="00AC718B">
              <w:rPr>
                <w:rFonts w:ascii="Times New Roman" w:eastAsia="Times New Roman" w:hAnsi="Times New Roman" w:cs="Times New Roman"/>
                <w:color w:val="000000"/>
                <w:sz w:val="23"/>
                <w:szCs w:val="23"/>
                <w:lang w:eastAsia="ru-RU"/>
              </w:rPr>
              <w:t xml:space="preserve">Москва — столица России. Города России. Россия — многонациональная страна. Родной край — частица России. История Отечества. Наиболее важные и яркие события общественной и культурной жизни страны в разные исторические периоды. Страны и народы мира. Общее представление о многообразии стран, народов, религий на Земле. Знакомство с несколькими странами: название, расположение на </w:t>
            </w:r>
            <w:r w:rsidRPr="00AC718B">
              <w:rPr>
                <w:rFonts w:ascii="Times New Roman" w:eastAsia="Times New Roman" w:hAnsi="Times New Roman" w:cs="Times New Roman"/>
                <w:color w:val="000000"/>
                <w:sz w:val="23"/>
                <w:szCs w:val="23"/>
                <w:lang w:eastAsia="ru-RU"/>
              </w:rPr>
              <w:lastRenderedPageBreak/>
              <w:t xml:space="preserve">политической карте, столица, главные достопримечательности. Бережное отношение к культурному наследию человечества — долг всего общества и каждого человека. Представления об эпохах в истории человечества. Всемирное культурное наследие.  </w:t>
            </w:r>
          </w:p>
        </w:tc>
        <w:tc>
          <w:tcPr>
            <w:tcW w:w="6663" w:type="dxa"/>
            <w:shd w:val="clear" w:color="auto" w:fill="auto"/>
          </w:tcPr>
          <w:p w:rsidR="00AC718B" w:rsidRPr="00AC718B" w:rsidRDefault="00AC718B" w:rsidP="00AC718B">
            <w:pPr>
              <w:tabs>
                <w:tab w:val="left" w:pos="284"/>
              </w:tabs>
              <w:spacing w:after="0" w:line="240" w:lineRule="auto"/>
              <w:jc w:val="both"/>
              <w:rPr>
                <w:rFonts w:ascii="Times New Roman" w:eastAsia="Times New Roman" w:hAnsi="Times New Roman" w:cs="Times New Roman"/>
                <w:color w:val="000000"/>
                <w:sz w:val="23"/>
                <w:szCs w:val="23"/>
              </w:rPr>
            </w:pPr>
            <w:r w:rsidRPr="00AC718B">
              <w:rPr>
                <w:rFonts w:ascii="Times New Roman" w:eastAsia="Times New Roman" w:hAnsi="Times New Roman" w:cs="Times New Roman"/>
                <w:color w:val="000000"/>
                <w:sz w:val="23"/>
                <w:szCs w:val="23"/>
              </w:rPr>
              <w:lastRenderedPageBreak/>
              <w:t xml:space="preserve">Понимать особую роль России в мировой истории; рассказывать о национальных свершениях, открытиях, победах, вызывающих чувство гордости за свою страну. Находить и показывать на карте России государственную границу, субъекты Российской Федерации, свой регион, его главный город, другие города современной России, узнавать по фотографиям и описывать достопримечательности регионов и городов России. Называть элементы государственного устройства России, объяснять их роль в жизни страны. Называть имя действующего Президента Российской Федерации и его полномочия как главы государства. Объяснять, что такое права человека, как законы страны и самый главный из них — Конституция Российской Федерации — защищают наши права, приводить конкретные примеры прав ребёнка. Раскрывать значение государственных символов России, находить их среди государственных символов других стран. Называть главные праздники России, объяснять их значение в жизни страны, рассказывать о традициях и праздниках народов России. Рассказывать о мире с точки зрения астронома, географа, историка, эколога; приводить примеры исторических источников, различать и сравнивать источники информации о прошлом. Соотносить дату исторического события с веком, находить место события на «ленте времени». Читать историческую карту. Перечислять эпохи истории человечества в правильной последовательности, кратко характеризовать каждую эпоху, узнавать историческую эпоху по знаменитым сооружениям прошлого, сохранившимся до наших дней. С помощью глобуса рассказывать, как человек открывал планету Земля. Описывать некоторые выдающиеся достижения и изобретения людей прошлого по иллюстрациям, высказывать суждения об их значении в истории человечества. Описывать облик Москвы и Санкт-Петербурга в разные века, узнавать их </w:t>
            </w:r>
            <w:r w:rsidRPr="00AC718B">
              <w:rPr>
                <w:rFonts w:ascii="Times New Roman" w:eastAsia="Times New Roman" w:hAnsi="Times New Roman" w:cs="Times New Roman"/>
                <w:color w:val="000000"/>
                <w:sz w:val="23"/>
                <w:szCs w:val="23"/>
              </w:rPr>
              <w:lastRenderedPageBreak/>
              <w:t xml:space="preserve">достопримечательности. Использовать  дополнительную литературу, Интернет для получения информации и подготовки собственных сообщений </w:t>
            </w:r>
          </w:p>
        </w:tc>
      </w:tr>
      <w:tr w:rsidR="00AC718B" w:rsidRPr="00AC718B" w:rsidTr="005577CD">
        <w:tc>
          <w:tcPr>
            <w:tcW w:w="2552" w:type="dxa"/>
            <w:shd w:val="clear" w:color="auto" w:fill="auto"/>
          </w:tcPr>
          <w:p w:rsidR="00AC718B" w:rsidRPr="00AC718B" w:rsidRDefault="00AC718B" w:rsidP="00AC718B">
            <w:pPr>
              <w:autoSpaceDE w:val="0"/>
              <w:autoSpaceDN w:val="0"/>
              <w:adjustRightInd w:val="0"/>
              <w:spacing w:after="0" w:line="240" w:lineRule="auto"/>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b/>
                <w:bCs/>
                <w:color w:val="000000"/>
                <w:sz w:val="23"/>
                <w:szCs w:val="23"/>
                <w:lang w:eastAsia="ru-RU"/>
              </w:rPr>
              <w:lastRenderedPageBreak/>
              <w:t>Правила безопасной жизни.</w:t>
            </w:r>
          </w:p>
          <w:p w:rsidR="00AC718B" w:rsidRPr="00AC718B" w:rsidRDefault="00AC718B" w:rsidP="00AC718B">
            <w:pPr>
              <w:autoSpaceDE w:val="0"/>
              <w:autoSpaceDN w:val="0"/>
              <w:adjustRightInd w:val="0"/>
              <w:spacing w:after="0" w:line="240" w:lineRule="auto"/>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b/>
                <w:bCs/>
                <w:color w:val="000000"/>
                <w:sz w:val="23"/>
                <w:szCs w:val="23"/>
                <w:lang w:eastAsia="ru-RU"/>
              </w:rPr>
              <w:t>Здоровье и безопасность</w:t>
            </w:r>
          </w:p>
          <w:p w:rsidR="00AC718B" w:rsidRPr="00AC718B" w:rsidRDefault="00AC718B" w:rsidP="00AC718B">
            <w:pPr>
              <w:autoSpaceDE w:val="0"/>
              <w:autoSpaceDN w:val="0"/>
              <w:adjustRightInd w:val="0"/>
              <w:spacing w:after="0" w:line="240" w:lineRule="auto"/>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b/>
                <w:bCs/>
                <w:color w:val="000000"/>
                <w:sz w:val="23"/>
                <w:szCs w:val="23"/>
                <w:lang w:eastAsia="ru-RU"/>
              </w:rPr>
              <w:t>Наша безопасность.</w:t>
            </w:r>
          </w:p>
          <w:p w:rsidR="00AC718B" w:rsidRPr="00AC718B" w:rsidRDefault="00AC718B" w:rsidP="00AC718B">
            <w:pPr>
              <w:widowControl w:val="0"/>
              <w:tabs>
                <w:tab w:val="left" w:pos="3240"/>
              </w:tabs>
              <w:autoSpaceDE w:val="0"/>
              <w:autoSpaceDN w:val="0"/>
              <w:adjustRightInd w:val="0"/>
              <w:spacing w:after="0" w:line="240" w:lineRule="auto"/>
              <w:jc w:val="center"/>
              <w:rPr>
                <w:rFonts w:ascii="Times New Roman" w:eastAsia="Times New Roman" w:hAnsi="Times New Roman" w:cs="Times New Roman"/>
                <w:b/>
                <w:color w:val="000000"/>
                <w:sz w:val="23"/>
                <w:szCs w:val="23"/>
              </w:rPr>
            </w:pPr>
          </w:p>
        </w:tc>
        <w:tc>
          <w:tcPr>
            <w:tcW w:w="6237" w:type="dxa"/>
            <w:shd w:val="clear" w:color="auto" w:fill="auto"/>
          </w:tcPr>
          <w:p w:rsidR="00AC718B" w:rsidRPr="00AC718B" w:rsidRDefault="00AC718B" w:rsidP="00AC718B">
            <w:pPr>
              <w:widowControl w:val="0"/>
              <w:tabs>
                <w:tab w:val="left" w:pos="3240"/>
              </w:tabs>
              <w:autoSpaceDE w:val="0"/>
              <w:autoSpaceDN w:val="0"/>
              <w:adjustRightInd w:val="0"/>
              <w:spacing w:after="0" w:line="240" w:lineRule="auto"/>
              <w:jc w:val="center"/>
              <w:rPr>
                <w:rFonts w:ascii="Times New Roman" w:eastAsia="Times New Roman" w:hAnsi="Times New Roman" w:cs="Times New Roman"/>
                <w:b/>
                <w:color w:val="000000"/>
                <w:sz w:val="23"/>
                <w:szCs w:val="23"/>
              </w:rPr>
            </w:pPr>
            <w:r w:rsidRPr="00AC718B">
              <w:rPr>
                <w:rFonts w:ascii="Times New Roman" w:eastAsia="Times New Roman" w:hAnsi="Times New Roman" w:cs="Times New Roman"/>
                <w:color w:val="000000"/>
                <w:sz w:val="23"/>
                <w:szCs w:val="23"/>
                <w:lang w:eastAsia="ru-RU"/>
              </w:rPr>
              <w:t>Ценность здоровья и здорового образа жизни. 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Номера телефонов экстренной помощи. Первая помощь при лёгких травмах обмораживании, перегреве. Дорога от дома до школы, правила безопасного поведения на дорогах, в лесу, на водоёме в разное время года. Правила противопожарной безопасности, основные правила обращения с газом, электричеством, водой. Опасные места в квартире, доме и его окрестностях. Правила безопасности при контактах с незнакомыми людьми. Правила безопасного поведения в природе. Правила безопасности при обращении с кошкой и собакой. Экологическая безопасность. Бытовой фильтр для очистки воды, его устройство и использование. Забота о здоровье и безопасности окружающих людей — нравственный долг каждого человека</w:t>
            </w:r>
          </w:p>
        </w:tc>
        <w:tc>
          <w:tcPr>
            <w:tcW w:w="6663" w:type="dxa"/>
            <w:shd w:val="clear" w:color="auto" w:fill="auto"/>
          </w:tcPr>
          <w:p w:rsidR="00AC718B" w:rsidRPr="00AC718B" w:rsidRDefault="00AC718B" w:rsidP="00AC718B">
            <w:pPr>
              <w:widowControl w:val="0"/>
              <w:tabs>
                <w:tab w:val="left" w:pos="3240"/>
              </w:tabs>
              <w:autoSpaceDE w:val="0"/>
              <w:autoSpaceDN w:val="0"/>
              <w:adjustRightInd w:val="0"/>
              <w:spacing w:after="0" w:line="240" w:lineRule="auto"/>
              <w:jc w:val="center"/>
              <w:rPr>
                <w:rFonts w:ascii="Times New Roman" w:eastAsia="Times New Roman" w:hAnsi="Times New Roman" w:cs="Times New Roman"/>
                <w:b/>
                <w:color w:val="000000"/>
                <w:sz w:val="23"/>
                <w:szCs w:val="23"/>
              </w:rPr>
            </w:pPr>
            <w:r w:rsidRPr="00AC718B">
              <w:rPr>
                <w:rFonts w:ascii="Times New Roman" w:eastAsia="Times New Roman" w:hAnsi="Times New Roman" w:cs="Times New Roman"/>
                <w:bCs/>
                <w:iCs/>
                <w:color w:val="000000"/>
                <w:sz w:val="23"/>
                <w:szCs w:val="23"/>
                <w:lang w:eastAsia="ru-RU"/>
              </w:rPr>
              <w:t>Включаться в диалог с учителем и сверстниками, в коллективное обсуждение проблем и вопросов, проявлять  инициативу и активность в стремлении высказываться, задавать вопросы</w:t>
            </w:r>
            <w:r w:rsidRPr="00AC718B">
              <w:rPr>
                <w:rFonts w:ascii="Times New Roman" w:eastAsia="Times New Roman" w:hAnsi="Times New Roman" w:cs="Times New Roman"/>
                <w:color w:val="000000"/>
                <w:sz w:val="23"/>
                <w:szCs w:val="23"/>
                <w:lang w:eastAsia="ru-RU"/>
              </w:rPr>
              <w:t>. Формулировать ответы на вопросы;. С</w:t>
            </w:r>
            <w:r w:rsidRPr="00AC718B">
              <w:rPr>
                <w:rFonts w:ascii="Times New Roman" w:eastAsia="Times New Roman" w:hAnsi="Times New Roman" w:cs="Times New Roman"/>
                <w:bCs/>
                <w:iCs/>
                <w:color w:val="000000"/>
                <w:sz w:val="23"/>
                <w:szCs w:val="23"/>
                <w:lang w:eastAsia="ru-RU"/>
              </w:rPr>
              <w:t xml:space="preserve">лушать партнёра по общению. </w:t>
            </w:r>
            <w:r w:rsidRPr="00AC718B">
              <w:rPr>
                <w:rFonts w:ascii="Times New Roman" w:eastAsia="Times New Roman" w:hAnsi="Times New Roman" w:cs="Times New Roman"/>
                <w:color w:val="000000"/>
                <w:sz w:val="23"/>
                <w:szCs w:val="23"/>
                <w:lang w:eastAsia="ru-RU"/>
              </w:rPr>
              <w:t>Договариваться и приходить к общему решению в совместной деятельности, в том числе в ситуации столкновения интересов. Формулировать собственное мнение и позицию в устной и письменной форме. Аргументировать свою позицию. Соблюдать режим дня. Вести здоровый образ жизни. Знать номера телефонов экстренной помощи. Оказывать первую помощь при лёгких травмах обмораживании, перегреве Знать и соблюдать правила противопожарной безопасности, основные правила обращения с газом, электричеством, водой. Знать опасные места в квартире, доме и его окрестностях. Соблюдать правила безопасности при контактах с незнакомыми людьми, правила безопасного поведения в природе.</w:t>
            </w:r>
          </w:p>
        </w:tc>
      </w:tr>
    </w:tbl>
    <w:p w:rsidR="00AC718B" w:rsidRPr="00AC718B" w:rsidRDefault="00AC718B" w:rsidP="00AC718B">
      <w:pPr>
        <w:widowControl w:val="0"/>
        <w:tabs>
          <w:tab w:val="left" w:pos="3240"/>
        </w:tabs>
        <w:autoSpaceDE w:val="0"/>
        <w:autoSpaceDN w:val="0"/>
        <w:adjustRightInd w:val="0"/>
        <w:spacing w:after="0" w:line="240" w:lineRule="auto"/>
        <w:rPr>
          <w:rFonts w:ascii="Times New Roman" w:eastAsia="Times New Roman" w:hAnsi="Times New Roman" w:cs="Times New Roman"/>
          <w:b/>
          <w:color w:val="000000"/>
          <w:sz w:val="23"/>
          <w:szCs w:val="23"/>
        </w:rPr>
        <w:sectPr w:rsidR="00AC718B" w:rsidRPr="00AC718B" w:rsidSect="005577CD">
          <w:pgSz w:w="16839" w:h="11907" w:orient="landscape" w:code="9"/>
          <w:pgMar w:top="709" w:right="567" w:bottom="1134" w:left="1134" w:header="567" w:footer="567" w:gutter="0"/>
          <w:cols w:space="720"/>
          <w:noEndnote/>
          <w:docGrid w:linePitch="326"/>
        </w:sectPr>
      </w:pPr>
      <w:r w:rsidRPr="00AC718B">
        <w:rPr>
          <w:rFonts w:ascii="Times New Roman" w:eastAsia="Times New Roman" w:hAnsi="Times New Roman" w:cs="Times New Roman"/>
          <w:b/>
          <w:color w:val="000000"/>
          <w:sz w:val="23"/>
          <w:szCs w:val="23"/>
        </w:rPr>
        <w:t xml:space="preserve">              </w:t>
      </w: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Arial Unicode MS" w:hAnsi="Times New Roman" w:cs="Times New Roman"/>
          <w:b/>
          <w:bCs/>
          <w:i/>
          <w:iCs/>
          <w:color w:val="000000"/>
          <w:sz w:val="23"/>
          <w:szCs w:val="23"/>
          <w:lang w:eastAsia="ru-RU"/>
        </w:rPr>
      </w:pPr>
      <w:r w:rsidRPr="00AC718B">
        <w:rPr>
          <w:rFonts w:ascii="Times New Roman" w:eastAsia="@Arial Unicode MS" w:hAnsi="Times New Roman" w:cs="Times New Roman"/>
          <w:b/>
          <w:bCs/>
          <w:i/>
          <w:iCs/>
          <w:color w:val="000000"/>
          <w:sz w:val="23"/>
          <w:szCs w:val="23"/>
          <w:lang w:eastAsia="ru-RU"/>
        </w:rPr>
        <w:lastRenderedPageBreak/>
        <w:t xml:space="preserve">                                                             Правила безопасной жизни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Ценность здоровья и здорового образа жизни.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w:t>
      </w:r>
      <w:r w:rsidRPr="00AC718B">
        <w:rPr>
          <w:rFonts w:ascii="Times New Roman" w:eastAsia="@Arial Unicode MS" w:hAnsi="Times New Roman" w:cs="Times New Roman"/>
          <w:i/>
          <w:iCs/>
          <w:color w:val="000000"/>
          <w:sz w:val="23"/>
          <w:szCs w:val="23"/>
          <w:lang w:eastAsia="ru-RU"/>
        </w:rPr>
        <w:t>ушиб</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i/>
          <w:iCs/>
          <w:color w:val="000000"/>
          <w:sz w:val="23"/>
          <w:szCs w:val="23"/>
          <w:lang w:eastAsia="ru-RU"/>
        </w:rPr>
        <w:t>порез</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i/>
          <w:iCs/>
          <w:color w:val="000000"/>
          <w:sz w:val="23"/>
          <w:szCs w:val="23"/>
          <w:lang w:eastAsia="ru-RU"/>
        </w:rPr>
        <w:t>ожог</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i/>
          <w:iCs/>
          <w:color w:val="000000"/>
          <w:sz w:val="23"/>
          <w:szCs w:val="23"/>
          <w:lang w:eastAsia="ru-RU"/>
        </w:rPr>
        <w:t>обмораживании</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i/>
          <w:iCs/>
          <w:color w:val="000000"/>
          <w:sz w:val="23"/>
          <w:szCs w:val="23"/>
          <w:lang w:eastAsia="ru-RU"/>
        </w:rPr>
        <w:t>перегреве</w:t>
      </w:r>
      <w:r w:rsidRPr="00AC718B">
        <w:rPr>
          <w:rFonts w:ascii="Times New Roman" w:eastAsia="@Arial Unicode MS" w:hAnsi="Times New Roman" w:cs="Times New Roman"/>
          <w:color w:val="000000"/>
          <w:sz w:val="23"/>
          <w:szCs w:val="23"/>
          <w:lang w:eastAsia="ru-RU"/>
        </w:rPr>
        <w:t>.</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Правила безопасного поведения в природе.</w:t>
      </w:r>
    </w:p>
    <w:p w:rsidR="00AC718B" w:rsidRPr="00AC718B" w:rsidRDefault="00AC718B" w:rsidP="00AC718B">
      <w:pPr>
        <w:tabs>
          <w:tab w:val="left" w:pos="2118"/>
        </w:tabs>
        <w:spacing w:after="200" w:line="240" w:lineRule="auto"/>
        <w:jc w:val="center"/>
        <w:rPr>
          <w:rFonts w:ascii="Times New Roman" w:eastAsia="Calibri" w:hAnsi="Times New Roman" w:cs="Times New Roman"/>
          <w:b/>
          <w:color w:val="000000"/>
          <w:sz w:val="23"/>
          <w:szCs w:val="23"/>
        </w:rPr>
      </w:pPr>
      <w:r w:rsidRPr="00AC718B">
        <w:rPr>
          <w:rFonts w:ascii="Times New Roman" w:eastAsia="Calibri" w:hAnsi="Times New Roman" w:cs="Times New Roman"/>
          <w:b/>
          <w:color w:val="000000"/>
          <w:sz w:val="23"/>
          <w:szCs w:val="23"/>
        </w:rPr>
        <w:t>Материально-техническое обеспечение образовательного процесса.</w:t>
      </w:r>
    </w:p>
    <w:tbl>
      <w:tblPr>
        <w:tblW w:w="10774" w:type="dxa"/>
        <w:tblInd w:w="-3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tblPr>
      <w:tblGrid>
        <w:gridCol w:w="2269"/>
        <w:gridCol w:w="6095"/>
        <w:gridCol w:w="2410"/>
      </w:tblGrid>
      <w:tr w:rsidR="00AC718B" w:rsidRPr="00AC718B" w:rsidTr="005577CD">
        <w:tc>
          <w:tcPr>
            <w:tcW w:w="10774" w:type="dxa"/>
            <w:gridSpan w:val="3"/>
            <w:shd w:val="clear" w:color="auto" w:fill="F2F2F2"/>
          </w:tcPr>
          <w:p w:rsidR="00AC718B" w:rsidRPr="00AC718B" w:rsidRDefault="00AC718B" w:rsidP="00AC718B">
            <w:pPr>
              <w:widowControl w:val="0"/>
              <w:autoSpaceDE w:val="0"/>
              <w:autoSpaceDN w:val="0"/>
              <w:adjustRightInd w:val="0"/>
              <w:spacing w:before="40" w:after="40" w:line="240" w:lineRule="auto"/>
              <w:jc w:val="center"/>
              <w:rPr>
                <w:rFonts w:ascii="Times New Roman" w:eastAsia="Calibri" w:hAnsi="Times New Roman" w:cs="Times New Roman"/>
                <w:b/>
                <w:bCs/>
                <w:color w:val="000000"/>
                <w:sz w:val="23"/>
                <w:szCs w:val="23"/>
                <w:lang w:val="en-US" w:eastAsia="ru-RU"/>
              </w:rPr>
            </w:pPr>
            <w:r w:rsidRPr="00AC718B">
              <w:rPr>
                <w:rFonts w:ascii="Times New Roman" w:eastAsia="Calibri" w:hAnsi="Times New Roman" w:cs="Times New Roman"/>
                <w:b/>
                <w:bCs/>
                <w:color w:val="000000"/>
                <w:sz w:val="23"/>
                <w:szCs w:val="23"/>
                <w:lang w:val="en-US" w:eastAsia="ru-RU"/>
              </w:rPr>
              <w:t>Материально-технические условия</w:t>
            </w:r>
          </w:p>
        </w:tc>
      </w:tr>
      <w:tr w:rsidR="00AC718B" w:rsidRPr="00AC718B" w:rsidTr="005577CD">
        <w:tc>
          <w:tcPr>
            <w:tcW w:w="2269" w:type="dxa"/>
            <w:shd w:val="clear" w:color="auto" w:fill="auto"/>
          </w:tcPr>
          <w:p w:rsidR="00AC718B" w:rsidRPr="00AC718B" w:rsidRDefault="00AC718B" w:rsidP="00AC718B">
            <w:pPr>
              <w:widowControl w:val="0"/>
              <w:autoSpaceDE w:val="0"/>
              <w:autoSpaceDN w:val="0"/>
              <w:adjustRightInd w:val="0"/>
              <w:spacing w:before="40" w:after="40" w:line="240" w:lineRule="auto"/>
              <w:jc w:val="both"/>
              <w:rPr>
                <w:rFonts w:ascii="Times New Roman" w:eastAsia="Calibri" w:hAnsi="Times New Roman" w:cs="Times New Roman"/>
                <w:b/>
                <w:bCs/>
                <w:color w:val="000000"/>
                <w:sz w:val="23"/>
                <w:szCs w:val="23"/>
                <w:lang w:val="en-US" w:eastAsia="ru-RU"/>
              </w:rPr>
            </w:pPr>
            <w:r w:rsidRPr="00AC718B">
              <w:rPr>
                <w:rFonts w:ascii="Times New Roman" w:eastAsia="Calibri" w:hAnsi="Times New Roman" w:cs="Times New Roman"/>
                <w:b/>
                <w:bCs/>
                <w:color w:val="000000"/>
                <w:sz w:val="23"/>
                <w:szCs w:val="23"/>
                <w:lang w:val="en-US" w:eastAsia="ru-RU"/>
              </w:rPr>
              <w:t>Компоненты оснащения</w:t>
            </w:r>
          </w:p>
        </w:tc>
        <w:tc>
          <w:tcPr>
            <w:tcW w:w="6095" w:type="dxa"/>
            <w:shd w:val="clear" w:color="auto" w:fill="auto"/>
          </w:tcPr>
          <w:p w:rsidR="00AC718B" w:rsidRPr="00AC718B" w:rsidRDefault="00AC718B" w:rsidP="00AC718B">
            <w:pPr>
              <w:widowControl w:val="0"/>
              <w:autoSpaceDE w:val="0"/>
              <w:autoSpaceDN w:val="0"/>
              <w:adjustRightInd w:val="0"/>
              <w:spacing w:before="40" w:after="40" w:line="240" w:lineRule="auto"/>
              <w:rPr>
                <w:rFonts w:ascii="Times New Roman" w:eastAsia="Calibri" w:hAnsi="Times New Roman" w:cs="Times New Roman"/>
                <w:color w:val="000000"/>
                <w:sz w:val="23"/>
                <w:szCs w:val="23"/>
                <w:lang w:val="en-US" w:eastAsia="ru-RU"/>
              </w:rPr>
            </w:pPr>
            <w:r w:rsidRPr="00AC718B">
              <w:rPr>
                <w:rFonts w:ascii="Times New Roman" w:eastAsia="Calibri" w:hAnsi="Times New Roman" w:cs="Times New Roman"/>
                <w:color w:val="000000"/>
                <w:sz w:val="23"/>
                <w:szCs w:val="23"/>
                <w:lang w:val="en-US" w:eastAsia="ru-RU"/>
              </w:rPr>
              <w:t>Необходимое оборудование и оснащение</w:t>
            </w:r>
          </w:p>
        </w:tc>
        <w:tc>
          <w:tcPr>
            <w:tcW w:w="2410" w:type="dxa"/>
            <w:shd w:val="clear" w:color="auto" w:fill="auto"/>
          </w:tcPr>
          <w:p w:rsidR="00AC718B" w:rsidRPr="00AC718B" w:rsidRDefault="00AC718B" w:rsidP="00AC718B">
            <w:pPr>
              <w:widowControl w:val="0"/>
              <w:autoSpaceDE w:val="0"/>
              <w:autoSpaceDN w:val="0"/>
              <w:adjustRightInd w:val="0"/>
              <w:spacing w:before="40" w:after="40" w:line="240" w:lineRule="auto"/>
              <w:rPr>
                <w:rFonts w:ascii="Times New Roman" w:eastAsia="Calibri" w:hAnsi="Times New Roman" w:cs="Times New Roman"/>
                <w:color w:val="000000"/>
                <w:sz w:val="23"/>
                <w:szCs w:val="23"/>
                <w:lang w:val="en-US" w:eastAsia="ru-RU"/>
              </w:rPr>
            </w:pPr>
            <w:r w:rsidRPr="00AC718B">
              <w:rPr>
                <w:rFonts w:ascii="Times New Roman" w:eastAsia="Calibri" w:hAnsi="Times New Roman" w:cs="Times New Roman"/>
                <w:color w:val="000000"/>
                <w:sz w:val="23"/>
                <w:szCs w:val="23"/>
                <w:lang w:val="en-US" w:eastAsia="ru-RU"/>
              </w:rPr>
              <w:t>Необходимо / имеются в наличии</w:t>
            </w:r>
          </w:p>
        </w:tc>
      </w:tr>
      <w:tr w:rsidR="00AC718B" w:rsidRPr="00AC718B" w:rsidTr="005577CD">
        <w:trPr>
          <w:trHeight w:val="493"/>
        </w:trPr>
        <w:tc>
          <w:tcPr>
            <w:tcW w:w="2269" w:type="dxa"/>
            <w:vMerge w:val="restart"/>
            <w:shd w:val="clear" w:color="auto" w:fill="F2F2F2"/>
          </w:tcPr>
          <w:p w:rsidR="00AC718B" w:rsidRPr="00AC718B" w:rsidRDefault="00AC718B" w:rsidP="00AC718B">
            <w:pPr>
              <w:widowControl w:val="0"/>
              <w:autoSpaceDE w:val="0"/>
              <w:autoSpaceDN w:val="0"/>
              <w:adjustRightInd w:val="0"/>
              <w:spacing w:before="40" w:after="40" w:line="240" w:lineRule="auto"/>
              <w:jc w:val="both"/>
              <w:rPr>
                <w:rFonts w:ascii="Times New Roman" w:eastAsia="Calibri" w:hAnsi="Times New Roman" w:cs="Times New Roman"/>
                <w:b/>
                <w:bCs/>
                <w:color w:val="000000"/>
                <w:sz w:val="23"/>
                <w:szCs w:val="23"/>
                <w:lang w:val="en-US" w:eastAsia="ru-RU"/>
              </w:rPr>
            </w:pPr>
            <w:r w:rsidRPr="00AC718B">
              <w:rPr>
                <w:rFonts w:ascii="Times New Roman" w:eastAsia="Calibri" w:hAnsi="Times New Roman" w:cs="Times New Roman"/>
                <w:b/>
                <w:bCs/>
                <w:color w:val="000000"/>
                <w:sz w:val="23"/>
                <w:szCs w:val="23"/>
                <w:lang w:val="en-US" w:eastAsia="ru-RU"/>
              </w:rPr>
              <w:t>1.Компоненты оснащения начальной школы</w:t>
            </w:r>
          </w:p>
        </w:tc>
        <w:tc>
          <w:tcPr>
            <w:tcW w:w="6095" w:type="dxa"/>
            <w:shd w:val="clear" w:color="auto" w:fill="F2F2F2"/>
          </w:tcPr>
          <w:p w:rsidR="00AC718B" w:rsidRPr="00AC718B" w:rsidRDefault="00AC718B" w:rsidP="00AC718B">
            <w:pPr>
              <w:widowControl w:val="0"/>
              <w:autoSpaceDE w:val="0"/>
              <w:autoSpaceDN w:val="0"/>
              <w:adjustRightInd w:val="0"/>
              <w:spacing w:before="40" w:after="4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1.1. Учебные кабинеты с автоматизированными рабочими местами обучающихся и педагогических работников</w:t>
            </w:r>
          </w:p>
        </w:tc>
        <w:tc>
          <w:tcPr>
            <w:tcW w:w="2410" w:type="dxa"/>
            <w:shd w:val="clear" w:color="auto" w:fill="F2F2F2"/>
          </w:tcPr>
          <w:p w:rsidR="00AC718B" w:rsidRPr="00AC718B" w:rsidRDefault="00AC718B" w:rsidP="00AC718B">
            <w:pPr>
              <w:widowControl w:val="0"/>
              <w:autoSpaceDE w:val="0"/>
              <w:autoSpaceDN w:val="0"/>
              <w:adjustRightInd w:val="0"/>
              <w:spacing w:before="40" w:after="40" w:line="240" w:lineRule="auto"/>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val="en-US" w:eastAsia="ru-RU"/>
              </w:rPr>
              <w:t>100%</w:t>
            </w:r>
            <w:r w:rsidRPr="00AC718B">
              <w:rPr>
                <w:rFonts w:ascii="Times New Roman" w:eastAsia="Calibri" w:hAnsi="Times New Roman" w:cs="Times New Roman"/>
                <w:color w:val="000000"/>
                <w:sz w:val="23"/>
                <w:szCs w:val="23"/>
                <w:lang w:eastAsia="ru-RU"/>
              </w:rPr>
              <w:t xml:space="preserve"> (необходимо)</w:t>
            </w:r>
          </w:p>
        </w:tc>
      </w:tr>
      <w:tr w:rsidR="00AC718B" w:rsidRPr="00AC718B" w:rsidTr="005577CD">
        <w:tc>
          <w:tcPr>
            <w:tcW w:w="2269" w:type="dxa"/>
            <w:vMerge/>
            <w:shd w:val="clear" w:color="auto" w:fill="F2F2F2"/>
          </w:tcPr>
          <w:p w:rsidR="00AC718B" w:rsidRPr="00AC718B" w:rsidRDefault="00AC718B" w:rsidP="00AC718B">
            <w:pPr>
              <w:widowControl w:val="0"/>
              <w:autoSpaceDE w:val="0"/>
              <w:autoSpaceDN w:val="0"/>
              <w:adjustRightInd w:val="0"/>
              <w:spacing w:before="40" w:after="40" w:line="240" w:lineRule="auto"/>
              <w:jc w:val="both"/>
              <w:rPr>
                <w:rFonts w:ascii="Times New Roman" w:eastAsia="Calibri" w:hAnsi="Times New Roman" w:cs="Times New Roman"/>
                <w:b/>
                <w:bCs/>
                <w:color w:val="000000"/>
                <w:sz w:val="23"/>
                <w:szCs w:val="23"/>
                <w:lang w:val="en-US" w:eastAsia="ru-RU"/>
              </w:rPr>
            </w:pPr>
          </w:p>
        </w:tc>
        <w:tc>
          <w:tcPr>
            <w:tcW w:w="6095" w:type="dxa"/>
            <w:shd w:val="clear" w:color="auto" w:fill="F2F2F2"/>
          </w:tcPr>
          <w:p w:rsidR="00AC718B" w:rsidRPr="00AC718B" w:rsidRDefault="00AC718B" w:rsidP="00AC718B">
            <w:pPr>
              <w:widowControl w:val="0"/>
              <w:autoSpaceDE w:val="0"/>
              <w:autoSpaceDN w:val="0"/>
              <w:adjustRightInd w:val="0"/>
              <w:spacing w:before="40" w:after="4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1.3.Необходимые для реализации учебной и внеурочной деятельности учебные кабинеты, лаборатории</w:t>
            </w:r>
          </w:p>
        </w:tc>
        <w:tc>
          <w:tcPr>
            <w:tcW w:w="2410" w:type="dxa"/>
            <w:shd w:val="clear" w:color="auto" w:fill="F2F2F2"/>
          </w:tcPr>
          <w:p w:rsidR="00AC718B" w:rsidRPr="00AC718B" w:rsidRDefault="00AC718B" w:rsidP="00AC718B">
            <w:pPr>
              <w:widowControl w:val="0"/>
              <w:autoSpaceDE w:val="0"/>
              <w:autoSpaceDN w:val="0"/>
              <w:adjustRightInd w:val="0"/>
              <w:spacing w:before="40" w:after="40" w:line="240" w:lineRule="auto"/>
              <w:jc w:val="both"/>
              <w:rPr>
                <w:rFonts w:ascii="Times New Roman" w:eastAsia="Calibri" w:hAnsi="Times New Roman" w:cs="Times New Roman"/>
                <w:color w:val="000000"/>
                <w:sz w:val="23"/>
                <w:szCs w:val="23"/>
                <w:lang w:val="en-US" w:eastAsia="ru-RU"/>
              </w:rPr>
            </w:pPr>
            <w:r w:rsidRPr="00AC718B">
              <w:rPr>
                <w:rFonts w:ascii="Times New Roman" w:eastAsia="Calibri" w:hAnsi="Times New Roman" w:cs="Times New Roman"/>
                <w:color w:val="000000"/>
                <w:sz w:val="23"/>
                <w:szCs w:val="23"/>
                <w:lang w:val="en-US" w:eastAsia="ru-RU"/>
              </w:rPr>
              <w:t>100%(необходимо)</w:t>
            </w:r>
            <w:r w:rsidRPr="00AC718B">
              <w:rPr>
                <w:rFonts w:ascii="Times New Roman" w:eastAsia="Calibri" w:hAnsi="Times New Roman" w:cs="Times New Roman"/>
                <w:color w:val="000000"/>
                <w:sz w:val="23"/>
                <w:szCs w:val="23"/>
                <w:lang w:val="en-US" w:eastAsia="ru-RU"/>
              </w:rPr>
              <w:br/>
            </w:r>
          </w:p>
        </w:tc>
      </w:tr>
      <w:tr w:rsidR="00AC718B" w:rsidRPr="00AC718B" w:rsidTr="005577CD">
        <w:tc>
          <w:tcPr>
            <w:tcW w:w="2269" w:type="dxa"/>
            <w:vMerge w:val="restart"/>
            <w:shd w:val="clear" w:color="auto" w:fill="auto"/>
          </w:tcPr>
          <w:p w:rsidR="00AC718B" w:rsidRPr="00AC718B" w:rsidRDefault="00AC718B" w:rsidP="00AC718B">
            <w:pPr>
              <w:widowControl w:val="0"/>
              <w:autoSpaceDE w:val="0"/>
              <w:autoSpaceDN w:val="0"/>
              <w:adjustRightInd w:val="0"/>
              <w:spacing w:before="40" w:after="40" w:line="240" w:lineRule="auto"/>
              <w:jc w:val="both"/>
              <w:rPr>
                <w:rFonts w:ascii="Times New Roman" w:eastAsia="Calibri" w:hAnsi="Times New Roman" w:cs="Times New Roman"/>
                <w:b/>
                <w:bCs/>
                <w:color w:val="000000"/>
                <w:sz w:val="23"/>
                <w:szCs w:val="23"/>
                <w:lang w:eastAsia="ru-RU"/>
              </w:rPr>
            </w:pPr>
            <w:r w:rsidRPr="00AC718B">
              <w:rPr>
                <w:rFonts w:ascii="Times New Roman" w:eastAsia="Calibri" w:hAnsi="Times New Roman" w:cs="Times New Roman"/>
                <w:b/>
                <w:bCs/>
                <w:color w:val="000000"/>
                <w:sz w:val="23"/>
                <w:szCs w:val="23"/>
                <w:lang w:eastAsia="ru-RU"/>
              </w:rPr>
              <w:t>2.Компоненты оснащения учебных кабинетов школы</w:t>
            </w:r>
          </w:p>
        </w:tc>
        <w:tc>
          <w:tcPr>
            <w:tcW w:w="6095" w:type="dxa"/>
            <w:shd w:val="clear" w:color="auto" w:fill="auto"/>
          </w:tcPr>
          <w:p w:rsidR="00AC718B" w:rsidRPr="00AC718B" w:rsidRDefault="00AC718B" w:rsidP="00AC718B">
            <w:pPr>
              <w:widowControl w:val="0"/>
              <w:autoSpaceDE w:val="0"/>
              <w:autoSpaceDN w:val="0"/>
              <w:adjustRightInd w:val="0"/>
              <w:spacing w:before="40" w:after="40" w:line="240" w:lineRule="auto"/>
              <w:jc w:val="both"/>
              <w:rPr>
                <w:rFonts w:ascii="Times New Roman" w:eastAsia="Calibri" w:hAnsi="Times New Roman" w:cs="Times New Roman"/>
                <w:color w:val="000000"/>
                <w:sz w:val="23"/>
                <w:szCs w:val="23"/>
                <w:lang w:val="en-US" w:eastAsia="ru-RU"/>
              </w:rPr>
            </w:pPr>
            <w:r w:rsidRPr="00AC718B">
              <w:rPr>
                <w:rFonts w:ascii="Times New Roman" w:eastAsia="Calibri" w:hAnsi="Times New Roman" w:cs="Times New Roman"/>
                <w:color w:val="000000"/>
                <w:sz w:val="23"/>
                <w:szCs w:val="23"/>
                <w:lang w:val="en-US" w:eastAsia="ru-RU"/>
              </w:rPr>
              <w:t xml:space="preserve">2.1.Нормативные документы, локальные акты </w:t>
            </w:r>
          </w:p>
        </w:tc>
        <w:tc>
          <w:tcPr>
            <w:tcW w:w="2410" w:type="dxa"/>
            <w:shd w:val="clear" w:color="auto" w:fill="auto"/>
          </w:tcPr>
          <w:p w:rsidR="00AC718B" w:rsidRPr="00AC718B" w:rsidRDefault="00AC718B" w:rsidP="00AC718B">
            <w:pPr>
              <w:widowControl w:val="0"/>
              <w:autoSpaceDE w:val="0"/>
              <w:autoSpaceDN w:val="0"/>
              <w:adjustRightInd w:val="0"/>
              <w:spacing w:before="40" w:after="40" w:line="240" w:lineRule="auto"/>
              <w:jc w:val="both"/>
              <w:rPr>
                <w:rFonts w:ascii="Times New Roman" w:eastAsia="Calibri" w:hAnsi="Times New Roman" w:cs="Times New Roman"/>
                <w:color w:val="000000"/>
                <w:sz w:val="23"/>
                <w:szCs w:val="23"/>
                <w:lang w:val="en-US" w:eastAsia="ru-RU"/>
              </w:rPr>
            </w:pPr>
            <w:r w:rsidRPr="00AC718B">
              <w:rPr>
                <w:rFonts w:ascii="Times New Roman" w:eastAsia="Calibri" w:hAnsi="Times New Roman" w:cs="Times New Roman"/>
                <w:color w:val="000000"/>
                <w:sz w:val="23"/>
                <w:szCs w:val="23"/>
                <w:lang w:val="en-US" w:eastAsia="ru-RU"/>
              </w:rPr>
              <w:t>100%</w:t>
            </w:r>
          </w:p>
        </w:tc>
      </w:tr>
      <w:tr w:rsidR="00AC718B" w:rsidRPr="00AC718B" w:rsidTr="005577CD">
        <w:tc>
          <w:tcPr>
            <w:tcW w:w="2269" w:type="dxa"/>
            <w:vMerge/>
            <w:shd w:val="clear" w:color="auto" w:fill="F2F2F2"/>
          </w:tcPr>
          <w:p w:rsidR="00AC718B" w:rsidRPr="00AC718B" w:rsidRDefault="00AC718B" w:rsidP="00AC718B">
            <w:pPr>
              <w:widowControl w:val="0"/>
              <w:autoSpaceDE w:val="0"/>
              <w:autoSpaceDN w:val="0"/>
              <w:adjustRightInd w:val="0"/>
              <w:spacing w:before="40" w:after="40" w:line="240" w:lineRule="auto"/>
              <w:jc w:val="both"/>
              <w:rPr>
                <w:rFonts w:ascii="Times New Roman" w:eastAsia="Calibri" w:hAnsi="Times New Roman" w:cs="Times New Roman"/>
                <w:b/>
                <w:bCs/>
                <w:color w:val="000000"/>
                <w:sz w:val="23"/>
                <w:szCs w:val="23"/>
                <w:lang w:val="en-US" w:eastAsia="ru-RU"/>
              </w:rPr>
            </w:pPr>
          </w:p>
        </w:tc>
        <w:tc>
          <w:tcPr>
            <w:tcW w:w="6095" w:type="dxa"/>
            <w:shd w:val="clear" w:color="auto" w:fill="F2F2F2"/>
          </w:tcPr>
          <w:p w:rsidR="00AC718B" w:rsidRPr="00AC718B" w:rsidRDefault="00AC718B" w:rsidP="00AC718B">
            <w:pPr>
              <w:widowControl w:val="0"/>
              <w:autoSpaceDE w:val="0"/>
              <w:autoSpaceDN w:val="0"/>
              <w:adjustRightInd w:val="0"/>
              <w:spacing w:before="40" w:after="40" w:line="240" w:lineRule="auto"/>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2.2.Учебники, учебные пособия, учебно-методические материалы по предметам начального общего образования</w:t>
            </w:r>
          </w:p>
        </w:tc>
        <w:tc>
          <w:tcPr>
            <w:tcW w:w="2410" w:type="dxa"/>
            <w:shd w:val="clear" w:color="auto" w:fill="F2F2F2"/>
          </w:tcPr>
          <w:p w:rsidR="00AC718B" w:rsidRPr="00AC718B" w:rsidRDefault="00AC718B" w:rsidP="00AC718B">
            <w:pPr>
              <w:widowControl w:val="0"/>
              <w:autoSpaceDE w:val="0"/>
              <w:autoSpaceDN w:val="0"/>
              <w:adjustRightInd w:val="0"/>
              <w:spacing w:before="40" w:after="40" w:line="240" w:lineRule="auto"/>
              <w:jc w:val="both"/>
              <w:rPr>
                <w:rFonts w:ascii="Times New Roman" w:eastAsia="Calibri" w:hAnsi="Times New Roman" w:cs="Times New Roman"/>
                <w:color w:val="000000"/>
                <w:sz w:val="23"/>
                <w:szCs w:val="23"/>
                <w:lang w:val="en-US" w:eastAsia="ru-RU"/>
              </w:rPr>
            </w:pPr>
            <w:r w:rsidRPr="00AC718B">
              <w:rPr>
                <w:rFonts w:ascii="Times New Roman" w:eastAsia="Calibri" w:hAnsi="Times New Roman" w:cs="Times New Roman"/>
                <w:color w:val="000000"/>
                <w:sz w:val="23"/>
                <w:szCs w:val="23"/>
                <w:lang w:val="en-US" w:eastAsia="ru-RU"/>
              </w:rPr>
              <w:t>100%</w:t>
            </w:r>
          </w:p>
        </w:tc>
      </w:tr>
      <w:tr w:rsidR="00AC718B" w:rsidRPr="00AC718B" w:rsidTr="005577CD">
        <w:trPr>
          <w:trHeight w:val="367"/>
        </w:trPr>
        <w:tc>
          <w:tcPr>
            <w:tcW w:w="2269" w:type="dxa"/>
            <w:vMerge/>
            <w:shd w:val="clear" w:color="auto" w:fill="auto"/>
          </w:tcPr>
          <w:p w:rsidR="00AC718B" w:rsidRPr="00AC718B" w:rsidRDefault="00AC718B" w:rsidP="00AC718B">
            <w:pPr>
              <w:widowControl w:val="0"/>
              <w:autoSpaceDE w:val="0"/>
              <w:autoSpaceDN w:val="0"/>
              <w:adjustRightInd w:val="0"/>
              <w:spacing w:before="40" w:after="40" w:line="240" w:lineRule="auto"/>
              <w:jc w:val="both"/>
              <w:rPr>
                <w:rFonts w:ascii="Times New Roman" w:eastAsia="Calibri" w:hAnsi="Times New Roman" w:cs="Times New Roman"/>
                <w:b/>
                <w:bCs/>
                <w:color w:val="000000"/>
                <w:sz w:val="23"/>
                <w:szCs w:val="23"/>
                <w:lang w:val="en-US" w:eastAsia="ru-RU"/>
              </w:rPr>
            </w:pPr>
          </w:p>
        </w:tc>
        <w:tc>
          <w:tcPr>
            <w:tcW w:w="6095" w:type="dxa"/>
            <w:shd w:val="clear" w:color="auto" w:fill="auto"/>
          </w:tcPr>
          <w:p w:rsidR="00AC718B" w:rsidRPr="00AC718B" w:rsidRDefault="00AC718B" w:rsidP="00AC718B">
            <w:pPr>
              <w:widowControl w:val="0"/>
              <w:autoSpaceDE w:val="0"/>
              <w:autoSpaceDN w:val="0"/>
              <w:adjustRightInd w:val="0"/>
              <w:spacing w:before="40" w:after="40" w:line="240" w:lineRule="auto"/>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2.3.УМК по предметам основного общего образования</w:t>
            </w:r>
          </w:p>
        </w:tc>
        <w:tc>
          <w:tcPr>
            <w:tcW w:w="2410" w:type="dxa"/>
            <w:shd w:val="clear" w:color="auto" w:fill="auto"/>
          </w:tcPr>
          <w:p w:rsidR="00AC718B" w:rsidRPr="00AC718B" w:rsidRDefault="00AC718B" w:rsidP="00AC718B">
            <w:pPr>
              <w:widowControl w:val="0"/>
              <w:autoSpaceDE w:val="0"/>
              <w:autoSpaceDN w:val="0"/>
              <w:adjustRightInd w:val="0"/>
              <w:spacing w:before="40" w:after="40" w:line="240" w:lineRule="auto"/>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val="en-US" w:eastAsia="ru-RU"/>
              </w:rPr>
              <w:t>100%</w:t>
            </w:r>
          </w:p>
        </w:tc>
      </w:tr>
      <w:tr w:rsidR="00AC718B" w:rsidRPr="00AC718B" w:rsidTr="005577CD">
        <w:tc>
          <w:tcPr>
            <w:tcW w:w="2269" w:type="dxa"/>
            <w:vMerge/>
            <w:shd w:val="clear" w:color="auto" w:fill="F2F2F2"/>
          </w:tcPr>
          <w:p w:rsidR="00AC718B" w:rsidRPr="00AC718B" w:rsidRDefault="00AC718B" w:rsidP="00AC718B">
            <w:pPr>
              <w:widowControl w:val="0"/>
              <w:autoSpaceDE w:val="0"/>
              <w:autoSpaceDN w:val="0"/>
              <w:adjustRightInd w:val="0"/>
              <w:spacing w:before="40" w:after="40" w:line="240" w:lineRule="auto"/>
              <w:jc w:val="both"/>
              <w:rPr>
                <w:rFonts w:ascii="Times New Roman" w:eastAsia="Calibri" w:hAnsi="Times New Roman" w:cs="Times New Roman"/>
                <w:b/>
                <w:bCs/>
                <w:color w:val="000000"/>
                <w:sz w:val="23"/>
                <w:szCs w:val="23"/>
                <w:lang w:val="en-US" w:eastAsia="ru-RU"/>
              </w:rPr>
            </w:pPr>
          </w:p>
        </w:tc>
        <w:tc>
          <w:tcPr>
            <w:tcW w:w="6095" w:type="dxa"/>
            <w:shd w:val="clear" w:color="auto" w:fill="F2F2F2"/>
          </w:tcPr>
          <w:p w:rsidR="00AC718B" w:rsidRPr="00AC718B" w:rsidRDefault="00AC718B" w:rsidP="00AC718B">
            <w:pPr>
              <w:widowControl w:val="0"/>
              <w:autoSpaceDE w:val="0"/>
              <w:autoSpaceDN w:val="0"/>
              <w:adjustRightInd w:val="0"/>
              <w:spacing w:before="40" w:after="40" w:line="240" w:lineRule="auto"/>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2.4.Дидактические и раздаточные материалы по предметам начального общего образования</w:t>
            </w:r>
          </w:p>
        </w:tc>
        <w:tc>
          <w:tcPr>
            <w:tcW w:w="2410" w:type="dxa"/>
            <w:shd w:val="clear" w:color="auto" w:fill="F2F2F2"/>
          </w:tcPr>
          <w:p w:rsidR="00AC718B" w:rsidRPr="00AC718B" w:rsidRDefault="00AC718B" w:rsidP="00AC718B">
            <w:pPr>
              <w:widowControl w:val="0"/>
              <w:autoSpaceDE w:val="0"/>
              <w:autoSpaceDN w:val="0"/>
              <w:adjustRightInd w:val="0"/>
              <w:spacing w:before="40" w:after="40" w:line="240" w:lineRule="auto"/>
              <w:jc w:val="both"/>
              <w:rPr>
                <w:rFonts w:ascii="Times New Roman" w:eastAsia="Calibri" w:hAnsi="Times New Roman" w:cs="Times New Roman"/>
                <w:color w:val="000000"/>
                <w:sz w:val="23"/>
                <w:szCs w:val="23"/>
                <w:lang w:val="en-US" w:eastAsia="ru-RU"/>
              </w:rPr>
            </w:pPr>
            <w:r w:rsidRPr="00AC718B">
              <w:rPr>
                <w:rFonts w:ascii="Times New Roman" w:eastAsia="Calibri" w:hAnsi="Times New Roman" w:cs="Times New Roman"/>
                <w:color w:val="000000"/>
                <w:sz w:val="23"/>
                <w:szCs w:val="23"/>
                <w:lang w:val="en-US" w:eastAsia="ru-RU"/>
              </w:rPr>
              <w:t>100%</w:t>
            </w:r>
          </w:p>
        </w:tc>
      </w:tr>
      <w:tr w:rsidR="00AC718B" w:rsidRPr="00AC718B" w:rsidTr="005577CD">
        <w:tc>
          <w:tcPr>
            <w:tcW w:w="2269" w:type="dxa"/>
            <w:vMerge/>
            <w:shd w:val="clear" w:color="auto" w:fill="auto"/>
          </w:tcPr>
          <w:p w:rsidR="00AC718B" w:rsidRPr="00AC718B" w:rsidRDefault="00AC718B" w:rsidP="00AC718B">
            <w:pPr>
              <w:widowControl w:val="0"/>
              <w:autoSpaceDE w:val="0"/>
              <w:autoSpaceDN w:val="0"/>
              <w:adjustRightInd w:val="0"/>
              <w:spacing w:before="40" w:after="40" w:line="240" w:lineRule="auto"/>
              <w:jc w:val="both"/>
              <w:rPr>
                <w:rFonts w:ascii="Times New Roman" w:eastAsia="Calibri" w:hAnsi="Times New Roman" w:cs="Times New Roman"/>
                <w:b/>
                <w:bCs/>
                <w:color w:val="000000"/>
                <w:sz w:val="23"/>
                <w:szCs w:val="23"/>
                <w:lang w:val="en-US" w:eastAsia="ru-RU"/>
              </w:rPr>
            </w:pPr>
          </w:p>
        </w:tc>
        <w:tc>
          <w:tcPr>
            <w:tcW w:w="6095" w:type="dxa"/>
            <w:shd w:val="clear" w:color="auto" w:fill="auto"/>
          </w:tcPr>
          <w:p w:rsidR="00AC718B" w:rsidRPr="00AC718B" w:rsidRDefault="00AC718B" w:rsidP="00AC718B">
            <w:pPr>
              <w:widowControl w:val="0"/>
              <w:autoSpaceDE w:val="0"/>
              <w:autoSpaceDN w:val="0"/>
              <w:adjustRightInd w:val="0"/>
              <w:spacing w:before="40" w:after="40" w:line="240" w:lineRule="auto"/>
              <w:jc w:val="both"/>
              <w:rPr>
                <w:rFonts w:ascii="Times New Roman" w:eastAsia="Calibri" w:hAnsi="Times New Roman" w:cs="Times New Roman"/>
                <w:color w:val="000000"/>
                <w:sz w:val="23"/>
                <w:szCs w:val="23"/>
                <w:lang w:val="en-US" w:eastAsia="ru-RU"/>
              </w:rPr>
            </w:pPr>
            <w:r w:rsidRPr="00AC718B">
              <w:rPr>
                <w:rFonts w:ascii="Times New Roman" w:eastAsia="Calibri" w:hAnsi="Times New Roman" w:cs="Times New Roman"/>
                <w:color w:val="000000"/>
                <w:sz w:val="23"/>
                <w:szCs w:val="23"/>
                <w:lang w:val="en-US" w:eastAsia="ru-RU"/>
              </w:rPr>
              <w:t>2.5. Учебное оборудование</w:t>
            </w:r>
          </w:p>
        </w:tc>
        <w:tc>
          <w:tcPr>
            <w:tcW w:w="2410" w:type="dxa"/>
            <w:shd w:val="clear" w:color="auto" w:fill="auto"/>
          </w:tcPr>
          <w:p w:rsidR="00AC718B" w:rsidRPr="00AC718B" w:rsidRDefault="00AC718B" w:rsidP="00AC718B">
            <w:pPr>
              <w:widowControl w:val="0"/>
              <w:autoSpaceDE w:val="0"/>
              <w:autoSpaceDN w:val="0"/>
              <w:adjustRightInd w:val="0"/>
              <w:spacing w:before="40" w:after="40" w:line="240" w:lineRule="auto"/>
              <w:jc w:val="both"/>
              <w:rPr>
                <w:rFonts w:ascii="Times New Roman" w:eastAsia="Calibri" w:hAnsi="Times New Roman" w:cs="Times New Roman"/>
                <w:color w:val="000000"/>
                <w:sz w:val="23"/>
                <w:szCs w:val="23"/>
                <w:lang w:val="en-US" w:eastAsia="ru-RU"/>
              </w:rPr>
            </w:pPr>
            <w:r w:rsidRPr="00AC718B">
              <w:rPr>
                <w:rFonts w:ascii="Times New Roman" w:eastAsia="Calibri" w:hAnsi="Times New Roman" w:cs="Times New Roman"/>
                <w:color w:val="000000"/>
                <w:sz w:val="23"/>
                <w:szCs w:val="23"/>
                <w:lang w:val="en-US" w:eastAsia="ru-RU"/>
              </w:rPr>
              <w:t>100%</w:t>
            </w:r>
          </w:p>
        </w:tc>
      </w:tr>
      <w:tr w:rsidR="00AC718B" w:rsidRPr="00AC718B" w:rsidTr="005577CD">
        <w:tc>
          <w:tcPr>
            <w:tcW w:w="2269" w:type="dxa"/>
            <w:vMerge/>
            <w:shd w:val="clear" w:color="auto" w:fill="F2F2F2"/>
          </w:tcPr>
          <w:p w:rsidR="00AC718B" w:rsidRPr="00AC718B" w:rsidRDefault="00AC718B" w:rsidP="00AC718B">
            <w:pPr>
              <w:widowControl w:val="0"/>
              <w:autoSpaceDE w:val="0"/>
              <w:autoSpaceDN w:val="0"/>
              <w:adjustRightInd w:val="0"/>
              <w:spacing w:before="40" w:after="40" w:line="240" w:lineRule="auto"/>
              <w:jc w:val="both"/>
              <w:rPr>
                <w:rFonts w:ascii="Times New Roman" w:eastAsia="Calibri" w:hAnsi="Times New Roman" w:cs="Times New Roman"/>
                <w:b/>
                <w:bCs/>
                <w:color w:val="000000"/>
                <w:sz w:val="23"/>
                <w:szCs w:val="23"/>
                <w:lang w:val="en-US" w:eastAsia="ru-RU"/>
              </w:rPr>
            </w:pPr>
          </w:p>
        </w:tc>
        <w:tc>
          <w:tcPr>
            <w:tcW w:w="6095" w:type="dxa"/>
            <w:shd w:val="clear" w:color="auto" w:fill="F2F2F2"/>
          </w:tcPr>
          <w:p w:rsidR="00AC718B" w:rsidRPr="00AC718B" w:rsidRDefault="00AC718B" w:rsidP="00AC718B">
            <w:pPr>
              <w:widowControl w:val="0"/>
              <w:autoSpaceDE w:val="0"/>
              <w:autoSpaceDN w:val="0"/>
              <w:adjustRightInd w:val="0"/>
              <w:spacing w:before="40" w:after="40" w:line="240" w:lineRule="auto"/>
              <w:jc w:val="both"/>
              <w:rPr>
                <w:rFonts w:ascii="Times New Roman" w:eastAsia="Calibri" w:hAnsi="Times New Roman" w:cs="Times New Roman"/>
                <w:color w:val="000000"/>
                <w:sz w:val="23"/>
                <w:szCs w:val="23"/>
                <w:lang w:val="en-US" w:eastAsia="ru-RU"/>
              </w:rPr>
            </w:pPr>
            <w:r w:rsidRPr="00AC718B">
              <w:rPr>
                <w:rFonts w:ascii="Times New Roman" w:eastAsia="Calibri" w:hAnsi="Times New Roman" w:cs="Times New Roman"/>
                <w:color w:val="000000"/>
                <w:sz w:val="23"/>
                <w:szCs w:val="23"/>
                <w:lang w:val="en-US" w:eastAsia="ru-RU"/>
              </w:rPr>
              <w:t>2.6. Учебная мебель</w:t>
            </w:r>
          </w:p>
        </w:tc>
        <w:tc>
          <w:tcPr>
            <w:tcW w:w="2410" w:type="dxa"/>
            <w:shd w:val="clear" w:color="auto" w:fill="F2F2F2"/>
          </w:tcPr>
          <w:p w:rsidR="00AC718B" w:rsidRPr="00AC718B" w:rsidRDefault="00AC718B" w:rsidP="00AC718B">
            <w:pPr>
              <w:widowControl w:val="0"/>
              <w:autoSpaceDE w:val="0"/>
              <w:autoSpaceDN w:val="0"/>
              <w:adjustRightInd w:val="0"/>
              <w:spacing w:before="40" w:after="40" w:line="240" w:lineRule="auto"/>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val="en-US" w:eastAsia="ru-RU"/>
              </w:rPr>
              <w:t>100%</w:t>
            </w:r>
          </w:p>
        </w:tc>
      </w:tr>
      <w:tr w:rsidR="00AC718B" w:rsidRPr="00AC718B" w:rsidTr="005577CD">
        <w:tc>
          <w:tcPr>
            <w:tcW w:w="2269" w:type="dxa"/>
            <w:vMerge w:val="restart"/>
            <w:shd w:val="clear" w:color="auto" w:fill="auto"/>
          </w:tcPr>
          <w:p w:rsidR="00AC718B" w:rsidRPr="00AC718B" w:rsidRDefault="00AC718B" w:rsidP="00AC718B">
            <w:pPr>
              <w:widowControl w:val="0"/>
              <w:autoSpaceDE w:val="0"/>
              <w:autoSpaceDN w:val="0"/>
              <w:adjustRightInd w:val="0"/>
              <w:spacing w:before="40" w:after="40" w:line="240" w:lineRule="auto"/>
              <w:jc w:val="both"/>
              <w:rPr>
                <w:rFonts w:ascii="Times New Roman" w:eastAsia="Calibri" w:hAnsi="Times New Roman" w:cs="Times New Roman"/>
                <w:b/>
                <w:bCs/>
                <w:color w:val="000000"/>
                <w:sz w:val="23"/>
                <w:szCs w:val="23"/>
                <w:lang w:eastAsia="ru-RU"/>
              </w:rPr>
            </w:pPr>
            <w:r w:rsidRPr="00AC718B">
              <w:rPr>
                <w:rFonts w:ascii="Times New Roman" w:eastAsia="Calibri" w:hAnsi="Times New Roman" w:cs="Times New Roman"/>
                <w:b/>
                <w:bCs/>
                <w:color w:val="000000"/>
                <w:sz w:val="23"/>
                <w:szCs w:val="23"/>
                <w:lang w:eastAsia="ru-RU"/>
              </w:rPr>
              <w:t>3. Компоненты оснащения методического кабинета основной школы</w:t>
            </w:r>
          </w:p>
        </w:tc>
        <w:tc>
          <w:tcPr>
            <w:tcW w:w="6095" w:type="dxa"/>
            <w:shd w:val="clear" w:color="auto" w:fill="auto"/>
          </w:tcPr>
          <w:p w:rsidR="00AC718B" w:rsidRPr="00AC718B" w:rsidRDefault="00AC718B" w:rsidP="00AC718B">
            <w:pPr>
              <w:widowControl w:val="0"/>
              <w:autoSpaceDE w:val="0"/>
              <w:autoSpaceDN w:val="0"/>
              <w:adjustRightInd w:val="0"/>
              <w:spacing w:before="40" w:after="40" w:line="240" w:lineRule="auto"/>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3.1.Нормативные документы федерального, регионального и муниципального уровней, локальные акты школы</w:t>
            </w:r>
          </w:p>
        </w:tc>
        <w:tc>
          <w:tcPr>
            <w:tcW w:w="2410" w:type="dxa"/>
            <w:shd w:val="clear" w:color="auto" w:fill="auto"/>
          </w:tcPr>
          <w:p w:rsidR="00AC718B" w:rsidRPr="00AC718B" w:rsidRDefault="00AC718B" w:rsidP="00AC718B">
            <w:pPr>
              <w:widowControl w:val="0"/>
              <w:autoSpaceDE w:val="0"/>
              <w:autoSpaceDN w:val="0"/>
              <w:adjustRightInd w:val="0"/>
              <w:spacing w:before="40" w:after="40" w:line="240" w:lineRule="auto"/>
              <w:jc w:val="both"/>
              <w:rPr>
                <w:rFonts w:ascii="Times New Roman" w:eastAsia="Calibri" w:hAnsi="Times New Roman" w:cs="Times New Roman"/>
                <w:color w:val="000000"/>
                <w:sz w:val="23"/>
                <w:szCs w:val="23"/>
                <w:lang w:val="en-US" w:eastAsia="ru-RU"/>
              </w:rPr>
            </w:pPr>
            <w:r w:rsidRPr="00AC718B">
              <w:rPr>
                <w:rFonts w:ascii="Times New Roman" w:eastAsia="Calibri" w:hAnsi="Times New Roman" w:cs="Times New Roman"/>
                <w:color w:val="000000"/>
                <w:sz w:val="23"/>
                <w:szCs w:val="23"/>
                <w:lang w:val="en-US" w:eastAsia="ru-RU"/>
              </w:rPr>
              <w:t>100%</w:t>
            </w:r>
          </w:p>
        </w:tc>
      </w:tr>
      <w:tr w:rsidR="00AC718B" w:rsidRPr="00AC718B" w:rsidTr="005577CD">
        <w:tc>
          <w:tcPr>
            <w:tcW w:w="2269" w:type="dxa"/>
            <w:vMerge/>
            <w:shd w:val="clear" w:color="auto" w:fill="F2F2F2"/>
          </w:tcPr>
          <w:p w:rsidR="00AC718B" w:rsidRPr="00AC718B" w:rsidRDefault="00AC718B" w:rsidP="00AC718B">
            <w:pPr>
              <w:widowControl w:val="0"/>
              <w:autoSpaceDE w:val="0"/>
              <w:autoSpaceDN w:val="0"/>
              <w:adjustRightInd w:val="0"/>
              <w:spacing w:before="40" w:after="40" w:line="240" w:lineRule="auto"/>
              <w:jc w:val="both"/>
              <w:rPr>
                <w:rFonts w:ascii="Times New Roman" w:eastAsia="Calibri" w:hAnsi="Times New Roman" w:cs="Times New Roman"/>
                <w:b/>
                <w:bCs/>
                <w:color w:val="000000"/>
                <w:sz w:val="23"/>
                <w:szCs w:val="23"/>
                <w:lang w:val="en-US" w:eastAsia="ru-RU"/>
              </w:rPr>
            </w:pPr>
          </w:p>
        </w:tc>
        <w:tc>
          <w:tcPr>
            <w:tcW w:w="6095" w:type="dxa"/>
            <w:shd w:val="clear" w:color="auto" w:fill="F2F2F2"/>
          </w:tcPr>
          <w:p w:rsidR="00AC718B" w:rsidRPr="00AC718B" w:rsidRDefault="00AC718B" w:rsidP="00AC718B">
            <w:pPr>
              <w:widowControl w:val="0"/>
              <w:autoSpaceDE w:val="0"/>
              <w:autoSpaceDN w:val="0"/>
              <w:adjustRightInd w:val="0"/>
              <w:spacing w:before="40" w:after="40" w:line="240" w:lineRule="auto"/>
              <w:jc w:val="both"/>
              <w:rPr>
                <w:rFonts w:ascii="Times New Roman" w:eastAsia="Calibri" w:hAnsi="Times New Roman" w:cs="Times New Roman"/>
                <w:color w:val="000000"/>
                <w:sz w:val="23"/>
                <w:szCs w:val="23"/>
                <w:lang w:val="en-US" w:eastAsia="ru-RU"/>
              </w:rPr>
            </w:pPr>
            <w:r w:rsidRPr="00AC718B">
              <w:rPr>
                <w:rFonts w:ascii="Times New Roman" w:eastAsia="Calibri" w:hAnsi="Times New Roman" w:cs="Times New Roman"/>
                <w:color w:val="000000"/>
                <w:sz w:val="23"/>
                <w:szCs w:val="23"/>
                <w:lang w:val="en-US" w:eastAsia="ru-RU"/>
              </w:rPr>
              <w:t>3.2. Документация школы</w:t>
            </w:r>
          </w:p>
        </w:tc>
        <w:tc>
          <w:tcPr>
            <w:tcW w:w="2410" w:type="dxa"/>
            <w:shd w:val="clear" w:color="auto" w:fill="F2F2F2"/>
          </w:tcPr>
          <w:p w:rsidR="00AC718B" w:rsidRPr="00AC718B" w:rsidRDefault="00AC718B" w:rsidP="00AC718B">
            <w:pPr>
              <w:widowControl w:val="0"/>
              <w:autoSpaceDE w:val="0"/>
              <w:autoSpaceDN w:val="0"/>
              <w:adjustRightInd w:val="0"/>
              <w:spacing w:before="40" w:after="40" w:line="240" w:lineRule="auto"/>
              <w:jc w:val="both"/>
              <w:rPr>
                <w:rFonts w:ascii="Times New Roman" w:eastAsia="Calibri" w:hAnsi="Times New Roman" w:cs="Times New Roman"/>
                <w:color w:val="000000"/>
                <w:sz w:val="23"/>
                <w:szCs w:val="23"/>
                <w:lang w:val="en-US" w:eastAsia="ru-RU"/>
              </w:rPr>
            </w:pPr>
            <w:r w:rsidRPr="00AC718B">
              <w:rPr>
                <w:rFonts w:ascii="Times New Roman" w:eastAsia="Calibri" w:hAnsi="Times New Roman" w:cs="Times New Roman"/>
                <w:color w:val="000000"/>
                <w:sz w:val="23"/>
                <w:szCs w:val="23"/>
                <w:lang w:val="en-US" w:eastAsia="ru-RU"/>
              </w:rPr>
              <w:t>100%</w:t>
            </w:r>
          </w:p>
        </w:tc>
      </w:tr>
      <w:tr w:rsidR="00AC718B" w:rsidRPr="00AC718B" w:rsidTr="005577CD">
        <w:tc>
          <w:tcPr>
            <w:tcW w:w="2269" w:type="dxa"/>
            <w:vMerge/>
            <w:shd w:val="clear" w:color="auto" w:fill="auto"/>
          </w:tcPr>
          <w:p w:rsidR="00AC718B" w:rsidRPr="00AC718B" w:rsidRDefault="00AC718B" w:rsidP="00AC718B">
            <w:pPr>
              <w:widowControl w:val="0"/>
              <w:autoSpaceDE w:val="0"/>
              <w:autoSpaceDN w:val="0"/>
              <w:adjustRightInd w:val="0"/>
              <w:spacing w:before="40" w:after="40" w:line="240" w:lineRule="auto"/>
              <w:jc w:val="both"/>
              <w:rPr>
                <w:rFonts w:ascii="Times New Roman" w:eastAsia="Calibri" w:hAnsi="Times New Roman" w:cs="Times New Roman"/>
                <w:b/>
                <w:bCs/>
                <w:color w:val="000000"/>
                <w:sz w:val="23"/>
                <w:szCs w:val="23"/>
                <w:lang w:val="en-US" w:eastAsia="ru-RU"/>
              </w:rPr>
            </w:pPr>
          </w:p>
        </w:tc>
        <w:tc>
          <w:tcPr>
            <w:tcW w:w="6095" w:type="dxa"/>
            <w:shd w:val="clear" w:color="auto" w:fill="auto"/>
          </w:tcPr>
          <w:p w:rsidR="00AC718B" w:rsidRPr="00AC718B" w:rsidRDefault="00AC718B" w:rsidP="00AC718B">
            <w:pPr>
              <w:widowControl w:val="0"/>
              <w:autoSpaceDE w:val="0"/>
              <w:autoSpaceDN w:val="0"/>
              <w:adjustRightInd w:val="0"/>
              <w:spacing w:before="40" w:after="40" w:line="240" w:lineRule="auto"/>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3.3.Комплекты диагностических материалов по предметам основного общего образования</w:t>
            </w:r>
          </w:p>
        </w:tc>
        <w:tc>
          <w:tcPr>
            <w:tcW w:w="2410" w:type="dxa"/>
            <w:shd w:val="clear" w:color="auto" w:fill="auto"/>
          </w:tcPr>
          <w:p w:rsidR="00AC718B" w:rsidRPr="00AC718B" w:rsidRDefault="00AC718B" w:rsidP="00AC718B">
            <w:pPr>
              <w:widowControl w:val="0"/>
              <w:autoSpaceDE w:val="0"/>
              <w:autoSpaceDN w:val="0"/>
              <w:adjustRightInd w:val="0"/>
              <w:spacing w:before="40" w:after="40" w:line="240" w:lineRule="auto"/>
              <w:jc w:val="both"/>
              <w:rPr>
                <w:rFonts w:ascii="Times New Roman" w:eastAsia="Calibri" w:hAnsi="Times New Roman" w:cs="Times New Roman"/>
                <w:color w:val="000000"/>
                <w:sz w:val="23"/>
                <w:szCs w:val="23"/>
                <w:lang w:val="en-US" w:eastAsia="ru-RU"/>
              </w:rPr>
            </w:pPr>
            <w:r w:rsidRPr="00AC718B">
              <w:rPr>
                <w:rFonts w:ascii="Times New Roman" w:eastAsia="Calibri" w:hAnsi="Times New Roman" w:cs="Times New Roman"/>
                <w:color w:val="000000"/>
                <w:sz w:val="23"/>
                <w:szCs w:val="23"/>
                <w:lang w:val="en-US" w:eastAsia="ru-RU"/>
              </w:rPr>
              <w:t>100%</w:t>
            </w:r>
          </w:p>
        </w:tc>
      </w:tr>
      <w:tr w:rsidR="00AC718B" w:rsidRPr="00AC718B" w:rsidTr="005577CD">
        <w:tc>
          <w:tcPr>
            <w:tcW w:w="2269" w:type="dxa"/>
            <w:vMerge/>
            <w:shd w:val="clear" w:color="auto" w:fill="F2F2F2"/>
          </w:tcPr>
          <w:p w:rsidR="00AC718B" w:rsidRPr="00AC718B" w:rsidRDefault="00AC718B" w:rsidP="00AC718B">
            <w:pPr>
              <w:widowControl w:val="0"/>
              <w:autoSpaceDE w:val="0"/>
              <w:autoSpaceDN w:val="0"/>
              <w:adjustRightInd w:val="0"/>
              <w:spacing w:before="40" w:after="40" w:line="240" w:lineRule="auto"/>
              <w:jc w:val="both"/>
              <w:rPr>
                <w:rFonts w:ascii="Times New Roman" w:eastAsia="Calibri" w:hAnsi="Times New Roman" w:cs="Times New Roman"/>
                <w:b/>
                <w:bCs/>
                <w:color w:val="000000"/>
                <w:sz w:val="23"/>
                <w:szCs w:val="23"/>
                <w:lang w:val="en-US" w:eastAsia="ru-RU"/>
              </w:rPr>
            </w:pPr>
          </w:p>
        </w:tc>
        <w:tc>
          <w:tcPr>
            <w:tcW w:w="6095" w:type="dxa"/>
            <w:shd w:val="clear" w:color="auto" w:fill="F2F2F2"/>
          </w:tcPr>
          <w:p w:rsidR="00AC718B" w:rsidRPr="00AC718B" w:rsidRDefault="00AC718B" w:rsidP="00AC718B">
            <w:pPr>
              <w:widowControl w:val="0"/>
              <w:autoSpaceDE w:val="0"/>
              <w:autoSpaceDN w:val="0"/>
              <w:adjustRightInd w:val="0"/>
              <w:spacing w:before="40" w:after="40" w:line="240" w:lineRule="auto"/>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3.4. Базы данных обучающихся и педагогов</w:t>
            </w:r>
          </w:p>
        </w:tc>
        <w:tc>
          <w:tcPr>
            <w:tcW w:w="2410" w:type="dxa"/>
            <w:shd w:val="clear" w:color="auto" w:fill="F2F2F2"/>
          </w:tcPr>
          <w:p w:rsidR="00AC718B" w:rsidRPr="00AC718B" w:rsidRDefault="00AC718B" w:rsidP="00AC718B">
            <w:pPr>
              <w:widowControl w:val="0"/>
              <w:autoSpaceDE w:val="0"/>
              <w:autoSpaceDN w:val="0"/>
              <w:adjustRightInd w:val="0"/>
              <w:spacing w:before="40" w:after="40" w:line="240" w:lineRule="auto"/>
              <w:jc w:val="both"/>
              <w:rPr>
                <w:rFonts w:ascii="Times New Roman" w:eastAsia="Calibri" w:hAnsi="Times New Roman" w:cs="Times New Roman"/>
                <w:color w:val="000000"/>
                <w:sz w:val="23"/>
                <w:szCs w:val="23"/>
                <w:lang w:val="en-US" w:eastAsia="ru-RU"/>
              </w:rPr>
            </w:pPr>
            <w:r w:rsidRPr="00AC718B">
              <w:rPr>
                <w:rFonts w:ascii="Times New Roman" w:eastAsia="Calibri" w:hAnsi="Times New Roman" w:cs="Times New Roman"/>
                <w:color w:val="000000"/>
                <w:sz w:val="23"/>
                <w:szCs w:val="23"/>
                <w:lang w:val="en-US" w:eastAsia="ru-RU"/>
              </w:rPr>
              <w:t>100%</w:t>
            </w:r>
          </w:p>
        </w:tc>
      </w:tr>
      <w:tr w:rsidR="00AC718B" w:rsidRPr="00AC718B" w:rsidTr="005577CD">
        <w:tc>
          <w:tcPr>
            <w:tcW w:w="2269" w:type="dxa"/>
            <w:vMerge w:val="restart"/>
            <w:shd w:val="clear" w:color="auto" w:fill="auto"/>
          </w:tcPr>
          <w:p w:rsidR="00AC718B" w:rsidRPr="00AC718B" w:rsidRDefault="00AC718B" w:rsidP="00AC718B">
            <w:pPr>
              <w:widowControl w:val="0"/>
              <w:autoSpaceDE w:val="0"/>
              <w:autoSpaceDN w:val="0"/>
              <w:adjustRightInd w:val="0"/>
              <w:spacing w:before="40" w:after="40" w:line="240" w:lineRule="auto"/>
              <w:rPr>
                <w:rFonts w:ascii="Times New Roman" w:eastAsia="Calibri" w:hAnsi="Times New Roman" w:cs="Times New Roman"/>
                <w:b/>
                <w:bCs/>
                <w:color w:val="000000"/>
                <w:sz w:val="23"/>
                <w:szCs w:val="23"/>
                <w:lang w:val="en-US" w:eastAsia="ru-RU"/>
              </w:rPr>
            </w:pPr>
            <w:r w:rsidRPr="00AC718B">
              <w:rPr>
                <w:rFonts w:ascii="Times New Roman" w:eastAsia="Calibri" w:hAnsi="Times New Roman" w:cs="Times New Roman"/>
                <w:b/>
                <w:bCs/>
                <w:color w:val="000000"/>
                <w:sz w:val="23"/>
                <w:szCs w:val="23"/>
                <w:lang w:val="en-US" w:eastAsia="ru-RU"/>
              </w:rPr>
              <w:t xml:space="preserve">4. Компоненты </w:t>
            </w:r>
            <w:r w:rsidRPr="00AC718B">
              <w:rPr>
                <w:rFonts w:ascii="Times New Roman" w:eastAsia="Calibri" w:hAnsi="Times New Roman" w:cs="Times New Roman"/>
                <w:b/>
                <w:bCs/>
                <w:color w:val="000000"/>
                <w:sz w:val="23"/>
                <w:szCs w:val="23"/>
                <w:lang w:val="en-US" w:eastAsia="ru-RU"/>
              </w:rPr>
              <w:br/>
              <w:t xml:space="preserve">оснащения спортивного зала </w:t>
            </w:r>
          </w:p>
        </w:tc>
        <w:tc>
          <w:tcPr>
            <w:tcW w:w="6095" w:type="dxa"/>
            <w:shd w:val="clear" w:color="auto" w:fill="auto"/>
          </w:tcPr>
          <w:p w:rsidR="00AC718B" w:rsidRPr="00AC718B" w:rsidRDefault="00AC718B" w:rsidP="00AC718B">
            <w:pPr>
              <w:widowControl w:val="0"/>
              <w:autoSpaceDE w:val="0"/>
              <w:autoSpaceDN w:val="0"/>
              <w:adjustRightInd w:val="0"/>
              <w:spacing w:before="40" w:after="4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4.1. Нормативные документы, программно-методическое обеспечение</w:t>
            </w:r>
          </w:p>
        </w:tc>
        <w:tc>
          <w:tcPr>
            <w:tcW w:w="2410" w:type="dxa"/>
            <w:shd w:val="clear" w:color="auto" w:fill="auto"/>
          </w:tcPr>
          <w:p w:rsidR="00AC718B" w:rsidRPr="00AC718B" w:rsidRDefault="00AC718B" w:rsidP="00AC718B">
            <w:pPr>
              <w:widowControl w:val="0"/>
              <w:autoSpaceDE w:val="0"/>
              <w:autoSpaceDN w:val="0"/>
              <w:adjustRightInd w:val="0"/>
              <w:spacing w:before="40" w:after="40" w:line="240" w:lineRule="auto"/>
              <w:rPr>
                <w:rFonts w:ascii="Times New Roman" w:eastAsia="Calibri" w:hAnsi="Times New Roman" w:cs="Times New Roman"/>
                <w:color w:val="000000"/>
                <w:sz w:val="23"/>
                <w:szCs w:val="23"/>
                <w:lang w:val="en-US" w:eastAsia="ru-RU"/>
              </w:rPr>
            </w:pPr>
            <w:r w:rsidRPr="00AC718B">
              <w:rPr>
                <w:rFonts w:ascii="Times New Roman" w:eastAsia="Calibri" w:hAnsi="Times New Roman" w:cs="Times New Roman"/>
                <w:color w:val="000000"/>
                <w:sz w:val="23"/>
                <w:szCs w:val="23"/>
                <w:lang w:val="en-US" w:eastAsia="ru-RU"/>
              </w:rPr>
              <w:t>100%</w:t>
            </w:r>
          </w:p>
        </w:tc>
      </w:tr>
      <w:tr w:rsidR="00AC718B" w:rsidRPr="00AC718B" w:rsidTr="005577CD">
        <w:tc>
          <w:tcPr>
            <w:tcW w:w="2269" w:type="dxa"/>
            <w:vMerge/>
            <w:shd w:val="clear" w:color="auto" w:fill="F2F2F2"/>
          </w:tcPr>
          <w:p w:rsidR="00AC718B" w:rsidRPr="00AC718B" w:rsidRDefault="00AC718B" w:rsidP="00AC718B">
            <w:pPr>
              <w:widowControl w:val="0"/>
              <w:autoSpaceDE w:val="0"/>
              <w:autoSpaceDN w:val="0"/>
              <w:adjustRightInd w:val="0"/>
              <w:spacing w:before="40" w:after="40" w:line="240" w:lineRule="auto"/>
              <w:rPr>
                <w:rFonts w:ascii="Times New Roman" w:eastAsia="Calibri" w:hAnsi="Times New Roman" w:cs="Times New Roman"/>
                <w:b/>
                <w:bCs/>
                <w:color w:val="000000"/>
                <w:sz w:val="23"/>
                <w:szCs w:val="23"/>
                <w:lang w:val="en-US" w:eastAsia="ru-RU"/>
              </w:rPr>
            </w:pPr>
          </w:p>
        </w:tc>
        <w:tc>
          <w:tcPr>
            <w:tcW w:w="6095" w:type="dxa"/>
            <w:shd w:val="clear" w:color="auto" w:fill="F2F2F2"/>
          </w:tcPr>
          <w:p w:rsidR="00AC718B" w:rsidRPr="00AC718B" w:rsidRDefault="00AC718B" w:rsidP="00AC718B">
            <w:pPr>
              <w:widowControl w:val="0"/>
              <w:autoSpaceDE w:val="0"/>
              <w:autoSpaceDN w:val="0"/>
              <w:adjustRightInd w:val="0"/>
              <w:spacing w:before="40" w:after="40" w:line="240" w:lineRule="auto"/>
              <w:rPr>
                <w:rFonts w:ascii="Times New Roman" w:eastAsia="Calibri" w:hAnsi="Times New Roman" w:cs="Times New Roman"/>
                <w:color w:val="000000"/>
                <w:sz w:val="23"/>
                <w:szCs w:val="23"/>
                <w:lang w:val="en-US" w:eastAsia="ru-RU"/>
              </w:rPr>
            </w:pPr>
            <w:r w:rsidRPr="00AC718B">
              <w:rPr>
                <w:rFonts w:ascii="Times New Roman" w:eastAsia="Calibri" w:hAnsi="Times New Roman" w:cs="Times New Roman"/>
                <w:color w:val="000000"/>
                <w:sz w:val="23"/>
                <w:szCs w:val="23"/>
                <w:lang w:val="en-US" w:eastAsia="ru-RU"/>
              </w:rPr>
              <w:t>4.2. Игровой спортивный инвентарь; оборудование</w:t>
            </w:r>
          </w:p>
        </w:tc>
        <w:tc>
          <w:tcPr>
            <w:tcW w:w="2410" w:type="dxa"/>
            <w:shd w:val="clear" w:color="auto" w:fill="F2F2F2"/>
          </w:tcPr>
          <w:p w:rsidR="00AC718B" w:rsidRPr="00AC718B" w:rsidRDefault="00AC718B" w:rsidP="00AC718B">
            <w:pPr>
              <w:widowControl w:val="0"/>
              <w:autoSpaceDE w:val="0"/>
              <w:autoSpaceDN w:val="0"/>
              <w:adjustRightInd w:val="0"/>
              <w:spacing w:before="40" w:after="40" w:line="240" w:lineRule="auto"/>
              <w:rPr>
                <w:rFonts w:ascii="Times New Roman" w:eastAsia="Calibri" w:hAnsi="Times New Roman" w:cs="Times New Roman"/>
                <w:color w:val="000000"/>
                <w:sz w:val="23"/>
                <w:szCs w:val="23"/>
                <w:lang w:val="en-US" w:eastAsia="ru-RU"/>
              </w:rPr>
            </w:pPr>
            <w:r w:rsidRPr="00AC718B">
              <w:rPr>
                <w:rFonts w:ascii="Times New Roman" w:eastAsia="Calibri" w:hAnsi="Times New Roman" w:cs="Times New Roman"/>
                <w:color w:val="000000"/>
                <w:sz w:val="23"/>
                <w:szCs w:val="23"/>
                <w:lang w:val="en-US" w:eastAsia="ru-RU"/>
              </w:rPr>
              <w:t>100%(необходимость)</w:t>
            </w:r>
          </w:p>
        </w:tc>
      </w:tr>
      <w:tr w:rsidR="00AC718B" w:rsidRPr="00AC718B" w:rsidTr="005577CD">
        <w:trPr>
          <w:trHeight w:val="465"/>
        </w:trPr>
        <w:tc>
          <w:tcPr>
            <w:tcW w:w="2269" w:type="dxa"/>
            <w:vMerge w:val="restart"/>
            <w:shd w:val="clear" w:color="auto" w:fill="auto"/>
          </w:tcPr>
          <w:p w:rsidR="00AC718B" w:rsidRPr="00AC718B" w:rsidRDefault="00AC718B" w:rsidP="00AC718B">
            <w:pPr>
              <w:widowControl w:val="0"/>
              <w:autoSpaceDE w:val="0"/>
              <w:autoSpaceDN w:val="0"/>
              <w:adjustRightInd w:val="0"/>
              <w:spacing w:before="40" w:after="40" w:line="240" w:lineRule="auto"/>
              <w:rPr>
                <w:rFonts w:ascii="Times New Roman" w:eastAsia="Calibri" w:hAnsi="Times New Roman" w:cs="Times New Roman"/>
                <w:b/>
                <w:bCs/>
                <w:color w:val="000000"/>
                <w:sz w:val="23"/>
                <w:szCs w:val="23"/>
                <w:lang w:val="en-US" w:eastAsia="ru-RU"/>
              </w:rPr>
            </w:pPr>
            <w:r w:rsidRPr="00AC718B">
              <w:rPr>
                <w:rFonts w:ascii="Times New Roman" w:eastAsia="Calibri" w:hAnsi="Times New Roman" w:cs="Times New Roman"/>
                <w:b/>
                <w:bCs/>
                <w:color w:val="000000"/>
                <w:sz w:val="23"/>
                <w:szCs w:val="23"/>
                <w:lang w:val="en-US" w:eastAsia="ru-RU"/>
              </w:rPr>
              <w:t xml:space="preserve">5. Компоненты </w:t>
            </w:r>
            <w:r w:rsidRPr="00AC718B">
              <w:rPr>
                <w:rFonts w:ascii="Times New Roman" w:eastAsia="Calibri" w:hAnsi="Times New Roman" w:cs="Times New Roman"/>
                <w:b/>
                <w:bCs/>
                <w:color w:val="000000"/>
                <w:sz w:val="23"/>
                <w:szCs w:val="23"/>
                <w:lang w:val="en-US" w:eastAsia="ru-RU"/>
              </w:rPr>
              <w:br/>
              <w:t>оснащения компьютерного класса</w:t>
            </w:r>
          </w:p>
        </w:tc>
        <w:tc>
          <w:tcPr>
            <w:tcW w:w="6095" w:type="dxa"/>
            <w:shd w:val="clear" w:color="auto" w:fill="auto"/>
          </w:tcPr>
          <w:p w:rsidR="00AC718B" w:rsidRPr="00AC718B" w:rsidRDefault="00AC718B" w:rsidP="00AC718B">
            <w:pPr>
              <w:widowControl w:val="0"/>
              <w:autoSpaceDE w:val="0"/>
              <w:autoSpaceDN w:val="0"/>
              <w:adjustRightInd w:val="0"/>
              <w:spacing w:before="40" w:after="4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5.1. Нормативные документы, программно-методическое обеспечение, локальные акты</w:t>
            </w:r>
          </w:p>
        </w:tc>
        <w:tc>
          <w:tcPr>
            <w:tcW w:w="2410" w:type="dxa"/>
            <w:shd w:val="clear" w:color="auto" w:fill="auto"/>
          </w:tcPr>
          <w:p w:rsidR="00AC718B" w:rsidRPr="00AC718B" w:rsidRDefault="00AC718B" w:rsidP="00AC718B">
            <w:pPr>
              <w:widowControl w:val="0"/>
              <w:autoSpaceDE w:val="0"/>
              <w:autoSpaceDN w:val="0"/>
              <w:adjustRightInd w:val="0"/>
              <w:spacing w:before="40" w:after="40" w:line="240" w:lineRule="auto"/>
              <w:rPr>
                <w:rFonts w:ascii="Times New Roman" w:eastAsia="Calibri" w:hAnsi="Times New Roman" w:cs="Times New Roman"/>
                <w:color w:val="000000"/>
                <w:sz w:val="23"/>
                <w:szCs w:val="23"/>
                <w:lang w:val="en-US" w:eastAsia="ru-RU"/>
              </w:rPr>
            </w:pPr>
            <w:r w:rsidRPr="00AC718B">
              <w:rPr>
                <w:rFonts w:ascii="Times New Roman" w:eastAsia="Calibri" w:hAnsi="Times New Roman" w:cs="Times New Roman"/>
                <w:color w:val="000000"/>
                <w:sz w:val="23"/>
                <w:szCs w:val="23"/>
                <w:lang w:val="en-US" w:eastAsia="ru-RU"/>
              </w:rPr>
              <w:t>100%</w:t>
            </w:r>
          </w:p>
        </w:tc>
      </w:tr>
      <w:tr w:rsidR="00AC718B" w:rsidRPr="00AC718B" w:rsidTr="005577CD">
        <w:tc>
          <w:tcPr>
            <w:tcW w:w="2269" w:type="dxa"/>
            <w:vMerge/>
            <w:shd w:val="clear" w:color="auto" w:fill="F2F2F2"/>
          </w:tcPr>
          <w:p w:rsidR="00AC718B" w:rsidRPr="00AC718B" w:rsidRDefault="00AC718B" w:rsidP="00AC718B">
            <w:pPr>
              <w:widowControl w:val="0"/>
              <w:autoSpaceDE w:val="0"/>
              <w:autoSpaceDN w:val="0"/>
              <w:adjustRightInd w:val="0"/>
              <w:spacing w:before="40" w:after="40" w:line="240" w:lineRule="auto"/>
              <w:rPr>
                <w:rFonts w:ascii="Times New Roman" w:eastAsia="Calibri" w:hAnsi="Times New Roman" w:cs="Times New Roman"/>
                <w:b/>
                <w:bCs/>
                <w:color w:val="000000"/>
                <w:sz w:val="23"/>
                <w:szCs w:val="23"/>
                <w:lang w:val="en-US" w:eastAsia="ru-RU"/>
              </w:rPr>
            </w:pPr>
          </w:p>
        </w:tc>
        <w:tc>
          <w:tcPr>
            <w:tcW w:w="6095" w:type="dxa"/>
            <w:shd w:val="clear" w:color="auto" w:fill="F2F2F2"/>
          </w:tcPr>
          <w:p w:rsidR="00AC718B" w:rsidRPr="00AC718B" w:rsidRDefault="00AC718B" w:rsidP="00AC718B">
            <w:pPr>
              <w:widowControl w:val="0"/>
              <w:autoSpaceDE w:val="0"/>
              <w:autoSpaceDN w:val="0"/>
              <w:adjustRightInd w:val="0"/>
              <w:spacing w:before="40" w:after="40" w:line="240" w:lineRule="auto"/>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5.2. Учебно-методические материалы по предмету</w:t>
            </w:r>
          </w:p>
        </w:tc>
        <w:tc>
          <w:tcPr>
            <w:tcW w:w="2410" w:type="dxa"/>
            <w:shd w:val="clear" w:color="auto" w:fill="F2F2F2"/>
          </w:tcPr>
          <w:p w:rsidR="00AC718B" w:rsidRPr="00AC718B" w:rsidRDefault="00AC718B" w:rsidP="00AC718B">
            <w:pPr>
              <w:widowControl w:val="0"/>
              <w:autoSpaceDE w:val="0"/>
              <w:autoSpaceDN w:val="0"/>
              <w:adjustRightInd w:val="0"/>
              <w:spacing w:before="40" w:after="40" w:line="240" w:lineRule="auto"/>
              <w:rPr>
                <w:rFonts w:ascii="Times New Roman" w:eastAsia="Calibri" w:hAnsi="Times New Roman" w:cs="Times New Roman"/>
                <w:color w:val="000000"/>
                <w:sz w:val="23"/>
                <w:szCs w:val="23"/>
                <w:lang w:val="en-US" w:eastAsia="ru-RU"/>
              </w:rPr>
            </w:pPr>
            <w:r w:rsidRPr="00AC718B">
              <w:rPr>
                <w:rFonts w:ascii="Times New Roman" w:eastAsia="Calibri" w:hAnsi="Times New Roman" w:cs="Times New Roman"/>
                <w:color w:val="000000"/>
                <w:sz w:val="23"/>
                <w:szCs w:val="23"/>
                <w:lang w:val="en-US" w:eastAsia="ru-RU"/>
              </w:rPr>
              <w:t>100%</w:t>
            </w:r>
          </w:p>
        </w:tc>
      </w:tr>
      <w:tr w:rsidR="00AC718B" w:rsidRPr="00AC718B" w:rsidTr="005577CD">
        <w:tc>
          <w:tcPr>
            <w:tcW w:w="2269" w:type="dxa"/>
            <w:vMerge/>
            <w:shd w:val="clear" w:color="auto" w:fill="auto"/>
          </w:tcPr>
          <w:p w:rsidR="00AC718B" w:rsidRPr="00AC718B" w:rsidRDefault="00AC718B" w:rsidP="00AC718B">
            <w:pPr>
              <w:widowControl w:val="0"/>
              <w:autoSpaceDE w:val="0"/>
              <w:autoSpaceDN w:val="0"/>
              <w:adjustRightInd w:val="0"/>
              <w:spacing w:before="40" w:after="40" w:line="240" w:lineRule="auto"/>
              <w:rPr>
                <w:rFonts w:ascii="Times New Roman" w:eastAsia="Calibri" w:hAnsi="Times New Roman" w:cs="Times New Roman"/>
                <w:b/>
                <w:bCs/>
                <w:color w:val="000000"/>
                <w:sz w:val="23"/>
                <w:szCs w:val="23"/>
                <w:lang w:val="en-US" w:eastAsia="ru-RU"/>
              </w:rPr>
            </w:pPr>
          </w:p>
        </w:tc>
        <w:tc>
          <w:tcPr>
            <w:tcW w:w="6095" w:type="dxa"/>
            <w:shd w:val="clear" w:color="auto" w:fill="auto"/>
          </w:tcPr>
          <w:p w:rsidR="00AC718B" w:rsidRPr="00AC718B" w:rsidRDefault="00AC718B" w:rsidP="00AC718B">
            <w:pPr>
              <w:widowControl w:val="0"/>
              <w:autoSpaceDE w:val="0"/>
              <w:autoSpaceDN w:val="0"/>
              <w:adjustRightInd w:val="0"/>
              <w:spacing w:before="40" w:after="40" w:line="240" w:lineRule="auto"/>
              <w:rPr>
                <w:rFonts w:ascii="Times New Roman" w:eastAsia="Calibri" w:hAnsi="Times New Roman" w:cs="Times New Roman"/>
                <w:color w:val="000000"/>
                <w:sz w:val="23"/>
                <w:szCs w:val="23"/>
                <w:lang w:val="en-US" w:eastAsia="ru-RU"/>
              </w:rPr>
            </w:pPr>
            <w:r w:rsidRPr="00AC718B">
              <w:rPr>
                <w:rFonts w:ascii="Times New Roman" w:eastAsia="Calibri" w:hAnsi="Times New Roman" w:cs="Times New Roman"/>
                <w:color w:val="000000"/>
                <w:sz w:val="23"/>
                <w:szCs w:val="23"/>
                <w:lang w:val="en-US" w:eastAsia="ru-RU"/>
              </w:rPr>
              <w:t>5.3. УМК по предметам</w:t>
            </w:r>
          </w:p>
        </w:tc>
        <w:tc>
          <w:tcPr>
            <w:tcW w:w="2410" w:type="dxa"/>
            <w:shd w:val="clear" w:color="auto" w:fill="auto"/>
          </w:tcPr>
          <w:p w:rsidR="00AC718B" w:rsidRPr="00AC718B" w:rsidRDefault="00AC718B" w:rsidP="00AC718B">
            <w:pPr>
              <w:widowControl w:val="0"/>
              <w:autoSpaceDE w:val="0"/>
              <w:autoSpaceDN w:val="0"/>
              <w:adjustRightInd w:val="0"/>
              <w:spacing w:before="40" w:after="40" w:line="240" w:lineRule="auto"/>
              <w:rPr>
                <w:rFonts w:ascii="Times New Roman" w:eastAsia="Calibri" w:hAnsi="Times New Roman" w:cs="Times New Roman"/>
                <w:color w:val="000000"/>
                <w:sz w:val="23"/>
                <w:szCs w:val="23"/>
                <w:lang w:val="en-US" w:eastAsia="ru-RU"/>
              </w:rPr>
            </w:pPr>
            <w:r w:rsidRPr="00AC718B">
              <w:rPr>
                <w:rFonts w:ascii="Times New Roman" w:eastAsia="Calibri" w:hAnsi="Times New Roman" w:cs="Times New Roman"/>
                <w:color w:val="000000"/>
                <w:sz w:val="23"/>
                <w:szCs w:val="23"/>
                <w:lang w:val="en-US" w:eastAsia="ru-RU"/>
              </w:rPr>
              <w:t>100%</w:t>
            </w:r>
          </w:p>
        </w:tc>
      </w:tr>
      <w:tr w:rsidR="00AC718B" w:rsidRPr="00AC718B" w:rsidTr="005577CD">
        <w:tc>
          <w:tcPr>
            <w:tcW w:w="2269" w:type="dxa"/>
            <w:vMerge/>
            <w:shd w:val="clear" w:color="auto" w:fill="F2F2F2"/>
          </w:tcPr>
          <w:p w:rsidR="00AC718B" w:rsidRPr="00AC718B" w:rsidRDefault="00AC718B" w:rsidP="00AC718B">
            <w:pPr>
              <w:widowControl w:val="0"/>
              <w:autoSpaceDE w:val="0"/>
              <w:autoSpaceDN w:val="0"/>
              <w:adjustRightInd w:val="0"/>
              <w:spacing w:before="40" w:after="40" w:line="240" w:lineRule="auto"/>
              <w:rPr>
                <w:rFonts w:ascii="Times New Roman" w:eastAsia="Calibri" w:hAnsi="Times New Roman" w:cs="Times New Roman"/>
                <w:b/>
                <w:bCs/>
                <w:color w:val="000000"/>
                <w:sz w:val="23"/>
                <w:szCs w:val="23"/>
                <w:lang w:val="en-US" w:eastAsia="ru-RU"/>
              </w:rPr>
            </w:pPr>
          </w:p>
        </w:tc>
        <w:tc>
          <w:tcPr>
            <w:tcW w:w="6095" w:type="dxa"/>
            <w:shd w:val="clear" w:color="auto" w:fill="F2F2F2"/>
          </w:tcPr>
          <w:p w:rsidR="00AC718B" w:rsidRPr="00AC718B" w:rsidRDefault="00AC718B" w:rsidP="00AC718B">
            <w:pPr>
              <w:widowControl w:val="0"/>
              <w:autoSpaceDE w:val="0"/>
              <w:autoSpaceDN w:val="0"/>
              <w:adjustRightInd w:val="0"/>
              <w:spacing w:before="40" w:after="40" w:line="240" w:lineRule="auto"/>
              <w:rPr>
                <w:rFonts w:ascii="Times New Roman" w:eastAsia="Calibri" w:hAnsi="Times New Roman" w:cs="Times New Roman"/>
                <w:color w:val="000000"/>
                <w:sz w:val="23"/>
                <w:szCs w:val="23"/>
                <w:lang w:val="en-US" w:eastAsia="ru-RU"/>
              </w:rPr>
            </w:pPr>
            <w:r w:rsidRPr="00AC718B">
              <w:rPr>
                <w:rFonts w:ascii="Times New Roman" w:eastAsia="Calibri" w:hAnsi="Times New Roman" w:cs="Times New Roman"/>
                <w:color w:val="000000"/>
                <w:sz w:val="23"/>
                <w:szCs w:val="23"/>
                <w:lang w:val="en-US" w:eastAsia="ru-RU"/>
              </w:rPr>
              <w:t>5.4. Учебное оборудование, учебная мебель</w:t>
            </w:r>
          </w:p>
        </w:tc>
        <w:tc>
          <w:tcPr>
            <w:tcW w:w="2410" w:type="dxa"/>
            <w:shd w:val="clear" w:color="auto" w:fill="F2F2F2"/>
          </w:tcPr>
          <w:p w:rsidR="00AC718B" w:rsidRPr="00AC718B" w:rsidRDefault="00AC718B" w:rsidP="00AC718B">
            <w:pPr>
              <w:widowControl w:val="0"/>
              <w:autoSpaceDE w:val="0"/>
              <w:autoSpaceDN w:val="0"/>
              <w:adjustRightInd w:val="0"/>
              <w:spacing w:before="40" w:after="40" w:line="240" w:lineRule="auto"/>
              <w:rPr>
                <w:rFonts w:ascii="Times New Roman" w:eastAsia="Calibri" w:hAnsi="Times New Roman" w:cs="Times New Roman"/>
                <w:color w:val="000000"/>
                <w:sz w:val="23"/>
                <w:szCs w:val="23"/>
                <w:lang w:val="en-US" w:eastAsia="ru-RU"/>
              </w:rPr>
            </w:pPr>
            <w:r w:rsidRPr="00AC718B">
              <w:rPr>
                <w:rFonts w:ascii="Times New Roman" w:eastAsia="Calibri" w:hAnsi="Times New Roman" w:cs="Times New Roman"/>
                <w:color w:val="000000"/>
                <w:sz w:val="23"/>
                <w:szCs w:val="23"/>
                <w:lang w:val="en-US" w:eastAsia="ru-RU"/>
              </w:rPr>
              <w:t>100%</w:t>
            </w:r>
          </w:p>
        </w:tc>
      </w:tr>
      <w:tr w:rsidR="00AC718B" w:rsidRPr="00AC718B" w:rsidTr="005577CD">
        <w:tc>
          <w:tcPr>
            <w:tcW w:w="2269" w:type="dxa"/>
            <w:vMerge w:val="restart"/>
            <w:shd w:val="clear" w:color="auto" w:fill="auto"/>
          </w:tcPr>
          <w:p w:rsidR="00AC718B" w:rsidRPr="00AC718B" w:rsidRDefault="00AC718B" w:rsidP="00AC718B">
            <w:pPr>
              <w:widowControl w:val="0"/>
              <w:autoSpaceDE w:val="0"/>
              <w:autoSpaceDN w:val="0"/>
              <w:adjustRightInd w:val="0"/>
              <w:spacing w:before="40" w:after="40" w:line="240" w:lineRule="auto"/>
              <w:rPr>
                <w:rFonts w:ascii="Times New Roman" w:eastAsia="Calibri" w:hAnsi="Times New Roman" w:cs="Times New Roman"/>
                <w:b/>
                <w:bCs/>
                <w:color w:val="000000"/>
                <w:sz w:val="23"/>
                <w:szCs w:val="23"/>
                <w:lang w:val="en-US" w:eastAsia="ru-RU"/>
              </w:rPr>
            </w:pPr>
            <w:r w:rsidRPr="00AC718B">
              <w:rPr>
                <w:rFonts w:ascii="Times New Roman" w:eastAsia="Calibri" w:hAnsi="Times New Roman" w:cs="Times New Roman"/>
                <w:b/>
                <w:bCs/>
                <w:color w:val="000000"/>
                <w:sz w:val="23"/>
                <w:szCs w:val="23"/>
                <w:lang w:val="en-US" w:eastAsia="ru-RU"/>
              </w:rPr>
              <w:t>6. Компоненты оснащения медицин</w:t>
            </w:r>
            <w:r w:rsidRPr="00AC718B">
              <w:rPr>
                <w:rFonts w:ascii="Times New Roman" w:eastAsia="Calibri" w:hAnsi="Times New Roman" w:cs="Times New Roman"/>
                <w:b/>
                <w:bCs/>
                <w:color w:val="000000"/>
                <w:sz w:val="23"/>
                <w:szCs w:val="23"/>
                <w:lang w:eastAsia="ru-RU"/>
              </w:rPr>
              <w:t xml:space="preserve"> </w:t>
            </w:r>
            <w:r w:rsidRPr="00AC718B">
              <w:rPr>
                <w:rFonts w:ascii="Times New Roman" w:eastAsia="Calibri" w:hAnsi="Times New Roman" w:cs="Times New Roman"/>
                <w:b/>
                <w:bCs/>
                <w:color w:val="000000"/>
                <w:sz w:val="23"/>
                <w:szCs w:val="23"/>
                <w:lang w:val="en-US" w:eastAsia="ru-RU"/>
              </w:rPr>
              <w:t>кабинета</w:t>
            </w:r>
          </w:p>
        </w:tc>
        <w:tc>
          <w:tcPr>
            <w:tcW w:w="6095" w:type="dxa"/>
            <w:shd w:val="clear" w:color="auto" w:fill="auto"/>
          </w:tcPr>
          <w:p w:rsidR="00AC718B" w:rsidRPr="00AC718B" w:rsidRDefault="00AC718B" w:rsidP="00AC718B">
            <w:pPr>
              <w:widowControl w:val="0"/>
              <w:autoSpaceDE w:val="0"/>
              <w:autoSpaceDN w:val="0"/>
              <w:adjustRightInd w:val="0"/>
              <w:spacing w:before="40" w:after="40" w:line="240" w:lineRule="auto"/>
              <w:rPr>
                <w:rFonts w:ascii="Times New Roman" w:eastAsia="Calibri" w:hAnsi="Times New Roman" w:cs="Times New Roman"/>
                <w:color w:val="000000"/>
                <w:sz w:val="23"/>
                <w:szCs w:val="23"/>
                <w:lang w:val="en-US" w:eastAsia="ru-RU"/>
              </w:rPr>
            </w:pPr>
            <w:r w:rsidRPr="00AC718B">
              <w:rPr>
                <w:rFonts w:ascii="Times New Roman" w:eastAsia="Calibri" w:hAnsi="Times New Roman" w:cs="Times New Roman"/>
                <w:color w:val="000000"/>
                <w:sz w:val="23"/>
                <w:szCs w:val="23"/>
                <w:lang w:val="en-US" w:eastAsia="ru-RU"/>
              </w:rPr>
              <w:t>6.1. Оснащенность по профилю деятельности.</w:t>
            </w:r>
          </w:p>
        </w:tc>
        <w:tc>
          <w:tcPr>
            <w:tcW w:w="2410" w:type="dxa"/>
            <w:shd w:val="clear" w:color="auto" w:fill="auto"/>
          </w:tcPr>
          <w:p w:rsidR="00AC718B" w:rsidRPr="00AC718B" w:rsidRDefault="00AC718B" w:rsidP="00AC718B">
            <w:pPr>
              <w:widowControl w:val="0"/>
              <w:autoSpaceDE w:val="0"/>
              <w:autoSpaceDN w:val="0"/>
              <w:adjustRightInd w:val="0"/>
              <w:spacing w:before="40" w:after="40" w:line="240" w:lineRule="auto"/>
              <w:rPr>
                <w:rFonts w:ascii="Times New Roman" w:eastAsia="Calibri" w:hAnsi="Times New Roman" w:cs="Times New Roman"/>
                <w:color w:val="000000"/>
                <w:sz w:val="23"/>
                <w:szCs w:val="23"/>
                <w:lang w:val="en-US" w:eastAsia="ru-RU"/>
              </w:rPr>
            </w:pPr>
            <w:r w:rsidRPr="00AC718B">
              <w:rPr>
                <w:rFonts w:ascii="Times New Roman" w:eastAsia="Calibri" w:hAnsi="Times New Roman" w:cs="Times New Roman"/>
                <w:color w:val="000000"/>
                <w:sz w:val="23"/>
                <w:szCs w:val="23"/>
                <w:lang w:val="en-US" w:eastAsia="ru-RU"/>
              </w:rPr>
              <w:t>100%</w:t>
            </w:r>
          </w:p>
        </w:tc>
      </w:tr>
      <w:tr w:rsidR="00AC718B" w:rsidRPr="00AC718B" w:rsidTr="005577CD">
        <w:tc>
          <w:tcPr>
            <w:tcW w:w="2269" w:type="dxa"/>
            <w:vMerge/>
            <w:shd w:val="clear" w:color="auto" w:fill="F2F2F2"/>
          </w:tcPr>
          <w:p w:rsidR="00AC718B" w:rsidRPr="00AC718B" w:rsidRDefault="00AC718B" w:rsidP="00AC718B">
            <w:pPr>
              <w:widowControl w:val="0"/>
              <w:autoSpaceDE w:val="0"/>
              <w:autoSpaceDN w:val="0"/>
              <w:adjustRightInd w:val="0"/>
              <w:spacing w:before="40" w:after="40" w:line="240" w:lineRule="auto"/>
              <w:rPr>
                <w:rFonts w:ascii="Times New Roman" w:eastAsia="Calibri" w:hAnsi="Times New Roman" w:cs="Times New Roman"/>
                <w:b/>
                <w:bCs/>
                <w:color w:val="000000"/>
                <w:sz w:val="23"/>
                <w:szCs w:val="23"/>
                <w:lang w:val="en-US" w:eastAsia="ru-RU"/>
              </w:rPr>
            </w:pPr>
          </w:p>
        </w:tc>
        <w:tc>
          <w:tcPr>
            <w:tcW w:w="6095" w:type="dxa"/>
            <w:shd w:val="clear" w:color="auto" w:fill="F2F2F2"/>
          </w:tcPr>
          <w:p w:rsidR="00AC718B" w:rsidRPr="00AC718B" w:rsidRDefault="00AC718B" w:rsidP="00AC718B">
            <w:pPr>
              <w:widowControl w:val="0"/>
              <w:autoSpaceDE w:val="0"/>
              <w:autoSpaceDN w:val="0"/>
              <w:adjustRightInd w:val="0"/>
              <w:spacing w:before="40" w:after="40" w:line="240" w:lineRule="auto"/>
              <w:rPr>
                <w:rFonts w:ascii="Times New Roman" w:eastAsia="Calibri" w:hAnsi="Times New Roman" w:cs="Times New Roman"/>
                <w:color w:val="000000"/>
                <w:sz w:val="23"/>
                <w:szCs w:val="23"/>
                <w:lang w:val="en-US" w:eastAsia="ru-RU"/>
              </w:rPr>
            </w:pPr>
            <w:r w:rsidRPr="00AC718B">
              <w:rPr>
                <w:rFonts w:ascii="Times New Roman" w:eastAsia="Calibri" w:hAnsi="Times New Roman" w:cs="Times New Roman"/>
                <w:color w:val="000000"/>
                <w:sz w:val="23"/>
                <w:szCs w:val="23"/>
                <w:lang w:val="en-US" w:eastAsia="ru-RU"/>
              </w:rPr>
              <w:t>6.2. Оборудование, мебель</w:t>
            </w:r>
          </w:p>
        </w:tc>
        <w:tc>
          <w:tcPr>
            <w:tcW w:w="2410" w:type="dxa"/>
            <w:shd w:val="clear" w:color="auto" w:fill="F2F2F2"/>
          </w:tcPr>
          <w:p w:rsidR="00AC718B" w:rsidRPr="00AC718B" w:rsidRDefault="00AC718B" w:rsidP="00AC718B">
            <w:pPr>
              <w:widowControl w:val="0"/>
              <w:autoSpaceDE w:val="0"/>
              <w:autoSpaceDN w:val="0"/>
              <w:adjustRightInd w:val="0"/>
              <w:spacing w:before="40" w:after="40" w:line="240" w:lineRule="auto"/>
              <w:rPr>
                <w:rFonts w:ascii="Times New Roman" w:eastAsia="Calibri" w:hAnsi="Times New Roman" w:cs="Times New Roman"/>
                <w:color w:val="000000"/>
                <w:sz w:val="23"/>
                <w:szCs w:val="23"/>
                <w:lang w:val="en-US" w:eastAsia="ru-RU"/>
              </w:rPr>
            </w:pPr>
            <w:r w:rsidRPr="00AC718B">
              <w:rPr>
                <w:rFonts w:ascii="Times New Roman" w:eastAsia="Calibri" w:hAnsi="Times New Roman" w:cs="Times New Roman"/>
                <w:color w:val="000000"/>
                <w:sz w:val="23"/>
                <w:szCs w:val="23"/>
                <w:lang w:val="en-US" w:eastAsia="ru-RU"/>
              </w:rPr>
              <w:t>100%</w:t>
            </w:r>
          </w:p>
        </w:tc>
      </w:tr>
      <w:tr w:rsidR="00AC718B" w:rsidRPr="00AC718B" w:rsidTr="005577CD">
        <w:tc>
          <w:tcPr>
            <w:tcW w:w="2269" w:type="dxa"/>
            <w:vMerge w:val="restart"/>
            <w:shd w:val="clear" w:color="auto" w:fill="auto"/>
          </w:tcPr>
          <w:p w:rsidR="00AC718B" w:rsidRPr="00AC718B" w:rsidRDefault="00AC718B" w:rsidP="00AC718B">
            <w:pPr>
              <w:widowControl w:val="0"/>
              <w:autoSpaceDE w:val="0"/>
              <w:autoSpaceDN w:val="0"/>
              <w:adjustRightInd w:val="0"/>
              <w:spacing w:before="40" w:after="40" w:line="240" w:lineRule="auto"/>
              <w:rPr>
                <w:rFonts w:ascii="Times New Roman" w:eastAsia="Calibri" w:hAnsi="Times New Roman" w:cs="Times New Roman"/>
                <w:b/>
                <w:bCs/>
                <w:color w:val="000000"/>
                <w:sz w:val="23"/>
                <w:szCs w:val="23"/>
                <w:lang w:eastAsia="ru-RU"/>
              </w:rPr>
            </w:pPr>
            <w:r w:rsidRPr="00AC718B">
              <w:rPr>
                <w:rFonts w:ascii="Times New Roman" w:eastAsia="Calibri" w:hAnsi="Times New Roman" w:cs="Times New Roman"/>
                <w:b/>
                <w:bCs/>
                <w:color w:val="000000"/>
                <w:sz w:val="23"/>
                <w:szCs w:val="23"/>
                <w:lang w:eastAsia="ru-RU"/>
              </w:rPr>
              <w:t>7. Компоненты оснащения школь ной столовой</w:t>
            </w:r>
          </w:p>
        </w:tc>
        <w:tc>
          <w:tcPr>
            <w:tcW w:w="6095" w:type="dxa"/>
            <w:shd w:val="clear" w:color="auto" w:fill="auto"/>
          </w:tcPr>
          <w:p w:rsidR="00AC718B" w:rsidRPr="00AC718B" w:rsidRDefault="00AC718B" w:rsidP="00AC718B">
            <w:pPr>
              <w:widowControl w:val="0"/>
              <w:autoSpaceDE w:val="0"/>
              <w:autoSpaceDN w:val="0"/>
              <w:adjustRightInd w:val="0"/>
              <w:spacing w:before="40" w:after="40" w:line="240" w:lineRule="auto"/>
              <w:rPr>
                <w:rFonts w:ascii="Times New Roman" w:eastAsia="Calibri" w:hAnsi="Times New Roman" w:cs="Times New Roman"/>
                <w:color w:val="000000"/>
                <w:sz w:val="23"/>
                <w:szCs w:val="23"/>
                <w:lang w:val="en-US" w:eastAsia="ru-RU"/>
              </w:rPr>
            </w:pPr>
            <w:r w:rsidRPr="00AC718B">
              <w:rPr>
                <w:rFonts w:ascii="Times New Roman" w:eastAsia="Calibri" w:hAnsi="Times New Roman" w:cs="Times New Roman"/>
                <w:color w:val="000000"/>
                <w:sz w:val="23"/>
                <w:szCs w:val="23"/>
                <w:lang w:val="en-US" w:eastAsia="ru-RU"/>
              </w:rPr>
              <w:t>7.1. Оснащенность по профилю деятельности.</w:t>
            </w:r>
          </w:p>
        </w:tc>
        <w:tc>
          <w:tcPr>
            <w:tcW w:w="2410" w:type="dxa"/>
            <w:shd w:val="clear" w:color="auto" w:fill="auto"/>
          </w:tcPr>
          <w:p w:rsidR="00AC718B" w:rsidRPr="00AC718B" w:rsidRDefault="00AC718B" w:rsidP="00AC718B">
            <w:pPr>
              <w:widowControl w:val="0"/>
              <w:autoSpaceDE w:val="0"/>
              <w:autoSpaceDN w:val="0"/>
              <w:adjustRightInd w:val="0"/>
              <w:spacing w:before="40" w:after="40" w:line="240" w:lineRule="auto"/>
              <w:rPr>
                <w:rFonts w:ascii="Times New Roman" w:eastAsia="Calibri" w:hAnsi="Times New Roman" w:cs="Times New Roman"/>
                <w:color w:val="000000"/>
                <w:sz w:val="23"/>
                <w:szCs w:val="23"/>
                <w:lang w:val="en-US" w:eastAsia="ru-RU"/>
              </w:rPr>
            </w:pPr>
            <w:r w:rsidRPr="00AC718B">
              <w:rPr>
                <w:rFonts w:ascii="Times New Roman" w:eastAsia="Calibri" w:hAnsi="Times New Roman" w:cs="Times New Roman"/>
                <w:color w:val="000000"/>
                <w:sz w:val="23"/>
                <w:szCs w:val="23"/>
                <w:lang w:val="en-US" w:eastAsia="ru-RU"/>
              </w:rPr>
              <w:t>100%</w:t>
            </w:r>
          </w:p>
        </w:tc>
      </w:tr>
      <w:tr w:rsidR="00AC718B" w:rsidRPr="00AC718B" w:rsidTr="005577CD">
        <w:tc>
          <w:tcPr>
            <w:tcW w:w="2269" w:type="dxa"/>
            <w:vMerge/>
            <w:shd w:val="clear" w:color="auto" w:fill="F2F2F2"/>
          </w:tcPr>
          <w:p w:rsidR="00AC718B" w:rsidRPr="00AC718B" w:rsidRDefault="00AC718B" w:rsidP="00AC718B">
            <w:pPr>
              <w:widowControl w:val="0"/>
              <w:autoSpaceDE w:val="0"/>
              <w:autoSpaceDN w:val="0"/>
              <w:adjustRightInd w:val="0"/>
              <w:spacing w:before="40" w:after="40" w:line="240" w:lineRule="auto"/>
              <w:rPr>
                <w:rFonts w:ascii="Times New Roman" w:eastAsia="Calibri" w:hAnsi="Times New Roman" w:cs="Times New Roman"/>
                <w:b/>
                <w:bCs/>
                <w:color w:val="000000"/>
                <w:sz w:val="23"/>
                <w:szCs w:val="23"/>
                <w:lang w:val="en-US" w:eastAsia="ru-RU"/>
              </w:rPr>
            </w:pPr>
          </w:p>
        </w:tc>
        <w:tc>
          <w:tcPr>
            <w:tcW w:w="6095" w:type="dxa"/>
            <w:shd w:val="clear" w:color="auto" w:fill="F2F2F2"/>
          </w:tcPr>
          <w:p w:rsidR="00AC718B" w:rsidRPr="00AC718B" w:rsidRDefault="00AC718B" w:rsidP="00AC718B">
            <w:pPr>
              <w:widowControl w:val="0"/>
              <w:autoSpaceDE w:val="0"/>
              <w:autoSpaceDN w:val="0"/>
              <w:adjustRightInd w:val="0"/>
              <w:spacing w:before="40" w:after="40" w:line="240" w:lineRule="auto"/>
              <w:rPr>
                <w:rFonts w:ascii="Times New Roman" w:eastAsia="Calibri" w:hAnsi="Times New Roman" w:cs="Times New Roman"/>
                <w:color w:val="000000"/>
                <w:sz w:val="23"/>
                <w:szCs w:val="23"/>
                <w:lang w:val="en-US" w:eastAsia="ru-RU"/>
              </w:rPr>
            </w:pPr>
            <w:r w:rsidRPr="00AC718B">
              <w:rPr>
                <w:rFonts w:ascii="Times New Roman" w:eastAsia="Calibri" w:hAnsi="Times New Roman" w:cs="Times New Roman"/>
                <w:color w:val="000000"/>
                <w:sz w:val="23"/>
                <w:szCs w:val="23"/>
                <w:lang w:val="en-US" w:eastAsia="ru-RU"/>
              </w:rPr>
              <w:t>7.2. Оборудование, мебель</w:t>
            </w:r>
          </w:p>
        </w:tc>
        <w:tc>
          <w:tcPr>
            <w:tcW w:w="2410" w:type="dxa"/>
            <w:shd w:val="clear" w:color="auto" w:fill="F2F2F2"/>
          </w:tcPr>
          <w:p w:rsidR="00AC718B" w:rsidRPr="00AC718B" w:rsidRDefault="00AC718B" w:rsidP="00AC718B">
            <w:pPr>
              <w:widowControl w:val="0"/>
              <w:autoSpaceDE w:val="0"/>
              <w:autoSpaceDN w:val="0"/>
              <w:adjustRightInd w:val="0"/>
              <w:spacing w:before="40" w:after="40" w:line="240" w:lineRule="auto"/>
              <w:rPr>
                <w:rFonts w:ascii="Times New Roman" w:eastAsia="Calibri" w:hAnsi="Times New Roman" w:cs="Times New Roman"/>
                <w:color w:val="000000"/>
                <w:sz w:val="23"/>
                <w:szCs w:val="23"/>
                <w:lang w:val="en-US" w:eastAsia="ru-RU"/>
              </w:rPr>
            </w:pPr>
            <w:r w:rsidRPr="00AC718B">
              <w:rPr>
                <w:rFonts w:ascii="Times New Roman" w:eastAsia="Calibri" w:hAnsi="Times New Roman" w:cs="Times New Roman"/>
                <w:color w:val="000000"/>
                <w:sz w:val="23"/>
                <w:szCs w:val="23"/>
                <w:lang w:val="en-US" w:eastAsia="ru-RU"/>
              </w:rPr>
              <w:t>100%</w:t>
            </w:r>
          </w:p>
        </w:tc>
      </w:tr>
    </w:tbl>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
          <w:iCs/>
          <w:color w:val="000000"/>
          <w:sz w:val="23"/>
          <w:szCs w:val="23"/>
          <w:lang w:eastAsia="ru-RU"/>
        </w:rPr>
      </w:pPr>
      <w:r w:rsidRPr="00AC718B">
        <w:rPr>
          <w:rFonts w:ascii="Times New Roman" w:eastAsia="@Arial Unicode MS" w:hAnsi="Times New Roman" w:cs="Times New Roman"/>
          <w:b/>
          <w:color w:val="000000"/>
          <w:sz w:val="23"/>
          <w:szCs w:val="23"/>
          <w:lang w:eastAsia="ru-RU"/>
        </w:rPr>
        <w:t>2.2.2.8</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b/>
          <w:i/>
          <w:iCs/>
          <w:color w:val="000000"/>
          <w:sz w:val="23"/>
          <w:szCs w:val="23"/>
          <w:lang w:eastAsia="ru-RU"/>
        </w:rPr>
        <w:t>Основы духовно-нравственной культуры народов России.</w:t>
      </w:r>
    </w:p>
    <w:p w:rsidR="00AC718B" w:rsidRPr="00AC718B" w:rsidRDefault="00AC718B" w:rsidP="00AC718B">
      <w:pPr>
        <w:spacing w:after="0" w:line="240" w:lineRule="auto"/>
        <w:jc w:val="center"/>
        <w:rPr>
          <w:rFonts w:ascii="Times New Roman" w:eastAsia="Calibri" w:hAnsi="Times New Roman" w:cs="Times New Roman"/>
          <w:b/>
          <w:color w:val="000000"/>
          <w:sz w:val="23"/>
          <w:szCs w:val="23"/>
        </w:rPr>
      </w:pPr>
    </w:p>
    <w:p w:rsidR="00AC718B" w:rsidRPr="00AC718B" w:rsidRDefault="00AC718B" w:rsidP="00AC718B">
      <w:pPr>
        <w:spacing w:after="0" w:line="240" w:lineRule="auto"/>
        <w:jc w:val="center"/>
        <w:rPr>
          <w:rFonts w:ascii="Times New Roman" w:eastAsia="Calibri" w:hAnsi="Times New Roman" w:cs="Times New Roman"/>
          <w:b/>
          <w:color w:val="000000"/>
          <w:sz w:val="23"/>
          <w:szCs w:val="23"/>
        </w:rPr>
      </w:pPr>
      <w:r w:rsidRPr="00AC718B">
        <w:rPr>
          <w:rFonts w:ascii="Times New Roman" w:eastAsia="Calibri" w:hAnsi="Times New Roman" w:cs="Times New Roman"/>
          <w:b/>
          <w:color w:val="000000"/>
          <w:sz w:val="23"/>
          <w:szCs w:val="23"/>
        </w:rPr>
        <w:t>Пояснительная записка</w:t>
      </w:r>
    </w:p>
    <w:p w:rsidR="00AC718B" w:rsidRPr="00AC718B" w:rsidRDefault="00AC718B" w:rsidP="00AC718B">
      <w:pPr>
        <w:spacing w:after="0" w:line="240" w:lineRule="auto"/>
        <w:jc w:val="center"/>
        <w:rPr>
          <w:rFonts w:ascii="Times New Roman" w:eastAsia="Calibri" w:hAnsi="Times New Roman" w:cs="Times New Roman"/>
          <w:b/>
          <w:color w:val="000000"/>
          <w:sz w:val="23"/>
          <w:szCs w:val="23"/>
        </w:rPr>
      </w:pPr>
      <w:r w:rsidRPr="00AC718B">
        <w:rPr>
          <w:rFonts w:ascii="Times New Roman" w:eastAsia="Calibri" w:hAnsi="Times New Roman" w:cs="Times New Roman"/>
          <w:b/>
          <w:color w:val="000000"/>
          <w:sz w:val="23"/>
          <w:szCs w:val="23"/>
        </w:rPr>
        <w:t>Основы исламской культуры</w:t>
      </w:r>
    </w:p>
    <w:p w:rsidR="00AC718B" w:rsidRPr="00AC718B" w:rsidRDefault="00AC718B" w:rsidP="00AC718B">
      <w:pPr>
        <w:spacing w:after="0" w:line="240" w:lineRule="auto"/>
        <w:jc w:val="both"/>
        <w:rPr>
          <w:rFonts w:ascii="Times New Roman" w:eastAsia="Calibri" w:hAnsi="Times New Roman" w:cs="Times New Roman"/>
          <w:color w:val="000000"/>
          <w:sz w:val="23"/>
          <w:szCs w:val="23"/>
        </w:rPr>
      </w:pPr>
    </w:p>
    <w:p w:rsidR="00AC718B" w:rsidRPr="00AC718B" w:rsidRDefault="00AC718B" w:rsidP="00AC718B">
      <w:pPr>
        <w:spacing w:after="0" w:line="240" w:lineRule="auto"/>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 xml:space="preserve">Рабочая программа </w:t>
      </w:r>
      <w:r w:rsidRPr="00AC718B">
        <w:rPr>
          <w:rFonts w:ascii="Times New Roman" w:eastAsia="Calibri" w:hAnsi="Times New Roman" w:cs="Times New Roman"/>
          <w:b/>
          <w:color w:val="000000"/>
          <w:sz w:val="23"/>
          <w:szCs w:val="23"/>
        </w:rPr>
        <w:t>составлена на основе</w:t>
      </w:r>
      <w:r w:rsidRPr="00AC718B">
        <w:rPr>
          <w:rFonts w:ascii="Times New Roman" w:eastAsia="Calibri" w:hAnsi="Times New Roman" w:cs="Times New Roman"/>
          <w:color w:val="000000"/>
          <w:sz w:val="23"/>
          <w:szCs w:val="23"/>
        </w:rPr>
        <w:t xml:space="preserve">: </w:t>
      </w:r>
    </w:p>
    <w:p w:rsidR="00AC718B" w:rsidRPr="00AC718B" w:rsidRDefault="00AC718B" w:rsidP="00AC718B">
      <w:pPr>
        <w:spacing w:after="0" w:line="240" w:lineRule="auto"/>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 xml:space="preserve">1. Требований Стандарта (п. 12.4); </w:t>
      </w:r>
    </w:p>
    <w:p w:rsidR="00AC718B" w:rsidRPr="00AC718B" w:rsidRDefault="00AC718B" w:rsidP="00AC718B">
      <w:pPr>
        <w:spacing w:after="0" w:line="240" w:lineRule="auto"/>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2. Концепции духовно-нравственного развития и воспитания личности гражданина</w:t>
      </w:r>
    </w:p>
    <w:p w:rsidR="00AC718B" w:rsidRPr="00AC718B" w:rsidRDefault="00AC718B" w:rsidP="00AC718B">
      <w:pPr>
        <w:spacing w:after="0" w:line="240" w:lineRule="auto"/>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 xml:space="preserve">России. [А.Я.Данилюк,  А.М.Кондаков,  В.А.Тишков] –  М.Просвещение, 2010  г. </w:t>
      </w:r>
    </w:p>
    <w:p w:rsidR="00AC718B" w:rsidRPr="00AC718B" w:rsidRDefault="00AC718B" w:rsidP="00AC718B">
      <w:pPr>
        <w:spacing w:after="0" w:line="240" w:lineRule="auto"/>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 xml:space="preserve">(Стандарты второго поколения). </w:t>
      </w:r>
    </w:p>
    <w:p w:rsidR="00AC718B" w:rsidRPr="00AC718B" w:rsidRDefault="00AC718B" w:rsidP="00AC718B">
      <w:pPr>
        <w:spacing w:after="0" w:line="240" w:lineRule="auto"/>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 xml:space="preserve">3. Примерной программы по курсу «Основы религиозных культур и светской этики». [Составители:  учёные Российской академии наук,  Российской академии образования, Федерального института    развития образования, Академии повышения квалификации и профессиональной переподготовки  работников образования, представители религиозных конфессий].    </w:t>
      </w:r>
    </w:p>
    <w:p w:rsidR="00AC718B" w:rsidRPr="00AC718B" w:rsidRDefault="00AC718B" w:rsidP="00AC718B">
      <w:pPr>
        <w:spacing w:after="0" w:line="240" w:lineRule="auto"/>
        <w:ind w:firstLine="708"/>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Информационно-методическое сопровождение внедрения курса ОРКСЭ</w:t>
      </w:r>
    </w:p>
    <w:p w:rsidR="00AC718B" w:rsidRPr="00AC718B" w:rsidRDefault="00AC718B" w:rsidP="00AC718B">
      <w:pPr>
        <w:spacing w:after="0" w:line="240" w:lineRule="auto"/>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осуществляет Федеральное государственное образовательное учреждение дополнительного профессионального образования «Академия повышения квалификации и</w:t>
      </w:r>
    </w:p>
    <w:p w:rsidR="00AC718B" w:rsidRPr="00AC718B" w:rsidRDefault="00AC718B" w:rsidP="00AC718B">
      <w:pPr>
        <w:spacing w:after="0" w:line="240" w:lineRule="auto"/>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 xml:space="preserve">профессиональной переподготовки работников образования» </w:t>
      </w:r>
    </w:p>
    <w:p w:rsidR="00AC718B" w:rsidRPr="00AC718B" w:rsidRDefault="00AC718B" w:rsidP="00AC718B">
      <w:pPr>
        <w:spacing w:after="0" w:line="240" w:lineRule="auto"/>
        <w:jc w:val="center"/>
        <w:rPr>
          <w:rFonts w:ascii="Times New Roman" w:eastAsia="Calibri" w:hAnsi="Times New Roman" w:cs="Times New Roman"/>
          <w:b/>
          <w:color w:val="000000"/>
          <w:spacing w:val="-2"/>
          <w:sz w:val="23"/>
          <w:szCs w:val="23"/>
        </w:rPr>
      </w:pPr>
      <w:r w:rsidRPr="00AC718B">
        <w:rPr>
          <w:rFonts w:ascii="Times New Roman" w:eastAsia="Calibri" w:hAnsi="Times New Roman" w:cs="Times New Roman"/>
          <w:b/>
          <w:color w:val="000000"/>
          <w:spacing w:val="-2"/>
          <w:sz w:val="23"/>
          <w:szCs w:val="23"/>
        </w:rPr>
        <w:t>Описание места учебного предмета, курса.</w:t>
      </w:r>
    </w:p>
    <w:p w:rsidR="00AC718B" w:rsidRPr="00AC718B" w:rsidRDefault="00AC718B" w:rsidP="00AC718B">
      <w:pPr>
        <w:spacing w:after="0" w:line="240" w:lineRule="auto"/>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pacing w:val="-2"/>
          <w:sz w:val="23"/>
          <w:szCs w:val="23"/>
        </w:rPr>
        <w:t xml:space="preserve">В соответствии с Федеральным государственным образовательным стандартом учебный курс «Основы религиозных культур и светской этики» </w:t>
      </w:r>
      <w:r w:rsidRPr="00AC718B">
        <w:rPr>
          <w:rFonts w:ascii="Times New Roman" w:eastAsia="Calibri" w:hAnsi="Times New Roman" w:cs="Times New Roman"/>
          <w:b/>
          <w:color w:val="000000"/>
          <w:spacing w:val="-2"/>
          <w:sz w:val="23"/>
          <w:szCs w:val="23"/>
        </w:rPr>
        <w:t>изучается в объеме</w:t>
      </w:r>
      <w:r w:rsidRPr="00AC718B">
        <w:rPr>
          <w:rFonts w:ascii="Times New Roman" w:eastAsia="Calibri" w:hAnsi="Times New Roman" w:cs="Times New Roman"/>
          <w:color w:val="000000"/>
          <w:spacing w:val="-2"/>
          <w:sz w:val="23"/>
          <w:szCs w:val="23"/>
        </w:rPr>
        <w:t xml:space="preserve"> 1 ч в неделю , всего 34 часа.</w:t>
      </w:r>
      <w:r w:rsidRPr="00AC718B">
        <w:rPr>
          <w:rFonts w:ascii="Times New Roman" w:eastAsia="Calibri" w:hAnsi="Times New Roman" w:cs="Times New Roman"/>
          <w:color w:val="000000"/>
          <w:sz w:val="23"/>
          <w:szCs w:val="23"/>
        </w:rPr>
        <w:t xml:space="preserve"> </w:t>
      </w:r>
    </w:p>
    <w:p w:rsidR="00AC718B" w:rsidRPr="00AC718B" w:rsidRDefault="00AC718B" w:rsidP="00AC718B">
      <w:pPr>
        <w:widowControl w:val="0"/>
        <w:autoSpaceDE w:val="0"/>
        <w:autoSpaceDN w:val="0"/>
        <w:adjustRightInd w:val="0"/>
        <w:spacing w:after="0" w:line="360" w:lineRule="auto"/>
        <w:ind w:firstLine="567"/>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Состав предметной </w:t>
      </w:r>
      <w:r w:rsidRPr="00AC718B">
        <w:rPr>
          <w:rFonts w:ascii="Times New Roman" w:eastAsia="Times New Roman" w:hAnsi="Times New Roman" w:cs="Times New Roman"/>
          <w:b/>
          <w:color w:val="000000"/>
          <w:sz w:val="23"/>
          <w:szCs w:val="23"/>
          <w:lang w:eastAsia="ru-RU"/>
        </w:rPr>
        <w:t>линии учебников</w:t>
      </w:r>
      <w:r w:rsidRPr="00AC718B">
        <w:rPr>
          <w:rFonts w:ascii="Times New Roman" w:eastAsia="Times New Roman" w:hAnsi="Times New Roman" w:cs="Times New Roman"/>
          <w:color w:val="000000"/>
          <w:sz w:val="23"/>
          <w:szCs w:val="23"/>
          <w:lang w:eastAsia="ru-RU"/>
        </w:rPr>
        <w:t xml:space="preserve"> «Основы религиозных культур и светской этики»:</w:t>
      </w:r>
    </w:p>
    <w:p w:rsidR="00AC718B" w:rsidRPr="00AC718B" w:rsidRDefault="00AC718B" w:rsidP="00AC718B">
      <w:pPr>
        <w:spacing w:after="0" w:line="240" w:lineRule="auto"/>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1. Кураев А.В. Основы православной культуры. 4—5 кл.</w:t>
      </w:r>
      <w:r w:rsidRPr="00AC718B">
        <w:rPr>
          <w:rFonts w:ascii="Times New Roman" w:eastAsia="Calibri" w:hAnsi="Times New Roman" w:cs="Times New Roman"/>
          <w:color w:val="000000"/>
          <w:sz w:val="23"/>
          <w:szCs w:val="23"/>
        </w:rPr>
        <w:tab/>
      </w:r>
      <w:r w:rsidRPr="00AC718B">
        <w:rPr>
          <w:rFonts w:ascii="Times New Roman" w:eastAsia="Calibri" w:hAnsi="Times New Roman" w:cs="Times New Roman"/>
          <w:color w:val="000000"/>
          <w:sz w:val="23"/>
          <w:szCs w:val="23"/>
        </w:rPr>
        <w:tab/>
      </w:r>
    </w:p>
    <w:p w:rsidR="00AC718B" w:rsidRPr="00AC718B" w:rsidRDefault="00AC718B" w:rsidP="00AC718B">
      <w:pPr>
        <w:spacing w:after="0" w:line="240" w:lineRule="auto"/>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2. Латышина Д.И., Муртазин М.Ф. Основы исламской культуры. 4—5 кл.</w:t>
      </w:r>
      <w:r w:rsidRPr="00AC718B">
        <w:rPr>
          <w:rFonts w:ascii="Times New Roman" w:eastAsia="Calibri" w:hAnsi="Times New Roman" w:cs="Times New Roman"/>
          <w:color w:val="000000"/>
          <w:sz w:val="23"/>
          <w:szCs w:val="23"/>
        </w:rPr>
        <w:tab/>
      </w:r>
      <w:r w:rsidRPr="00AC718B">
        <w:rPr>
          <w:rFonts w:ascii="Times New Roman" w:eastAsia="Calibri" w:hAnsi="Times New Roman" w:cs="Times New Roman"/>
          <w:color w:val="000000"/>
          <w:sz w:val="23"/>
          <w:szCs w:val="23"/>
        </w:rPr>
        <w:tab/>
      </w:r>
    </w:p>
    <w:p w:rsidR="00AC718B" w:rsidRPr="00AC718B" w:rsidRDefault="00AC718B" w:rsidP="00AC718B">
      <w:pPr>
        <w:spacing w:after="0" w:line="240" w:lineRule="auto"/>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3. Членов М.А., Миндрина Г.А., Глоцер А.В. Основы иудейской культуры. 4—5 кл.</w:t>
      </w:r>
      <w:r w:rsidRPr="00AC718B">
        <w:rPr>
          <w:rFonts w:ascii="Times New Roman" w:eastAsia="Calibri" w:hAnsi="Times New Roman" w:cs="Times New Roman"/>
          <w:color w:val="000000"/>
          <w:sz w:val="23"/>
          <w:szCs w:val="23"/>
        </w:rPr>
        <w:tab/>
      </w:r>
    </w:p>
    <w:p w:rsidR="00AC718B" w:rsidRPr="00AC718B" w:rsidRDefault="00AC718B" w:rsidP="00AC718B">
      <w:pPr>
        <w:spacing w:after="0" w:line="240" w:lineRule="auto"/>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4. Чимитдоржиев В.Л. Основы буддийской культуры. 4—5 кл.</w:t>
      </w:r>
      <w:r w:rsidRPr="00AC718B">
        <w:rPr>
          <w:rFonts w:ascii="Times New Roman" w:eastAsia="Calibri" w:hAnsi="Times New Roman" w:cs="Times New Roman"/>
          <w:color w:val="000000"/>
          <w:sz w:val="23"/>
          <w:szCs w:val="23"/>
        </w:rPr>
        <w:tab/>
      </w:r>
      <w:r w:rsidRPr="00AC718B">
        <w:rPr>
          <w:rFonts w:ascii="Times New Roman" w:eastAsia="Calibri" w:hAnsi="Times New Roman" w:cs="Times New Roman"/>
          <w:color w:val="000000"/>
          <w:sz w:val="23"/>
          <w:szCs w:val="23"/>
        </w:rPr>
        <w:tab/>
      </w:r>
    </w:p>
    <w:p w:rsidR="00AC718B" w:rsidRPr="00AC718B" w:rsidRDefault="00AC718B" w:rsidP="00AC718B">
      <w:pPr>
        <w:spacing w:after="0" w:line="240" w:lineRule="auto"/>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5. Беглов А.Л., Саплина Е.В., Токарева Е.С. и др. Основы мировых религиозных культур. 4—5 кл.     6. Основы светской этики. 4—5 кл.</w:t>
      </w:r>
    </w:p>
    <w:p w:rsidR="00AC718B" w:rsidRPr="00AC718B" w:rsidRDefault="00AC718B" w:rsidP="00AC718B">
      <w:pPr>
        <w:spacing w:after="0" w:line="240" w:lineRule="auto"/>
        <w:jc w:val="center"/>
        <w:rPr>
          <w:rFonts w:ascii="Times New Roman" w:eastAsia="Calibri" w:hAnsi="Times New Roman" w:cs="Times New Roman"/>
          <w:b/>
          <w:color w:val="000000"/>
          <w:spacing w:val="-2"/>
          <w:sz w:val="23"/>
          <w:szCs w:val="23"/>
        </w:rPr>
      </w:pPr>
      <w:r w:rsidRPr="00AC718B">
        <w:rPr>
          <w:rFonts w:ascii="Times New Roman" w:eastAsia="Calibri" w:hAnsi="Times New Roman" w:cs="Times New Roman"/>
          <w:b/>
          <w:color w:val="000000"/>
          <w:spacing w:val="-2"/>
          <w:sz w:val="23"/>
          <w:szCs w:val="23"/>
        </w:rPr>
        <w:t>Описание ценностных ориентиров содержания учебного предмета.</w:t>
      </w:r>
    </w:p>
    <w:p w:rsidR="00AC718B" w:rsidRPr="00AC718B" w:rsidRDefault="00AC718B" w:rsidP="00AC718B">
      <w:pPr>
        <w:spacing w:after="0" w:line="240" w:lineRule="auto"/>
        <w:ind w:firstLine="708"/>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 xml:space="preserve">Учебный курс ОРКСЭ является единой комплексной учебно-воспитательной системой. Все его модули согласуются между собой по педагогическим целям, задачам,  требованиям к результатам освоения учебного содержания,  достижение которых обучающимися должен обеспечить образовательный процесс в границах учебного курса, а также в системе содержательных,  понятийных,  ценностно-смысловых связей учебного предмета с другими гуманитарными предметами начальной и основной школы.  </w:t>
      </w:r>
    </w:p>
    <w:p w:rsidR="00AC718B" w:rsidRPr="00AC718B" w:rsidRDefault="00AC718B" w:rsidP="00AC718B">
      <w:pPr>
        <w:widowControl w:val="0"/>
        <w:tabs>
          <w:tab w:val="left" w:leader="dot" w:pos="624"/>
        </w:tabs>
        <w:autoSpaceDE w:val="0"/>
        <w:autoSpaceDN w:val="0"/>
        <w:adjustRightInd w:val="0"/>
        <w:spacing w:after="0" w:line="240" w:lineRule="auto"/>
        <w:ind w:left="909"/>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Комплексный учебный курс дифференцируется по модулям: «Основы православной культуры», «Основы исламской культуры», «Основы буддистской культуры», «Основы иудейской культуры», «Традиционные религии в России», «Основы светской этики». Предметное содержание курса должно соответствовать образовательным и воспитательным целям, а также интересам и возрастным особенностям обучающихся на ступени начального общего образования, иметь примерно одинаковую структуру и направленность, отражающую важнейшие основы религиозных культур и светской этики, связанные с духовно-нравственным развитием и воспитанием.</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Times New Roman" w:hAnsi="Times New Roman" w:cs="Times New Roman"/>
          <w:b/>
          <w:bCs/>
          <w:i/>
          <w:iCs/>
          <w:color w:val="000000"/>
          <w:sz w:val="23"/>
          <w:szCs w:val="23"/>
          <w:lang w:eastAsia="ru-RU"/>
        </w:rPr>
      </w:pPr>
    </w:p>
    <w:p w:rsidR="00AC718B" w:rsidRPr="00AC718B" w:rsidRDefault="00AC718B" w:rsidP="00AC718B">
      <w:pPr>
        <w:spacing w:after="0" w:line="240" w:lineRule="auto"/>
        <w:ind w:firstLine="708"/>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 xml:space="preserve">Учебный курс ОРКСЭ является единой комплексной учебно-воспитательной системой. Все его модули согласуются между собой по педагогическим целям, задачам,  требованиям к результатам освоения учебного содержания,  достижение которых обучающимися должен обеспечить образовательный процесс в границах учебного курса, а также в системе содержательных,  понятийных,  ценностно-смысловых связей учебного предмета с другими гуманитарными предметами начальной и основной школы.  </w:t>
      </w:r>
    </w:p>
    <w:p w:rsidR="00AC718B" w:rsidRPr="00AC718B" w:rsidRDefault="00AC718B" w:rsidP="00AC718B">
      <w:pPr>
        <w:spacing w:after="0" w:line="240" w:lineRule="auto"/>
        <w:ind w:firstLine="708"/>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 xml:space="preserve">Учебный курс ОРКСЭ является культурологическим и направлен на развитие у школьников  10-11  лет представлений о нравственных идеалах и ценностях, составляющих основу религиозных и светских традиций многонациональной культуры России,  на понимание их значения в жизни современного общества,  а также своей сопричастности к ним. Преподавание знаний об основах </w:t>
      </w:r>
      <w:r w:rsidRPr="00AC718B">
        <w:rPr>
          <w:rFonts w:ascii="Times New Roman" w:eastAsia="Calibri" w:hAnsi="Times New Roman" w:cs="Times New Roman"/>
          <w:color w:val="000000"/>
          <w:sz w:val="23"/>
          <w:szCs w:val="23"/>
        </w:rPr>
        <w:lastRenderedPageBreak/>
        <w:t>религиозных культур и светской этики призвано сыграть важную роль не только в расширении образовательного кругозора учащегося, но и в воспитательном процессе формирования порядочного,  честного,  достойного гражданина, соблюдающего Конституцию и законы Российской Федерации, уважающего ее культурные традиции,  готового к межкультурному и межконфессиональному диалогу  во имя социального сплочения.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Times New Roman" w:hAnsi="Times New Roman" w:cs="Times New Roman"/>
          <w:b/>
          <w:bCs/>
          <w:i/>
          <w:iCs/>
          <w:color w:val="000000"/>
          <w:sz w:val="23"/>
          <w:szCs w:val="23"/>
          <w:lang w:eastAsia="ru-RU"/>
        </w:rPr>
      </w:pPr>
    </w:p>
    <w:p w:rsidR="00AC718B" w:rsidRPr="00AC718B" w:rsidRDefault="00AC718B" w:rsidP="00AC718B">
      <w:pPr>
        <w:spacing w:after="0" w:line="240" w:lineRule="auto"/>
        <w:jc w:val="center"/>
        <w:rPr>
          <w:rFonts w:ascii="Times New Roman" w:eastAsia="SimSun" w:hAnsi="Times New Roman" w:cs="Times New Roman"/>
          <w:b/>
          <w:color w:val="000000"/>
          <w:sz w:val="23"/>
          <w:szCs w:val="23"/>
          <w:lang w:eastAsia="zh-CN"/>
        </w:rPr>
      </w:pPr>
      <w:r w:rsidRPr="00AC718B">
        <w:rPr>
          <w:rFonts w:ascii="Times New Roman" w:eastAsia="SimSun" w:hAnsi="Times New Roman" w:cs="Times New Roman"/>
          <w:b/>
          <w:color w:val="000000"/>
          <w:sz w:val="23"/>
          <w:szCs w:val="23"/>
          <w:lang w:eastAsia="zh-CN"/>
        </w:rPr>
        <w:t>Личностные, метапредметные и предметные результаты.</w:t>
      </w:r>
    </w:p>
    <w:p w:rsidR="00AC718B" w:rsidRPr="00AC718B" w:rsidRDefault="00AC718B" w:rsidP="00AC718B">
      <w:pPr>
        <w:spacing w:after="0" w:line="240" w:lineRule="auto"/>
        <w:jc w:val="center"/>
        <w:rPr>
          <w:rFonts w:ascii="Times New Roman" w:eastAsia="SimSun" w:hAnsi="Times New Roman" w:cs="Times New Roman"/>
          <w:b/>
          <w:color w:val="000000"/>
          <w:sz w:val="23"/>
          <w:szCs w:val="23"/>
          <w:lang w:eastAsia="zh-CN"/>
        </w:rPr>
      </w:pPr>
      <w:r w:rsidRPr="00AC718B">
        <w:rPr>
          <w:rFonts w:ascii="Times New Roman" w:eastAsia="SimSun" w:hAnsi="Times New Roman" w:cs="Times New Roman"/>
          <w:b/>
          <w:color w:val="000000"/>
          <w:sz w:val="23"/>
          <w:szCs w:val="23"/>
          <w:lang w:eastAsia="zh-CN"/>
        </w:rPr>
        <w:t>Личностные:</w:t>
      </w:r>
    </w:p>
    <w:p w:rsidR="00AC718B" w:rsidRPr="00AC718B" w:rsidRDefault="00AC718B" w:rsidP="00AC718B">
      <w:pPr>
        <w:widowControl w:val="0"/>
        <w:numPr>
          <w:ilvl w:val="0"/>
          <w:numId w:val="236"/>
        </w:numPr>
        <w:tabs>
          <w:tab w:val="left" w:pos="7979"/>
        </w:tabs>
        <w:autoSpaceDE w:val="0"/>
        <w:autoSpaceDN w:val="0"/>
        <w:adjustRightInd w:val="0"/>
        <w:spacing w:after="0" w:line="240" w:lineRule="auto"/>
        <w:rPr>
          <w:rFonts w:ascii="Times New Roman" w:eastAsia="SimSun" w:hAnsi="Times New Roman" w:cs="Times New Roman"/>
          <w:color w:val="000000"/>
          <w:sz w:val="23"/>
          <w:szCs w:val="23"/>
          <w:lang w:eastAsia="zh-CN"/>
        </w:rPr>
      </w:pPr>
      <w:r w:rsidRPr="00AC718B">
        <w:rPr>
          <w:rFonts w:ascii="Times New Roman" w:eastAsia="SimSun" w:hAnsi="Times New Roman" w:cs="Times New Roman"/>
          <w:color w:val="000000"/>
          <w:sz w:val="23"/>
          <w:szCs w:val="23"/>
          <w:lang w:eastAsia="zh-CN"/>
        </w:rPr>
        <w:t>Формирование основ российской гражданской идентичности, чувства гордости за свою Родину.</w:t>
      </w:r>
    </w:p>
    <w:p w:rsidR="00AC718B" w:rsidRPr="00AC718B" w:rsidRDefault="00AC718B" w:rsidP="00AC718B">
      <w:pPr>
        <w:widowControl w:val="0"/>
        <w:numPr>
          <w:ilvl w:val="0"/>
          <w:numId w:val="236"/>
        </w:numPr>
        <w:tabs>
          <w:tab w:val="left" w:pos="7979"/>
        </w:tabs>
        <w:autoSpaceDE w:val="0"/>
        <w:autoSpaceDN w:val="0"/>
        <w:adjustRightInd w:val="0"/>
        <w:spacing w:after="0" w:line="240" w:lineRule="auto"/>
        <w:rPr>
          <w:rFonts w:ascii="Times New Roman" w:eastAsia="SimSun" w:hAnsi="Times New Roman" w:cs="Times New Roman"/>
          <w:color w:val="000000"/>
          <w:sz w:val="23"/>
          <w:szCs w:val="23"/>
          <w:lang w:eastAsia="zh-CN"/>
        </w:rPr>
      </w:pPr>
      <w:r w:rsidRPr="00AC718B">
        <w:rPr>
          <w:rFonts w:ascii="Times New Roman" w:eastAsia="SimSun" w:hAnsi="Times New Roman" w:cs="Times New Roman"/>
          <w:color w:val="000000"/>
          <w:sz w:val="23"/>
          <w:szCs w:val="23"/>
          <w:lang w:eastAsia="zh-CN"/>
        </w:rPr>
        <w:t>Формирование образа мира как единого и целостного при разнообразии культур, национальностей, религий, воспитание доверия и уважения к истории и культуре народов.</w:t>
      </w:r>
    </w:p>
    <w:p w:rsidR="00AC718B" w:rsidRPr="00AC718B" w:rsidRDefault="00AC718B" w:rsidP="00AC718B">
      <w:pPr>
        <w:widowControl w:val="0"/>
        <w:numPr>
          <w:ilvl w:val="0"/>
          <w:numId w:val="236"/>
        </w:numPr>
        <w:tabs>
          <w:tab w:val="left" w:pos="7979"/>
        </w:tabs>
        <w:autoSpaceDE w:val="0"/>
        <w:autoSpaceDN w:val="0"/>
        <w:adjustRightInd w:val="0"/>
        <w:spacing w:after="0" w:line="240" w:lineRule="auto"/>
        <w:rPr>
          <w:rFonts w:ascii="Times New Roman" w:eastAsia="SimSun" w:hAnsi="Times New Roman" w:cs="Times New Roman"/>
          <w:color w:val="000000"/>
          <w:sz w:val="23"/>
          <w:szCs w:val="23"/>
          <w:lang w:eastAsia="zh-CN"/>
        </w:rPr>
      </w:pPr>
      <w:r w:rsidRPr="00AC718B">
        <w:rPr>
          <w:rFonts w:ascii="Times New Roman" w:eastAsia="SimSun" w:hAnsi="Times New Roman" w:cs="Times New Roman"/>
          <w:color w:val="000000"/>
          <w:sz w:val="23"/>
          <w:szCs w:val="23"/>
          <w:lang w:eastAsia="zh-CN"/>
        </w:rP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AC718B" w:rsidRPr="00AC718B" w:rsidRDefault="00AC718B" w:rsidP="00AC718B">
      <w:pPr>
        <w:widowControl w:val="0"/>
        <w:numPr>
          <w:ilvl w:val="0"/>
          <w:numId w:val="236"/>
        </w:numPr>
        <w:tabs>
          <w:tab w:val="left" w:pos="7979"/>
        </w:tabs>
        <w:autoSpaceDE w:val="0"/>
        <w:autoSpaceDN w:val="0"/>
        <w:adjustRightInd w:val="0"/>
        <w:spacing w:after="0" w:line="240" w:lineRule="auto"/>
        <w:rPr>
          <w:rFonts w:ascii="Times New Roman" w:eastAsia="SimSun" w:hAnsi="Times New Roman" w:cs="Times New Roman"/>
          <w:color w:val="000000"/>
          <w:sz w:val="23"/>
          <w:szCs w:val="23"/>
          <w:lang w:eastAsia="zh-CN"/>
        </w:rPr>
      </w:pPr>
      <w:r w:rsidRPr="00AC718B">
        <w:rPr>
          <w:rFonts w:ascii="Times New Roman" w:eastAsia="SimSun" w:hAnsi="Times New Roman" w:cs="Times New Roman"/>
          <w:color w:val="000000"/>
          <w:sz w:val="23"/>
          <w:szCs w:val="23"/>
          <w:lang w:eastAsia="zh-CN"/>
        </w:rPr>
        <w:t>Развитие этических чувств как регуляторов морального поведения.</w:t>
      </w:r>
    </w:p>
    <w:p w:rsidR="00AC718B" w:rsidRPr="00AC718B" w:rsidRDefault="00AC718B" w:rsidP="00AC718B">
      <w:pPr>
        <w:widowControl w:val="0"/>
        <w:numPr>
          <w:ilvl w:val="0"/>
          <w:numId w:val="236"/>
        </w:numPr>
        <w:tabs>
          <w:tab w:val="left" w:pos="7979"/>
        </w:tabs>
        <w:autoSpaceDE w:val="0"/>
        <w:autoSpaceDN w:val="0"/>
        <w:adjustRightInd w:val="0"/>
        <w:spacing w:after="0" w:line="240" w:lineRule="auto"/>
        <w:jc w:val="both"/>
        <w:rPr>
          <w:rFonts w:ascii="Times New Roman" w:eastAsia="SimSun" w:hAnsi="Times New Roman" w:cs="Times New Roman"/>
          <w:color w:val="000000"/>
          <w:sz w:val="23"/>
          <w:szCs w:val="23"/>
          <w:lang w:eastAsia="zh-CN"/>
        </w:rPr>
      </w:pPr>
      <w:r w:rsidRPr="00AC718B">
        <w:rPr>
          <w:rFonts w:ascii="Times New Roman" w:eastAsia="SimSun" w:hAnsi="Times New Roman" w:cs="Times New Roman"/>
          <w:color w:val="000000"/>
          <w:sz w:val="23"/>
          <w:szCs w:val="23"/>
          <w:lang w:eastAsia="zh-CN"/>
        </w:rPr>
        <w:t>Воспитание доброжелательности и эмоционально – нравственной отзывчивости, понимания и сопереживания чувствам других людей, развитие начальных форм регуляции своих эмоциональных состояний.</w:t>
      </w:r>
    </w:p>
    <w:p w:rsidR="00AC718B" w:rsidRPr="00AC718B" w:rsidRDefault="00AC718B" w:rsidP="00AC718B">
      <w:pPr>
        <w:widowControl w:val="0"/>
        <w:numPr>
          <w:ilvl w:val="0"/>
          <w:numId w:val="236"/>
        </w:numPr>
        <w:tabs>
          <w:tab w:val="left" w:pos="7979"/>
        </w:tabs>
        <w:autoSpaceDE w:val="0"/>
        <w:autoSpaceDN w:val="0"/>
        <w:adjustRightInd w:val="0"/>
        <w:spacing w:after="0" w:line="240" w:lineRule="auto"/>
        <w:jc w:val="both"/>
        <w:rPr>
          <w:rFonts w:ascii="Times New Roman" w:eastAsia="SimSun" w:hAnsi="Times New Roman" w:cs="Times New Roman"/>
          <w:color w:val="000000"/>
          <w:sz w:val="23"/>
          <w:szCs w:val="23"/>
          <w:lang w:eastAsia="zh-CN"/>
        </w:rPr>
      </w:pPr>
      <w:r w:rsidRPr="00AC718B">
        <w:rPr>
          <w:rFonts w:ascii="Times New Roman" w:eastAsia="SimSun" w:hAnsi="Times New Roman" w:cs="Times New Roman"/>
          <w:color w:val="000000"/>
          <w:sz w:val="23"/>
          <w:szCs w:val="23"/>
          <w:lang w:eastAsia="zh-CN"/>
        </w:rPr>
        <w:t>Развитие навыков сотрудничество со взрослыми и сверстниками в различных социальных ситуациях, умений не создавать конфликтов и находить выходы из спорных ситуаций.</w:t>
      </w:r>
    </w:p>
    <w:p w:rsidR="00AC718B" w:rsidRPr="00AC718B" w:rsidRDefault="00AC718B" w:rsidP="00AC718B">
      <w:pPr>
        <w:widowControl w:val="0"/>
        <w:numPr>
          <w:ilvl w:val="0"/>
          <w:numId w:val="236"/>
        </w:numPr>
        <w:tabs>
          <w:tab w:val="left" w:pos="7979"/>
        </w:tabs>
        <w:autoSpaceDE w:val="0"/>
        <w:autoSpaceDN w:val="0"/>
        <w:adjustRightInd w:val="0"/>
        <w:spacing w:after="0" w:line="240" w:lineRule="auto"/>
        <w:rPr>
          <w:rFonts w:ascii="Times New Roman" w:eastAsia="SimSun" w:hAnsi="Times New Roman" w:cs="Times New Roman"/>
          <w:color w:val="000000"/>
          <w:sz w:val="23"/>
          <w:szCs w:val="23"/>
          <w:lang w:eastAsia="zh-CN"/>
        </w:rPr>
      </w:pPr>
      <w:r w:rsidRPr="00AC718B">
        <w:rPr>
          <w:rFonts w:ascii="Times New Roman" w:eastAsia="SimSun" w:hAnsi="Times New Roman" w:cs="Times New Roman"/>
          <w:color w:val="000000"/>
          <w:sz w:val="23"/>
          <w:szCs w:val="23"/>
          <w:lang w:eastAsia="zh-CN"/>
        </w:rPr>
        <w:t>Наличие мотивации к труду, работе на результат, бережному отношению к материальным и духовным ценностям.</w:t>
      </w:r>
    </w:p>
    <w:p w:rsidR="00AC718B" w:rsidRPr="00AC718B" w:rsidRDefault="00AC718B" w:rsidP="00AC718B">
      <w:pPr>
        <w:tabs>
          <w:tab w:val="left" w:pos="7979"/>
        </w:tabs>
        <w:spacing w:after="0" w:line="240" w:lineRule="auto"/>
        <w:rPr>
          <w:rFonts w:ascii="Times New Roman" w:eastAsia="SimSun" w:hAnsi="Times New Roman" w:cs="Times New Roman"/>
          <w:color w:val="000000"/>
          <w:sz w:val="23"/>
          <w:szCs w:val="23"/>
          <w:lang w:eastAsia="zh-CN"/>
        </w:rPr>
      </w:pPr>
    </w:p>
    <w:p w:rsidR="00AC718B" w:rsidRPr="00AC718B" w:rsidRDefault="00AC718B" w:rsidP="00AC718B">
      <w:pPr>
        <w:tabs>
          <w:tab w:val="left" w:pos="7979"/>
        </w:tabs>
        <w:spacing w:after="0" w:line="240" w:lineRule="auto"/>
        <w:jc w:val="center"/>
        <w:rPr>
          <w:rFonts w:ascii="Times New Roman" w:eastAsia="SimSun" w:hAnsi="Times New Roman" w:cs="Times New Roman"/>
          <w:b/>
          <w:color w:val="000000"/>
          <w:sz w:val="23"/>
          <w:szCs w:val="23"/>
          <w:lang w:eastAsia="zh-CN"/>
        </w:rPr>
      </w:pPr>
      <w:r w:rsidRPr="00AC718B">
        <w:rPr>
          <w:rFonts w:ascii="Times New Roman" w:eastAsia="SimSun" w:hAnsi="Times New Roman" w:cs="Times New Roman"/>
          <w:b/>
          <w:color w:val="000000"/>
          <w:sz w:val="23"/>
          <w:szCs w:val="23"/>
          <w:lang w:eastAsia="zh-CN"/>
        </w:rPr>
        <w:t>Метапредметные:</w:t>
      </w:r>
    </w:p>
    <w:p w:rsidR="00AC718B" w:rsidRPr="00AC718B" w:rsidRDefault="00AC718B" w:rsidP="00AC718B">
      <w:pPr>
        <w:widowControl w:val="0"/>
        <w:numPr>
          <w:ilvl w:val="0"/>
          <w:numId w:val="237"/>
        </w:numPr>
        <w:tabs>
          <w:tab w:val="left" w:pos="7979"/>
        </w:tabs>
        <w:autoSpaceDE w:val="0"/>
        <w:autoSpaceDN w:val="0"/>
        <w:adjustRightInd w:val="0"/>
        <w:spacing w:after="0" w:line="240" w:lineRule="auto"/>
        <w:jc w:val="both"/>
        <w:rPr>
          <w:rFonts w:ascii="Times New Roman" w:eastAsia="SimSun" w:hAnsi="Times New Roman" w:cs="Times New Roman"/>
          <w:color w:val="000000"/>
          <w:sz w:val="23"/>
          <w:szCs w:val="23"/>
          <w:lang w:eastAsia="zh-CN"/>
        </w:rPr>
      </w:pPr>
      <w:r w:rsidRPr="00AC718B">
        <w:rPr>
          <w:rFonts w:ascii="Times New Roman" w:eastAsia="SimSun" w:hAnsi="Times New Roman" w:cs="Times New Roman"/>
          <w:color w:val="000000"/>
          <w:sz w:val="23"/>
          <w:szCs w:val="23"/>
          <w:lang w:eastAsia="zh-CN"/>
        </w:rPr>
        <w:t>Овладение способностью принимать и сохранять цели и задачи учебной деятельности, а также находить средства её осуществления.</w:t>
      </w:r>
    </w:p>
    <w:p w:rsidR="00AC718B" w:rsidRPr="00AC718B" w:rsidRDefault="00AC718B" w:rsidP="00AC718B">
      <w:pPr>
        <w:widowControl w:val="0"/>
        <w:numPr>
          <w:ilvl w:val="0"/>
          <w:numId w:val="237"/>
        </w:numPr>
        <w:tabs>
          <w:tab w:val="left" w:pos="7979"/>
        </w:tabs>
        <w:autoSpaceDE w:val="0"/>
        <w:autoSpaceDN w:val="0"/>
        <w:adjustRightInd w:val="0"/>
        <w:spacing w:after="0" w:line="240" w:lineRule="auto"/>
        <w:jc w:val="both"/>
        <w:rPr>
          <w:rFonts w:ascii="Times New Roman" w:eastAsia="SimSun" w:hAnsi="Times New Roman" w:cs="Times New Roman"/>
          <w:color w:val="000000"/>
          <w:sz w:val="23"/>
          <w:szCs w:val="23"/>
          <w:lang w:eastAsia="zh-CN"/>
        </w:rPr>
      </w:pPr>
      <w:r w:rsidRPr="00AC718B">
        <w:rPr>
          <w:rFonts w:ascii="Times New Roman" w:eastAsia="SimSun" w:hAnsi="Times New Roman" w:cs="Times New Roman"/>
          <w:color w:val="000000"/>
          <w:sz w:val="23"/>
          <w:szCs w:val="23"/>
          <w:lang w:eastAsia="zh-CN"/>
        </w:rPr>
        <w:t>Формирование умений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вносить соответствующие коррективы в их выполнение на основе оценки и с учётом характера ошибок; понимать причины успеха/ неуспеха учебной деятельности.</w:t>
      </w:r>
    </w:p>
    <w:p w:rsidR="00AC718B" w:rsidRPr="00AC718B" w:rsidRDefault="00AC718B" w:rsidP="00AC718B">
      <w:pPr>
        <w:widowControl w:val="0"/>
        <w:numPr>
          <w:ilvl w:val="0"/>
          <w:numId w:val="237"/>
        </w:numPr>
        <w:tabs>
          <w:tab w:val="left" w:pos="7979"/>
        </w:tabs>
        <w:autoSpaceDE w:val="0"/>
        <w:autoSpaceDN w:val="0"/>
        <w:adjustRightInd w:val="0"/>
        <w:spacing w:after="0" w:line="240" w:lineRule="auto"/>
        <w:jc w:val="both"/>
        <w:rPr>
          <w:rFonts w:ascii="Times New Roman" w:eastAsia="SimSun" w:hAnsi="Times New Roman" w:cs="Times New Roman"/>
          <w:color w:val="000000"/>
          <w:sz w:val="23"/>
          <w:szCs w:val="23"/>
          <w:lang w:eastAsia="zh-CN"/>
        </w:rPr>
      </w:pPr>
      <w:r w:rsidRPr="00AC718B">
        <w:rPr>
          <w:rFonts w:ascii="Times New Roman" w:eastAsia="SimSun" w:hAnsi="Times New Roman" w:cs="Times New Roman"/>
          <w:color w:val="000000"/>
          <w:sz w:val="23"/>
          <w:szCs w:val="23"/>
          <w:lang w:eastAsia="zh-CN"/>
        </w:rPr>
        <w:t>Адекватное использование речевых средств информационно- коммуникативных технологий для решения различных коммуникативных и познавательных задач.</w:t>
      </w:r>
    </w:p>
    <w:p w:rsidR="00AC718B" w:rsidRPr="00AC718B" w:rsidRDefault="00AC718B" w:rsidP="00AC718B">
      <w:pPr>
        <w:widowControl w:val="0"/>
        <w:numPr>
          <w:ilvl w:val="0"/>
          <w:numId w:val="237"/>
        </w:numPr>
        <w:tabs>
          <w:tab w:val="left" w:pos="7979"/>
        </w:tabs>
        <w:autoSpaceDE w:val="0"/>
        <w:autoSpaceDN w:val="0"/>
        <w:adjustRightInd w:val="0"/>
        <w:spacing w:after="0" w:line="240" w:lineRule="auto"/>
        <w:jc w:val="both"/>
        <w:rPr>
          <w:rFonts w:ascii="Times New Roman" w:eastAsia="SimSun" w:hAnsi="Times New Roman" w:cs="Times New Roman"/>
          <w:color w:val="000000"/>
          <w:sz w:val="23"/>
          <w:szCs w:val="23"/>
          <w:lang w:eastAsia="zh-CN"/>
        </w:rPr>
      </w:pPr>
      <w:r w:rsidRPr="00AC718B">
        <w:rPr>
          <w:rFonts w:ascii="Times New Roman" w:eastAsia="SimSun" w:hAnsi="Times New Roman" w:cs="Times New Roman"/>
          <w:color w:val="000000"/>
          <w:sz w:val="23"/>
          <w:szCs w:val="23"/>
          <w:lang w:eastAsia="zh-CN"/>
        </w:rPr>
        <w:t>Умение осуществлять информационный поиск для выполнения учебных заданий.</w:t>
      </w:r>
    </w:p>
    <w:p w:rsidR="00AC718B" w:rsidRPr="00AC718B" w:rsidRDefault="00AC718B" w:rsidP="00AC718B">
      <w:pPr>
        <w:widowControl w:val="0"/>
        <w:numPr>
          <w:ilvl w:val="0"/>
          <w:numId w:val="237"/>
        </w:numPr>
        <w:tabs>
          <w:tab w:val="left" w:pos="7979"/>
        </w:tabs>
        <w:autoSpaceDE w:val="0"/>
        <w:autoSpaceDN w:val="0"/>
        <w:adjustRightInd w:val="0"/>
        <w:spacing w:after="0" w:line="240" w:lineRule="auto"/>
        <w:jc w:val="both"/>
        <w:rPr>
          <w:rFonts w:ascii="Times New Roman" w:eastAsia="SimSun" w:hAnsi="Times New Roman" w:cs="Times New Roman"/>
          <w:color w:val="000000"/>
          <w:sz w:val="23"/>
          <w:szCs w:val="23"/>
          <w:lang w:eastAsia="zh-CN"/>
        </w:rPr>
      </w:pPr>
      <w:r w:rsidRPr="00AC718B">
        <w:rPr>
          <w:rFonts w:ascii="Times New Roman" w:eastAsia="SimSun" w:hAnsi="Times New Roman" w:cs="Times New Roman"/>
          <w:color w:val="000000"/>
          <w:sz w:val="23"/>
          <w:szCs w:val="23"/>
          <w:lang w:eastAsia="zh-CN"/>
        </w:rPr>
        <w:t>Овладение навыком смыслового чтения текстов различных стилей и жанров осознанного построения речевых высказываний в соответствии с задачами коммуникации.</w:t>
      </w:r>
    </w:p>
    <w:p w:rsidR="00AC718B" w:rsidRPr="00AC718B" w:rsidRDefault="00AC718B" w:rsidP="00AC718B">
      <w:pPr>
        <w:widowControl w:val="0"/>
        <w:numPr>
          <w:ilvl w:val="0"/>
          <w:numId w:val="237"/>
        </w:numPr>
        <w:tabs>
          <w:tab w:val="left" w:pos="7979"/>
        </w:tabs>
        <w:autoSpaceDE w:val="0"/>
        <w:autoSpaceDN w:val="0"/>
        <w:adjustRightInd w:val="0"/>
        <w:spacing w:after="0" w:line="240" w:lineRule="auto"/>
        <w:jc w:val="both"/>
        <w:rPr>
          <w:rFonts w:ascii="Times New Roman" w:eastAsia="SimSun" w:hAnsi="Times New Roman" w:cs="Times New Roman"/>
          <w:color w:val="000000"/>
          <w:sz w:val="23"/>
          <w:szCs w:val="23"/>
          <w:lang w:eastAsia="zh-CN"/>
        </w:rPr>
      </w:pPr>
      <w:r w:rsidRPr="00AC718B">
        <w:rPr>
          <w:rFonts w:ascii="Times New Roman" w:eastAsia="SimSun" w:hAnsi="Times New Roman" w:cs="Times New Roman"/>
          <w:color w:val="000000"/>
          <w:sz w:val="23"/>
          <w:szCs w:val="23"/>
          <w:lang w:eastAsia="zh-CN"/>
        </w:rPr>
        <w:t>Овладение логическими действиями анализа, синтеза, сравнения, обобщения, классификации, установления аналогий и причинно – следственных связей, построения рассуждений, отнесения к известным понятиям.</w:t>
      </w:r>
    </w:p>
    <w:p w:rsidR="00AC718B" w:rsidRPr="00AC718B" w:rsidRDefault="00AC718B" w:rsidP="00AC718B">
      <w:pPr>
        <w:widowControl w:val="0"/>
        <w:numPr>
          <w:ilvl w:val="0"/>
          <w:numId w:val="237"/>
        </w:numPr>
        <w:tabs>
          <w:tab w:val="left" w:pos="7979"/>
        </w:tabs>
        <w:autoSpaceDE w:val="0"/>
        <w:autoSpaceDN w:val="0"/>
        <w:adjustRightInd w:val="0"/>
        <w:spacing w:after="0" w:line="240" w:lineRule="auto"/>
        <w:jc w:val="both"/>
        <w:rPr>
          <w:rFonts w:ascii="Times New Roman" w:eastAsia="SimSun" w:hAnsi="Times New Roman" w:cs="Times New Roman"/>
          <w:color w:val="000000"/>
          <w:sz w:val="23"/>
          <w:szCs w:val="23"/>
          <w:lang w:eastAsia="zh-CN"/>
        </w:rPr>
      </w:pPr>
      <w:r w:rsidRPr="00AC718B">
        <w:rPr>
          <w:rFonts w:ascii="Times New Roman" w:eastAsia="SimSun" w:hAnsi="Times New Roman" w:cs="Times New Roman"/>
          <w:color w:val="000000"/>
          <w:sz w:val="23"/>
          <w:szCs w:val="23"/>
          <w:lang w:eastAsia="zh-CN"/>
        </w:rPr>
        <w:t>Готовность слушать собеседника, вести диалог, признавать возможность существования различных точек зрения и право  каждого иметь свою собственную; излагать своё мнение и аргументировать свою точку зрения и оценку событий.</w:t>
      </w:r>
    </w:p>
    <w:p w:rsidR="00AC718B" w:rsidRPr="00AC718B" w:rsidRDefault="00AC718B" w:rsidP="00AC718B">
      <w:pPr>
        <w:widowControl w:val="0"/>
        <w:numPr>
          <w:ilvl w:val="0"/>
          <w:numId w:val="237"/>
        </w:numPr>
        <w:tabs>
          <w:tab w:val="left" w:pos="7979"/>
        </w:tabs>
        <w:autoSpaceDE w:val="0"/>
        <w:autoSpaceDN w:val="0"/>
        <w:adjustRightInd w:val="0"/>
        <w:spacing w:after="0" w:line="240" w:lineRule="auto"/>
        <w:jc w:val="both"/>
        <w:rPr>
          <w:rFonts w:ascii="Times New Roman" w:eastAsia="SimSun" w:hAnsi="Times New Roman" w:cs="Times New Roman"/>
          <w:color w:val="000000"/>
          <w:sz w:val="23"/>
          <w:szCs w:val="23"/>
          <w:lang w:eastAsia="zh-CN"/>
        </w:rPr>
      </w:pPr>
      <w:r w:rsidRPr="00AC718B">
        <w:rPr>
          <w:rFonts w:ascii="Times New Roman" w:eastAsia="SimSun" w:hAnsi="Times New Roman" w:cs="Times New Roman"/>
          <w:color w:val="000000"/>
          <w:sz w:val="23"/>
          <w:szCs w:val="23"/>
          <w:lang w:eastAsia="zh-CN"/>
        </w:rPr>
        <w:t>Определение общей цели и путей её достижения; умение договориться о распределении ролей в совместной деятельности, адекватно оценивать собственное поведение окружающих.</w:t>
      </w:r>
    </w:p>
    <w:p w:rsidR="00AC718B" w:rsidRPr="00AC718B" w:rsidRDefault="00AC718B" w:rsidP="00AC718B">
      <w:pPr>
        <w:tabs>
          <w:tab w:val="left" w:pos="7979"/>
        </w:tabs>
        <w:spacing w:after="0" w:line="240" w:lineRule="auto"/>
        <w:jc w:val="center"/>
        <w:rPr>
          <w:rFonts w:ascii="Times New Roman" w:eastAsia="SimSun" w:hAnsi="Times New Roman" w:cs="Times New Roman"/>
          <w:b/>
          <w:color w:val="000000"/>
          <w:sz w:val="23"/>
          <w:szCs w:val="23"/>
          <w:lang w:eastAsia="zh-CN"/>
        </w:rPr>
      </w:pPr>
      <w:r w:rsidRPr="00AC718B">
        <w:rPr>
          <w:rFonts w:ascii="Times New Roman" w:eastAsia="SimSun" w:hAnsi="Times New Roman" w:cs="Times New Roman"/>
          <w:b/>
          <w:color w:val="000000"/>
          <w:sz w:val="23"/>
          <w:szCs w:val="23"/>
          <w:lang w:eastAsia="zh-CN"/>
        </w:rPr>
        <w:t>Предметные:</w:t>
      </w:r>
    </w:p>
    <w:p w:rsidR="00AC718B" w:rsidRPr="00AC718B" w:rsidRDefault="00AC718B" w:rsidP="00AC718B">
      <w:pPr>
        <w:widowControl w:val="0"/>
        <w:numPr>
          <w:ilvl w:val="0"/>
          <w:numId w:val="238"/>
        </w:numPr>
        <w:tabs>
          <w:tab w:val="left" w:pos="7979"/>
        </w:tabs>
        <w:autoSpaceDE w:val="0"/>
        <w:autoSpaceDN w:val="0"/>
        <w:adjustRightInd w:val="0"/>
        <w:spacing w:after="0" w:line="240" w:lineRule="auto"/>
        <w:jc w:val="both"/>
        <w:rPr>
          <w:rFonts w:ascii="Times New Roman" w:eastAsia="SimSun" w:hAnsi="Times New Roman" w:cs="Times New Roman"/>
          <w:color w:val="000000"/>
          <w:sz w:val="23"/>
          <w:szCs w:val="23"/>
          <w:lang w:eastAsia="zh-CN"/>
        </w:rPr>
      </w:pPr>
      <w:r w:rsidRPr="00AC718B">
        <w:rPr>
          <w:rFonts w:ascii="Times New Roman" w:eastAsia="SimSun" w:hAnsi="Times New Roman" w:cs="Times New Roman"/>
          <w:color w:val="000000"/>
          <w:sz w:val="23"/>
          <w:szCs w:val="23"/>
          <w:lang w:eastAsia="zh-CN"/>
        </w:rPr>
        <w:t xml:space="preserve"> Знание, понимание и принятие обучающимися ценностей: Отечество, нравственность, долг, милосердие, миролюбие, как основы культурных традиций многонационального народа России.</w:t>
      </w:r>
    </w:p>
    <w:p w:rsidR="00AC718B" w:rsidRPr="00AC718B" w:rsidRDefault="00AC718B" w:rsidP="00AC718B">
      <w:pPr>
        <w:widowControl w:val="0"/>
        <w:numPr>
          <w:ilvl w:val="0"/>
          <w:numId w:val="238"/>
        </w:numPr>
        <w:tabs>
          <w:tab w:val="left" w:pos="7979"/>
        </w:tabs>
        <w:autoSpaceDE w:val="0"/>
        <w:autoSpaceDN w:val="0"/>
        <w:adjustRightInd w:val="0"/>
        <w:spacing w:after="0" w:line="240" w:lineRule="auto"/>
        <w:jc w:val="both"/>
        <w:rPr>
          <w:rFonts w:ascii="Times New Roman" w:eastAsia="SimSun" w:hAnsi="Times New Roman" w:cs="Times New Roman"/>
          <w:color w:val="000000"/>
          <w:sz w:val="23"/>
          <w:szCs w:val="23"/>
          <w:lang w:eastAsia="zh-CN"/>
        </w:rPr>
      </w:pPr>
      <w:r w:rsidRPr="00AC718B">
        <w:rPr>
          <w:rFonts w:ascii="Times New Roman" w:eastAsia="SimSun" w:hAnsi="Times New Roman" w:cs="Times New Roman"/>
          <w:color w:val="000000"/>
          <w:sz w:val="23"/>
          <w:szCs w:val="23"/>
          <w:lang w:eastAsia="zh-CN"/>
        </w:rPr>
        <w:t>Знакомство с основами светской морали, понимание её значения в выстраивании конструктивных отношений в обществе.</w:t>
      </w:r>
    </w:p>
    <w:p w:rsidR="00AC718B" w:rsidRPr="00AC718B" w:rsidRDefault="00AC718B" w:rsidP="00AC718B">
      <w:pPr>
        <w:widowControl w:val="0"/>
        <w:numPr>
          <w:ilvl w:val="0"/>
          <w:numId w:val="238"/>
        </w:numPr>
        <w:tabs>
          <w:tab w:val="left" w:pos="7979"/>
        </w:tabs>
        <w:autoSpaceDE w:val="0"/>
        <w:autoSpaceDN w:val="0"/>
        <w:adjustRightInd w:val="0"/>
        <w:spacing w:after="0" w:line="240" w:lineRule="auto"/>
        <w:jc w:val="both"/>
        <w:rPr>
          <w:rFonts w:ascii="Times New Roman" w:eastAsia="SimSun" w:hAnsi="Times New Roman" w:cs="Times New Roman"/>
          <w:color w:val="000000"/>
          <w:sz w:val="23"/>
          <w:szCs w:val="23"/>
          <w:lang w:eastAsia="zh-CN"/>
        </w:rPr>
      </w:pPr>
      <w:r w:rsidRPr="00AC718B">
        <w:rPr>
          <w:rFonts w:ascii="Times New Roman" w:eastAsia="SimSun" w:hAnsi="Times New Roman" w:cs="Times New Roman"/>
          <w:color w:val="000000"/>
          <w:sz w:val="23"/>
          <w:szCs w:val="23"/>
          <w:lang w:eastAsia="zh-CN"/>
        </w:rPr>
        <w:t>Формирование первоначальных представлений о светской этике и роли в истории современной России.</w:t>
      </w:r>
    </w:p>
    <w:p w:rsidR="00AC718B" w:rsidRPr="00AC718B" w:rsidRDefault="00AC718B" w:rsidP="00AC718B">
      <w:pPr>
        <w:widowControl w:val="0"/>
        <w:numPr>
          <w:ilvl w:val="0"/>
          <w:numId w:val="238"/>
        </w:numPr>
        <w:tabs>
          <w:tab w:val="left" w:pos="7979"/>
        </w:tabs>
        <w:autoSpaceDE w:val="0"/>
        <w:autoSpaceDN w:val="0"/>
        <w:adjustRightInd w:val="0"/>
        <w:spacing w:after="0" w:line="240" w:lineRule="auto"/>
        <w:rPr>
          <w:rFonts w:ascii="Times New Roman" w:eastAsia="SimSun" w:hAnsi="Times New Roman" w:cs="Times New Roman"/>
          <w:color w:val="000000"/>
          <w:sz w:val="23"/>
          <w:szCs w:val="23"/>
          <w:lang w:eastAsia="zh-CN"/>
        </w:rPr>
      </w:pPr>
      <w:r w:rsidRPr="00AC718B">
        <w:rPr>
          <w:rFonts w:ascii="Times New Roman" w:eastAsia="SimSun" w:hAnsi="Times New Roman" w:cs="Times New Roman"/>
          <w:color w:val="000000"/>
          <w:sz w:val="23"/>
          <w:szCs w:val="23"/>
          <w:lang w:eastAsia="zh-CN"/>
        </w:rPr>
        <w:t>Осознание ценности нравственности и духовности в человеческой жизни.</w:t>
      </w:r>
    </w:p>
    <w:p w:rsidR="00AC718B" w:rsidRPr="00AC718B" w:rsidRDefault="00AC718B" w:rsidP="00AC718B">
      <w:pPr>
        <w:tabs>
          <w:tab w:val="left" w:pos="7979"/>
        </w:tabs>
        <w:spacing w:after="0" w:line="240" w:lineRule="auto"/>
        <w:rPr>
          <w:rFonts w:ascii="Times New Roman" w:eastAsia="SimSun" w:hAnsi="Times New Roman" w:cs="Times New Roman"/>
          <w:color w:val="000000"/>
          <w:sz w:val="23"/>
          <w:szCs w:val="23"/>
          <w:lang w:eastAsia="zh-CN"/>
        </w:rPr>
      </w:pPr>
    </w:p>
    <w:p w:rsidR="00AC718B" w:rsidRPr="00AC718B" w:rsidRDefault="00AC718B" w:rsidP="00AC718B">
      <w:pPr>
        <w:tabs>
          <w:tab w:val="left" w:pos="7979"/>
        </w:tabs>
        <w:spacing w:after="0" w:line="240" w:lineRule="auto"/>
        <w:rPr>
          <w:rFonts w:ascii="Times New Roman" w:eastAsia="SimSun" w:hAnsi="Times New Roman" w:cs="Times New Roman"/>
          <w:color w:val="000000"/>
          <w:sz w:val="23"/>
          <w:szCs w:val="23"/>
          <w:lang w:eastAsia="zh-CN"/>
        </w:rPr>
      </w:pP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SimSun" w:hAnsi="Times New Roman" w:cs="Times New Roman"/>
          <w:color w:val="000000"/>
          <w:sz w:val="23"/>
          <w:szCs w:val="23"/>
          <w:lang w:eastAsia="zh-CN"/>
        </w:rPr>
      </w:pP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Times New Roman" w:hAnsi="Times New Roman" w:cs="Times New Roman"/>
          <w:b/>
          <w:bCs/>
          <w:i/>
          <w:iCs/>
          <w:color w:val="000000"/>
          <w:sz w:val="23"/>
          <w:szCs w:val="23"/>
          <w:lang w:eastAsia="ru-RU"/>
        </w:rPr>
      </w:pPr>
      <w:r w:rsidRPr="00AC718B">
        <w:rPr>
          <w:rFonts w:ascii="Times New Roman" w:eastAsia="Times New Roman" w:hAnsi="Times New Roman" w:cs="Times New Roman"/>
          <w:b/>
          <w:bCs/>
          <w:i/>
          <w:iCs/>
          <w:color w:val="000000"/>
          <w:sz w:val="23"/>
          <w:szCs w:val="23"/>
          <w:lang w:eastAsia="ru-RU"/>
        </w:rPr>
        <w:lastRenderedPageBreak/>
        <w:t>Содержание модуля «Основы светской этики»</w:t>
      </w:r>
    </w:p>
    <w:p w:rsidR="00AC718B" w:rsidRPr="00AC718B" w:rsidRDefault="00AC718B" w:rsidP="00AC718B">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Россия – наша Родина. Культура и мораль. Этика и ее значение в жизни человека. Род и семья – исток нравственных отношений в истории человечества. Ценность родства и семейные</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ценности. Семейные праздники как одна из форм исторической памяти. Образцы нравственности в культурах разных народов. Нравственный образец богатыря. Дворянский кодекс чести. Джентельмен и леди. Государство и мораль гражданина. </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Образцы нравственности в культуре Отечества. Мораль защитника Отечества. Порядочность. Интеллигентность. Трудовая мораль. Нравственные традиции предпринимательства. Что значит «быть нравственным» в наше время? Добро и зло. Долг и совесть. Честь и достоинство. Смысл жизни и счастье. Высшие нравственные</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ценности. Идеалы. Принципы морали. Методика создания морального кодекса в школе. Нормы морали. Этикет. Этикетная сторона костюма. Школьная форма – за и против. Образование как нравственная норма. Человек – то, что он из себя сделал. Методы нравственного самосовершенствования. Любовь и уважение к Отечеству. Патриотизм школьников.</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Обучающиеся по своему желанию и с согласия родителей (законных представителей)  выбрали для изучения один из модулей -</w:t>
      </w:r>
      <w:r w:rsidRPr="00AC718B">
        <w:rPr>
          <w:rFonts w:ascii="Times New Roman" w:eastAsia="Times New Roman" w:hAnsi="Times New Roman" w:cs="Times New Roman"/>
          <w:b/>
          <w:i/>
          <w:color w:val="000000"/>
          <w:sz w:val="23"/>
          <w:szCs w:val="23"/>
          <w:lang w:eastAsia="ru-RU"/>
        </w:rPr>
        <w:t xml:space="preserve"> Основы исламской культуры</w:t>
      </w:r>
      <w:r w:rsidRPr="00AC718B">
        <w:rPr>
          <w:rFonts w:ascii="Times New Roman" w:eastAsia="@Arial Unicode MS" w:hAnsi="Times New Roman" w:cs="Times New Roman"/>
          <w:color w:val="000000"/>
          <w:sz w:val="23"/>
          <w:szCs w:val="23"/>
          <w:lang w:eastAsia="ru-RU"/>
        </w:rPr>
        <w:t xml:space="preserve"> .</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b/>
          <w:i/>
          <w:color w:val="000000"/>
          <w:sz w:val="23"/>
          <w:szCs w:val="23"/>
          <w:lang w:eastAsia="ru-RU"/>
        </w:rPr>
      </w:pPr>
      <w:r w:rsidRPr="00AC718B">
        <w:rPr>
          <w:rFonts w:ascii="Times New Roman" w:eastAsia="Times New Roman" w:hAnsi="Times New Roman" w:cs="Times New Roman"/>
          <w:b/>
          <w:i/>
          <w:color w:val="000000"/>
          <w:sz w:val="23"/>
          <w:szCs w:val="23"/>
          <w:lang w:eastAsia="ru-RU"/>
        </w:rPr>
        <w:t>Содержание модуля «Основы исламской культуры».</w:t>
      </w:r>
    </w:p>
    <w:p w:rsidR="00AC718B" w:rsidRPr="00AC718B" w:rsidRDefault="00AC718B" w:rsidP="00AC718B">
      <w:pPr>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Россия – наша Родина. Как исторически развивалась Россия, и какое место в этом процессе занимает тво</w:t>
      </w:r>
      <w:r w:rsidRPr="00AC718B">
        <w:rPr>
          <w:rFonts w:ascii="Times New Roman" w:eastAsia="Calibri" w:hAnsi="Times New Roman" w:cs="Times New Roman"/>
          <w:color w:val="000000"/>
          <w:sz w:val="23"/>
          <w:szCs w:val="23"/>
          <w:lang w:val="en-US" w:eastAsia="ru-RU"/>
        </w:rPr>
        <w:t>e</w:t>
      </w:r>
      <w:r w:rsidRPr="00AC718B">
        <w:rPr>
          <w:rFonts w:ascii="Times New Roman" w:eastAsia="Calibri" w:hAnsi="Times New Roman" w:cs="Times New Roman"/>
          <w:color w:val="000000"/>
          <w:sz w:val="23"/>
          <w:szCs w:val="23"/>
          <w:lang w:eastAsia="ru-RU"/>
        </w:rPr>
        <w:t xml:space="preserve"> поколение. Что такое традиции и для чего они существуют. Традиции. Ценность. Духовные традиции. Введение в исламскую духовную традицию. Культура и религия. История возникновения ислама. Что такое ислам. У какого народа возникла исламская религия. Как жили арабы до возникновения ислам. Ислам Арабы Язычники. Пророк Мухаммад – образец человека и учитель нравственности. Как прошли детство и юность Пророка Мухаммада. Какие качества были свойственны Мухаммаду. Какой была семья Пророка. Посланник Бога. Пророк. Иудеи. Христиане. Проповедническая миссия Пророка Мухаммада. Начало пророчества. Как Мухаммаду впервые было послано откровение Аллаха. Как Пророк стал призывать к новой вере. Как началось распространение ислама. Коран. Ангел. Божественные откровения. Язычники. Прекрасные качества Пророка Мухаммада. Священный Коран и Сунна как источники нравственности. Общие принципы ислама и исламской этики. Вера в Божественные Писания. Вера в Судный день и судьбу. Столпы ислама и исламской этики. Какими словами мусульманин утверждает свою веру. Свидетельство веры (шахада). Что является главной формой поклонения Аллаху. Как происходит молитва. Молитва (намаз). Исполнение мусульманами своих обязанностей. Обязанности мусульман. Пост в месяц рамадан (ураза). Пожертвование – закят. Для чего предназначены пожертвования. Как мусульмане относятся к богатству и к бедности. Пожертвование (закят) Подаяния (саадака). Хадж – паломничество в Мекку.Что является обязанностью и заветной мечтой мусульманина. Как появление Мекки описано в древнем предании. Какие обряды проводятся во время хаджа. Паломничество (хадж) Кааба Черный камень. Для чего построена и как устроена мечеть. Минарет. Мусульманское летоисчисление и календарь. Ислам в России. Распро</w:t>
      </w:r>
      <w:r w:rsidRPr="00AC718B">
        <w:rPr>
          <w:rFonts w:ascii="Times New Roman" w:eastAsia="Calibri" w:hAnsi="Times New Roman" w:cs="Times New Roman"/>
          <w:color w:val="000000"/>
          <w:sz w:val="23"/>
          <w:szCs w:val="23"/>
          <w:lang w:eastAsia="ru-RU"/>
        </w:rPr>
        <w:softHyphen/>
        <w:t>странение, территории, где проповедуют ислам. Семья в исламе. Семейные ценности. Роль семьи в жизни каждого чело</w:t>
      </w:r>
      <w:r w:rsidRPr="00AC718B">
        <w:rPr>
          <w:rFonts w:ascii="Times New Roman" w:eastAsia="Calibri" w:hAnsi="Times New Roman" w:cs="Times New Roman"/>
          <w:color w:val="000000"/>
          <w:sz w:val="23"/>
          <w:szCs w:val="23"/>
          <w:lang w:eastAsia="ru-RU"/>
        </w:rPr>
        <w:softHyphen/>
        <w:t>века. Муж и жена. Их обязянности, отношения. Взаимоотношения родителей и детей. Что важно для воспитания детей. Понятия «свобода», «долг», «от</w:t>
      </w:r>
      <w:r w:rsidRPr="00AC718B">
        <w:rPr>
          <w:rFonts w:ascii="Times New Roman" w:eastAsia="Calibri" w:hAnsi="Times New Roman" w:cs="Times New Roman"/>
          <w:color w:val="000000"/>
          <w:sz w:val="23"/>
          <w:szCs w:val="23"/>
          <w:lang w:eastAsia="ru-RU"/>
        </w:rPr>
        <w:softHyphen/>
        <w:t>ветственность», «труд». Нравственные основы семьи в исламе. Нравственные ценности ислама: сотворение добра, отношение к старшим, дружба, взаимо</w:t>
      </w:r>
      <w:r w:rsidRPr="00AC718B">
        <w:rPr>
          <w:rFonts w:ascii="Times New Roman" w:eastAsia="Calibri" w:hAnsi="Times New Roman" w:cs="Times New Roman"/>
          <w:color w:val="000000"/>
          <w:sz w:val="23"/>
          <w:szCs w:val="23"/>
          <w:lang w:eastAsia="ru-RU"/>
        </w:rPr>
        <w:softHyphen/>
        <w:t>помощь, гостеприимство, любовь к отечеству, миролюбие. Забота о здоровье в культуре ислама. Ценность образования и польза учения в исламе. Мектебе и медресе. Шакирды. Ислам и наука. Авицена, Улугбек, Омар Хайям, Рудаки. Особенности летоисчисления в исламе. Праздники исламских народов Рос</w:t>
      </w:r>
      <w:r w:rsidRPr="00AC718B">
        <w:rPr>
          <w:rFonts w:ascii="Times New Roman" w:eastAsia="Calibri" w:hAnsi="Times New Roman" w:cs="Times New Roman"/>
          <w:color w:val="000000"/>
          <w:sz w:val="23"/>
          <w:szCs w:val="23"/>
          <w:lang w:eastAsia="ru-RU"/>
        </w:rPr>
        <w:softHyphen/>
        <w:t>сии: их происхождение и особенности проведения. (Курбан-байрам, Ураза-байрам). Искусство ислама. Любовь и уважение к Отечеству. Патриотизм многонационального и многоконфессионального народа России.</w:t>
      </w: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
          <w:iCs/>
          <w:color w:val="000000"/>
          <w:sz w:val="23"/>
          <w:szCs w:val="23"/>
          <w:lang w:eastAsia="ru-RU"/>
        </w:rPr>
      </w:pPr>
      <w:r w:rsidRPr="00AC718B">
        <w:rPr>
          <w:rFonts w:ascii="Times New Roman" w:eastAsia="@Arial Unicode MS" w:hAnsi="Times New Roman" w:cs="Times New Roman"/>
          <w:b/>
          <w:i/>
          <w:iCs/>
          <w:color w:val="000000"/>
          <w:sz w:val="23"/>
          <w:szCs w:val="23"/>
          <w:lang w:eastAsia="ru-RU"/>
        </w:rPr>
        <w:t>Тематическое планирование.</w:t>
      </w: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
          <w:iCs/>
          <w:color w:val="000000"/>
          <w:sz w:val="23"/>
          <w:szCs w:val="23"/>
          <w:lang w:eastAsia="ru-RU"/>
        </w:rPr>
      </w:pPr>
    </w:p>
    <w:p w:rsidR="00AC718B" w:rsidRPr="00AC718B" w:rsidRDefault="00AC718B" w:rsidP="00AC718B">
      <w:pPr>
        <w:tabs>
          <w:tab w:val="left" w:pos="1414"/>
        </w:tabs>
        <w:autoSpaceDE w:val="0"/>
        <w:autoSpaceDN w:val="0"/>
        <w:adjustRightInd w:val="0"/>
        <w:spacing w:after="0" w:line="240" w:lineRule="auto"/>
        <w:jc w:val="both"/>
        <w:rPr>
          <w:rFonts w:ascii="Times New Roman" w:eastAsia="SimSun" w:hAnsi="Times New Roman" w:cs="Times New Roman"/>
          <w:color w:val="000000"/>
          <w:sz w:val="23"/>
          <w:szCs w:val="23"/>
          <w:lang w:eastAsia="zh-CN"/>
        </w:rPr>
      </w:pPr>
      <w:r w:rsidRPr="00AC718B">
        <w:rPr>
          <w:rFonts w:ascii="Times New Roman" w:eastAsia="SimSun" w:hAnsi="Times New Roman" w:cs="Times New Roman"/>
          <w:color w:val="000000"/>
          <w:sz w:val="23"/>
          <w:szCs w:val="23"/>
          <w:lang w:eastAsia="zh-CN"/>
        </w:rPr>
        <w:t>Блок 1. Введение. Духовные ценности и нравственные идеалы в жизни человека и</w:t>
      </w:r>
    </w:p>
    <w:p w:rsidR="00AC718B" w:rsidRPr="00AC718B" w:rsidRDefault="00AC718B" w:rsidP="00AC718B">
      <w:pPr>
        <w:tabs>
          <w:tab w:val="left" w:pos="1414"/>
        </w:tabs>
        <w:autoSpaceDE w:val="0"/>
        <w:autoSpaceDN w:val="0"/>
        <w:adjustRightInd w:val="0"/>
        <w:spacing w:after="0" w:line="240" w:lineRule="auto"/>
        <w:jc w:val="both"/>
        <w:rPr>
          <w:rFonts w:ascii="Times New Roman" w:eastAsia="SimSun" w:hAnsi="Times New Roman" w:cs="Times New Roman"/>
          <w:color w:val="000000"/>
          <w:sz w:val="23"/>
          <w:szCs w:val="23"/>
          <w:lang w:eastAsia="zh-CN"/>
        </w:rPr>
      </w:pPr>
      <w:r w:rsidRPr="00AC718B">
        <w:rPr>
          <w:rFonts w:ascii="Times New Roman" w:eastAsia="SimSun" w:hAnsi="Times New Roman" w:cs="Times New Roman"/>
          <w:color w:val="000000"/>
          <w:sz w:val="23"/>
          <w:szCs w:val="23"/>
          <w:lang w:eastAsia="zh-CN"/>
        </w:rPr>
        <w:t>общества (1 час)</w:t>
      </w:r>
    </w:p>
    <w:p w:rsidR="00AC718B" w:rsidRPr="00AC718B" w:rsidRDefault="00AC718B" w:rsidP="00AC718B">
      <w:pPr>
        <w:tabs>
          <w:tab w:val="left" w:pos="1414"/>
        </w:tabs>
        <w:autoSpaceDE w:val="0"/>
        <w:autoSpaceDN w:val="0"/>
        <w:adjustRightInd w:val="0"/>
        <w:spacing w:after="0" w:line="240" w:lineRule="auto"/>
        <w:jc w:val="both"/>
        <w:rPr>
          <w:rFonts w:ascii="Times New Roman" w:eastAsia="SimSun" w:hAnsi="Times New Roman" w:cs="Times New Roman"/>
          <w:color w:val="000000"/>
          <w:sz w:val="23"/>
          <w:szCs w:val="23"/>
          <w:lang w:eastAsia="zh-CN"/>
        </w:rPr>
      </w:pPr>
      <w:r w:rsidRPr="00AC718B">
        <w:rPr>
          <w:rFonts w:ascii="Times New Roman" w:eastAsia="SimSun" w:hAnsi="Times New Roman" w:cs="Times New Roman"/>
          <w:color w:val="000000"/>
          <w:sz w:val="23"/>
          <w:szCs w:val="23"/>
          <w:lang w:eastAsia="zh-CN"/>
        </w:rPr>
        <w:t>Блок 2. Основы религиозных культур и светской этики. Часть 1. (16 часов)</w:t>
      </w:r>
    </w:p>
    <w:p w:rsidR="00AC718B" w:rsidRPr="00AC718B" w:rsidRDefault="00AC718B" w:rsidP="00AC718B">
      <w:pPr>
        <w:tabs>
          <w:tab w:val="left" w:pos="1414"/>
        </w:tabs>
        <w:autoSpaceDE w:val="0"/>
        <w:autoSpaceDN w:val="0"/>
        <w:adjustRightInd w:val="0"/>
        <w:spacing w:after="0" w:line="240" w:lineRule="auto"/>
        <w:rPr>
          <w:rFonts w:ascii="Times New Roman" w:eastAsia="SimSun" w:hAnsi="Times New Roman" w:cs="Times New Roman"/>
          <w:color w:val="000000"/>
          <w:sz w:val="23"/>
          <w:szCs w:val="23"/>
          <w:lang w:eastAsia="zh-CN"/>
        </w:rPr>
      </w:pPr>
      <w:r w:rsidRPr="00AC718B">
        <w:rPr>
          <w:rFonts w:ascii="Times New Roman" w:eastAsia="SimSun" w:hAnsi="Times New Roman" w:cs="Times New Roman"/>
          <w:color w:val="000000"/>
          <w:sz w:val="23"/>
          <w:szCs w:val="23"/>
          <w:lang w:eastAsia="zh-CN"/>
        </w:rPr>
        <w:t>Блок 3. Основы религиозных культур и светской этики. Часть 2. (12 часов)</w:t>
      </w:r>
    </w:p>
    <w:p w:rsidR="00AC718B" w:rsidRPr="00AC718B" w:rsidRDefault="00AC718B" w:rsidP="00AC718B">
      <w:pPr>
        <w:tabs>
          <w:tab w:val="left" w:pos="1414"/>
        </w:tabs>
        <w:autoSpaceDE w:val="0"/>
        <w:autoSpaceDN w:val="0"/>
        <w:adjustRightInd w:val="0"/>
        <w:spacing w:after="0" w:line="240" w:lineRule="auto"/>
        <w:rPr>
          <w:rFonts w:ascii="Times New Roman" w:eastAsia="SimSun" w:hAnsi="Times New Roman" w:cs="Times New Roman"/>
          <w:color w:val="000000"/>
          <w:sz w:val="23"/>
          <w:szCs w:val="23"/>
          <w:lang w:eastAsia="zh-CN"/>
        </w:rPr>
      </w:pPr>
      <w:r w:rsidRPr="00AC718B">
        <w:rPr>
          <w:rFonts w:ascii="Times New Roman" w:eastAsia="SimSun" w:hAnsi="Times New Roman" w:cs="Times New Roman"/>
          <w:color w:val="000000"/>
          <w:sz w:val="23"/>
          <w:szCs w:val="23"/>
          <w:lang w:eastAsia="zh-CN"/>
        </w:rPr>
        <w:t>Блок 4. Духовные традиции многонационального народа России (5 часов)</w:t>
      </w:r>
    </w:p>
    <w:p w:rsidR="00AC718B" w:rsidRPr="00AC718B" w:rsidRDefault="00AC718B" w:rsidP="00AC718B">
      <w:pPr>
        <w:tabs>
          <w:tab w:val="left" w:pos="1414"/>
        </w:tabs>
        <w:autoSpaceDE w:val="0"/>
        <w:autoSpaceDN w:val="0"/>
        <w:adjustRightInd w:val="0"/>
        <w:spacing w:after="0" w:line="240" w:lineRule="auto"/>
        <w:ind w:firstLine="708"/>
        <w:jc w:val="both"/>
        <w:rPr>
          <w:rFonts w:ascii="Times New Roman" w:eastAsia="SimSun" w:hAnsi="Times New Roman" w:cs="Times New Roman"/>
          <w:color w:val="000000"/>
          <w:sz w:val="23"/>
          <w:szCs w:val="23"/>
          <w:lang w:eastAsia="zh-CN"/>
        </w:rPr>
      </w:pPr>
      <w:r w:rsidRPr="00AC718B">
        <w:rPr>
          <w:rFonts w:ascii="Times New Roman" w:eastAsia="SimSun" w:hAnsi="Times New Roman" w:cs="Times New Roman"/>
          <w:color w:val="000000"/>
          <w:sz w:val="23"/>
          <w:szCs w:val="23"/>
          <w:lang w:eastAsia="zh-CN"/>
        </w:rPr>
        <w:lastRenderedPageBreak/>
        <w:t>Блоки 1 и 4 посвящены патриотическим ценностям и нравственному смыслу межкультурного и межконфессионального диалога как фактора общественного согласия. Уроки в рамках этих блоков проводятся для всего класса вместе. По желанию учителя возможно также проведение совместных завершающих уроков в блоке 2, связанных с презентациями творческих проектов учащихся.</w:t>
      </w:r>
    </w:p>
    <w:p w:rsidR="00AC718B" w:rsidRPr="00AC718B" w:rsidRDefault="00AC718B" w:rsidP="00AC718B">
      <w:pPr>
        <w:tabs>
          <w:tab w:val="left" w:pos="1414"/>
        </w:tabs>
        <w:autoSpaceDE w:val="0"/>
        <w:autoSpaceDN w:val="0"/>
        <w:adjustRightInd w:val="0"/>
        <w:spacing w:after="0" w:line="240" w:lineRule="auto"/>
        <w:ind w:firstLine="708"/>
        <w:jc w:val="both"/>
        <w:rPr>
          <w:rFonts w:ascii="Times New Roman" w:eastAsia="SimSun" w:hAnsi="Times New Roman" w:cs="Times New Roman"/>
          <w:color w:val="000000"/>
          <w:sz w:val="23"/>
          <w:szCs w:val="23"/>
          <w:lang w:eastAsia="zh-CN"/>
        </w:rPr>
      </w:pPr>
      <w:r w:rsidRPr="00AC718B">
        <w:rPr>
          <w:rFonts w:ascii="Times New Roman" w:eastAsia="SimSun" w:hAnsi="Times New Roman" w:cs="Times New Roman"/>
          <w:color w:val="000000"/>
          <w:sz w:val="23"/>
          <w:szCs w:val="23"/>
          <w:lang w:eastAsia="zh-CN"/>
        </w:rPr>
        <w:t>Блок 4 – итоговый, обобщающий и оценочный, который  предусматривает подготовку и презентацию творческих проектов на основе изученного материала. Проекты могут быть как индивидуальными, так и коллективными. На презентацию проектов приглашаются родители. В ходе подготовки проекта учащиеся получают возможность обобщить ранее изученный материал, освоить его еще раз, но уже в активной, творческой, деятельностной форме. В ходе презентации проектов все учащиеся класса получают возможность ознакомиться с основным содержание всех 6 модулей, узнать о других духовных и культурных традициях России от своих одноклассников.</w:t>
      </w:r>
    </w:p>
    <w:p w:rsidR="00AC718B" w:rsidRPr="00AC718B" w:rsidRDefault="00AC718B" w:rsidP="00AC718B">
      <w:pPr>
        <w:tabs>
          <w:tab w:val="left" w:pos="1414"/>
        </w:tabs>
        <w:autoSpaceDE w:val="0"/>
        <w:autoSpaceDN w:val="0"/>
        <w:adjustRightInd w:val="0"/>
        <w:spacing w:after="0" w:line="240" w:lineRule="auto"/>
        <w:ind w:firstLine="708"/>
        <w:rPr>
          <w:rFonts w:ascii="Times New Roman" w:eastAsia="SimSun" w:hAnsi="Times New Roman" w:cs="Times New Roman"/>
          <w:color w:val="000000"/>
          <w:sz w:val="23"/>
          <w:szCs w:val="23"/>
          <w:lang w:eastAsia="zh-CN"/>
        </w:rPr>
      </w:pPr>
      <w:r w:rsidRPr="00AC718B">
        <w:rPr>
          <w:rFonts w:ascii="Times New Roman" w:eastAsia="SimSun" w:hAnsi="Times New Roman" w:cs="Times New Roman"/>
          <w:color w:val="000000"/>
          <w:sz w:val="23"/>
          <w:szCs w:val="23"/>
          <w:lang w:eastAsia="zh-CN"/>
        </w:rPr>
        <w:t>Подготовка и презентация проекта позволяют оценить в целом работу учащихся  за весь курс.</w:t>
      </w: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
          <w:iCs/>
          <w:color w:val="000000"/>
          <w:sz w:val="23"/>
          <w:szCs w:val="23"/>
          <w:lang w:eastAsia="ru-RU"/>
        </w:rPr>
      </w:pPr>
      <w:r w:rsidRPr="00AC718B">
        <w:rPr>
          <w:rFonts w:ascii="Times New Roman" w:eastAsia="@Arial Unicode MS" w:hAnsi="Times New Roman" w:cs="Times New Roman"/>
          <w:b/>
          <w:i/>
          <w:iCs/>
          <w:color w:val="000000"/>
          <w:sz w:val="23"/>
          <w:szCs w:val="23"/>
          <w:lang w:eastAsia="ru-RU"/>
        </w:rPr>
        <w:t>Описание материально- технического обеспечения.</w:t>
      </w:r>
    </w:p>
    <w:p w:rsidR="00AC718B" w:rsidRPr="00AC718B" w:rsidRDefault="00AC718B" w:rsidP="00AC718B">
      <w:pPr>
        <w:widowControl w:val="0"/>
        <w:tabs>
          <w:tab w:val="left" w:pos="7979"/>
        </w:tabs>
        <w:autoSpaceDE w:val="0"/>
        <w:autoSpaceDN w:val="0"/>
        <w:adjustRightInd w:val="0"/>
        <w:spacing w:after="0" w:line="240" w:lineRule="auto"/>
        <w:jc w:val="both"/>
        <w:rPr>
          <w:rFonts w:ascii="Times New Roman" w:eastAsia="Times New Roman" w:hAnsi="Times New Roman" w:cs="Times New Roman"/>
          <w:color w:val="000000"/>
          <w:sz w:val="23"/>
          <w:szCs w:val="23"/>
          <w:lang w:val="en-US" w:eastAsia="ru-RU"/>
        </w:rPr>
      </w:pPr>
    </w:p>
    <w:p w:rsidR="00AC718B" w:rsidRPr="00AC718B" w:rsidRDefault="00AC718B" w:rsidP="00AC718B">
      <w:pPr>
        <w:widowControl w:val="0"/>
        <w:numPr>
          <w:ilvl w:val="0"/>
          <w:numId w:val="239"/>
        </w:numPr>
        <w:tabs>
          <w:tab w:val="left" w:pos="7979"/>
        </w:tabs>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«Основы светской этики» учебник для 4-5 класса  четырёхлетней начальной школы/А. Я Данилюк. – Москва, Просвещение, 2010 год.</w:t>
      </w:r>
    </w:p>
    <w:p w:rsidR="00AC718B" w:rsidRPr="00AC718B" w:rsidRDefault="00AC718B" w:rsidP="00AC718B">
      <w:pPr>
        <w:widowControl w:val="0"/>
        <w:numPr>
          <w:ilvl w:val="0"/>
          <w:numId w:val="239"/>
        </w:numPr>
        <w:tabs>
          <w:tab w:val="left" w:pos="7979"/>
        </w:tabs>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Программа « Основы религиозных культур и светской этики» для учителя/ А. Я. Данилюк, М., Просвещение, 2010 год.</w:t>
      </w:r>
    </w:p>
    <w:p w:rsidR="00AC718B" w:rsidRPr="00AC718B" w:rsidRDefault="00AC718B" w:rsidP="00AC718B">
      <w:pPr>
        <w:widowControl w:val="0"/>
        <w:numPr>
          <w:ilvl w:val="0"/>
          <w:numId w:val="239"/>
        </w:numPr>
        <w:tabs>
          <w:tab w:val="left" w:pos="7979"/>
        </w:tabs>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Книга для родителей «Основы религиозных культур и светской этики» \ А.Я. Данилюк, М., Просвещение, 2010 год.</w:t>
      </w:r>
    </w:p>
    <w:p w:rsidR="00AC718B" w:rsidRPr="00AC718B" w:rsidRDefault="00AC718B" w:rsidP="00AC718B">
      <w:pPr>
        <w:widowControl w:val="0"/>
        <w:numPr>
          <w:ilvl w:val="0"/>
          <w:numId w:val="239"/>
        </w:numPr>
        <w:tabs>
          <w:tab w:val="left" w:pos="7979"/>
        </w:tabs>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Книга для учителя «Основы религиозных культур   и светской этики» для 4-5 классов/ В. А. Тишков, Т. Д. Шапошникова, М., Просвещение, 2010 год.</w:t>
      </w:r>
    </w:p>
    <w:p w:rsidR="00AC718B" w:rsidRPr="00AC718B" w:rsidRDefault="00AC718B" w:rsidP="00AC718B">
      <w:pPr>
        <w:widowControl w:val="0"/>
        <w:numPr>
          <w:ilvl w:val="0"/>
          <w:numId w:val="239"/>
        </w:numPr>
        <w:tabs>
          <w:tab w:val="left" w:pos="7979"/>
        </w:tabs>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Электронное пособие «Основы светской этики», для 4- 5 класса (диск)</w:t>
      </w:r>
    </w:p>
    <w:p w:rsidR="00AC718B" w:rsidRPr="00AC718B" w:rsidRDefault="00AC718B" w:rsidP="00AC718B">
      <w:pPr>
        <w:widowControl w:val="0"/>
        <w:numPr>
          <w:ilvl w:val="0"/>
          <w:numId w:val="239"/>
        </w:numPr>
        <w:tabs>
          <w:tab w:val="left" w:pos="7979"/>
        </w:tabs>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Дополнительные мультимедийные образовательные ресурсы, аудиозаписи, видеофильмы, слайды, мультимедийные презентации, тематически связанные с содержанием курса.</w:t>
      </w:r>
    </w:p>
    <w:p w:rsidR="00AC718B" w:rsidRPr="00AC718B" w:rsidRDefault="00AC718B" w:rsidP="00AC718B">
      <w:pPr>
        <w:tabs>
          <w:tab w:val="left" w:pos="7979"/>
        </w:tabs>
        <w:spacing w:after="0" w:line="240" w:lineRule="auto"/>
        <w:ind w:left="644"/>
        <w:jc w:val="both"/>
        <w:rPr>
          <w:rFonts w:ascii="Times New Roman" w:eastAsia="Times New Roman" w:hAnsi="Times New Roman" w:cs="Times New Roman"/>
          <w:color w:val="000000"/>
          <w:sz w:val="23"/>
          <w:szCs w:val="23"/>
          <w:lang w:eastAsia="ru-RU"/>
        </w:rPr>
      </w:pPr>
    </w:p>
    <w:p w:rsidR="00AC718B" w:rsidRPr="00AC718B" w:rsidRDefault="00AC718B" w:rsidP="00AC718B">
      <w:pPr>
        <w:widowControl w:val="0"/>
        <w:numPr>
          <w:ilvl w:val="0"/>
          <w:numId w:val="239"/>
        </w:numPr>
        <w:tabs>
          <w:tab w:val="left" w:pos="7979"/>
        </w:tabs>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«Начала мудрости»  50 уроков о добрых качествах / А. Лопатина, М. Скребцова , «Амрита –Русь», 2004 год.</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
          <w:iCs/>
          <w:color w:val="000000"/>
          <w:sz w:val="23"/>
          <w:szCs w:val="23"/>
          <w:lang w:eastAsia="ru-RU"/>
        </w:rPr>
      </w:pPr>
      <w:r w:rsidRPr="00AC718B">
        <w:rPr>
          <w:rFonts w:ascii="Times New Roman" w:eastAsia="@Arial Unicode MS" w:hAnsi="Times New Roman" w:cs="Times New Roman"/>
          <w:b/>
          <w:i/>
          <w:iCs/>
          <w:color w:val="000000"/>
          <w:sz w:val="23"/>
          <w:szCs w:val="23"/>
          <w:lang w:eastAsia="ru-RU"/>
        </w:rPr>
        <w:lastRenderedPageBreak/>
        <w:t>2.2.2.9. Искусство</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b/>
          <w:bCs/>
          <w:color w:val="000000"/>
          <w:sz w:val="23"/>
          <w:szCs w:val="23"/>
          <w:lang w:eastAsia="ru-RU"/>
        </w:rPr>
        <w:t>Изобразительное искусство</w:t>
      </w: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i/>
          <w:iCs/>
          <w:color w:val="000000"/>
          <w:sz w:val="23"/>
          <w:szCs w:val="23"/>
          <w:lang w:eastAsia="ru-RU"/>
        </w:rPr>
      </w:pPr>
      <w:r w:rsidRPr="00AC718B">
        <w:rPr>
          <w:rFonts w:ascii="Times New Roman" w:eastAsia="@Arial Unicode MS" w:hAnsi="Times New Roman" w:cs="Times New Roman"/>
          <w:b/>
          <w:bCs/>
          <w:i/>
          <w:iCs/>
          <w:color w:val="000000"/>
          <w:sz w:val="23"/>
          <w:szCs w:val="23"/>
          <w:lang w:eastAsia="ru-RU"/>
        </w:rPr>
        <w:t>Виды художественной деятельности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b/>
          <w:bCs/>
          <w:color w:val="000000"/>
          <w:sz w:val="23"/>
          <w:szCs w:val="23"/>
          <w:lang w:eastAsia="ru-RU"/>
        </w:rPr>
        <w:t xml:space="preserve">Восприятие произведений искусства. </w:t>
      </w:r>
      <w:r w:rsidRPr="00AC718B">
        <w:rPr>
          <w:rFonts w:ascii="Times New Roman" w:eastAsia="@Arial Unicode MS" w:hAnsi="Times New Roman" w:cs="Times New Roman"/>
          <w:color w:val="000000"/>
          <w:sz w:val="23"/>
          <w:szCs w:val="23"/>
          <w:lang w:eastAsia="ru-RU"/>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b/>
          <w:bCs/>
          <w:color w:val="000000"/>
          <w:sz w:val="23"/>
          <w:szCs w:val="23"/>
          <w:lang w:eastAsia="ru-RU"/>
        </w:rPr>
        <w:t xml:space="preserve">Рисунок. </w:t>
      </w:r>
      <w:r w:rsidRPr="00AC718B">
        <w:rPr>
          <w:rFonts w:ascii="Times New Roman" w:eastAsia="@Arial Unicode MS" w:hAnsi="Times New Roman" w:cs="Times New Roman"/>
          <w:color w:val="000000"/>
          <w:sz w:val="23"/>
          <w:szCs w:val="23"/>
          <w:lang w:eastAsia="ru-RU"/>
        </w:rPr>
        <w:t>Материалы для рисунка: карандаш, ручка, фломастер, уголь, пастель, мелки и т.д.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b/>
          <w:bCs/>
          <w:color w:val="000000"/>
          <w:sz w:val="23"/>
          <w:szCs w:val="23"/>
          <w:lang w:eastAsia="ru-RU"/>
        </w:rPr>
        <w:t xml:space="preserve">Живопись. </w:t>
      </w:r>
      <w:r w:rsidRPr="00AC718B">
        <w:rPr>
          <w:rFonts w:ascii="Times New Roman" w:eastAsia="@Arial Unicode MS" w:hAnsi="Times New Roman" w:cs="Times New Roman"/>
          <w:color w:val="000000"/>
          <w:sz w:val="23"/>
          <w:szCs w:val="23"/>
          <w:lang w:eastAsia="ru-RU"/>
        </w:rPr>
        <w:t>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b/>
          <w:bCs/>
          <w:color w:val="000000"/>
          <w:sz w:val="23"/>
          <w:szCs w:val="23"/>
          <w:lang w:eastAsia="ru-RU"/>
        </w:rPr>
        <w:t xml:space="preserve">Скульптура. </w:t>
      </w:r>
      <w:r w:rsidRPr="00AC718B">
        <w:rPr>
          <w:rFonts w:ascii="Times New Roman" w:eastAsia="@Arial Unicode MS" w:hAnsi="Times New Roman" w:cs="Times New Roman"/>
          <w:color w:val="000000"/>
          <w:sz w:val="23"/>
          <w:szCs w:val="23"/>
          <w:lang w:eastAsia="ru-RU"/>
        </w:rPr>
        <w:t>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b/>
          <w:bCs/>
          <w:color w:val="000000"/>
          <w:sz w:val="23"/>
          <w:szCs w:val="23"/>
          <w:lang w:eastAsia="ru-RU"/>
        </w:rPr>
        <w:t xml:space="preserve">Художественное конструирование и дизайн. </w:t>
      </w:r>
      <w:r w:rsidRPr="00AC718B">
        <w:rPr>
          <w:rFonts w:ascii="Times New Roman" w:eastAsia="@Arial Unicode MS" w:hAnsi="Times New Roman" w:cs="Times New Roman"/>
          <w:color w:val="000000"/>
          <w:sz w:val="23"/>
          <w:szCs w:val="23"/>
          <w:lang w:eastAsia="ru-RU"/>
        </w:rPr>
        <w:t xml:space="preserve">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bCs/>
          <w:color w:val="000000"/>
          <w:sz w:val="23"/>
          <w:szCs w:val="23"/>
          <w:lang w:eastAsia="ru-RU"/>
        </w:rPr>
        <w:t xml:space="preserve">Декоративно-прикладное искусство. </w:t>
      </w:r>
      <w:r w:rsidRPr="00AC718B">
        <w:rPr>
          <w:rFonts w:ascii="Times New Roman" w:eastAsia="@Arial Unicode MS" w:hAnsi="Times New Roman" w:cs="Times New Roman"/>
          <w:color w:val="000000"/>
          <w:sz w:val="23"/>
          <w:szCs w:val="23"/>
          <w:lang w:eastAsia="ru-RU"/>
        </w:rPr>
        <w:t>Истоки декоративно-прикладного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bCs/>
          <w:i/>
          <w:iCs/>
          <w:color w:val="000000"/>
          <w:sz w:val="23"/>
          <w:szCs w:val="23"/>
          <w:lang w:eastAsia="ru-RU"/>
        </w:rPr>
      </w:pPr>
      <w:r w:rsidRPr="00AC718B">
        <w:rPr>
          <w:rFonts w:ascii="Times New Roman" w:eastAsia="@Arial Unicode MS" w:hAnsi="Times New Roman" w:cs="Times New Roman"/>
          <w:b/>
          <w:bCs/>
          <w:i/>
          <w:iCs/>
          <w:color w:val="000000"/>
          <w:sz w:val="23"/>
          <w:szCs w:val="23"/>
          <w:lang w:eastAsia="ru-RU"/>
        </w:rPr>
        <w:t>Азбука искусства (обучение основам художественной грамоты). Как говорит искусство?</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b/>
          <w:bCs/>
          <w:color w:val="000000"/>
          <w:sz w:val="23"/>
          <w:szCs w:val="23"/>
          <w:lang w:eastAsia="ru-RU"/>
        </w:rPr>
        <w:t xml:space="preserve">Композиция. </w:t>
      </w:r>
      <w:r w:rsidRPr="00AC718B">
        <w:rPr>
          <w:rFonts w:ascii="Times New Roman" w:eastAsia="@Arial Unicode MS" w:hAnsi="Times New Roman" w:cs="Times New Roman"/>
          <w:color w:val="000000"/>
          <w:sz w:val="23"/>
          <w:szCs w:val="23"/>
          <w:lang w:eastAsia="ru-RU"/>
        </w:rPr>
        <w:t xml:space="preserve">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 </w:t>
      </w:r>
      <w:r w:rsidRPr="00AC718B">
        <w:rPr>
          <w:rFonts w:ascii="Times New Roman" w:eastAsia="@Arial Unicode MS" w:hAnsi="Times New Roman" w:cs="Times New Roman"/>
          <w:b/>
          <w:bCs/>
          <w:color w:val="000000"/>
          <w:sz w:val="23"/>
          <w:szCs w:val="23"/>
          <w:lang w:eastAsia="ru-RU"/>
        </w:rPr>
        <w:t xml:space="preserve">Цвет. </w:t>
      </w:r>
      <w:r w:rsidRPr="00AC718B">
        <w:rPr>
          <w:rFonts w:ascii="Times New Roman" w:eastAsia="@Arial Unicode MS" w:hAnsi="Times New Roman" w:cs="Times New Roman"/>
          <w:color w:val="000000"/>
          <w:sz w:val="23"/>
          <w:szCs w:val="23"/>
          <w:lang w:eastAsia="ru-RU"/>
        </w:rPr>
        <w:t>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b/>
          <w:bCs/>
          <w:color w:val="000000"/>
          <w:sz w:val="23"/>
          <w:szCs w:val="23"/>
          <w:lang w:eastAsia="ru-RU"/>
        </w:rPr>
        <w:t xml:space="preserve">Линия. </w:t>
      </w:r>
      <w:r w:rsidRPr="00AC718B">
        <w:rPr>
          <w:rFonts w:ascii="Times New Roman" w:eastAsia="@Arial Unicode MS" w:hAnsi="Times New Roman" w:cs="Times New Roman"/>
          <w:color w:val="000000"/>
          <w:sz w:val="23"/>
          <w:szCs w:val="23"/>
          <w:lang w:eastAsia="ru-RU"/>
        </w:rPr>
        <w:t>Многообразие линий (тонкие, толстые, прямые, 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b/>
          <w:bCs/>
          <w:color w:val="000000"/>
          <w:sz w:val="23"/>
          <w:szCs w:val="23"/>
          <w:lang w:eastAsia="ru-RU"/>
        </w:rPr>
        <w:t xml:space="preserve">Форма. </w:t>
      </w:r>
      <w:r w:rsidRPr="00AC718B">
        <w:rPr>
          <w:rFonts w:ascii="Times New Roman" w:eastAsia="@Arial Unicode MS" w:hAnsi="Times New Roman" w:cs="Times New Roman"/>
          <w:color w:val="000000"/>
          <w:sz w:val="23"/>
          <w:szCs w:val="23"/>
          <w:lang w:eastAsia="ru-RU"/>
        </w:rPr>
        <w:t>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b/>
          <w:bCs/>
          <w:color w:val="000000"/>
          <w:sz w:val="23"/>
          <w:szCs w:val="23"/>
          <w:lang w:eastAsia="ru-RU"/>
        </w:rPr>
        <w:t xml:space="preserve">Объём. </w:t>
      </w:r>
      <w:r w:rsidRPr="00AC718B">
        <w:rPr>
          <w:rFonts w:ascii="Times New Roman" w:eastAsia="@Arial Unicode MS" w:hAnsi="Times New Roman" w:cs="Times New Roman"/>
          <w:color w:val="000000"/>
          <w:sz w:val="23"/>
          <w:szCs w:val="23"/>
          <w:lang w:eastAsia="ru-RU"/>
        </w:rPr>
        <w:t xml:space="preserve">Объём в пространстве и объём на плоскости. Способы передачи объёма. </w:t>
      </w:r>
      <w:r w:rsidRPr="00AC718B">
        <w:rPr>
          <w:rFonts w:ascii="Times New Roman" w:eastAsia="@Arial Unicode MS" w:hAnsi="Times New Roman" w:cs="Times New Roman"/>
          <w:color w:val="000000"/>
          <w:sz w:val="23"/>
          <w:szCs w:val="23"/>
          <w:lang w:eastAsia="ru-RU"/>
        </w:rPr>
        <w:lastRenderedPageBreak/>
        <w:t>Выразительность объёмных композиций.</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bCs/>
          <w:color w:val="000000"/>
          <w:sz w:val="23"/>
          <w:szCs w:val="23"/>
          <w:lang w:eastAsia="ru-RU"/>
        </w:rPr>
        <w:t xml:space="preserve">Ритм. </w:t>
      </w:r>
      <w:r w:rsidRPr="00AC718B">
        <w:rPr>
          <w:rFonts w:ascii="Times New Roman" w:eastAsia="@Arial Unicode MS" w:hAnsi="Times New Roman" w:cs="Times New Roman"/>
          <w:color w:val="000000"/>
          <w:sz w:val="23"/>
          <w:szCs w:val="23"/>
          <w:lang w:eastAsia="ru-RU"/>
        </w:rPr>
        <w:t>Виды ритма (спокойный, замедленный, порывистый, беспокойный и т.·д.).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bCs/>
          <w:i/>
          <w:iCs/>
          <w:color w:val="000000"/>
          <w:sz w:val="23"/>
          <w:szCs w:val="23"/>
          <w:lang w:eastAsia="ru-RU"/>
        </w:rPr>
      </w:pPr>
      <w:r w:rsidRPr="00AC718B">
        <w:rPr>
          <w:rFonts w:ascii="Times New Roman" w:eastAsia="@Arial Unicode MS" w:hAnsi="Times New Roman" w:cs="Times New Roman"/>
          <w:b/>
          <w:bCs/>
          <w:i/>
          <w:iCs/>
          <w:color w:val="000000"/>
          <w:sz w:val="23"/>
          <w:szCs w:val="23"/>
          <w:lang w:eastAsia="ru-RU"/>
        </w:rPr>
        <w:t>Значимые темы искусства. О чём говорит искусство?</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bCs/>
          <w:color w:val="000000"/>
          <w:sz w:val="23"/>
          <w:szCs w:val="23"/>
          <w:lang w:eastAsia="ru-RU"/>
        </w:rPr>
        <w:t xml:space="preserve">Земля — наш общий дом. </w:t>
      </w:r>
      <w:r w:rsidRPr="00AC718B">
        <w:rPr>
          <w:rFonts w:ascii="Times New Roman" w:eastAsia="@Arial Unicode MS" w:hAnsi="Times New Roman" w:cs="Times New Roman"/>
          <w:color w:val="000000"/>
          <w:sz w:val="23"/>
          <w:szCs w:val="23"/>
          <w:lang w:eastAsia="ru-RU"/>
        </w:rPr>
        <w:t>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 т. д.</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Восприятие и эмоциональная оценка шедевров русского 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А.К.Саврасов, И.И.Левитан, И.И.Шишкин, Н.К.Рерих, К.Моне, П.Сезанн, В. Ван Гог и др.).</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color w:val="000000"/>
          <w:sz w:val="23"/>
          <w:szCs w:val="23"/>
          <w:lang w:eastAsia="ru-RU"/>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b/>
          <w:bCs/>
          <w:color w:val="000000"/>
          <w:sz w:val="23"/>
          <w:szCs w:val="23"/>
          <w:lang w:eastAsia="ru-RU"/>
        </w:rPr>
        <w:t xml:space="preserve">Родина моя — Россия. </w:t>
      </w:r>
      <w:r w:rsidRPr="00AC718B">
        <w:rPr>
          <w:rFonts w:ascii="Times New Roman" w:eastAsia="@Arial Unicode MS" w:hAnsi="Times New Roman" w:cs="Times New Roman"/>
          <w:color w:val="000000"/>
          <w:sz w:val="23"/>
          <w:szCs w:val="23"/>
          <w:lang w:eastAsia="ru-RU"/>
        </w:rPr>
        <w:t>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b/>
          <w:bCs/>
          <w:color w:val="000000"/>
          <w:sz w:val="23"/>
          <w:szCs w:val="23"/>
          <w:lang w:eastAsia="ru-RU"/>
        </w:rPr>
        <w:t xml:space="preserve">Человек и человеческие взаимоотношения. </w:t>
      </w:r>
      <w:r w:rsidRPr="00AC718B">
        <w:rPr>
          <w:rFonts w:ascii="Times New Roman" w:eastAsia="@Arial Unicode MS" w:hAnsi="Times New Roman" w:cs="Times New Roman"/>
          <w:color w:val="000000"/>
          <w:sz w:val="23"/>
          <w:szCs w:val="23"/>
          <w:lang w:eastAsia="ru-RU"/>
        </w:rPr>
        <w:t>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т.д. Образы персонажей, вызывающие гнев, раздражение, презрение.</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bCs/>
          <w:color w:val="000000"/>
          <w:sz w:val="23"/>
          <w:szCs w:val="23"/>
          <w:lang w:eastAsia="ru-RU"/>
        </w:rPr>
        <w:t xml:space="preserve">Искусство дарит людям красоту. </w:t>
      </w:r>
      <w:r w:rsidRPr="00AC718B">
        <w:rPr>
          <w:rFonts w:ascii="Times New Roman" w:eastAsia="@Arial Unicode MS" w:hAnsi="Times New Roman" w:cs="Times New Roman"/>
          <w:color w:val="000000"/>
          <w:sz w:val="23"/>
          <w:szCs w:val="23"/>
          <w:lang w:eastAsia="ru-RU"/>
        </w:rPr>
        <w:t>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bCs/>
          <w:i/>
          <w:iCs/>
          <w:color w:val="000000"/>
          <w:sz w:val="23"/>
          <w:szCs w:val="23"/>
          <w:lang w:eastAsia="ru-RU"/>
        </w:rPr>
      </w:pPr>
      <w:r w:rsidRPr="00AC718B">
        <w:rPr>
          <w:rFonts w:ascii="Times New Roman" w:eastAsia="@Arial Unicode MS" w:hAnsi="Times New Roman" w:cs="Times New Roman"/>
          <w:b/>
          <w:bCs/>
          <w:i/>
          <w:iCs/>
          <w:color w:val="000000"/>
          <w:sz w:val="23"/>
          <w:szCs w:val="23"/>
          <w:lang w:eastAsia="ru-RU"/>
        </w:rPr>
        <w:t>Опыт художественно-творческой деятельности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Участие в различных видах изобразительной, декоративно-прикладной и художественно-конструкторской деятельности.   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    Овладение основами художественной грамоты: композицией, формой, ритмом, линией, цветом, объёмом, фактурой.    Создание моделей предметов бытового окружения человека. Овладение элементарными навыками лепки и бумагопластики.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Передача настроения в творческой работе с помощью цвета, </w:t>
      </w:r>
      <w:r w:rsidRPr="00AC718B">
        <w:rPr>
          <w:rFonts w:ascii="Times New Roman" w:eastAsia="@Arial Unicode MS" w:hAnsi="Times New Roman" w:cs="Times New Roman"/>
          <w:i/>
          <w:iCs/>
          <w:color w:val="000000"/>
          <w:sz w:val="23"/>
          <w:szCs w:val="23"/>
          <w:lang w:eastAsia="ru-RU"/>
        </w:rPr>
        <w:t>тона</w:t>
      </w:r>
      <w:r w:rsidRPr="00AC718B">
        <w:rPr>
          <w:rFonts w:ascii="Times New Roman" w:eastAsia="@Arial Unicode MS" w:hAnsi="Times New Roman" w:cs="Times New Roman"/>
          <w:color w:val="000000"/>
          <w:sz w:val="23"/>
          <w:szCs w:val="23"/>
          <w:lang w:eastAsia="ru-RU"/>
        </w:rPr>
        <w:t xml:space="preserve">, композиции, пространства, линии, штриха, пятна, объёма, </w:t>
      </w:r>
      <w:r w:rsidRPr="00AC718B">
        <w:rPr>
          <w:rFonts w:ascii="Times New Roman" w:eastAsia="@Arial Unicode MS" w:hAnsi="Times New Roman" w:cs="Times New Roman"/>
          <w:i/>
          <w:iCs/>
          <w:color w:val="000000"/>
          <w:sz w:val="23"/>
          <w:szCs w:val="23"/>
          <w:lang w:eastAsia="ru-RU"/>
        </w:rPr>
        <w:t>фактуры материала</w:t>
      </w:r>
      <w:r w:rsidRPr="00AC718B">
        <w:rPr>
          <w:rFonts w:ascii="Times New Roman" w:eastAsia="@Arial Unicode MS" w:hAnsi="Times New Roman" w:cs="Times New Roman"/>
          <w:color w:val="000000"/>
          <w:sz w:val="23"/>
          <w:szCs w:val="23"/>
          <w:lang w:eastAsia="ru-RU"/>
        </w:rPr>
        <w:t>.</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Использование в индивидуальной и коллективной деятельности различных художественных техник и материалов: </w:t>
      </w:r>
      <w:r w:rsidRPr="00AC718B">
        <w:rPr>
          <w:rFonts w:ascii="Times New Roman" w:eastAsia="@Arial Unicode MS" w:hAnsi="Times New Roman" w:cs="Times New Roman"/>
          <w:i/>
          <w:iCs/>
          <w:color w:val="000000"/>
          <w:sz w:val="23"/>
          <w:szCs w:val="23"/>
          <w:lang w:eastAsia="ru-RU"/>
        </w:rPr>
        <w:t>коллажа</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i/>
          <w:iCs/>
          <w:color w:val="000000"/>
          <w:sz w:val="23"/>
          <w:szCs w:val="23"/>
          <w:lang w:eastAsia="ru-RU"/>
        </w:rPr>
        <w:t>граттажа</w:t>
      </w:r>
      <w:r w:rsidRPr="00AC718B">
        <w:rPr>
          <w:rFonts w:ascii="Times New Roman" w:eastAsia="@Arial Unicode MS" w:hAnsi="Times New Roman" w:cs="Times New Roman"/>
          <w:color w:val="000000"/>
          <w:sz w:val="23"/>
          <w:szCs w:val="23"/>
          <w:lang w:eastAsia="ru-RU"/>
        </w:rPr>
        <w:t xml:space="preserve">, аппликации, компьютерной анимации, натурной мультипликации, фотографии, видеосъёмки, бумажной пластики, гуаши, акварели, </w:t>
      </w:r>
      <w:r w:rsidRPr="00AC718B">
        <w:rPr>
          <w:rFonts w:ascii="Times New Roman" w:eastAsia="@Arial Unicode MS" w:hAnsi="Times New Roman" w:cs="Times New Roman"/>
          <w:i/>
          <w:iCs/>
          <w:color w:val="000000"/>
          <w:sz w:val="23"/>
          <w:szCs w:val="23"/>
          <w:lang w:eastAsia="ru-RU"/>
        </w:rPr>
        <w:t>пастели</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i/>
          <w:iCs/>
          <w:color w:val="000000"/>
          <w:sz w:val="23"/>
          <w:szCs w:val="23"/>
          <w:lang w:eastAsia="ru-RU"/>
        </w:rPr>
        <w:t>восковых мелков</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i/>
          <w:iCs/>
          <w:color w:val="000000"/>
          <w:sz w:val="23"/>
          <w:szCs w:val="23"/>
          <w:lang w:eastAsia="ru-RU"/>
        </w:rPr>
        <w:t>туши</w:t>
      </w:r>
      <w:r w:rsidRPr="00AC718B">
        <w:rPr>
          <w:rFonts w:ascii="Times New Roman" w:eastAsia="@Arial Unicode MS" w:hAnsi="Times New Roman" w:cs="Times New Roman"/>
          <w:color w:val="000000"/>
          <w:sz w:val="23"/>
          <w:szCs w:val="23"/>
          <w:lang w:eastAsia="ru-RU"/>
        </w:rPr>
        <w:t xml:space="preserve">, карандаша, фломастеров, </w:t>
      </w:r>
      <w:r w:rsidRPr="00AC718B">
        <w:rPr>
          <w:rFonts w:ascii="Times New Roman" w:eastAsia="@Arial Unicode MS" w:hAnsi="Times New Roman" w:cs="Times New Roman"/>
          <w:i/>
          <w:iCs/>
          <w:color w:val="000000"/>
          <w:sz w:val="23"/>
          <w:szCs w:val="23"/>
          <w:lang w:eastAsia="ru-RU"/>
        </w:rPr>
        <w:t>пластилина</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i/>
          <w:iCs/>
          <w:color w:val="000000"/>
          <w:sz w:val="23"/>
          <w:szCs w:val="23"/>
          <w:lang w:eastAsia="ru-RU"/>
        </w:rPr>
        <w:t>глины</w:t>
      </w:r>
      <w:r w:rsidRPr="00AC718B">
        <w:rPr>
          <w:rFonts w:ascii="Times New Roman" w:eastAsia="@Arial Unicode MS" w:hAnsi="Times New Roman" w:cs="Times New Roman"/>
          <w:color w:val="000000"/>
          <w:sz w:val="23"/>
          <w:szCs w:val="23"/>
          <w:lang w:eastAsia="ru-RU"/>
        </w:rPr>
        <w:t>, подручных и природных материалов.</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i/>
          <w:iCs/>
          <w:color w:val="000000"/>
          <w:sz w:val="23"/>
          <w:szCs w:val="23"/>
          <w:lang w:eastAsia="ru-RU"/>
        </w:rPr>
      </w:pPr>
    </w:p>
    <w:p w:rsidR="00AC718B" w:rsidRPr="00AC718B" w:rsidRDefault="00AC718B" w:rsidP="00AC718B">
      <w:pPr>
        <w:widowControl w:val="0"/>
        <w:numPr>
          <w:ilvl w:val="3"/>
          <w:numId w:val="241"/>
        </w:numPr>
        <w:tabs>
          <w:tab w:val="left" w:leader="dot" w:pos="624"/>
        </w:tabs>
        <w:autoSpaceDE w:val="0"/>
        <w:autoSpaceDN w:val="0"/>
        <w:adjustRightInd w:val="0"/>
        <w:spacing w:after="0" w:line="240" w:lineRule="auto"/>
        <w:jc w:val="center"/>
        <w:rPr>
          <w:rFonts w:ascii="Times New Roman" w:eastAsia="@Arial Unicode MS" w:hAnsi="Times New Roman" w:cs="Times New Roman"/>
          <w:b/>
          <w:i/>
          <w:iCs/>
          <w:color w:val="000000"/>
          <w:sz w:val="23"/>
          <w:szCs w:val="23"/>
          <w:lang w:eastAsia="ru-RU"/>
        </w:rPr>
      </w:pPr>
      <w:r w:rsidRPr="00AC718B">
        <w:rPr>
          <w:rFonts w:ascii="Times New Roman" w:eastAsia="@Arial Unicode MS" w:hAnsi="Times New Roman" w:cs="Times New Roman"/>
          <w:b/>
          <w:i/>
          <w:iCs/>
          <w:color w:val="000000"/>
          <w:sz w:val="23"/>
          <w:szCs w:val="23"/>
          <w:lang w:eastAsia="ru-RU"/>
        </w:rPr>
        <w:lastRenderedPageBreak/>
        <w:t>Музыка.</w:t>
      </w:r>
    </w:p>
    <w:p w:rsidR="00AC718B" w:rsidRPr="00AC718B" w:rsidRDefault="00AC718B" w:rsidP="00AC718B">
      <w:pPr>
        <w:widowControl w:val="0"/>
        <w:autoSpaceDE w:val="0"/>
        <w:autoSpaceDN w:val="0"/>
        <w:adjustRightInd w:val="0"/>
        <w:spacing w:after="0" w:line="36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val="en-US" w:eastAsia="ru-RU"/>
        </w:rPr>
        <w:t>Пояснительная записка</w:t>
      </w:r>
      <w:r w:rsidRPr="00AC718B">
        <w:rPr>
          <w:rFonts w:ascii="Times New Roman" w:eastAsia="Times New Roman" w:hAnsi="Times New Roman" w:cs="Times New Roman"/>
          <w:b/>
          <w:color w:val="000000"/>
          <w:sz w:val="23"/>
          <w:szCs w:val="23"/>
          <w:lang w:eastAsia="ru-RU"/>
        </w:rPr>
        <w:t>.</w:t>
      </w:r>
    </w:p>
    <w:p w:rsidR="00AC718B" w:rsidRPr="00AC718B" w:rsidRDefault="00AC718B" w:rsidP="00AC718B">
      <w:pPr>
        <w:keepNext/>
        <w:widowControl w:val="0"/>
        <w:autoSpaceDE w:val="0"/>
        <w:autoSpaceDN w:val="0"/>
        <w:adjustRightInd w:val="0"/>
        <w:spacing w:before="240" w:after="60" w:line="240" w:lineRule="auto"/>
        <w:outlineLvl w:val="0"/>
        <w:rPr>
          <w:rFonts w:ascii="Times New Roman" w:eastAsia="Times New Roman" w:hAnsi="Times New Roman" w:cs="Times New Roman"/>
          <w:bCs/>
          <w:color w:val="000000"/>
          <w:kern w:val="32"/>
          <w:sz w:val="23"/>
          <w:szCs w:val="23"/>
          <w:lang w:eastAsia="ru-RU"/>
        </w:rPr>
      </w:pPr>
      <w:r w:rsidRPr="00AC718B">
        <w:rPr>
          <w:rFonts w:ascii="Times New Roman" w:eastAsia="Times New Roman" w:hAnsi="Times New Roman" w:cs="Times New Roman"/>
          <w:bCs/>
          <w:color w:val="000000"/>
          <w:kern w:val="32"/>
          <w:sz w:val="23"/>
          <w:szCs w:val="23"/>
          <w:lang w:eastAsia="ru-RU"/>
        </w:rPr>
        <w:t xml:space="preserve">Рабочая  учебная программа по  музыке для  1-4  классов разработана и    составлена в соответствии с федеральным компонентом государственного стандарта второго поколения  начального  общего образования 2010 года с учетом изменений </w:t>
      </w:r>
      <w:smartTag w:uri="urn:schemas-microsoft-com:office:smarttags" w:element="metricconverter">
        <w:smartTagPr>
          <w:attr w:name="ProductID" w:val="2015 г"/>
        </w:smartTagPr>
        <w:r w:rsidRPr="00AC718B">
          <w:rPr>
            <w:rFonts w:ascii="Times New Roman" w:eastAsia="Times New Roman" w:hAnsi="Times New Roman" w:cs="Times New Roman"/>
            <w:bCs/>
            <w:color w:val="000000"/>
            <w:kern w:val="32"/>
            <w:sz w:val="23"/>
            <w:szCs w:val="23"/>
            <w:lang w:eastAsia="ru-RU"/>
          </w:rPr>
          <w:t>2015 г</w:t>
        </w:r>
      </w:smartTag>
      <w:r w:rsidRPr="00AC718B">
        <w:rPr>
          <w:rFonts w:ascii="Times New Roman" w:eastAsia="Times New Roman" w:hAnsi="Times New Roman" w:cs="Times New Roman"/>
          <w:bCs/>
          <w:color w:val="000000"/>
          <w:kern w:val="32"/>
          <w:sz w:val="23"/>
          <w:szCs w:val="23"/>
          <w:lang w:eastAsia="ru-RU"/>
        </w:rPr>
        <w:t>., примерной программы начального общего образования  по музыке с учетом  авторской программы по музыке -  «музыка. Начальная школа», авторов:   Е.Д.Критской, Г.П.Сергеевой,</w:t>
      </w:r>
      <w:r w:rsidRPr="00AC718B">
        <w:rPr>
          <w:rFonts w:ascii="Times New Roman" w:eastAsia="Times New Roman" w:hAnsi="Times New Roman" w:cs="Times New Roman"/>
          <w:bCs/>
          <w:iCs/>
          <w:color w:val="000000"/>
          <w:kern w:val="32"/>
          <w:sz w:val="23"/>
          <w:szCs w:val="23"/>
          <w:lang w:eastAsia="ru-RU"/>
        </w:rPr>
        <w:t xml:space="preserve">Т. </w:t>
      </w:r>
      <w:r w:rsidRPr="00AC718B">
        <w:rPr>
          <w:rFonts w:ascii="Times New Roman" w:eastAsia="Times New Roman" w:hAnsi="Times New Roman" w:cs="Times New Roman"/>
          <w:bCs/>
          <w:color w:val="000000"/>
          <w:kern w:val="32"/>
          <w:sz w:val="23"/>
          <w:szCs w:val="23"/>
          <w:lang w:eastAsia="ru-RU"/>
        </w:rPr>
        <w:t xml:space="preserve">С. </w:t>
      </w:r>
      <w:r w:rsidRPr="00AC718B">
        <w:rPr>
          <w:rFonts w:ascii="Times New Roman" w:eastAsia="Times New Roman" w:hAnsi="Times New Roman" w:cs="Times New Roman"/>
          <w:bCs/>
          <w:iCs/>
          <w:color w:val="000000"/>
          <w:kern w:val="32"/>
          <w:sz w:val="23"/>
          <w:szCs w:val="23"/>
          <w:lang w:eastAsia="ru-RU"/>
        </w:rPr>
        <w:t>Шмагина</w:t>
      </w:r>
      <w:r w:rsidRPr="00AC718B">
        <w:rPr>
          <w:rFonts w:ascii="Times New Roman" w:eastAsia="Times New Roman" w:hAnsi="Times New Roman" w:cs="Times New Roman"/>
          <w:bCs/>
          <w:color w:val="000000"/>
          <w:kern w:val="32"/>
          <w:sz w:val="23"/>
          <w:szCs w:val="23"/>
          <w:lang w:eastAsia="ru-RU"/>
        </w:rPr>
        <w:t xml:space="preserve">, м., просвещение, 2010.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Предмет музыка в начальной школе  имеет цель: формирование фундамента музыкальной культуры учащихся как части их общей и духовной культуры. Введение детей в многообразный мир музыкальной культуры через знакомство с музыкальными произведениями, доступными их восприятию и способствует решению следующих задач:</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numPr>
          <w:ilvl w:val="0"/>
          <w:numId w:val="240"/>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 xml:space="preserve">формирование </w:t>
      </w:r>
      <w:r w:rsidRPr="00AC718B">
        <w:rPr>
          <w:rFonts w:ascii="Times New Roman" w:eastAsia="Times New Roman" w:hAnsi="Times New Roman" w:cs="Times New Roman"/>
          <w:color w:val="000000"/>
          <w:sz w:val="23"/>
          <w:szCs w:val="23"/>
          <w:lang w:eastAsia="ru-RU"/>
        </w:rPr>
        <w:t>основ музыкальной культуры через эмоциональное, активное восприятие музыки;</w:t>
      </w:r>
    </w:p>
    <w:p w:rsidR="00AC718B" w:rsidRPr="00AC718B" w:rsidRDefault="00AC718B" w:rsidP="00AC718B">
      <w:pPr>
        <w:widowControl w:val="0"/>
        <w:numPr>
          <w:ilvl w:val="0"/>
          <w:numId w:val="240"/>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 xml:space="preserve">воспитание </w:t>
      </w:r>
      <w:r w:rsidRPr="00AC718B">
        <w:rPr>
          <w:rFonts w:ascii="Times New Roman" w:eastAsia="Times New Roman" w:hAnsi="Times New Roman" w:cs="Times New Roman"/>
          <w:i/>
          <w:iCs/>
          <w:color w:val="000000"/>
          <w:sz w:val="23"/>
          <w:szCs w:val="23"/>
          <w:lang w:eastAsia="ru-RU"/>
        </w:rPr>
        <w:t xml:space="preserve"> </w:t>
      </w:r>
      <w:r w:rsidRPr="00AC718B">
        <w:rPr>
          <w:rFonts w:ascii="Times New Roman" w:eastAsia="Times New Roman" w:hAnsi="Times New Roman" w:cs="Times New Roman"/>
          <w:color w:val="000000"/>
          <w:sz w:val="23"/>
          <w:szCs w:val="23"/>
          <w:lang w:eastAsia="ru-RU"/>
        </w:rPr>
        <w:t>эмоционально - ценностного отношения к искусству, художественного вкуса, нравственных и эстетических чувств: любви к ближнему, к своему народу, к Родине; уважения к истории, традициям, музыкальной культуре разных народов мира;</w:t>
      </w:r>
    </w:p>
    <w:p w:rsidR="00AC718B" w:rsidRPr="00AC718B" w:rsidRDefault="00AC718B" w:rsidP="00AC718B">
      <w:pPr>
        <w:widowControl w:val="0"/>
        <w:numPr>
          <w:ilvl w:val="0"/>
          <w:numId w:val="240"/>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 xml:space="preserve">развитие </w:t>
      </w:r>
      <w:r w:rsidRPr="00AC718B">
        <w:rPr>
          <w:rFonts w:ascii="Times New Roman" w:eastAsia="Times New Roman" w:hAnsi="Times New Roman" w:cs="Times New Roman"/>
          <w:color w:val="000000"/>
          <w:sz w:val="23"/>
          <w:szCs w:val="23"/>
          <w:lang w:eastAsia="ru-RU"/>
        </w:rPr>
        <w:t>интереса к музыке и музыкальной деятельности, образного и ассоциативного мышления и воображения, музыкальной памяти и слуха, певческого голоса, учебно – творческих способностей в различных видах музыкальной деятельности;</w:t>
      </w:r>
    </w:p>
    <w:p w:rsidR="00AC718B" w:rsidRPr="00AC718B" w:rsidRDefault="00AC718B" w:rsidP="00AC718B">
      <w:pPr>
        <w:widowControl w:val="0"/>
        <w:numPr>
          <w:ilvl w:val="0"/>
          <w:numId w:val="240"/>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освоение</w:t>
      </w:r>
      <w:r w:rsidRPr="00AC718B">
        <w:rPr>
          <w:rFonts w:ascii="Times New Roman" w:eastAsia="Times New Roman" w:hAnsi="Times New Roman" w:cs="Times New Roman"/>
          <w:i/>
          <w:iCs/>
          <w:color w:val="000000"/>
          <w:sz w:val="23"/>
          <w:szCs w:val="23"/>
          <w:lang w:eastAsia="ru-RU"/>
        </w:rPr>
        <w:t xml:space="preserve"> </w:t>
      </w:r>
      <w:r w:rsidRPr="00AC718B">
        <w:rPr>
          <w:rFonts w:ascii="Times New Roman" w:eastAsia="Times New Roman" w:hAnsi="Times New Roman" w:cs="Times New Roman"/>
          <w:color w:val="000000"/>
          <w:sz w:val="23"/>
          <w:szCs w:val="23"/>
          <w:lang w:eastAsia="ru-RU"/>
        </w:rPr>
        <w:t>музыкальных произведений и знаний о музыке;</w:t>
      </w:r>
    </w:p>
    <w:p w:rsidR="00AC718B" w:rsidRPr="00AC718B" w:rsidRDefault="00AC718B" w:rsidP="00AC718B">
      <w:pPr>
        <w:widowControl w:val="0"/>
        <w:numPr>
          <w:ilvl w:val="0"/>
          <w:numId w:val="240"/>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 xml:space="preserve">овладение </w:t>
      </w:r>
      <w:r w:rsidRPr="00AC718B">
        <w:rPr>
          <w:rFonts w:ascii="Times New Roman" w:eastAsia="Times New Roman" w:hAnsi="Times New Roman" w:cs="Times New Roman"/>
          <w:color w:val="000000"/>
          <w:sz w:val="23"/>
          <w:szCs w:val="23"/>
          <w:lang w:eastAsia="ru-RU"/>
        </w:rPr>
        <w:t>практическими умениями и навыками в учебно-творческой деятельности: пении, слушании музыки, игре на элементарных музыкальных инструментах, музыкально - пластическом движении и импровизации.</w:t>
      </w:r>
    </w:p>
    <w:p w:rsidR="00AC718B" w:rsidRPr="00AC718B" w:rsidRDefault="00AC718B" w:rsidP="00AC718B">
      <w:pPr>
        <w:widowControl w:val="0"/>
        <w:autoSpaceDE w:val="0"/>
        <w:autoSpaceDN w:val="0"/>
        <w:adjustRightInd w:val="0"/>
        <w:spacing w:after="0" w:line="240" w:lineRule="auto"/>
        <w:ind w:left="720"/>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 программе также заложены возможности предусмотренного стандартом формирования у обучающихся общеучебных умений и навыков, универсальных способов деятельности и ключевых компетенций.</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Принципы отбора основного и дополнительного содержания связаны с преемственностью целей образования на различных ступенях и уровнях обучения, логикой внутрипредметных связей, а также с возрастными особенностями развития учащихся.</w:t>
      </w:r>
    </w:p>
    <w:p w:rsidR="00AC718B" w:rsidRPr="00AC718B" w:rsidRDefault="00AC718B" w:rsidP="00AC718B">
      <w:pPr>
        <w:widowControl w:val="0"/>
        <w:tabs>
          <w:tab w:val="left" w:leader="dot" w:pos="624"/>
        </w:tabs>
        <w:autoSpaceDE w:val="0"/>
        <w:autoSpaceDN w:val="0"/>
        <w:adjustRightInd w:val="0"/>
        <w:spacing w:after="0" w:line="240" w:lineRule="auto"/>
        <w:ind w:left="567"/>
        <w:rPr>
          <w:rFonts w:ascii="Times New Roman" w:eastAsia="@Arial Unicode MS" w:hAnsi="Times New Roman" w:cs="Times New Roman"/>
          <w:b/>
          <w:i/>
          <w:iCs/>
          <w:color w:val="000000"/>
          <w:sz w:val="23"/>
          <w:szCs w:val="23"/>
          <w:lang w:eastAsia="ru-RU"/>
        </w:rPr>
      </w:pPr>
    </w:p>
    <w:p w:rsidR="00AC718B" w:rsidRPr="00AC718B" w:rsidRDefault="00AC718B" w:rsidP="00AC718B">
      <w:pPr>
        <w:spacing w:after="200" w:line="240" w:lineRule="auto"/>
        <w:ind w:left="-284"/>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Общая характеристика учебного предмета (курса).</w:t>
      </w:r>
    </w:p>
    <w:p w:rsidR="00AC718B" w:rsidRPr="00AC718B" w:rsidRDefault="00AC718B" w:rsidP="00AC718B">
      <w:pPr>
        <w:keepNext/>
        <w:spacing w:after="0" w:line="240" w:lineRule="auto"/>
        <w:jc w:val="both"/>
        <w:outlineLvl w:val="0"/>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       Курс нацелен на изучение   целостного  представления  о  мировом  музыкальном  искусстве,  постижения  произведений  золотого  фонда  русской  и  зарубежной  классики,  образцов  музыкального  фольклора, духовной  музыки,  современного  музыкального  творчества. Изучение музыкального искусства в начальной школе направлено на развитие </w:t>
      </w:r>
      <w:r w:rsidRPr="00AC718B">
        <w:rPr>
          <w:rFonts w:ascii="Times New Roman" w:eastAsia="Times New Roman" w:hAnsi="Times New Roman" w:cs="Times New Roman"/>
          <w:color w:val="000000"/>
          <w:sz w:val="23"/>
          <w:szCs w:val="23"/>
          <w:lang w:eastAsia="ru-RU"/>
        </w:rPr>
        <w:t>эмоционально-нравственной сферы</w:t>
      </w:r>
      <w:r w:rsidRPr="00AC718B">
        <w:rPr>
          <w:rFonts w:ascii="Times New Roman" w:eastAsia="Times New Roman" w:hAnsi="Times New Roman" w:cs="Times New Roman"/>
          <w:bCs/>
          <w:color w:val="000000"/>
          <w:sz w:val="23"/>
          <w:szCs w:val="23"/>
          <w:lang w:eastAsia="ru-RU"/>
        </w:rPr>
        <w:t xml:space="preserve"> младших школьников, их способности воспринимать произведения искусства как проявление духовной деятельности человека; развитие способности  эмоционально-</w:t>
      </w:r>
      <w:r w:rsidRPr="00AC718B">
        <w:rPr>
          <w:rFonts w:ascii="Times New Roman" w:eastAsia="Times New Roman" w:hAnsi="Times New Roman" w:cs="Times New Roman"/>
          <w:color w:val="000000"/>
          <w:sz w:val="23"/>
          <w:szCs w:val="23"/>
          <w:lang w:eastAsia="ru-RU"/>
        </w:rPr>
        <w:t>целостного восприятия и понимания музыкальных произведений; развитие образного мышления и творческой индивидуальности; освоение знаний о музыкальном искусстве и его связях с другими видами художественного творчества; овладение элементарными умениями, навыками и способами музыкально-творческой деятельности (хоровое пение, игра на детских музыкальных инструментах, музыкально пластическая и вокальная импровизация); воспитание художественного вкуса, нравственно-эстетических чувств: любви к родной природе, своему народу, Родине, уважения к ее традициям и героическому прошлому, к ее многонациональному искусству, профессиональному и народному музыкальному творчеству.</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Программа направлена на постижение закономерностей возникновения и развития музыкального искусства в его связях с жизнью, разнообразия форм его проведения и бытования в окружающем мире, специфики воздействия на духовный мир человека на основе проникновения в интонационно – временную природу музыки, ее жанрово – стилистические особенности. При этом, занятия музыкой и достижение предметных результатов ввиду специфики искусства неотделимы от достижения личностных и метапредметных результатов. </w:t>
      </w: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lastRenderedPageBreak/>
        <w:t>Постижение музыкального искусства учащимися  подразумевает различные формы общения каждого ребенка с музыкой на уроке и во внеурочной деятельности. В сферу исполнительской деятельности учащихся входят: хоровое и ансамблевое пение; пластическое интонирование и музыкально - ритмические движения;  игра на музыкальных инструментах; инсценирование (разыгрывание) песен, сюжетов сказок, музыкальных пьес программного характера; освоение элементов музыкальной грамоты как средства фиксации музыкальной речи. Помимо этого, дети проявляют творческое начало в размышлениях о музыке, импровизациях (речевой, вокальной, ритмической, пластической); в рисунках на темы полюбившихся музыкальных произведений, в составлении программы итогового концерта.</w:t>
      </w:r>
    </w:p>
    <w:p w:rsidR="00AC718B" w:rsidRPr="00AC718B" w:rsidRDefault="00AC718B" w:rsidP="00AC718B">
      <w:pPr>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Предпочтительными формами организации учебного процесса на уроке являются: </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групповая, коллективная работа с учащимися. В программе предусмотрены нетрадиционные формы проведения уроков: уроки-путешествия, уроки-игры, урок-экскурсия, уроки-концерты. </w:t>
      </w:r>
    </w:p>
    <w:p w:rsidR="00AC718B" w:rsidRPr="00AC718B" w:rsidRDefault="00AC718B" w:rsidP="00AC718B">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В рабочей программе учтен национально-региональный компонент, который предусматривает знакомство учащихся с музыкальными традициями, песнями и музыкальными инструментами коренных народов Урала и составляет 10% учебного времени.</w:t>
      </w:r>
    </w:p>
    <w:p w:rsidR="00AC718B" w:rsidRPr="00AC718B" w:rsidRDefault="00AC718B" w:rsidP="00AC718B">
      <w:pPr>
        <w:widowControl w:val="0"/>
        <w:tabs>
          <w:tab w:val="left" w:leader="dot" w:pos="624"/>
        </w:tabs>
        <w:autoSpaceDE w:val="0"/>
        <w:autoSpaceDN w:val="0"/>
        <w:adjustRightInd w:val="0"/>
        <w:spacing w:after="0" w:line="240" w:lineRule="auto"/>
        <w:ind w:left="567"/>
        <w:jc w:val="both"/>
        <w:rPr>
          <w:rFonts w:ascii="Times New Roman" w:eastAsia="@Arial Unicode MS" w:hAnsi="Times New Roman" w:cs="Times New Roman"/>
          <w:b/>
          <w:i/>
          <w:iCs/>
          <w:color w:val="000000"/>
          <w:sz w:val="23"/>
          <w:szCs w:val="23"/>
          <w:lang w:eastAsia="ru-RU"/>
        </w:rPr>
      </w:pPr>
    </w:p>
    <w:p w:rsidR="00AC718B" w:rsidRPr="00AC718B" w:rsidRDefault="00AC718B" w:rsidP="00AC718B">
      <w:pPr>
        <w:spacing w:after="200" w:line="240" w:lineRule="auto"/>
        <w:jc w:val="center"/>
        <w:rPr>
          <w:rFonts w:ascii="Times New Roman" w:eastAsia="Times New Roman" w:hAnsi="Times New Roman" w:cs="Times New Roman"/>
          <w:b/>
          <w:sz w:val="23"/>
          <w:szCs w:val="23"/>
          <w:lang w:eastAsia="ru-RU"/>
        </w:rPr>
      </w:pPr>
      <w:r w:rsidRPr="00AC718B">
        <w:rPr>
          <w:rFonts w:ascii="Times New Roman" w:eastAsia="Times New Roman" w:hAnsi="Times New Roman" w:cs="Times New Roman"/>
          <w:b/>
          <w:sz w:val="23"/>
          <w:szCs w:val="23"/>
          <w:lang w:eastAsia="ru-RU"/>
        </w:rPr>
        <w:t>Описание места учебного предмета, курса.</w:t>
      </w:r>
    </w:p>
    <w:p w:rsidR="00AC718B" w:rsidRPr="00AC718B" w:rsidRDefault="00AC718B" w:rsidP="00AC718B">
      <w:pPr>
        <w:spacing w:after="200" w:line="240" w:lineRule="auto"/>
        <w:jc w:val="both"/>
        <w:rPr>
          <w:rFonts w:ascii="Times New Roman" w:eastAsia="Times New Roman" w:hAnsi="Times New Roman" w:cs="Times New Roman"/>
          <w:sz w:val="23"/>
          <w:szCs w:val="23"/>
          <w:lang w:eastAsia="ru-RU"/>
        </w:rPr>
      </w:pPr>
      <w:r w:rsidRPr="00AC718B">
        <w:rPr>
          <w:rFonts w:ascii="Times New Roman" w:eastAsia="Times New Roman" w:hAnsi="Times New Roman" w:cs="Times New Roman"/>
          <w:sz w:val="23"/>
          <w:szCs w:val="23"/>
          <w:lang w:eastAsia="ru-RU"/>
        </w:rPr>
        <w:t xml:space="preserve">      В соответствии с новым Базисным учебным планом в 1 классе на учебный предмет «Музыка» отводится 1 час (из расчета 1 час в неделю), во 2-4 классах-1 час. Из  которых,  в  соответствии  с  гигиеническими  требованиями  к  условиям  реализации  образовательных  программ  1 класса  участвующего  в  муниципальном  эксперименте  по  апробации  ФГОС  </w:t>
      </w:r>
      <w:r w:rsidRPr="00AC718B">
        <w:rPr>
          <w:rFonts w:ascii="Times New Roman" w:eastAsia="Times New Roman" w:hAnsi="Times New Roman" w:cs="Times New Roman"/>
          <w:sz w:val="23"/>
          <w:szCs w:val="23"/>
          <w:lang w:val="en-US" w:eastAsia="ru-RU"/>
        </w:rPr>
        <w:t>II</w:t>
      </w:r>
      <w:r w:rsidRPr="00AC718B">
        <w:rPr>
          <w:rFonts w:ascii="Times New Roman" w:eastAsia="Times New Roman" w:hAnsi="Times New Roman" w:cs="Times New Roman"/>
          <w:sz w:val="23"/>
          <w:szCs w:val="23"/>
          <w:lang w:eastAsia="ru-RU"/>
        </w:rPr>
        <w:t xml:space="preserve">  поколения,  программа    рассчитана на  29(30)  часов  классно-урочной  деятельности. Остальные 4  часа,  музыкальных   занятий  направлены  на  снятие  статического  напряжения  младшего школьника.</w:t>
      </w:r>
    </w:p>
    <w:p w:rsidR="00AC718B" w:rsidRPr="00AC718B" w:rsidRDefault="00AC718B" w:rsidP="00AC718B">
      <w:pPr>
        <w:spacing w:after="0" w:line="240" w:lineRule="auto"/>
        <w:ind w:left="-851"/>
        <w:jc w:val="center"/>
        <w:rPr>
          <w:rFonts w:ascii="Times New Roman" w:eastAsia="Times New Roman" w:hAnsi="Times New Roman" w:cs="Times New Roman"/>
          <w:b/>
          <w:sz w:val="23"/>
          <w:szCs w:val="23"/>
          <w:lang w:eastAsia="ru-RU"/>
        </w:rPr>
      </w:pPr>
      <w:r w:rsidRPr="00AC718B">
        <w:rPr>
          <w:rFonts w:ascii="Times New Roman" w:eastAsia="Times New Roman" w:hAnsi="Times New Roman" w:cs="Times New Roman"/>
          <w:b/>
          <w:sz w:val="23"/>
          <w:szCs w:val="23"/>
          <w:lang w:eastAsia="ru-RU"/>
        </w:rPr>
        <w:t xml:space="preserve">Ценностные ориентиры содержания  учебного предмета </w:t>
      </w:r>
    </w:p>
    <w:p w:rsidR="00AC718B" w:rsidRPr="00AC718B" w:rsidRDefault="00AC718B" w:rsidP="00AC718B">
      <w:pPr>
        <w:spacing w:after="0" w:line="240" w:lineRule="auto"/>
        <w:ind w:left="-851"/>
        <w:jc w:val="center"/>
        <w:rPr>
          <w:rFonts w:ascii="Times New Roman" w:eastAsia="Times New Roman" w:hAnsi="Times New Roman" w:cs="Times New Roman"/>
          <w:b/>
          <w:sz w:val="23"/>
          <w:szCs w:val="23"/>
          <w:lang w:eastAsia="ru-RU"/>
        </w:rPr>
      </w:pPr>
      <w:r w:rsidRPr="00AC718B">
        <w:rPr>
          <w:rFonts w:ascii="Times New Roman" w:eastAsia="Times New Roman" w:hAnsi="Times New Roman" w:cs="Times New Roman"/>
          <w:b/>
          <w:sz w:val="23"/>
          <w:szCs w:val="23"/>
          <w:lang w:eastAsia="ru-RU"/>
        </w:rPr>
        <w:t xml:space="preserve">        «Музыка».</w:t>
      </w:r>
    </w:p>
    <w:p w:rsidR="00AC718B" w:rsidRPr="00AC718B" w:rsidRDefault="00AC718B" w:rsidP="00AC718B">
      <w:pPr>
        <w:spacing w:after="0" w:line="240" w:lineRule="auto"/>
        <w:jc w:val="both"/>
        <w:rPr>
          <w:rFonts w:ascii="Times New Roman" w:eastAsia="Times New Roman" w:hAnsi="Times New Roman" w:cs="Times New Roman"/>
          <w:sz w:val="23"/>
          <w:szCs w:val="23"/>
          <w:lang w:eastAsia="ru-RU"/>
        </w:rPr>
      </w:pPr>
      <w:r w:rsidRPr="00AC718B">
        <w:rPr>
          <w:rFonts w:ascii="Times New Roman" w:eastAsia="Times New Roman" w:hAnsi="Times New Roman" w:cs="Times New Roman"/>
          <w:sz w:val="23"/>
          <w:szCs w:val="23"/>
          <w:lang w:eastAsia="ru-RU"/>
        </w:rPr>
        <w:t xml:space="preserve">      Основной задачей предмета «Музыка» является формирование и развитие эстетических и духовно-нравственных качеств личности. Известно, что эстетическое означает «чувственное». Отсюда распространенное мнение, что на уроках надо говорить о чувствах и настроениях, которые возникают в результате контакта с искусством.</w:t>
      </w:r>
    </w:p>
    <w:p w:rsidR="00AC718B" w:rsidRPr="00AC718B" w:rsidRDefault="00AC718B" w:rsidP="00AC718B">
      <w:pPr>
        <w:spacing w:before="100" w:beforeAutospacing="1" w:after="0" w:line="240" w:lineRule="auto"/>
        <w:jc w:val="both"/>
        <w:rPr>
          <w:rFonts w:ascii="Times New Roman" w:eastAsia="Times New Roman" w:hAnsi="Times New Roman" w:cs="Times New Roman"/>
          <w:sz w:val="23"/>
          <w:szCs w:val="23"/>
          <w:lang w:eastAsia="ru-RU"/>
        </w:rPr>
      </w:pPr>
      <w:r w:rsidRPr="00AC718B">
        <w:rPr>
          <w:rFonts w:ascii="Times New Roman" w:eastAsia="Times New Roman" w:hAnsi="Times New Roman" w:cs="Times New Roman"/>
          <w:sz w:val="23"/>
          <w:szCs w:val="23"/>
          <w:lang w:eastAsia="ru-RU"/>
        </w:rPr>
        <w:t xml:space="preserve">      Любое чувство </w:t>
      </w:r>
      <w:r w:rsidRPr="00AC718B">
        <w:rPr>
          <w:rFonts w:ascii="Times New Roman" w:eastAsia="Times New Roman" w:hAnsi="Times New Roman" w:cs="Times New Roman"/>
          <w:b/>
          <w:bCs/>
          <w:sz w:val="23"/>
          <w:szCs w:val="23"/>
          <w:lang w:eastAsia="ru-RU"/>
        </w:rPr>
        <w:t>–</w:t>
      </w:r>
      <w:r w:rsidRPr="00AC718B">
        <w:rPr>
          <w:rFonts w:ascii="Times New Roman" w:eastAsia="Times New Roman" w:hAnsi="Times New Roman" w:cs="Times New Roman"/>
          <w:sz w:val="23"/>
          <w:szCs w:val="23"/>
          <w:lang w:eastAsia="ru-RU"/>
        </w:rPr>
        <w:t xml:space="preserve"> это результат, реакция человека на какие-либо события или явления жизни, его эмоциональная оценка, следствие сознательных и подсознательных мыслительных процессов человека. Следовательно, общаясь с искусством, нужно думать, оценивать, анализировать и обсуждать, не само чувство, а причины породившие его. В результате </w:t>
      </w:r>
      <w:r w:rsidRPr="00AC718B">
        <w:rPr>
          <w:rFonts w:ascii="Times New Roman" w:eastAsia="Times New Roman" w:hAnsi="Times New Roman" w:cs="Times New Roman"/>
          <w:bCs/>
          <w:sz w:val="23"/>
          <w:szCs w:val="23"/>
          <w:lang w:eastAsia="ru-RU"/>
        </w:rPr>
        <w:t>содержанием музыкального произведения</w:t>
      </w:r>
      <w:r w:rsidRPr="00AC718B">
        <w:rPr>
          <w:rFonts w:ascii="Times New Roman" w:eastAsia="Times New Roman" w:hAnsi="Times New Roman" w:cs="Times New Roman"/>
          <w:sz w:val="23"/>
          <w:szCs w:val="23"/>
          <w:lang w:eastAsia="ru-RU"/>
        </w:rPr>
        <w:t xml:space="preserve"> окажутся не  только чувства, а  </w:t>
      </w:r>
      <w:r w:rsidRPr="00AC718B">
        <w:rPr>
          <w:rFonts w:ascii="Times New Roman" w:eastAsia="Times New Roman" w:hAnsi="Times New Roman" w:cs="Times New Roman"/>
          <w:bCs/>
          <w:sz w:val="23"/>
          <w:szCs w:val="23"/>
          <w:lang w:eastAsia="ru-RU"/>
        </w:rPr>
        <w:t>общечеловеческие ценности духовного порядка, выраженные в чувствах</w:t>
      </w:r>
      <w:r w:rsidRPr="00AC718B">
        <w:rPr>
          <w:rFonts w:ascii="Times New Roman" w:eastAsia="Times New Roman" w:hAnsi="Times New Roman" w:cs="Times New Roman"/>
          <w:sz w:val="23"/>
          <w:szCs w:val="23"/>
          <w:lang w:eastAsia="ru-RU"/>
        </w:rPr>
        <w:t>.</w:t>
      </w:r>
    </w:p>
    <w:p w:rsidR="00AC718B" w:rsidRPr="00AC718B" w:rsidRDefault="00AC718B" w:rsidP="00AC718B">
      <w:pPr>
        <w:spacing w:before="100" w:beforeAutospacing="1"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Таким образом, ученик  познает  музыкальное произведение  как  воплощение морально-нравственных понятий, что ведет к глубокому осмыслению музыки и духовному росту ученика.</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Отличительная особенность программы - охват широкого культурологического пространства, которое подразумевает постоянные выходы за рамки музыкального искусства и включение в контекст уроков музыки сведений из истории, произведений литературы (поэтических и прозаических) и изобразительного искусства, что выполняет функцию эмоционально-эстетического фона, усиливающего понимание детьми содержания музыкального произведения. Основой развития музыкального мышления детей становятся неоднозначность их восприятия, множественность индивидуальных трактовок, разнообразные варианты «слышания», «видения», конкретных музыкальных сочинений, отраженные, например, в рисунках, близких по своей образной сущности музыкальным произведениям. Все это способствует развитию ассоциативного мышления детей, «внутреннего слуха» и «внутреннего зрения».</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lastRenderedPageBreak/>
        <w:t>Личностные, метапредметные</w:t>
      </w:r>
    </w:p>
    <w:p w:rsidR="00AC718B" w:rsidRPr="00AC718B" w:rsidRDefault="00AC718B" w:rsidP="00AC718B">
      <w:pPr>
        <w:spacing w:after="0" w:line="240" w:lineRule="auto"/>
        <w:ind w:left="-851"/>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и предметные результаты освоения программы</w:t>
      </w:r>
    </w:p>
    <w:p w:rsidR="00AC718B" w:rsidRPr="00AC718B" w:rsidRDefault="00AC718B" w:rsidP="00AC718B">
      <w:pPr>
        <w:spacing w:after="0" w:line="240" w:lineRule="auto"/>
        <w:ind w:left="-851"/>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по учебному предмету «Музыка».</w:t>
      </w:r>
    </w:p>
    <w:p w:rsidR="00AC718B" w:rsidRPr="00AC718B" w:rsidRDefault="00AC718B" w:rsidP="00AC718B">
      <w:pPr>
        <w:spacing w:before="100" w:beforeAutospacing="1"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В основе </w:t>
      </w:r>
      <w:r w:rsidRPr="00AC718B">
        <w:rPr>
          <w:rFonts w:ascii="Times New Roman" w:eastAsia="Times New Roman" w:hAnsi="Times New Roman" w:cs="Times New Roman"/>
          <w:bCs/>
          <w:color w:val="000000"/>
          <w:sz w:val="23"/>
          <w:szCs w:val="23"/>
          <w:lang w:eastAsia="ru-RU"/>
        </w:rPr>
        <w:t>метапрограмности</w:t>
      </w:r>
      <w:r w:rsidRPr="00AC718B">
        <w:rPr>
          <w:rFonts w:ascii="Times New Roman" w:eastAsia="Times New Roman" w:hAnsi="Times New Roman" w:cs="Times New Roman"/>
          <w:color w:val="000000"/>
          <w:sz w:val="23"/>
          <w:szCs w:val="23"/>
          <w:lang w:eastAsia="ru-RU"/>
        </w:rPr>
        <w:t xml:space="preserve"> лежит мыслительный тип интеграции учебного материала. Говоря о каком-либо предмете, явлении, понятии  ученик не запоминает какие- либо определения, а </w:t>
      </w:r>
      <w:r w:rsidRPr="00AC718B">
        <w:rPr>
          <w:rFonts w:ascii="Times New Roman" w:eastAsia="Times New Roman" w:hAnsi="Times New Roman" w:cs="Times New Roman"/>
          <w:bCs/>
          <w:color w:val="000000"/>
          <w:sz w:val="23"/>
          <w:szCs w:val="23"/>
          <w:lang w:eastAsia="ru-RU"/>
        </w:rPr>
        <w:t>осмысливает, прослеживает происхождение важнейших понятий,</w:t>
      </w:r>
      <w:r w:rsidRPr="00AC718B">
        <w:rPr>
          <w:rFonts w:ascii="Times New Roman" w:eastAsia="Times New Roman" w:hAnsi="Times New Roman" w:cs="Times New Roman"/>
          <w:b/>
          <w:bCs/>
          <w:color w:val="000000"/>
          <w:sz w:val="23"/>
          <w:szCs w:val="23"/>
          <w:lang w:eastAsia="ru-RU"/>
        </w:rPr>
        <w:t xml:space="preserve"> </w:t>
      </w:r>
      <w:r w:rsidRPr="00AC718B">
        <w:rPr>
          <w:rFonts w:ascii="Times New Roman" w:eastAsia="Times New Roman" w:hAnsi="Times New Roman" w:cs="Times New Roman"/>
          <w:bCs/>
          <w:color w:val="000000"/>
          <w:sz w:val="23"/>
          <w:szCs w:val="23"/>
          <w:lang w:eastAsia="ru-RU"/>
        </w:rPr>
        <w:t>которые определяют данную предметную область знания</w:t>
      </w:r>
      <w:r w:rsidRPr="00AC718B">
        <w:rPr>
          <w:rFonts w:ascii="Times New Roman" w:eastAsia="Times New Roman" w:hAnsi="Times New Roman" w:cs="Times New Roman"/>
          <w:b/>
          <w:bCs/>
          <w:color w:val="000000"/>
          <w:sz w:val="23"/>
          <w:szCs w:val="23"/>
          <w:lang w:eastAsia="ru-RU"/>
        </w:rPr>
        <w:t xml:space="preserve">. </w:t>
      </w:r>
      <w:r w:rsidRPr="00AC718B">
        <w:rPr>
          <w:rFonts w:ascii="Times New Roman" w:eastAsia="Times New Roman" w:hAnsi="Times New Roman" w:cs="Times New Roman"/>
          <w:color w:val="000000"/>
          <w:sz w:val="23"/>
          <w:szCs w:val="23"/>
          <w:lang w:eastAsia="ru-RU"/>
        </w:rPr>
        <w:t xml:space="preserve">Он как бы заново открывает эти понятия. И через это как следствие перед ним разворачивается процесс возникновения того или иного  знания, он «переоткрывает» открытие, некогда сделанное в истории, восстанавливает и выделяет форму существования данного знания. Осуществив работу на разном предметном материале, он делает предметом своего осознанного отношения уже не определение понятия, но сам </w:t>
      </w:r>
      <w:r w:rsidRPr="00AC718B">
        <w:rPr>
          <w:rFonts w:ascii="Times New Roman" w:eastAsia="Times New Roman" w:hAnsi="Times New Roman" w:cs="Times New Roman"/>
          <w:bCs/>
          <w:color w:val="000000"/>
          <w:sz w:val="23"/>
          <w:szCs w:val="23"/>
          <w:lang w:eastAsia="ru-RU"/>
        </w:rPr>
        <w:t>способ своей работы с этим понятием на разном предметном материале</w:t>
      </w:r>
      <w:r w:rsidRPr="00AC718B">
        <w:rPr>
          <w:rFonts w:ascii="Times New Roman" w:eastAsia="Times New Roman" w:hAnsi="Times New Roman" w:cs="Times New Roman"/>
          <w:color w:val="000000"/>
          <w:sz w:val="23"/>
          <w:szCs w:val="23"/>
          <w:lang w:eastAsia="ru-RU"/>
        </w:rPr>
        <w:t>. Создаются условия для того, чтобы ученик начал рефлексировать собственный процесс работы: что именно он мысленно  проделал, как он мысленно «двигался», когда восстанавливал генезис того или другого понятия. И тогда ученик обнаруживает, что, несмотря на разные предметные материалы, он в принципе проделывал одно и то же, потому что он работал с одной и той же организованностью мышления.</w:t>
      </w:r>
    </w:p>
    <w:p w:rsidR="00AC718B" w:rsidRPr="00AC718B" w:rsidRDefault="00AC718B" w:rsidP="00AC718B">
      <w:pPr>
        <w:spacing w:before="100" w:beforeAutospacing="1" w:after="0" w:line="240" w:lineRule="auto"/>
        <w:jc w:val="both"/>
        <w:rPr>
          <w:rFonts w:ascii="Times New Roman" w:eastAsia="Times New Roman" w:hAnsi="Times New Roman" w:cs="Times New Roman"/>
          <w:color w:val="000000"/>
          <w:sz w:val="23"/>
          <w:szCs w:val="23"/>
          <w:lang w:eastAsia="ru-RU"/>
        </w:rPr>
      </w:pPr>
    </w:p>
    <w:p w:rsidR="00AC718B" w:rsidRPr="00AC718B" w:rsidRDefault="00AC718B" w:rsidP="00AC718B">
      <w:pPr>
        <w:shd w:val="clear" w:color="auto" w:fill="FFFFFF"/>
        <w:autoSpaceDE w:val="0"/>
        <w:autoSpaceDN w:val="0"/>
        <w:adjustRightInd w:val="0"/>
        <w:spacing w:after="0" w:line="240" w:lineRule="auto"/>
        <w:ind w:firstLine="540"/>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Личностные результаты:</w:t>
      </w:r>
    </w:p>
    <w:p w:rsidR="00AC718B" w:rsidRPr="00AC718B" w:rsidRDefault="00AC718B" w:rsidP="00AC718B">
      <w:pPr>
        <w:shd w:val="clear" w:color="auto" w:fill="FFFFFF"/>
        <w:autoSpaceDE w:val="0"/>
        <w:autoSpaceDN w:val="0"/>
        <w:adjustRightInd w:val="0"/>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Личностные результаты освоения образовательной программы начального общего образования должны отражать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p w:rsidR="00AC718B" w:rsidRPr="00AC718B" w:rsidRDefault="00AC718B" w:rsidP="00AC718B">
      <w:pPr>
        <w:shd w:val="clear" w:color="auto" w:fill="FFFFFF"/>
        <w:autoSpaceDE w:val="0"/>
        <w:autoSpaceDN w:val="0"/>
        <w:adjustRightInd w:val="0"/>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Личностные результаты отражаются в индивидуальных качественных свойствах учащихся, которые они должны приобрести в процессе освоения учебного предмета «Музыка»:</w:t>
      </w:r>
    </w:p>
    <w:p w:rsidR="00AC718B" w:rsidRPr="00AC718B" w:rsidRDefault="00AC718B" w:rsidP="00AC718B">
      <w:pPr>
        <w:shd w:val="clear" w:color="auto" w:fill="FFFFFF"/>
        <w:autoSpaceDE w:val="0"/>
        <w:autoSpaceDN w:val="0"/>
        <w:adjustRightInd w:val="0"/>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чувство гордости за свою Родину, российский народ и историю России, осознание своей этнической и национальной принадлежности на основе изучения лучших образцов фольклора, шедевров музыкального наследия русских композиторов, музыки русской православной церкви, различных направлений современного музыкального искусства России;</w:t>
      </w:r>
    </w:p>
    <w:p w:rsidR="00AC718B" w:rsidRPr="00AC718B" w:rsidRDefault="00AC718B" w:rsidP="00AC718B">
      <w:pPr>
        <w:shd w:val="clear" w:color="auto" w:fill="FFFFFF"/>
        <w:autoSpaceDE w:val="0"/>
        <w:autoSpaceDN w:val="0"/>
        <w:adjustRightInd w:val="0"/>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целостный, социально - ориетированный взгляд на мир в его органичном единстве и разнообразии природы, культур, народов и религий на основе сопоставления произведений русской музыки и музыки других стран, народов, национальных стилей;</w:t>
      </w:r>
    </w:p>
    <w:p w:rsidR="00AC718B" w:rsidRPr="00AC718B" w:rsidRDefault="00AC718B" w:rsidP="00AC718B">
      <w:pPr>
        <w:shd w:val="clear" w:color="auto" w:fill="FFFFFF"/>
        <w:autoSpaceDE w:val="0"/>
        <w:autoSpaceDN w:val="0"/>
        <w:adjustRightInd w:val="0"/>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умение наблюдать за разнообразными явлениями жизни и искусства в учебной и внеурочной деятельности, их понимание и оценка – умение ориентироваться в культурном многообразии окружающей действительности;</w:t>
      </w:r>
    </w:p>
    <w:p w:rsidR="00AC718B" w:rsidRPr="00AC718B" w:rsidRDefault="00AC718B" w:rsidP="00AC718B">
      <w:pPr>
        <w:shd w:val="clear" w:color="auto" w:fill="FFFFFF"/>
        <w:autoSpaceDE w:val="0"/>
        <w:autoSpaceDN w:val="0"/>
        <w:adjustRightInd w:val="0"/>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уважительное отношение к культуре других народов; сформированность эстетических потребностей, ценностей и чувств;</w:t>
      </w:r>
    </w:p>
    <w:p w:rsidR="00AC718B" w:rsidRPr="00AC718B" w:rsidRDefault="00AC718B" w:rsidP="00AC718B">
      <w:pPr>
        <w:shd w:val="clear" w:color="auto" w:fill="FFFFFF"/>
        <w:autoSpaceDE w:val="0"/>
        <w:autoSpaceDN w:val="0"/>
        <w:adjustRightInd w:val="0"/>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развитие мотивов учебной деятельности и личностного смысла учения; овладение навыками сотрудничества с учителем и сверстниками;</w:t>
      </w:r>
    </w:p>
    <w:p w:rsidR="00AC718B" w:rsidRPr="00AC718B" w:rsidRDefault="00AC718B" w:rsidP="00AC718B">
      <w:pPr>
        <w:shd w:val="clear" w:color="auto" w:fill="FFFFFF"/>
        <w:autoSpaceDE w:val="0"/>
        <w:autoSpaceDN w:val="0"/>
        <w:adjustRightInd w:val="0"/>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ориентация в культурном многообразии окружающей действительности, участие в музыкальной  жизни класса, школы, города и др.;</w:t>
      </w:r>
    </w:p>
    <w:p w:rsidR="00AC718B" w:rsidRPr="00AC718B" w:rsidRDefault="00AC718B" w:rsidP="00AC718B">
      <w:pPr>
        <w:shd w:val="clear" w:color="auto" w:fill="FFFFFF"/>
        <w:autoSpaceDE w:val="0"/>
        <w:autoSpaceDN w:val="0"/>
        <w:adjustRightInd w:val="0"/>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формирование этических чувств доброжелательности и эмоционально – нравственной отзывчивости, понимания и сопереживания чувствам других людей;</w:t>
      </w:r>
    </w:p>
    <w:p w:rsidR="00AC718B" w:rsidRPr="00AC718B" w:rsidRDefault="00AC718B" w:rsidP="00AC718B">
      <w:pPr>
        <w:shd w:val="clear" w:color="auto" w:fill="FFFFFF"/>
        <w:tabs>
          <w:tab w:val="left" w:pos="709"/>
        </w:tabs>
        <w:autoSpaceDE w:val="0"/>
        <w:autoSpaceDN w:val="0"/>
        <w:adjustRightInd w:val="0"/>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развитие музыкально – эстетического чувства, проявляющего себя в эмоционально – ценностном отношении к искусству, понимании его функций в жизни человека и общества.</w:t>
      </w:r>
    </w:p>
    <w:p w:rsidR="00AC718B" w:rsidRPr="00AC718B" w:rsidRDefault="00AC718B" w:rsidP="00AC718B">
      <w:pPr>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b/>
          <w:bCs/>
          <w:color w:val="000000"/>
          <w:sz w:val="23"/>
          <w:szCs w:val="23"/>
          <w:lang w:eastAsia="ru-RU"/>
        </w:rPr>
        <w:t>Метапредметные результаты:</w:t>
      </w:r>
    </w:p>
    <w:p w:rsidR="00AC718B" w:rsidRPr="00AC718B" w:rsidRDefault="00AC718B" w:rsidP="00AC718B">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3"/>
          <w:szCs w:val="23"/>
          <w:lang w:eastAsia="ru-RU"/>
        </w:rPr>
      </w:pPr>
    </w:p>
    <w:p w:rsidR="00AC718B" w:rsidRPr="00AC718B" w:rsidRDefault="00AC718B" w:rsidP="00AC718B">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       К метапредметным результатам обучающихся относятся освоенные ими при изучении одного, нескольких или всех предметов универсальные способы деятельности, применимые как в рамках образовательного процесса, так и в реальных жизненных ситуациях, т.е. учебные действия учащихся, проявляющиеся в познавательной и практической деятельности:</w:t>
      </w:r>
    </w:p>
    <w:p w:rsidR="00AC718B" w:rsidRPr="00AC718B" w:rsidRDefault="00AC718B" w:rsidP="00AC718B">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         - овладение способностями принимать и сохранять цели и задачи учебной деятельности, поиска средств ее осуществления в разных формах и видах музыкальной деятельности;</w:t>
      </w:r>
    </w:p>
    <w:p w:rsidR="00AC718B" w:rsidRPr="00AC718B" w:rsidRDefault="00AC718B" w:rsidP="00AC718B">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lastRenderedPageBreak/>
        <w:t xml:space="preserve">         - освоение способов решения проблем творческого и поискового характера в процессе восприятия, исполнения, оценки музыкальных сочинений;</w:t>
      </w:r>
    </w:p>
    <w:p w:rsidR="00AC718B" w:rsidRPr="00AC718B" w:rsidRDefault="00AC718B" w:rsidP="00AC718B">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         - формирование умения планировать, контролировать и оценивать учебные действия в соответствии с поставленной задачей и условием ее реализации в процессе познания содержания музыкальных образов; определять наиболее эффективные способы достижения результата в исполнительской и творческой деятельности;</w:t>
      </w:r>
    </w:p>
    <w:p w:rsidR="00AC718B" w:rsidRPr="00AC718B" w:rsidRDefault="00AC718B" w:rsidP="00AC718B">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         - освоение начальных форм познавательной и личностной рефлексии; позитивная самооценка своих музыкально – творческих возможностей;</w:t>
      </w:r>
    </w:p>
    <w:p w:rsidR="00AC718B" w:rsidRPr="00AC718B" w:rsidRDefault="00AC718B" w:rsidP="00AC718B">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         - овладение навыками смыслового прочтения содержания «текстов» различных музыкальных стилей и жанров в соответствии с целями и задачами деятельности;</w:t>
      </w:r>
    </w:p>
    <w:p w:rsidR="00AC718B" w:rsidRPr="00AC718B" w:rsidRDefault="00AC718B" w:rsidP="00AC718B">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         - приобретение умения осознанного построения речевого высказывания о содержании, характере, особенностях языка музыкальных произведений разных эпох, творческих направлений в соответствии с задачами коммуникации;</w:t>
      </w:r>
    </w:p>
    <w:p w:rsidR="00AC718B" w:rsidRPr="00AC718B" w:rsidRDefault="00AC718B" w:rsidP="00AC718B">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         - формирование у младших школьников умения составлять тексты, связанные с размышлениями о музыке и личностной оценкой ее содержания, в устной и письменной форме;</w:t>
      </w:r>
    </w:p>
    <w:p w:rsidR="00AC718B" w:rsidRPr="00AC718B" w:rsidRDefault="00AC718B" w:rsidP="00AC718B">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         - овладение логическими действиями сравнения, анализа, синтеза, обобщение, установления аналогий в процессе интонационно – образного и жанрового, стилевого анализа музыкальных сочинений и других видов музыкально – творческой деятельности;</w:t>
      </w:r>
    </w:p>
    <w:p w:rsidR="00AC718B" w:rsidRPr="00AC718B" w:rsidRDefault="00AC718B" w:rsidP="00AC718B">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         - умение осуществлять информационную, познавательную и практическую деятельность с использованием различных средств информации и коммуникации (включая пособия на электронных носителях, обучающие музыкальные программы, цифровые образовательные ресурсы, мультимедийные презентации и т.д.).</w:t>
      </w:r>
    </w:p>
    <w:p w:rsidR="00AC718B" w:rsidRPr="00AC718B" w:rsidRDefault="00AC718B" w:rsidP="00AC718B">
      <w:pPr>
        <w:spacing w:after="0" w:line="240" w:lineRule="auto"/>
        <w:ind w:left="720"/>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ind w:left="720"/>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Предметные результаты:</w:t>
      </w:r>
    </w:p>
    <w:p w:rsidR="00AC718B" w:rsidRPr="00AC718B" w:rsidRDefault="00AC718B" w:rsidP="00AC718B">
      <w:pPr>
        <w:spacing w:after="0" w:line="240" w:lineRule="auto"/>
        <w:ind w:left="720"/>
        <w:jc w:val="center"/>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Предметные требования включают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лежащих в основе современной научной картины мира.</w:t>
      </w:r>
    </w:p>
    <w:p w:rsidR="00AC718B" w:rsidRPr="00AC718B" w:rsidRDefault="00AC718B" w:rsidP="00AC718B">
      <w:pPr>
        <w:tabs>
          <w:tab w:val="left" w:pos="567"/>
          <w:tab w:val="left" w:pos="709"/>
        </w:tabs>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 формирование представления о роли музыки в жизни человека, в его духовно – нравственном развитии;</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 формирование общего представления о музыкальной картине мира;</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 знание основных закономерностей музыкального искусства на примере изучаемых музыкальных произведений;</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 формирование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 формирование устойчивого интереса к музыке и различным видам (или какому- либо виду) музыкально - творческой деятельности;</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 умение воспринимать музыку и выражать свое отношение к музыкальным произведениям;</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 умение эмоционально и осознанно относиться к музыке различных направлений: фольклору, музыке религиозной, классической и современной; понимать содержание, интонационно – образный смысл произведений разных жанров и стилей;</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 умение воплощать музыкальные образы при создании театрализованных и музыкально – пластических композиций, исполнение вокально – хоровых произведений.</w:t>
      </w:r>
    </w:p>
    <w:p w:rsidR="00AC718B" w:rsidRPr="00AC718B" w:rsidRDefault="00AC718B" w:rsidP="00AC718B">
      <w:pPr>
        <w:spacing w:after="200" w:line="276"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200" w:line="276"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Содержание учебного предмета (курса) «Музыка».</w:t>
      </w:r>
    </w:p>
    <w:p w:rsidR="00AC718B" w:rsidRPr="00AC718B" w:rsidRDefault="00AC718B" w:rsidP="00AC718B">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b/>
          <w:color w:val="000000"/>
          <w:sz w:val="23"/>
          <w:szCs w:val="23"/>
          <w:lang w:eastAsia="ru-RU"/>
        </w:rPr>
        <w:t>1 класс:</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       </w:t>
      </w:r>
      <w:r w:rsidRPr="00AC718B">
        <w:rPr>
          <w:rFonts w:ascii="Times New Roman" w:eastAsia="Times New Roman" w:hAnsi="Times New Roman" w:cs="Times New Roman"/>
          <w:color w:val="000000"/>
          <w:sz w:val="23"/>
          <w:szCs w:val="23"/>
          <w:lang w:eastAsia="ru-RU"/>
        </w:rPr>
        <w:t xml:space="preserve">Содержание программы первого года делится на   два  раздела:  “Музыка  вокруг  нас”  (посвящены  музыке  и  ее  роли  в  повседневной  жизни  человека) и  второго полугодия  “Музыка  и  ты” (знакомство  с  музыкой  в  широком  культорологическом  контексте). Учащиеся должны почувствовать,  осознать  и  постичь  своеобразие  выражения  в  музыкальных  произведениях  чувств  и  мыслей  человека,  отображения  окружающего  его  мира. </w:t>
      </w:r>
    </w:p>
    <w:p w:rsidR="00AC718B" w:rsidRPr="00AC718B" w:rsidRDefault="00AC718B" w:rsidP="00AC718B">
      <w:pPr>
        <w:spacing w:after="200" w:line="240" w:lineRule="auto"/>
        <w:jc w:val="center"/>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Раздел 1. «Музыка вокруг нас»</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lastRenderedPageBreak/>
        <w:t xml:space="preserve">      Музыка и ее роль в повседневной жизни человека. Песни, танцы и марши — основа многообразных жизненно-музыкальных впечатлений детей. Музыкальные инструменты.</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Песни, танцы и марши — основа многообразных жизненно-музыкальных впечатлений детей. Музы водят хоровод. Мелодия – душа музыки. Образы осенней природы в музыке. Словарь эмоций. Музыкальная азбука. Музыкальные инструменты: свирель, дудочка, рожок, гусли, флейта, арфа. Звучащие картины. Русский былинный сказ о гусляре садко. Музыка в праздновании Рождества Христова. Музыкальный театр: балет.</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Первые  опыты вокальных, ритмических и пластических импровизаций. Выразительное исполнение сочинений разных жанров и стилей. Выполнение творческих заданий, представленных в рабочих тетрадях. </w:t>
      </w:r>
    </w:p>
    <w:p w:rsidR="00AC718B" w:rsidRPr="00AC718B" w:rsidRDefault="00AC718B" w:rsidP="00AC718B">
      <w:pPr>
        <w:spacing w:after="200" w:line="240" w:lineRule="auto"/>
        <w:jc w:val="center"/>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Раздел 2. «Музыка и ты»</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Музыка в жизни ребенка. Своеобразие музыкального произведения в выражении чувств человека и окружающего его мира. Интонационно-осмысленное воспроизведение различных музыкальных образов. Музыкальные инструменты. Образы родного края. Роль поэта, художника, композитора в изображении картин природы (слова- краски-звуки). Образы утренней и вечерней природы в музыке. Музыкальные портреты. Разыгрывание музыкальной сказки. Образы защитников Отечества в музыке. Мамин праздник и музыкальные произведения. Своеобразие музыкального произведения в выражении чувств человека и окружающего его мира. Интонационно-осмысленное воспроизведение различных музыкальных образов. Музыкальные инструменты: лютня, клавесин, фортепиано, гитара. Музыка в цирке. Музыкальный театр: опера. Музыка в кино. Афиша музыкального спектакля, программа концерта для родителей. Музыкальный словарик.</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Выразительное, интонационно осмысленное исполнение сочинений разных жанров и стилей. Выполнение творческих заданий, представленных в рабочих тетрадях.</w:t>
      </w:r>
    </w:p>
    <w:p w:rsidR="00AC718B" w:rsidRPr="00AC718B" w:rsidRDefault="00AC718B" w:rsidP="00AC718B">
      <w:pPr>
        <w:spacing w:before="100" w:beforeAutospacing="1" w:after="0" w:line="240" w:lineRule="auto"/>
        <w:jc w:val="center"/>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Содержание музыкального материала:</w:t>
      </w:r>
    </w:p>
    <w:p w:rsidR="00AC718B" w:rsidRPr="00AC718B" w:rsidRDefault="00AC718B" w:rsidP="00AC718B">
      <w:pPr>
        <w:spacing w:before="100" w:beforeAutospacing="1" w:after="0" w:line="240" w:lineRule="auto"/>
        <w:jc w:val="center"/>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Раздел 1. «Музыка вокруг нас»</w:t>
      </w:r>
    </w:p>
    <w:p w:rsidR="00AC718B" w:rsidRPr="00AC718B" w:rsidRDefault="00AC718B" w:rsidP="00AC718B">
      <w:pPr>
        <w:spacing w:before="100" w:beforeAutospacing="1" w:after="100" w:afterAutospacing="1"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 xml:space="preserve">«Щелкунчик», </w:t>
      </w:r>
      <w:r w:rsidRPr="00AC718B">
        <w:rPr>
          <w:rFonts w:ascii="Times New Roman" w:eastAsia="Times New Roman" w:hAnsi="Times New Roman" w:cs="Times New Roman"/>
          <w:color w:val="000000"/>
          <w:sz w:val="23"/>
          <w:szCs w:val="23"/>
          <w:lang w:eastAsia="ru-RU"/>
        </w:rPr>
        <w:t>фрагменты из балета. П. Чайковский.</w:t>
      </w:r>
      <w:r w:rsidRPr="00AC718B">
        <w:rPr>
          <w:rFonts w:ascii="Times New Roman" w:eastAsia="Times New Roman" w:hAnsi="Times New Roman" w:cs="Times New Roman"/>
          <w:color w:val="000000"/>
          <w:sz w:val="23"/>
          <w:szCs w:val="23"/>
          <w:lang w:eastAsia="ru-RU"/>
        </w:rPr>
        <w:br/>
        <w:t> </w:t>
      </w:r>
      <w:r w:rsidRPr="00AC718B">
        <w:rPr>
          <w:rFonts w:ascii="Times New Roman" w:eastAsia="Times New Roman" w:hAnsi="Times New Roman" w:cs="Times New Roman"/>
          <w:iCs/>
          <w:color w:val="000000"/>
          <w:sz w:val="23"/>
          <w:szCs w:val="23"/>
          <w:lang w:eastAsia="ru-RU"/>
        </w:rPr>
        <w:t xml:space="preserve">Пьесы </w:t>
      </w:r>
      <w:r w:rsidRPr="00AC718B">
        <w:rPr>
          <w:rFonts w:ascii="Times New Roman" w:eastAsia="Times New Roman" w:hAnsi="Times New Roman" w:cs="Times New Roman"/>
          <w:color w:val="000000"/>
          <w:sz w:val="23"/>
          <w:szCs w:val="23"/>
          <w:lang w:eastAsia="ru-RU"/>
        </w:rPr>
        <w:t xml:space="preserve">из </w:t>
      </w:r>
      <w:r w:rsidRPr="00AC718B">
        <w:rPr>
          <w:rFonts w:ascii="Times New Roman" w:eastAsia="Times New Roman" w:hAnsi="Times New Roman" w:cs="Times New Roman"/>
          <w:iCs/>
          <w:color w:val="000000"/>
          <w:sz w:val="23"/>
          <w:szCs w:val="23"/>
          <w:lang w:eastAsia="ru-RU"/>
        </w:rPr>
        <w:t xml:space="preserve">«Детского альбома». </w:t>
      </w:r>
      <w:r w:rsidRPr="00AC718B">
        <w:rPr>
          <w:rFonts w:ascii="Times New Roman" w:eastAsia="Times New Roman" w:hAnsi="Times New Roman" w:cs="Times New Roman"/>
          <w:color w:val="000000"/>
          <w:sz w:val="23"/>
          <w:szCs w:val="23"/>
          <w:lang w:eastAsia="ru-RU"/>
        </w:rPr>
        <w:t>П. Чайковский.</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iCs/>
          <w:color w:val="000000"/>
          <w:sz w:val="23"/>
          <w:szCs w:val="23"/>
          <w:lang w:eastAsia="ru-RU"/>
        </w:rPr>
        <w:t xml:space="preserve">«Октябрь» («Осенняя песнь») </w:t>
      </w:r>
      <w:r w:rsidRPr="00AC718B">
        <w:rPr>
          <w:rFonts w:ascii="Times New Roman" w:eastAsia="Times New Roman" w:hAnsi="Times New Roman" w:cs="Times New Roman"/>
          <w:color w:val="000000"/>
          <w:sz w:val="23"/>
          <w:szCs w:val="23"/>
          <w:lang w:eastAsia="ru-RU"/>
        </w:rPr>
        <w:t>из цикла «Времена года». П. Чайковский.</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iCs/>
          <w:color w:val="000000"/>
          <w:sz w:val="23"/>
          <w:szCs w:val="23"/>
          <w:lang w:eastAsia="ru-RU"/>
        </w:rPr>
        <w:t xml:space="preserve">«Колыбельная Волховы», </w:t>
      </w:r>
      <w:r w:rsidRPr="00AC718B">
        <w:rPr>
          <w:rFonts w:ascii="Times New Roman" w:eastAsia="Times New Roman" w:hAnsi="Times New Roman" w:cs="Times New Roman"/>
          <w:color w:val="000000"/>
          <w:sz w:val="23"/>
          <w:szCs w:val="23"/>
          <w:lang w:eastAsia="ru-RU"/>
        </w:rPr>
        <w:t xml:space="preserve">песня Садко </w:t>
      </w:r>
      <w:r w:rsidRPr="00AC718B">
        <w:rPr>
          <w:rFonts w:ascii="Times New Roman" w:eastAsia="Times New Roman" w:hAnsi="Times New Roman" w:cs="Times New Roman"/>
          <w:iCs/>
          <w:color w:val="000000"/>
          <w:sz w:val="23"/>
          <w:szCs w:val="23"/>
          <w:lang w:eastAsia="ru-RU"/>
        </w:rPr>
        <w:t xml:space="preserve">(«Заиграйте, мои гусельки») </w:t>
      </w:r>
      <w:r w:rsidRPr="00AC718B">
        <w:rPr>
          <w:rFonts w:ascii="Times New Roman" w:eastAsia="Times New Roman" w:hAnsi="Times New Roman" w:cs="Times New Roman"/>
          <w:color w:val="000000"/>
          <w:sz w:val="23"/>
          <w:szCs w:val="23"/>
          <w:lang w:eastAsia="ru-RU"/>
        </w:rPr>
        <w:t xml:space="preserve">из оперы </w:t>
      </w:r>
      <w:r w:rsidRPr="00AC718B">
        <w:rPr>
          <w:rFonts w:ascii="Times New Roman" w:eastAsia="Times New Roman" w:hAnsi="Times New Roman" w:cs="Times New Roman"/>
          <w:iCs/>
          <w:color w:val="000000"/>
          <w:sz w:val="23"/>
          <w:szCs w:val="23"/>
          <w:lang w:eastAsia="ru-RU"/>
        </w:rPr>
        <w:t xml:space="preserve">«Садко».   </w:t>
      </w:r>
      <w:r w:rsidRPr="00AC718B">
        <w:rPr>
          <w:rFonts w:ascii="Times New Roman" w:eastAsia="Times New Roman" w:hAnsi="Times New Roman" w:cs="Times New Roman"/>
          <w:color w:val="000000"/>
          <w:sz w:val="23"/>
          <w:szCs w:val="23"/>
          <w:lang w:eastAsia="ru-RU"/>
        </w:rPr>
        <w:t>Н. Римский-      Корсаков.</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iCs/>
          <w:color w:val="000000"/>
          <w:sz w:val="23"/>
          <w:szCs w:val="23"/>
          <w:lang w:eastAsia="ru-RU"/>
        </w:rPr>
        <w:t xml:space="preserve">«Петя и волк», </w:t>
      </w:r>
      <w:r w:rsidRPr="00AC718B">
        <w:rPr>
          <w:rFonts w:ascii="Times New Roman" w:eastAsia="Times New Roman" w:hAnsi="Times New Roman" w:cs="Times New Roman"/>
          <w:color w:val="000000"/>
          <w:sz w:val="23"/>
          <w:szCs w:val="23"/>
          <w:lang w:eastAsia="ru-RU"/>
        </w:rPr>
        <w:t>фрагменты из симфонической сказки. С. Прокофьев.</w:t>
      </w:r>
      <w:r w:rsidRPr="00AC718B">
        <w:rPr>
          <w:rFonts w:ascii="Times New Roman" w:eastAsia="Times New Roman" w:hAnsi="Times New Roman" w:cs="Times New Roman"/>
          <w:color w:val="000000"/>
          <w:sz w:val="23"/>
          <w:szCs w:val="23"/>
          <w:lang w:eastAsia="ru-RU"/>
        </w:rPr>
        <w:br/>
        <w:t> </w:t>
      </w:r>
      <w:r w:rsidRPr="00AC718B">
        <w:rPr>
          <w:rFonts w:ascii="Times New Roman" w:eastAsia="Times New Roman" w:hAnsi="Times New Roman" w:cs="Times New Roman"/>
          <w:iCs/>
          <w:color w:val="000000"/>
          <w:sz w:val="23"/>
          <w:szCs w:val="23"/>
          <w:lang w:eastAsia="ru-RU"/>
        </w:rPr>
        <w:t xml:space="preserve">Третья песня Леля </w:t>
      </w:r>
      <w:r w:rsidRPr="00AC718B">
        <w:rPr>
          <w:rFonts w:ascii="Times New Roman" w:eastAsia="Times New Roman" w:hAnsi="Times New Roman" w:cs="Times New Roman"/>
          <w:color w:val="000000"/>
          <w:sz w:val="23"/>
          <w:szCs w:val="23"/>
          <w:lang w:eastAsia="ru-RU"/>
        </w:rPr>
        <w:t xml:space="preserve">из оперы </w:t>
      </w:r>
      <w:r w:rsidRPr="00AC718B">
        <w:rPr>
          <w:rFonts w:ascii="Times New Roman" w:eastAsia="Times New Roman" w:hAnsi="Times New Roman" w:cs="Times New Roman"/>
          <w:iCs/>
          <w:color w:val="000000"/>
          <w:sz w:val="23"/>
          <w:szCs w:val="23"/>
          <w:lang w:eastAsia="ru-RU"/>
        </w:rPr>
        <w:t xml:space="preserve">«Снегурочка». </w:t>
      </w:r>
      <w:r w:rsidRPr="00AC718B">
        <w:rPr>
          <w:rFonts w:ascii="Times New Roman" w:eastAsia="Times New Roman" w:hAnsi="Times New Roman" w:cs="Times New Roman"/>
          <w:color w:val="000000"/>
          <w:sz w:val="23"/>
          <w:szCs w:val="23"/>
          <w:lang w:eastAsia="ru-RU"/>
        </w:rPr>
        <w:t>Н. Римский-Корсаков.</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iCs/>
          <w:color w:val="000000"/>
          <w:sz w:val="23"/>
          <w:szCs w:val="23"/>
          <w:lang w:eastAsia="ru-RU"/>
        </w:rPr>
        <w:t xml:space="preserve">«Гусляр Садко». </w:t>
      </w:r>
      <w:r w:rsidRPr="00AC718B">
        <w:rPr>
          <w:rFonts w:ascii="Times New Roman" w:eastAsia="Times New Roman" w:hAnsi="Times New Roman" w:cs="Times New Roman"/>
          <w:color w:val="000000"/>
          <w:sz w:val="23"/>
          <w:szCs w:val="23"/>
          <w:lang w:eastAsia="ru-RU"/>
        </w:rPr>
        <w:t>В. Кикта.</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iCs/>
          <w:color w:val="000000"/>
          <w:sz w:val="23"/>
          <w:szCs w:val="23"/>
          <w:lang w:eastAsia="ru-RU"/>
        </w:rPr>
        <w:t xml:space="preserve">«Фрески Софии Киевской», </w:t>
      </w:r>
      <w:r w:rsidRPr="00AC718B">
        <w:rPr>
          <w:rFonts w:ascii="Times New Roman" w:eastAsia="Times New Roman" w:hAnsi="Times New Roman" w:cs="Times New Roman"/>
          <w:color w:val="000000"/>
          <w:sz w:val="23"/>
          <w:szCs w:val="23"/>
          <w:lang w:eastAsia="ru-RU"/>
        </w:rPr>
        <w:t>фрагмент 1-й части Концертной симфонии для арфы с оркестром. В. Кикта.</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iCs/>
          <w:color w:val="000000"/>
          <w:sz w:val="23"/>
          <w:szCs w:val="23"/>
          <w:lang w:eastAsia="ru-RU"/>
        </w:rPr>
        <w:t xml:space="preserve">«Звезда покатилась». </w:t>
      </w:r>
      <w:r w:rsidRPr="00AC718B">
        <w:rPr>
          <w:rFonts w:ascii="Times New Roman" w:eastAsia="Times New Roman" w:hAnsi="Times New Roman" w:cs="Times New Roman"/>
          <w:color w:val="000000"/>
          <w:sz w:val="23"/>
          <w:szCs w:val="23"/>
          <w:lang w:eastAsia="ru-RU"/>
        </w:rPr>
        <w:t>В. Кикта, слова В. Татаринова.</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iCs/>
          <w:color w:val="000000"/>
          <w:sz w:val="23"/>
          <w:szCs w:val="23"/>
          <w:lang w:eastAsia="ru-RU"/>
        </w:rPr>
        <w:t xml:space="preserve">«Мелодия» </w:t>
      </w:r>
      <w:r w:rsidRPr="00AC718B">
        <w:rPr>
          <w:rFonts w:ascii="Times New Roman" w:eastAsia="Times New Roman" w:hAnsi="Times New Roman" w:cs="Times New Roman"/>
          <w:color w:val="000000"/>
          <w:sz w:val="23"/>
          <w:szCs w:val="23"/>
          <w:lang w:eastAsia="ru-RU"/>
        </w:rPr>
        <w:t xml:space="preserve">из оперы </w:t>
      </w:r>
      <w:r w:rsidRPr="00AC718B">
        <w:rPr>
          <w:rFonts w:ascii="Times New Roman" w:eastAsia="Times New Roman" w:hAnsi="Times New Roman" w:cs="Times New Roman"/>
          <w:iCs/>
          <w:color w:val="000000"/>
          <w:sz w:val="23"/>
          <w:szCs w:val="23"/>
          <w:lang w:eastAsia="ru-RU"/>
        </w:rPr>
        <w:t xml:space="preserve">«Орфей и Эвридика». </w:t>
      </w:r>
      <w:r w:rsidRPr="00AC718B">
        <w:rPr>
          <w:rFonts w:ascii="Times New Roman" w:eastAsia="Times New Roman" w:hAnsi="Times New Roman" w:cs="Times New Roman"/>
          <w:color w:val="000000"/>
          <w:sz w:val="23"/>
          <w:szCs w:val="23"/>
          <w:lang w:eastAsia="ru-RU"/>
        </w:rPr>
        <w:t>К. Глюк.</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iCs/>
          <w:color w:val="000000"/>
          <w:sz w:val="23"/>
          <w:szCs w:val="23"/>
          <w:lang w:eastAsia="ru-RU"/>
        </w:rPr>
        <w:t xml:space="preserve">«Шутка» </w:t>
      </w:r>
      <w:r w:rsidRPr="00AC718B">
        <w:rPr>
          <w:rFonts w:ascii="Times New Roman" w:eastAsia="Times New Roman" w:hAnsi="Times New Roman" w:cs="Times New Roman"/>
          <w:color w:val="000000"/>
          <w:sz w:val="23"/>
          <w:szCs w:val="23"/>
          <w:lang w:eastAsia="ru-RU"/>
        </w:rPr>
        <w:t xml:space="preserve">из </w:t>
      </w:r>
      <w:r w:rsidRPr="00AC718B">
        <w:rPr>
          <w:rFonts w:ascii="Times New Roman" w:eastAsia="Times New Roman" w:hAnsi="Times New Roman" w:cs="Times New Roman"/>
          <w:iCs/>
          <w:color w:val="000000"/>
          <w:sz w:val="23"/>
          <w:szCs w:val="23"/>
          <w:lang w:eastAsia="ru-RU"/>
        </w:rPr>
        <w:t xml:space="preserve">Сюиты № 2 для оркестра. </w:t>
      </w:r>
      <w:r w:rsidRPr="00AC718B">
        <w:rPr>
          <w:rFonts w:ascii="Times New Roman" w:eastAsia="Times New Roman" w:hAnsi="Times New Roman" w:cs="Times New Roman"/>
          <w:color w:val="000000"/>
          <w:sz w:val="23"/>
          <w:szCs w:val="23"/>
          <w:lang w:eastAsia="ru-RU"/>
        </w:rPr>
        <w:t>И.-С. Бах.</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iCs/>
          <w:color w:val="000000"/>
          <w:sz w:val="23"/>
          <w:szCs w:val="23"/>
          <w:lang w:eastAsia="ru-RU"/>
        </w:rPr>
        <w:t xml:space="preserve">«Осень» </w:t>
      </w:r>
      <w:r w:rsidRPr="00AC718B">
        <w:rPr>
          <w:rFonts w:ascii="Times New Roman" w:eastAsia="Times New Roman" w:hAnsi="Times New Roman" w:cs="Times New Roman"/>
          <w:color w:val="000000"/>
          <w:sz w:val="23"/>
          <w:szCs w:val="23"/>
          <w:lang w:eastAsia="ru-RU"/>
        </w:rPr>
        <w:t xml:space="preserve">из </w:t>
      </w:r>
      <w:r w:rsidRPr="00AC718B">
        <w:rPr>
          <w:rFonts w:ascii="Times New Roman" w:eastAsia="Times New Roman" w:hAnsi="Times New Roman" w:cs="Times New Roman"/>
          <w:iCs/>
          <w:color w:val="000000"/>
          <w:sz w:val="23"/>
          <w:szCs w:val="23"/>
          <w:lang w:eastAsia="ru-RU"/>
        </w:rPr>
        <w:t>Музыкальных иллюстраций к повести А. Пушкина «Метель»</w:t>
      </w:r>
      <w:r w:rsidRPr="00AC718B">
        <w:rPr>
          <w:rFonts w:ascii="Times New Roman" w:eastAsia="Times New Roman" w:hAnsi="Times New Roman" w:cs="Times New Roman"/>
          <w:color w:val="000000"/>
          <w:sz w:val="23"/>
          <w:szCs w:val="23"/>
          <w:lang w:eastAsia="ru-RU"/>
        </w:rPr>
        <w:t>. Г. Свиридов.</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iCs/>
          <w:color w:val="000000"/>
          <w:sz w:val="23"/>
          <w:szCs w:val="23"/>
          <w:lang w:eastAsia="ru-RU"/>
        </w:rPr>
        <w:t xml:space="preserve">«Пастушья песенка» </w:t>
      </w:r>
      <w:r w:rsidRPr="00AC718B">
        <w:rPr>
          <w:rFonts w:ascii="Times New Roman" w:eastAsia="Times New Roman" w:hAnsi="Times New Roman" w:cs="Times New Roman"/>
          <w:color w:val="000000"/>
          <w:sz w:val="23"/>
          <w:szCs w:val="23"/>
          <w:lang w:eastAsia="ru-RU"/>
        </w:rPr>
        <w:t xml:space="preserve">на тему из 5-й части </w:t>
      </w:r>
      <w:r w:rsidRPr="00AC718B">
        <w:rPr>
          <w:rFonts w:ascii="Times New Roman" w:eastAsia="Times New Roman" w:hAnsi="Times New Roman" w:cs="Times New Roman"/>
          <w:iCs/>
          <w:color w:val="000000"/>
          <w:sz w:val="23"/>
          <w:szCs w:val="23"/>
          <w:lang w:eastAsia="ru-RU"/>
        </w:rPr>
        <w:t xml:space="preserve">Симфонии № 6 </w:t>
      </w:r>
      <w:r w:rsidRPr="00AC718B">
        <w:rPr>
          <w:rFonts w:ascii="Times New Roman" w:eastAsia="Times New Roman" w:hAnsi="Times New Roman" w:cs="Times New Roman"/>
          <w:color w:val="000000"/>
          <w:sz w:val="23"/>
          <w:szCs w:val="23"/>
          <w:lang w:eastAsia="ru-RU"/>
        </w:rPr>
        <w:t>(«Пасторальной»). Л. Бетховен, слова К. Алемасовой.</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iCs/>
          <w:color w:val="000000"/>
          <w:sz w:val="23"/>
          <w:szCs w:val="23"/>
          <w:lang w:eastAsia="ru-RU"/>
        </w:rPr>
        <w:t xml:space="preserve">«Капельки». </w:t>
      </w:r>
      <w:r w:rsidRPr="00AC718B">
        <w:rPr>
          <w:rFonts w:ascii="Times New Roman" w:eastAsia="Times New Roman" w:hAnsi="Times New Roman" w:cs="Times New Roman"/>
          <w:color w:val="000000"/>
          <w:sz w:val="23"/>
          <w:szCs w:val="23"/>
          <w:lang w:eastAsia="ru-RU"/>
        </w:rPr>
        <w:t xml:space="preserve">В. Павленко, слова Э. Богдановой; </w:t>
      </w:r>
      <w:r w:rsidRPr="00AC718B">
        <w:rPr>
          <w:rFonts w:ascii="Times New Roman" w:eastAsia="Times New Roman" w:hAnsi="Times New Roman" w:cs="Times New Roman"/>
          <w:iCs/>
          <w:color w:val="000000"/>
          <w:sz w:val="23"/>
          <w:szCs w:val="23"/>
          <w:lang w:eastAsia="ru-RU"/>
        </w:rPr>
        <w:t xml:space="preserve">«Скворушка прощается». </w:t>
      </w:r>
      <w:r w:rsidRPr="00AC718B">
        <w:rPr>
          <w:rFonts w:ascii="Times New Roman" w:eastAsia="Times New Roman" w:hAnsi="Times New Roman" w:cs="Times New Roman"/>
          <w:color w:val="000000"/>
          <w:sz w:val="23"/>
          <w:szCs w:val="23"/>
          <w:lang w:eastAsia="ru-RU"/>
        </w:rPr>
        <w:t xml:space="preserve">Т. Попатенко, слова М. Ивенсен; </w:t>
      </w:r>
      <w:r w:rsidRPr="00AC718B">
        <w:rPr>
          <w:rFonts w:ascii="Times New Roman" w:eastAsia="Times New Roman" w:hAnsi="Times New Roman" w:cs="Times New Roman"/>
          <w:iCs/>
          <w:color w:val="000000"/>
          <w:sz w:val="23"/>
          <w:szCs w:val="23"/>
          <w:lang w:eastAsia="ru-RU"/>
        </w:rPr>
        <w:t xml:space="preserve">«Осень», </w:t>
      </w:r>
      <w:r w:rsidRPr="00AC718B">
        <w:rPr>
          <w:rFonts w:ascii="Times New Roman" w:eastAsia="Times New Roman" w:hAnsi="Times New Roman" w:cs="Times New Roman"/>
          <w:color w:val="000000"/>
          <w:sz w:val="23"/>
          <w:szCs w:val="23"/>
          <w:lang w:eastAsia="ru-RU"/>
        </w:rPr>
        <w:t>русская народная песня и др.</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iCs/>
          <w:color w:val="000000"/>
          <w:sz w:val="23"/>
          <w:szCs w:val="23"/>
          <w:lang w:eastAsia="ru-RU"/>
        </w:rPr>
        <w:t xml:space="preserve">«Азбука». </w:t>
      </w:r>
      <w:r w:rsidRPr="00AC718B">
        <w:rPr>
          <w:rFonts w:ascii="Times New Roman" w:eastAsia="Times New Roman" w:hAnsi="Times New Roman" w:cs="Times New Roman"/>
          <w:color w:val="000000"/>
          <w:sz w:val="23"/>
          <w:szCs w:val="23"/>
          <w:lang w:eastAsia="ru-RU"/>
        </w:rPr>
        <w:t xml:space="preserve">А. Островский, слова З. Петровой; </w:t>
      </w:r>
      <w:r w:rsidRPr="00AC718B">
        <w:rPr>
          <w:rFonts w:ascii="Times New Roman" w:eastAsia="Times New Roman" w:hAnsi="Times New Roman" w:cs="Times New Roman"/>
          <w:iCs/>
          <w:color w:val="000000"/>
          <w:sz w:val="23"/>
          <w:szCs w:val="23"/>
          <w:lang w:eastAsia="ru-RU"/>
        </w:rPr>
        <w:t xml:space="preserve">«Алфавит». </w:t>
      </w:r>
      <w:r w:rsidRPr="00AC718B">
        <w:rPr>
          <w:rFonts w:ascii="Times New Roman" w:eastAsia="Times New Roman" w:hAnsi="Times New Roman" w:cs="Times New Roman"/>
          <w:color w:val="000000"/>
          <w:sz w:val="23"/>
          <w:szCs w:val="23"/>
          <w:lang w:eastAsia="ru-RU"/>
        </w:rPr>
        <w:t xml:space="preserve">Р. Паулс, слова И. Резника; </w:t>
      </w:r>
      <w:r w:rsidRPr="00AC718B">
        <w:rPr>
          <w:rFonts w:ascii="Times New Roman" w:eastAsia="Times New Roman" w:hAnsi="Times New Roman" w:cs="Times New Roman"/>
          <w:iCs/>
          <w:color w:val="000000"/>
          <w:sz w:val="23"/>
          <w:szCs w:val="23"/>
          <w:lang w:eastAsia="ru-RU"/>
        </w:rPr>
        <w:t xml:space="preserve">«Домисолька». </w:t>
      </w:r>
      <w:r w:rsidRPr="00AC718B">
        <w:rPr>
          <w:rFonts w:ascii="Times New Roman" w:eastAsia="Times New Roman" w:hAnsi="Times New Roman" w:cs="Times New Roman"/>
          <w:color w:val="000000"/>
          <w:sz w:val="23"/>
          <w:szCs w:val="23"/>
          <w:lang w:eastAsia="ru-RU"/>
        </w:rPr>
        <w:t xml:space="preserve">О. Юдахина, слова В. Ключникова; </w:t>
      </w:r>
      <w:r w:rsidRPr="00AC718B">
        <w:rPr>
          <w:rFonts w:ascii="Times New Roman" w:eastAsia="Times New Roman" w:hAnsi="Times New Roman" w:cs="Times New Roman"/>
          <w:iCs/>
          <w:color w:val="000000"/>
          <w:sz w:val="23"/>
          <w:szCs w:val="23"/>
          <w:lang w:eastAsia="ru-RU"/>
        </w:rPr>
        <w:t xml:space="preserve">«Семь подружек». </w:t>
      </w:r>
      <w:r w:rsidRPr="00AC718B">
        <w:rPr>
          <w:rFonts w:ascii="Times New Roman" w:eastAsia="Times New Roman" w:hAnsi="Times New Roman" w:cs="Times New Roman"/>
          <w:color w:val="000000"/>
          <w:sz w:val="23"/>
          <w:szCs w:val="23"/>
          <w:lang w:eastAsia="ru-RU"/>
        </w:rPr>
        <w:t xml:space="preserve">В. Дроцевич, слова В. Сергеева; </w:t>
      </w:r>
      <w:r w:rsidRPr="00AC718B">
        <w:rPr>
          <w:rFonts w:ascii="Times New Roman" w:eastAsia="Times New Roman" w:hAnsi="Times New Roman" w:cs="Times New Roman"/>
          <w:iCs/>
          <w:color w:val="000000"/>
          <w:sz w:val="23"/>
          <w:szCs w:val="23"/>
          <w:lang w:eastAsia="ru-RU"/>
        </w:rPr>
        <w:t xml:space="preserve">«Песня о школе». </w:t>
      </w:r>
      <w:r w:rsidRPr="00AC718B">
        <w:rPr>
          <w:rFonts w:ascii="Times New Roman" w:eastAsia="Times New Roman" w:hAnsi="Times New Roman" w:cs="Times New Roman"/>
          <w:color w:val="000000"/>
          <w:sz w:val="23"/>
          <w:szCs w:val="23"/>
          <w:lang w:eastAsia="ru-RU"/>
        </w:rPr>
        <w:t>Д. Кабалевский, слова В. Викторова и др.</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iCs/>
          <w:color w:val="000000"/>
          <w:sz w:val="23"/>
          <w:szCs w:val="23"/>
          <w:lang w:eastAsia="ru-RU"/>
        </w:rPr>
        <w:t xml:space="preserve">«Дудочка», </w:t>
      </w:r>
      <w:r w:rsidRPr="00AC718B">
        <w:rPr>
          <w:rFonts w:ascii="Times New Roman" w:eastAsia="Times New Roman" w:hAnsi="Times New Roman" w:cs="Times New Roman"/>
          <w:color w:val="000000"/>
          <w:sz w:val="23"/>
          <w:szCs w:val="23"/>
          <w:lang w:eastAsia="ru-RU"/>
        </w:rPr>
        <w:t xml:space="preserve">русская народная песня; </w:t>
      </w:r>
      <w:r w:rsidRPr="00AC718B">
        <w:rPr>
          <w:rFonts w:ascii="Times New Roman" w:eastAsia="Times New Roman" w:hAnsi="Times New Roman" w:cs="Times New Roman"/>
          <w:iCs/>
          <w:color w:val="000000"/>
          <w:sz w:val="23"/>
          <w:szCs w:val="23"/>
          <w:lang w:eastAsia="ru-RU"/>
        </w:rPr>
        <w:t xml:space="preserve">«Дудочка», </w:t>
      </w:r>
      <w:r w:rsidRPr="00AC718B">
        <w:rPr>
          <w:rFonts w:ascii="Times New Roman" w:eastAsia="Times New Roman" w:hAnsi="Times New Roman" w:cs="Times New Roman"/>
          <w:color w:val="000000"/>
          <w:sz w:val="23"/>
          <w:szCs w:val="23"/>
          <w:lang w:eastAsia="ru-RU"/>
        </w:rPr>
        <w:t>белорусская народная песня.</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iCs/>
          <w:color w:val="000000"/>
          <w:sz w:val="23"/>
          <w:szCs w:val="23"/>
          <w:lang w:eastAsia="ru-RU"/>
        </w:rPr>
        <w:t xml:space="preserve">«Пастушья», </w:t>
      </w:r>
      <w:r w:rsidRPr="00AC718B">
        <w:rPr>
          <w:rFonts w:ascii="Times New Roman" w:eastAsia="Times New Roman" w:hAnsi="Times New Roman" w:cs="Times New Roman"/>
          <w:color w:val="000000"/>
          <w:sz w:val="23"/>
          <w:szCs w:val="23"/>
          <w:lang w:eastAsia="ru-RU"/>
        </w:rPr>
        <w:t xml:space="preserve">французская народная песня; </w:t>
      </w:r>
      <w:r w:rsidRPr="00AC718B">
        <w:rPr>
          <w:rFonts w:ascii="Times New Roman" w:eastAsia="Times New Roman" w:hAnsi="Times New Roman" w:cs="Times New Roman"/>
          <w:iCs/>
          <w:color w:val="000000"/>
          <w:sz w:val="23"/>
          <w:szCs w:val="23"/>
          <w:lang w:eastAsia="ru-RU"/>
        </w:rPr>
        <w:t xml:space="preserve">«Дударики-дудари», </w:t>
      </w:r>
      <w:r w:rsidRPr="00AC718B">
        <w:rPr>
          <w:rFonts w:ascii="Times New Roman" w:eastAsia="Times New Roman" w:hAnsi="Times New Roman" w:cs="Times New Roman"/>
          <w:color w:val="000000"/>
          <w:sz w:val="23"/>
          <w:szCs w:val="23"/>
          <w:lang w:eastAsia="ru-RU"/>
        </w:rPr>
        <w:t xml:space="preserve">белорусская народная песня, русский текст С. Лешкевича; </w:t>
      </w:r>
      <w:r w:rsidRPr="00AC718B">
        <w:rPr>
          <w:rFonts w:ascii="Times New Roman" w:eastAsia="Times New Roman" w:hAnsi="Times New Roman" w:cs="Times New Roman"/>
          <w:iCs/>
          <w:color w:val="000000"/>
          <w:sz w:val="23"/>
          <w:szCs w:val="23"/>
          <w:lang w:eastAsia="ru-RU"/>
        </w:rPr>
        <w:t xml:space="preserve">«Веселый пастушок», </w:t>
      </w:r>
      <w:r w:rsidRPr="00AC718B">
        <w:rPr>
          <w:rFonts w:ascii="Times New Roman" w:eastAsia="Times New Roman" w:hAnsi="Times New Roman" w:cs="Times New Roman"/>
          <w:color w:val="000000"/>
          <w:sz w:val="23"/>
          <w:szCs w:val="23"/>
          <w:lang w:eastAsia="ru-RU"/>
        </w:rPr>
        <w:t>финская народная песня, русский текст В. Гурьяна.</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iCs/>
          <w:color w:val="000000"/>
          <w:sz w:val="23"/>
          <w:szCs w:val="23"/>
          <w:lang w:eastAsia="ru-RU"/>
        </w:rPr>
        <w:t xml:space="preserve">«Почему медведь зимой спит». </w:t>
      </w:r>
      <w:r w:rsidRPr="00AC718B">
        <w:rPr>
          <w:rFonts w:ascii="Times New Roman" w:eastAsia="Times New Roman" w:hAnsi="Times New Roman" w:cs="Times New Roman"/>
          <w:color w:val="000000"/>
          <w:sz w:val="23"/>
          <w:szCs w:val="23"/>
          <w:lang w:eastAsia="ru-RU"/>
        </w:rPr>
        <w:t>Л. Книппер, слова А. Коваленкова.</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iCs/>
          <w:color w:val="000000"/>
          <w:sz w:val="23"/>
          <w:szCs w:val="23"/>
          <w:lang w:eastAsia="ru-RU"/>
        </w:rPr>
        <w:t xml:space="preserve">«Зимняя сказка». </w:t>
      </w:r>
      <w:r w:rsidRPr="00AC718B">
        <w:rPr>
          <w:rFonts w:ascii="Times New Roman" w:eastAsia="Times New Roman" w:hAnsi="Times New Roman" w:cs="Times New Roman"/>
          <w:color w:val="000000"/>
          <w:sz w:val="23"/>
          <w:szCs w:val="23"/>
          <w:lang w:eastAsia="ru-RU"/>
        </w:rPr>
        <w:t>Музыка и слова С. Крылова.</w:t>
      </w:r>
      <w:r w:rsidRPr="00AC718B">
        <w:rPr>
          <w:rFonts w:ascii="Times New Roman" w:eastAsia="Times New Roman" w:hAnsi="Times New Roman" w:cs="Times New Roman"/>
          <w:color w:val="000000"/>
          <w:sz w:val="23"/>
          <w:szCs w:val="23"/>
          <w:lang w:eastAsia="ru-RU"/>
        </w:rPr>
        <w:br/>
        <w:t> Рождественские колядки и рождественские песни народов мира.</w:t>
      </w:r>
    </w:p>
    <w:p w:rsidR="00AC718B" w:rsidRPr="00AC718B" w:rsidRDefault="00AC718B" w:rsidP="00AC718B">
      <w:pPr>
        <w:spacing w:before="100" w:beforeAutospacing="1" w:after="100" w:afterAutospacing="1"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Cs/>
          <w:color w:val="000000"/>
          <w:sz w:val="23"/>
          <w:szCs w:val="23"/>
          <w:lang w:eastAsia="ru-RU"/>
        </w:rPr>
        <w:lastRenderedPageBreak/>
        <w:t>Раздел 2. «Музыка и ты»</w:t>
      </w:r>
    </w:p>
    <w:p w:rsidR="00AC718B" w:rsidRPr="00AC718B" w:rsidRDefault="00AC718B" w:rsidP="00AC718B">
      <w:pPr>
        <w:spacing w:before="100" w:beforeAutospacing="1"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w:t>
      </w:r>
      <w:r w:rsidRPr="00AC718B">
        <w:rPr>
          <w:rFonts w:ascii="Times New Roman" w:eastAsia="Times New Roman" w:hAnsi="Times New Roman" w:cs="Times New Roman"/>
          <w:iCs/>
          <w:color w:val="000000"/>
          <w:sz w:val="23"/>
          <w:szCs w:val="23"/>
          <w:lang w:eastAsia="ru-RU"/>
        </w:rPr>
        <w:t xml:space="preserve">Пьесы </w:t>
      </w:r>
      <w:r w:rsidRPr="00AC718B">
        <w:rPr>
          <w:rFonts w:ascii="Times New Roman" w:eastAsia="Times New Roman" w:hAnsi="Times New Roman" w:cs="Times New Roman"/>
          <w:color w:val="000000"/>
          <w:sz w:val="23"/>
          <w:szCs w:val="23"/>
          <w:lang w:eastAsia="ru-RU"/>
        </w:rPr>
        <w:t xml:space="preserve">из </w:t>
      </w:r>
      <w:r w:rsidRPr="00AC718B">
        <w:rPr>
          <w:rFonts w:ascii="Times New Roman" w:eastAsia="Times New Roman" w:hAnsi="Times New Roman" w:cs="Times New Roman"/>
          <w:iCs/>
          <w:color w:val="000000"/>
          <w:sz w:val="23"/>
          <w:szCs w:val="23"/>
          <w:lang w:eastAsia="ru-RU"/>
        </w:rPr>
        <w:t xml:space="preserve">«Детского альбома». </w:t>
      </w:r>
      <w:r w:rsidRPr="00AC718B">
        <w:rPr>
          <w:rFonts w:ascii="Times New Roman" w:eastAsia="Times New Roman" w:hAnsi="Times New Roman" w:cs="Times New Roman"/>
          <w:color w:val="000000"/>
          <w:sz w:val="23"/>
          <w:szCs w:val="23"/>
          <w:lang w:eastAsia="ru-RU"/>
        </w:rPr>
        <w:t>П. Чайковский.</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iCs/>
          <w:color w:val="000000"/>
          <w:sz w:val="23"/>
          <w:szCs w:val="23"/>
          <w:lang w:eastAsia="ru-RU"/>
        </w:rPr>
        <w:t xml:space="preserve">«Утро» </w:t>
      </w:r>
      <w:r w:rsidRPr="00AC718B">
        <w:rPr>
          <w:rFonts w:ascii="Times New Roman" w:eastAsia="Times New Roman" w:hAnsi="Times New Roman" w:cs="Times New Roman"/>
          <w:color w:val="000000"/>
          <w:sz w:val="23"/>
          <w:szCs w:val="23"/>
          <w:lang w:eastAsia="ru-RU"/>
        </w:rPr>
        <w:t xml:space="preserve">из сюиты </w:t>
      </w:r>
      <w:r w:rsidRPr="00AC718B">
        <w:rPr>
          <w:rFonts w:ascii="Times New Roman" w:eastAsia="Times New Roman" w:hAnsi="Times New Roman" w:cs="Times New Roman"/>
          <w:iCs/>
          <w:color w:val="000000"/>
          <w:sz w:val="23"/>
          <w:szCs w:val="23"/>
          <w:lang w:eastAsia="ru-RU"/>
        </w:rPr>
        <w:t xml:space="preserve">«Пер Гюнт». </w:t>
      </w:r>
      <w:r w:rsidRPr="00AC718B">
        <w:rPr>
          <w:rFonts w:ascii="Times New Roman" w:eastAsia="Times New Roman" w:hAnsi="Times New Roman" w:cs="Times New Roman"/>
          <w:color w:val="000000"/>
          <w:sz w:val="23"/>
          <w:szCs w:val="23"/>
          <w:lang w:eastAsia="ru-RU"/>
        </w:rPr>
        <w:t>Э. Григ.</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iCs/>
          <w:color w:val="000000"/>
          <w:sz w:val="23"/>
          <w:szCs w:val="23"/>
          <w:lang w:eastAsia="ru-RU"/>
        </w:rPr>
        <w:t xml:space="preserve">«Добрый день». </w:t>
      </w:r>
      <w:r w:rsidRPr="00AC718B">
        <w:rPr>
          <w:rFonts w:ascii="Times New Roman" w:eastAsia="Times New Roman" w:hAnsi="Times New Roman" w:cs="Times New Roman"/>
          <w:color w:val="000000"/>
          <w:sz w:val="23"/>
          <w:szCs w:val="23"/>
          <w:lang w:eastAsia="ru-RU"/>
        </w:rPr>
        <w:t>Я. Дубравин, слова В. Суслова.</w:t>
      </w:r>
    </w:p>
    <w:p w:rsidR="00AC718B" w:rsidRPr="00AC718B" w:rsidRDefault="00AC718B" w:rsidP="00AC718B">
      <w:pPr>
        <w:spacing w:before="100" w:beforeAutospacing="1"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 xml:space="preserve">«Утро». </w:t>
      </w:r>
      <w:r w:rsidRPr="00AC718B">
        <w:rPr>
          <w:rFonts w:ascii="Times New Roman" w:eastAsia="Times New Roman" w:hAnsi="Times New Roman" w:cs="Times New Roman"/>
          <w:color w:val="000000"/>
          <w:sz w:val="23"/>
          <w:szCs w:val="23"/>
          <w:lang w:eastAsia="ru-RU"/>
        </w:rPr>
        <w:t xml:space="preserve">А. Парцхаладзе, слова Ю. Полухина.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 xml:space="preserve">«Пастораль» </w:t>
      </w:r>
      <w:r w:rsidRPr="00AC718B">
        <w:rPr>
          <w:rFonts w:ascii="Times New Roman" w:eastAsia="Times New Roman" w:hAnsi="Times New Roman" w:cs="Times New Roman"/>
          <w:color w:val="000000"/>
          <w:sz w:val="23"/>
          <w:szCs w:val="23"/>
          <w:lang w:eastAsia="ru-RU"/>
        </w:rPr>
        <w:t>из Музыкальных иллюстраций к повести А. Пушкина «Метель». Г. Свиридов.</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iCs/>
          <w:color w:val="000000"/>
          <w:sz w:val="23"/>
          <w:szCs w:val="23"/>
          <w:lang w:eastAsia="ru-RU"/>
        </w:rPr>
        <w:t xml:space="preserve">«Пастораль» </w:t>
      </w:r>
      <w:r w:rsidRPr="00AC718B">
        <w:rPr>
          <w:rFonts w:ascii="Times New Roman" w:eastAsia="Times New Roman" w:hAnsi="Times New Roman" w:cs="Times New Roman"/>
          <w:color w:val="000000"/>
          <w:sz w:val="23"/>
          <w:szCs w:val="23"/>
          <w:lang w:eastAsia="ru-RU"/>
        </w:rPr>
        <w:t>из Сюиты в старинном стиле. А. Шнитке.</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iCs/>
          <w:color w:val="000000"/>
          <w:sz w:val="23"/>
          <w:szCs w:val="23"/>
          <w:lang w:eastAsia="ru-RU"/>
        </w:rPr>
        <w:t xml:space="preserve">«Наигрыш». </w:t>
      </w:r>
      <w:r w:rsidRPr="00AC718B">
        <w:rPr>
          <w:rFonts w:ascii="Times New Roman" w:eastAsia="Times New Roman" w:hAnsi="Times New Roman" w:cs="Times New Roman"/>
          <w:color w:val="000000"/>
          <w:sz w:val="23"/>
          <w:szCs w:val="23"/>
          <w:lang w:eastAsia="ru-RU"/>
        </w:rPr>
        <w:t>А. Шнитке.</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iCs/>
          <w:color w:val="000000"/>
          <w:sz w:val="23"/>
          <w:szCs w:val="23"/>
          <w:lang w:eastAsia="ru-RU"/>
        </w:rPr>
        <w:t xml:space="preserve">«Утро». </w:t>
      </w:r>
      <w:r w:rsidRPr="00AC718B">
        <w:rPr>
          <w:rFonts w:ascii="Times New Roman" w:eastAsia="Times New Roman" w:hAnsi="Times New Roman" w:cs="Times New Roman"/>
          <w:color w:val="000000"/>
          <w:sz w:val="23"/>
          <w:szCs w:val="23"/>
          <w:lang w:eastAsia="ru-RU"/>
        </w:rPr>
        <w:t>Э. Денисов.</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iCs/>
          <w:color w:val="000000"/>
          <w:sz w:val="23"/>
          <w:szCs w:val="23"/>
          <w:lang w:eastAsia="ru-RU"/>
        </w:rPr>
        <w:t xml:space="preserve">«Доброе утро» </w:t>
      </w:r>
      <w:r w:rsidRPr="00AC718B">
        <w:rPr>
          <w:rFonts w:ascii="Times New Roman" w:eastAsia="Times New Roman" w:hAnsi="Times New Roman" w:cs="Times New Roman"/>
          <w:color w:val="000000"/>
          <w:sz w:val="23"/>
          <w:szCs w:val="23"/>
          <w:lang w:eastAsia="ru-RU"/>
        </w:rPr>
        <w:t xml:space="preserve">из кантаты </w:t>
      </w:r>
      <w:r w:rsidRPr="00AC718B">
        <w:rPr>
          <w:rFonts w:ascii="Times New Roman" w:eastAsia="Times New Roman" w:hAnsi="Times New Roman" w:cs="Times New Roman"/>
          <w:iCs/>
          <w:color w:val="000000"/>
          <w:sz w:val="23"/>
          <w:szCs w:val="23"/>
          <w:lang w:eastAsia="ru-RU"/>
        </w:rPr>
        <w:t xml:space="preserve">«Песни утра, весны и мира». </w:t>
      </w:r>
      <w:r w:rsidRPr="00AC718B">
        <w:rPr>
          <w:rFonts w:ascii="Times New Roman" w:eastAsia="Times New Roman" w:hAnsi="Times New Roman" w:cs="Times New Roman"/>
          <w:color w:val="000000"/>
          <w:sz w:val="23"/>
          <w:szCs w:val="23"/>
          <w:lang w:eastAsia="ru-RU"/>
        </w:rPr>
        <w:t>Д. Кабалевский, слова Ц. Солодаря.</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iCs/>
          <w:color w:val="000000"/>
          <w:sz w:val="23"/>
          <w:szCs w:val="23"/>
          <w:lang w:eastAsia="ru-RU"/>
        </w:rPr>
        <w:t xml:space="preserve">«Вечерняя» </w:t>
      </w:r>
      <w:r w:rsidRPr="00AC718B">
        <w:rPr>
          <w:rFonts w:ascii="Times New Roman" w:eastAsia="Times New Roman" w:hAnsi="Times New Roman" w:cs="Times New Roman"/>
          <w:color w:val="000000"/>
          <w:sz w:val="23"/>
          <w:szCs w:val="23"/>
          <w:lang w:eastAsia="ru-RU"/>
        </w:rPr>
        <w:t xml:space="preserve">из Симфонии-действа </w:t>
      </w:r>
      <w:r w:rsidRPr="00AC718B">
        <w:rPr>
          <w:rFonts w:ascii="Times New Roman" w:eastAsia="Times New Roman" w:hAnsi="Times New Roman" w:cs="Times New Roman"/>
          <w:iCs/>
          <w:color w:val="000000"/>
          <w:sz w:val="23"/>
          <w:szCs w:val="23"/>
          <w:lang w:eastAsia="ru-RU"/>
        </w:rPr>
        <w:t xml:space="preserve">«Перезвоны» </w:t>
      </w:r>
      <w:r w:rsidRPr="00AC718B">
        <w:rPr>
          <w:rFonts w:ascii="Times New Roman" w:eastAsia="Times New Roman" w:hAnsi="Times New Roman" w:cs="Times New Roman"/>
          <w:color w:val="000000"/>
          <w:sz w:val="23"/>
          <w:szCs w:val="23"/>
          <w:lang w:eastAsia="ru-RU"/>
        </w:rPr>
        <w:t>(по прочтению В. Шукшина). В. Гаврилин.</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iCs/>
          <w:color w:val="000000"/>
          <w:sz w:val="23"/>
          <w:szCs w:val="23"/>
          <w:lang w:eastAsia="ru-RU"/>
        </w:rPr>
        <w:t xml:space="preserve">«Вечер» </w:t>
      </w:r>
      <w:r w:rsidRPr="00AC718B">
        <w:rPr>
          <w:rFonts w:ascii="Times New Roman" w:eastAsia="Times New Roman" w:hAnsi="Times New Roman" w:cs="Times New Roman"/>
          <w:color w:val="000000"/>
          <w:sz w:val="23"/>
          <w:szCs w:val="23"/>
          <w:lang w:eastAsia="ru-RU"/>
        </w:rPr>
        <w:t xml:space="preserve">из </w:t>
      </w:r>
      <w:r w:rsidRPr="00AC718B">
        <w:rPr>
          <w:rFonts w:ascii="Times New Roman" w:eastAsia="Times New Roman" w:hAnsi="Times New Roman" w:cs="Times New Roman"/>
          <w:iCs/>
          <w:color w:val="000000"/>
          <w:sz w:val="23"/>
          <w:szCs w:val="23"/>
          <w:lang w:eastAsia="ru-RU"/>
        </w:rPr>
        <w:t xml:space="preserve">«Детской музыки». </w:t>
      </w:r>
      <w:r w:rsidRPr="00AC718B">
        <w:rPr>
          <w:rFonts w:ascii="Times New Roman" w:eastAsia="Times New Roman" w:hAnsi="Times New Roman" w:cs="Times New Roman"/>
          <w:color w:val="000000"/>
          <w:sz w:val="23"/>
          <w:szCs w:val="23"/>
          <w:lang w:eastAsia="ru-RU"/>
        </w:rPr>
        <w:t>С. Прокофьев.</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iCs/>
          <w:color w:val="000000"/>
          <w:sz w:val="23"/>
          <w:szCs w:val="23"/>
          <w:lang w:eastAsia="ru-RU"/>
        </w:rPr>
        <w:t xml:space="preserve">«Вечер». </w:t>
      </w:r>
      <w:r w:rsidRPr="00AC718B">
        <w:rPr>
          <w:rFonts w:ascii="Times New Roman" w:eastAsia="Times New Roman" w:hAnsi="Times New Roman" w:cs="Times New Roman"/>
          <w:color w:val="000000"/>
          <w:sz w:val="23"/>
          <w:szCs w:val="23"/>
          <w:lang w:eastAsia="ru-RU"/>
        </w:rPr>
        <w:t>В. Салманов.</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iCs/>
          <w:color w:val="000000"/>
          <w:sz w:val="23"/>
          <w:szCs w:val="23"/>
          <w:lang w:eastAsia="ru-RU"/>
        </w:rPr>
        <w:t xml:space="preserve">«Вечерняя сказка». </w:t>
      </w:r>
      <w:r w:rsidRPr="00AC718B">
        <w:rPr>
          <w:rFonts w:ascii="Times New Roman" w:eastAsia="Times New Roman" w:hAnsi="Times New Roman" w:cs="Times New Roman"/>
          <w:color w:val="000000"/>
          <w:sz w:val="23"/>
          <w:szCs w:val="23"/>
          <w:lang w:eastAsia="ru-RU"/>
        </w:rPr>
        <w:t>А. Хачатурян.</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iCs/>
          <w:color w:val="000000"/>
          <w:sz w:val="23"/>
          <w:szCs w:val="23"/>
          <w:lang w:eastAsia="ru-RU"/>
        </w:rPr>
        <w:t xml:space="preserve">«Менуэт». </w:t>
      </w:r>
      <w:r w:rsidRPr="00AC718B">
        <w:rPr>
          <w:rFonts w:ascii="Times New Roman" w:eastAsia="Times New Roman" w:hAnsi="Times New Roman" w:cs="Times New Roman"/>
          <w:color w:val="000000"/>
          <w:sz w:val="23"/>
          <w:szCs w:val="23"/>
          <w:lang w:eastAsia="ru-RU"/>
        </w:rPr>
        <w:t>Л. Моцарт.</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iCs/>
          <w:color w:val="000000"/>
          <w:sz w:val="23"/>
          <w:szCs w:val="23"/>
          <w:lang w:eastAsia="ru-RU"/>
        </w:rPr>
        <w:t xml:space="preserve">«Болтунья». </w:t>
      </w:r>
      <w:r w:rsidRPr="00AC718B">
        <w:rPr>
          <w:rFonts w:ascii="Times New Roman" w:eastAsia="Times New Roman" w:hAnsi="Times New Roman" w:cs="Times New Roman"/>
          <w:color w:val="000000"/>
          <w:sz w:val="23"/>
          <w:szCs w:val="23"/>
          <w:lang w:eastAsia="ru-RU"/>
        </w:rPr>
        <w:t>С. Прокофьев, слова А. Барто.</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iCs/>
          <w:color w:val="000000"/>
          <w:sz w:val="23"/>
          <w:szCs w:val="23"/>
          <w:lang w:eastAsia="ru-RU"/>
        </w:rPr>
        <w:t xml:space="preserve">«Баба Яга». </w:t>
      </w:r>
      <w:r w:rsidRPr="00AC718B">
        <w:rPr>
          <w:rFonts w:ascii="Times New Roman" w:eastAsia="Times New Roman" w:hAnsi="Times New Roman" w:cs="Times New Roman"/>
          <w:color w:val="000000"/>
          <w:sz w:val="23"/>
          <w:szCs w:val="23"/>
          <w:lang w:eastAsia="ru-RU"/>
        </w:rPr>
        <w:t>Детская народная игра.</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iCs/>
          <w:color w:val="000000"/>
          <w:sz w:val="23"/>
          <w:szCs w:val="23"/>
          <w:lang w:eastAsia="ru-RU"/>
        </w:rPr>
        <w:t xml:space="preserve">«У каждого свой музыкальный инструмент», </w:t>
      </w:r>
      <w:r w:rsidRPr="00AC718B">
        <w:rPr>
          <w:rFonts w:ascii="Times New Roman" w:eastAsia="Times New Roman" w:hAnsi="Times New Roman" w:cs="Times New Roman"/>
          <w:color w:val="000000"/>
          <w:sz w:val="23"/>
          <w:szCs w:val="23"/>
          <w:lang w:eastAsia="ru-RU"/>
        </w:rPr>
        <w:t>эстонская народная песня.   Обраб. X. Кырвите, пер. М. Ивенсен.</w:t>
      </w:r>
      <w:r w:rsidRPr="00AC718B">
        <w:rPr>
          <w:rFonts w:ascii="Times New Roman" w:eastAsia="Times New Roman" w:hAnsi="Times New Roman" w:cs="Times New Roman"/>
          <w:color w:val="000000"/>
          <w:sz w:val="23"/>
          <w:szCs w:val="23"/>
          <w:lang w:eastAsia="ru-RU"/>
        </w:rPr>
        <w:br/>
        <w:t> </w:t>
      </w:r>
      <w:r w:rsidRPr="00AC718B">
        <w:rPr>
          <w:rFonts w:ascii="Times New Roman" w:eastAsia="Times New Roman" w:hAnsi="Times New Roman" w:cs="Times New Roman"/>
          <w:iCs/>
          <w:color w:val="000000"/>
          <w:sz w:val="23"/>
          <w:szCs w:val="23"/>
          <w:lang w:eastAsia="ru-RU"/>
        </w:rPr>
        <w:t xml:space="preserve">Главная мелодия из Симфонии № 2 </w:t>
      </w:r>
      <w:r w:rsidRPr="00AC718B">
        <w:rPr>
          <w:rFonts w:ascii="Times New Roman" w:eastAsia="Times New Roman" w:hAnsi="Times New Roman" w:cs="Times New Roman"/>
          <w:color w:val="000000"/>
          <w:sz w:val="23"/>
          <w:szCs w:val="23"/>
          <w:lang w:eastAsia="ru-RU"/>
        </w:rPr>
        <w:t>(«Богатырской»). А. Бородин.</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iCs/>
          <w:color w:val="000000"/>
          <w:sz w:val="23"/>
          <w:szCs w:val="23"/>
          <w:lang w:eastAsia="ru-RU"/>
        </w:rPr>
        <w:t xml:space="preserve">«Солдатушки, бравы ребятушки», </w:t>
      </w:r>
      <w:r w:rsidRPr="00AC718B">
        <w:rPr>
          <w:rFonts w:ascii="Times New Roman" w:eastAsia="Times New Roman" w:hAnsi="Times New Roman" w:cs="Times New Roman"/>
          <w:color w:val="000000"/>
          <w:sz w:val="23"/>
          <w:szCs w:val="23"/>
          <w:lang w:eastAsia="ru-RU"/>
        </w:rPr>
        <w:t>русская народная песня.</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iCs/>
          <w:color w:val="000000"/>
          <w:sz w:val="23"/>
          <w:szCs w:val="23"/>
          <w:lang w:eastAsia="ru-RU"/>
        </w:rPr>
        <w:t xml:space="preserve">«Песня о маленьком трубаче». </w:t>
      </w:r>
      <w:r w:rsidRPr="00AC718B">
        <w:rPr>
          <w:rFonts w:ascii="Times New Roman" w:eastAsia="Times New Roman" w:hAnsi="Times New Roman" w:cs="Times New Roman"/>
          <w:color w:val="000000"/>
          <w:sz w:val="23"/>
          <w:szCs w:val="23"/>
          <w:lang w:eastAsia="ru-RU"/>
        </w:rPr>
        <w:t>С. Никитин, слова С. Крылова.</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iCs/>
          <w:color w:val="000000"/>
          <w:sz w:val="23"/>
          <w:szCs w:val="23"/>
          <w:lang w:eastAsia="ru-RU"/>
        </w:rPr>
        <w:t xml:space="preserve">«Учил Суворов». </w:t>
      </w:r>
      <w:r w:rsidRPr="00AC718B">
        <w:rPr>
          <w:rFonts w:ascii="Times New Roman" w:eastAsia="Times New Roman" w:hAnsi="Times New Roman" w:cs="Times New Roman"/>
          <w:color w:val="000000"/>
          <w:sz w:val="23"/>
          <w:szCs w:val="23"/>
          <w:lang w:eastAsia="ru-RU"/>
        </w:rPr>
        <w:t>А. Новиков, слова М. Левашова.</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iCs/>
          <w:color w:val="000000"/>
          <w:sz w:val="23"/>
          <w:szCs w:val="23"/>
          <w:lang w:eastAsia="ru-RU"/>
        </w:rPr>
        <w:t xml:space="preserve">«Волынка». </w:t>
      </w:r>
      <w:r w:rsidRPr="00AC718B">
        <w:rPr>
          <w:rFonts w:ascii="Times New Roman" w:eastAsia="Times New Roman" w:hAnsi="Times New Roman" w:cs="Times New Roman"/>
          <w:color w:val="000000"/>
          <w:sz w:val="23"/>
          <w:szCs w:val="23"/>
          <w:lang w:eastAsia="ru-RU"/>
        </w:rPr>
        <w:t>И. С. Бах.</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iCs/>
          <w:color w:val="000000"/>
          <w:sz w:val="23"/>
          <w:szCs w:val="23"/>
          <w:lang w:eastAsia="ru-RU"/>
        </w:rPr>
        <w:t xml:space="preserve">«Колыбельная». </w:t>
      </w:r>
      <w:r w:rsidRPr="00AC718B">
        <w:rPr>
          <w:rFonts w:ascii="Times New Roman" w:eastAsia="Times New Roman" w:hAnsi="Times New Roman" w:cs="Times New Roman"/>
          <w:color w:val="000000"/>
          <w:sz w:val="23"/>
          <w:szCs w:val="23"/>
          <w:lang w:eastAsia="ru-RU"/>
        </w:rPr>
        <w:t>М. Кажлаев.</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iCs/>
          <w:color w:val="000000"/>
          <w:sz w:val="23"/>
          <w:szCs w:val="23"/>
          <w:lang w:eastAsia="ru-RU"/>
        </w:rPr>
        <w:t xml:space="preserve">«Колыбельная». </w:t>
      </w:r>
      <w:r w:rsidRPr="00AC718B">
        <w:rPr>
          <w:rFonts w:ascii="Times New Roman" w:eastAsia="Times New Roman" w:hAnsi="Times New Roman" w:cs="Times New Roman"/>
          <w:color w:val="000000"/>
          <w:sz w:val="23"/>
          <w:szCs w:val="23"/>
          <w:lang w:eastAsia="ru-RU"/>
        </w:rPr>
        <w:t>Г. Гладков.</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iCs/>
          <w:color w:val="000000"/>
          <w:sz w:val="23"/>
          <w:szCs w:val="23"/>
          <w:lang w:eastAsia="ru-RU"/>
        </w:rPr>
        <w:t xml:space="preserve">«Золотые рыбки» </w:t>
      </w:r>
      <w:r w:rsidRPr="00AC718B">
        <w:rPr>
          <w:rFonts w:ascii="Times New Roman" w:eastAsia="Times New Roman" w:hAnsi="Times New Roman" w:cs="Times New Roman"/>
          <w:color w:val="000000"/>
          <w:sz w:val="23"/>
          <w:szCs w:val="23"/>
          <w:lang w:eastAsia="ru-RU"/>
        </w:rPr>
        <w:t xml:space="preserve">из балета </w:t>
      </w:r>
      <w:r w:rsidRPr="00AC718B">
        <w:rPr>
          <w:rFonts w:ascii="Times New Roman" w:eastAsia="Times New Roman" w:hAnsi="Times New Roman" w:cs="Times New Roman"/>
          <w:iCs/>
          <w:color w:val="000000"/>
          <w:sz w:val="23"/>
          <w:szCs w:val="23"/>
          <w:lang w:eastAsia="ru-RU"/>
        </w:rPr>
        <w:t xml:space="preserve">«Конек-Горбунок». </w:t>
      </w:r>
      <w:r w:rsidRPr="00AC718B">
        <w:rPr>
          <w:rFonts w:ascii="Times New Roman" w:eastAsia="Times New Roman" w:hAnsi="Times New Roman" w:cs="Times New Roman"/>
          <w:color w:val="000000"/>
          <w:sz w:val="23"/>
          <w:szCs w:val="23"/>
          <w:lang w:eastAsia="ru-RU"/>
        </w:rPr>
        <w:t>Р. Щедрин.</w:t>
      </w:r>
      <w:r w:rsidRPr="00AC718B">
        <w:rPr>
          <w:rFonts w:ascii="Times New Roman" w:eastAsia="Times New Roman" w:hAnsi="Times New Roman" w:cs="Times New Roman"/>
          <w:color w:val="000000"/>
          <w:sz w:val="23"/>
          <w:szCs w:val="23"/>
          <w:lang w:eastAsia="ru-RU"/>
        </w:rPr>
        <w:br/>
        <w:t> </w:t>
      </w:r>
      <w:r w:rsidRPr="00AC718B">
        <w:rPr>
          <w:rFonts w:ascii="Times New Roman" w:eastAsia="Times New Roman" w:hAnsi="Times New Roman" w:cs="Times New Roman"/>
          <w:iCs/>
          <w:color w:val="000000"/>
          <w:sz w:val="23"/>
          <w:szCs w:val="23"/>
          <w:lang w:eastAsia="ru-RU"/>
        </w:rPr>
        <w:t xml:space="preserve">Лютневая музыка. </w:t>
      </w:r>
      <w:r w:rsidRPr="00AC718B">
        <w:rPr>
          <w:rFonts w:ascii="Times New Roman" w:eastAsia="Times New Roman" w:hAnsi="Times New Roman" w:cs="Times New Roman"/>
          <w:color w:val="000000"/>
          <w:sz w:val="23"/>
          <w:szCs w:val="23"/>
          <w:lang w:eastAsia="ru-RU"/>
        </w:rPr>
        <w:t>Франческо да Милано.</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iCs/>
          <w:color w:val="000000"/>
          <w:sz w:val="23"/>
          <w:szCs w:val="23"/>
          <w:lang w:eastAsia="ru-RU"/>
        </w:rPr>
        <w:t xml:space="preserve">«Кукушка». </w:t>
      </w:r>
      <w:r w:rsidRPr="00AC718B">
        <w:rPr>
          <w:rFonts w:ascii="Times New Roman" w:eastAsia="Times New Roman" w:hAnsi="Times New Roman" w:cs="Times New Roman"/>
          <w:color w:val="000000"/>
          <w:sz w:val="23"/>
          <w:szCs w:val="23"/>
          <w:lang w:eastAsia="ru-RU"/>
        </w:rPr>
        <w:t>К. Дакен.</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iCs/>
          <w:color w:val="000000"/>
          <w:sz w:val="23"/>
          <w:szCs w:val="23"/>
          <w:lang w:eastAsia="ru-RU"/>
        </w:rPr>
        <w:t xml:space="preserve">«Спасибо». </w:t>
      </w:r>
      <w:r w:rsidRPr="00AC718B">
        <w:rPr>
          <w:rFonts w:ascii="Times New Roman" w:eastAsia="Times New Roman" w:hAnsi="Times New Roman" w:cs="Times New Roman"/>
          <w:color w:val="000000"/>
          <w:sz w:val="23"/>
          <w:szCs w:val="23"/>
          <w:lang w:eastAsia="ru-RU"/>
        </w:rPr>
        <w:t>И. Арсеев, слова З. Петровой.</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iCs/>
          <w:color w:val="000000"/>
          <w:sz w:val="23"/>
          <w:szCs w:val="23"/>
          <w:lang w:eastAsia="ru-RU"/>
        </w:rPr>
        <w:t xml:space="preserve">«Праздник бабушек и мам». </w:t>
      </w:r>
      <w:r w:rsidRPr="00AC718B">
        <w:rPr>
          <w:rFonts w:ascii="Times New Roman" w:eastAsia="Times New Roman" w:hAnsi="Times New Roman" w:cs="Times New Roman"/>
          <w:color w:val="000000"/>
          <w:sz w:val="23"/>
          <w:szCs w:val="23"/>
          <w:lang w:eastAsia="ru-RU"/>
        </w:rPr>
        <w:t>М. Славкин, слова Е. Каргановой.</w:t>
      </w:r>
      <w:r w:rsidRPr="00AC718B">
        <w:rPr>
          <w:rFonts w:ascii="Times New Roman" w:eastAsia="Times New Roman" w:hAnsi="Times New Roman" w:cs="Times New Roman"/>
          <w:color w:val="000000"/>
          <w:sz w:val="23"/>
          <w:szCs w:val="23"/>
          <w:lang w:eastAsia="ru-RU"/>
        </w:rPr>
        <w:br/>
        <w:t>   </w:t>
      </w:r>
      <w:r w:rsidRPr="00AC718B">
        <w:rPr>
          <w:rFonts w:ascii="Times New Roman" w:eastAsia="Times New Roman" w:hAnsi="Times New Roman" w:cs="Times New Roman"/>
          <w:iCs/>
          <w:color w:val="000000"/>
          <w:sz w:val="23"/>
          <w:szCs w:val="23"/>
          <w:lang w:eastAsia="ru-RU"/>
        </w:rPr>
        <w:t xml:space="preserve">Увертюра </w:t>
      </w:r>
      <w:r w:rsidRPr="00AC718B">
        <w:rPr>
          <w:rFonts w:ascii="Times New Roman" w:eastAsia="Times New Roman" w:hAnsi="Times New Roman" w:cs="Times New Roman"/>
          <w:color w:val="000000"/>
          <w:sz w:val="23"/>
          <w:szCs w:val="23"/>
          <w:lang w:eastAsia="ru-RU"/>
        </w:rPr>
        <w:t xml:space="preserve">из музыки к кинофильму </w:t>
      </w:r>
      <w:r w:rsidRPr="00AC718B">
        <w:rPr>
          <w:rFonts w:ascii="Times New Roman" w:eastAsia="Times New Roman" w:hAnsi="Times New Roman" w:cs="Times New Roman"/>
          <w:iCs/>
          <w:color w:val="000000"/>
          <w:sz w:val="23"/>
          <w:szCs w:val="23"/>
          <w:lang w:eastAsia="ru-RU"/>
        </w:rPr>
        <w:t xml:space="preserve">«Цирк». </w:t>
      </w:r>
      <w:r w:rsidRPr="00AC718B">
        <w:rPr>
          <w:rFonts w:ascii="Times New Roman" w:eastAsia="Times New Roman" w:hAnsi="Times New Roman" w:cs="Times New Roman"/>
          <w:color w:val="000000"/>
          <w:sz w:val="23"/>
          <w:szCs w:val="23"/>
          <w:lang w:eastAsia="ru-RU"/>
        </w:rPr>
        <w:t>И. Дунаевский.</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iCs/>
          <w:color w:val="000000"/>
          <w:sz w:val="23"/>
          <w:szCs w:val="23"/>
          <w:lang w:eastAsia="ru-RU"/>
        </w:rPr>
        <w:t xml:space="preserve">«Клоуны». </w:t>
      </w:r>
      <w:r w:rsidRPr="00AC718B">
        <w:rPr>
          <w:rFonts w:ascii="Times New Roman" w:eastAsia="Times New Roman" w:hAnsi="Times New Roman" w:cs="Times New Roman"/>
          <w:color w:val="000000"/>
          <w:sz w:val="23"/>
          <w:szCs w:val="23"/>
          <w:lang w:eastAsia="ru-RU"/>
        </w:rPr>
        <w:t>Д. Кабалевский.</w:t>
      </w:r>
      <w:r w:rsidRPr="00AC718B">
        <w:rPr>
          <w:rFonts w:ascii="Times New Roman" w:eastAsia="Times New Roman" w:hAnsi="Times New Roman" w:cs="Times New Roman"/>
          <w:color w:val="000000"/>
          <w:sz w:val="23"/>
          <w:szCs w:val="23"/>
          <w:lang w:eastAsia="ru-RU"/>
        </w:rPr>
        <w:br/>
        <w:t> </w:t>
      </w:r>
      <w:r w:rsidRPr="00AC718B">
        <w:rPr>
          <w:rFonts w:ascii="Times New Roman" w:eastAsia="Times New Roman" w:hAnsi="Times New Roman" w:cs="Times New Roman"/>
          <w:iCs/>
          <w:color w:val="000000"/>
          <w:sz w:val="23"/>
          <w:szCs w:val="23"/>
          <w:lang w:eastAsia="ru-RU"/>
        </w:rPr>
        <w:t xml:space="preserve">«Семеро козлят», </w:t>
      </w:r>
      <w:r w:rsidRPr="00AC718B">
        <w:rPr>
          <w:rFonts w:ascii="Times New Roman" w:eastAsia="Times New Roman" w:hAnsi="Times New Roman" w:cs="Times New Roman"/>
          <w:color w:val="000000"/>
          <w:sz w:val="23"/>
          <w:szCs w:val="23"/>
          <w:lang w:eastAsia="ru-RU"/>
        </w:rPr>
        <w:t xml:space="preserve">заключительный хор из оперы </w:t>
      </w:r>
      <w:r w:rsidRPr="00AC718B">
        <w:rPr>
          <w:rFonts w:ascii="Times New Roman" w:eastAsia="Times New Roman" w:hAnsi="Times New Roman" w:cs="Times New Roman"/>
          <w:iCs/>
          <w:color w:val="000000"/>
          <w:sz w:val="23"/>
          <w:szCs w:val="23"/>
          <w:lang w:eastAsia="ru-RU"/>
        </w:rPr>
        <w:t xml:space="preserve">«Волк и семеро козлят». </w:t>
      </w:r>
      <w:r w:rsidRPr="00AC718B">
        <w:rPr>
          <w:rFonts w:ascii="Times New Roman" w:eastAsia="Times New Roman" w:hAnsi="Times New Roman" w:cs="Times New Roman"/>
          <w:color w:val="000000"/>
          <w:sz w:val="23"/>
          <w:szCs w:val="23"/>
          <w:lang w:eastAsia="ru-RU"/>
        </w:rPr>
        <w:t>М. Коваль, слова Е. Манучаровой.</w:t>
      </w:r>
      <w:r w:rsidRPr="00AC718B">
        <w:rPr>
          <w:rFonts w:ascii="Times New Roman" w:eastAsia="Times New Roman" w:hAnsi="Times New Roman" w:cs="Times New Roman"/>
          <w:color w:val="000000"/>
          <w:sz w:val="23"/>
          <w:szCs w:val="23"/>
          <w:lang w:eastAsia="ru-RU"/>
        </w:rPr>
        <w:br/>
        <w:t>  </w:t>
      </w:r>
      <w:r w:rsidRPr="00AC718B">
        <w:rPr>
          <w:rFonts w:ascii="Times New Roman" w:eastAsia="Times New Roman" w:hAnsi="Times New Roman" w:cs="Times New Roman"/>
          <w:iCs/>
          <w:color w:val="000000"/>
          <w:sz w:val="23"/>
          <w:szCs w:val="23"/>
          <w:lang w:eastAsia="ru-RU"/>
        </w:rPr>
        <w:t xml:space="preserve">Заключительный хор </w:t>
      </w:r>
      <w:r w:rsidRPr="00AC718B">
        <w:rPr>
          <w:rFonts w:ascii="Times New Roman" w:eastAsia="Times New Roman" w:hAnsi="Times New Roman" w:cs="Times New Roman"/>
          <w:color w:val="000000"/>
          <w:sz w:val="23"/>
          <w:szCs w:val="23"/>
          <w:lang w:eastAsia="ru-RU"/>
        </w:rPr>
        <w:t xml:space="preserve">из оперы </w:t>
      </w:r>
      <w:r w:rsidRPr="00AC718B">
        <w:rPr>
          <w:rFonts w:ascii="Times New Roman" w:eastAsia="Times New Roman" w:hAnsi="Times New Roman" w:cs="Times New Roman"/>
          <w:iCs/>
          <w:color w:val="000000"/>
          <w:sz w:val="23"/>
          <w:szCs w:val="23"/>
          <w:lang w:eastAsia="ru-RU"/>
        </w:rPr>
        <w:t xml:space="preserve">«Муха-цокотуха». </w:t>
      </w:r>
      <w:r w:rsidRPr="00AC718B">
        <w:rPr>
          <w:rFonts w:ascii="Times New Roman" w:eastAsia="Times New Roman" w:hAnsi="Times New Roman" w:cs="Times New Roman"/>
          <w:color w:val="000000"/>
          <w:sz w:val="23"/>
          <w:szCs w:val="23"/>
          <w:lang w:eastAsia="ru-RU"/>
        </w:rPr>
        <w:t>М. Красев, слова К. Чуковского.</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iCs/>
          <w:color w:val="000000"/>
          <w:sz w:val="23"/>
          <w:szCs w:val="23"/>
          <w:lang w:eastAsia="ru-RU"/>
        </w:rPr>
        <w:t xml:space="preserve">«Добрые слоны». </w:t>
      </w:r>
      <w:r w:rsidRPr="00AC718B">
        <w:rPr>
          <w:rFonts w:ascii="Times New Roman" w:eastAsia="Times New Roman" w:hAnsi="Times New Roman" w:cs="Times New Roman"/>
          <w:color w:val="000000"/>
          <w:sz w:val="23"/>
          <w:szCs w:val="23"/>
          <w:lang w:eastAsia="ru-RU"/>
        </w:rPr>
        <w:t>А.</w:t>
      </w:r>
      <w:r w:rsidRPr="00AC718B">
        <w:rPr>
          <w:rFonts w:ascii="Times New Roman" w:eastAsia="Times New Roman" w:hAnsi="Times New Roman" w:cs="Times New Roman"/>
          <w:iCs/>
          <w:color w:val="000000"/>
          <w:sz w:val="23"/>
          <w:szCs w:val="23"/>
          <w:lang w:eastAsia="ru-RU"/>
        </w:rPr>
        <w:t> </w:t>
      </w:r>
      <w:r w:rsidRPr="00AC718B">
        <w:rPr>
          <w:rFonts w:ascii="Times New Roman" w:eastAsia="Times New Roman" w:hAnsi="Times New Roman" w:cs="Times New Roman"/>
          <w:color w:val="000000"/>
          <w:sz w:val="23"/>
          <w:szCs w:val="23"/>
          <w:lang w:eastAsia="ru-RU"/>
        </w:rPr>
        <w:t>Журбин, слова В. Шленского.</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iCs/>
          <w:color w:val="000000"/>
          <w:sz w:val="23"/>
          <w:szCs w:val="23"/>
          <w:lang w:eastAsia="ru-RU"/>
        </w:rPr>
        <w:t xml:space="preserve">«Мы катаемся на пони». </w:t>
      </w:r>
      <w:r w:rsidRPr="00AC718B">
        <w:rPr>
          <w:rFonts w:ascii="Times New Roman" w:eastAsia="Times New Roman" w:hAnsi="Times New Roman" w:cs="Times New Roman"/>
          <w:color w:val="000000"/>
          <w:sz w:val="23"/>
          <w:szCs w:val="23"/>
          <w:lang w:eastAsia="ru-RU"/>
        </w:rPr>
        <w:t>Г. Крылов, слова М. Садовского.</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iCs/>
          <w:color w:val="000000"/>
          <w:sz w:val="23"/>
          <w:szCs w:val="23"/>
          <w:lang w:eastAsia="ru-RU"/>
        </w:rPr>
        <w:t xml:space="preserve">«Слон и скрипочка». </w:t>
      </w:r>
      <w:r w:rsidRPr="00AC718B">
        <w:rPr>
          <w:rFonts w:ascii="Times New Roman" w:eastAsia="Times New Roman" w:hAnsi="Times New Roman" w:cs="Times New Roman"/>
          <w:color w:val="000000"/>
          <w:sz w:val="23"/>
          <w:szCs w:val="23"/>
          <w:lang w:eastAsia="ru-RU"/>
        </w:rPr>
        <w:t>В. Кикта, слова В. Татаринова.</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iCs/>
          <w:color w:val="000000"/>
          <w:sz w:val="23"/>
          <w:szCs w:val="23"/>
          <w:lang w:eastAsia="ru-RU"/>
        </w:rPr>
        <w:t xml:space="preserve">«Бубенчики», </w:t>
      </w:r>
      <w:r w:rsidRPr="00AC718B">
        <w:rPr>
          <w:rFonts w:ascii="Times New Roman" w:eastAsia="Times New Roman" w:hAnsi="Times New Roman" w:cs="Times New Roman"/>
          <w:color w:val="000000"/>
          <w:sz w:val="23"/>
          <w:szCs w:val="23"/>
          <w:lang w:eastAsia="ru-RU"/>
        </w:rPr>
        <w:t>американская народная песня, русский текст Ю. Хазанова.</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iCs/>
          <w:color w:val="000000"/>
          <w:sz w:val="23"/>
          <w:szCs w:val="23"/>
          <w:lang w:eastAsia="ru-RU"/>
        </w:rPr>
        <w:t xml:space="preserve">«Ты откуда, музыка?». </w:t>
      </w:r>
      <w:r w:rsidRPr="00AC718B">
        <w:rPr>
          <w:rFonts w:ascii="Times New Roman" w:eastAsia="Times New Roman" w:hAnsi="Times New Roman" w:cs="Times New Roman"/>
          <w:color w:val="000000"/>
          <w:sz w:val="23"/>
          <w:szCs w:val="23"/>
          <w:lang w:eastAsia="ru-RU"/>
        </w:rPr>
        <w:t>Я. Дубравин, слова В. Суслова.</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iCs/>
          <w:color w:val="000000"/>
          <w:sz w:val="23"/>
          <w:szCs w:val="23"/>
          <w:lang w:eastAsia="ru-RU"/>
        </w:rPr>
        <w:t xml:space="preserve">«Бременские музыканты» </w:t>
      </w:r>
      <w:r w:rsidRPr="00AC718B">
        <w:rPr>
          <w:rFonts w:ascii="Times New Roman" w:eastAsia="Times New Roman" w:hAnsi="Times New Roman" w:cs="Times New Roman"/>
          <w:color w:val="000000"/>
          <w:sz w:val="23"/>
          <w:szCs w:val="23"/>
          <w:lang w:eastAsia="ru-RU"/>
        </w:rPr>
        <w:t>из Музыкальной фантазии на тему сказок братьев Гримм.   Г. Гладков, слова Ю. Энтина.</w:t>
      </w:r>
    </w:p>
    <w:p w:rsidR="00AC718B" w:rsidRPr="00AC718B" w:rsidRDefault="00AC718B" w:rsidP="00AC718B">
      <w:pPr>
        <w:spacing w:after="20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2 класс:</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Содержание программы второго года делится на разделы:</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1. </w:t>
      </w:r>
      <w:r w:rsidRPr="00AC718B">
        <w:rPr>
          <w:rFonts w:ascii="Times New Roman" w:eastAsia="Times New Roman" w:hAnsi="Times New Roman" w:cs="Times New Roman"/>
          <w:bCs/>
          <w:iCs/>
          <w:color w:val="000000"/>
          <w:sz w:val="23"/>
          <w:szCs w:val="23"/>
          <w:lang w:eastAsia="ru-RU"/>
        </w:rPr>
        <w:t>“Россия – Родина моя”-</w:t>
      </w:r>
      <w:r w:rsidRPr="00AC718B">
        <w:rPr>
          <w:rFonts w:ascii="Times New Roman" w:eastAsia="Times New Roman" w:hAnsi="Times New Roman" w:cs="Times New Roman"/>
          <w:color w:val="000000"/>
          <w:sz w:val="23"/>
          <w:szCs w:val="23"/>
          <w:lang w:eastAsia="ru-RU"/>
        </w:rPr>
        <w:t xml:space="preserve"> 3 ч.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2. </w:t>
      </w:r>
      <w:r w:rsidRPr="00AC718B">
        <w:rPr>
          <w:rFonts w:ascii="Times New Roman" w:eastAsia="Times New Roman" w:hAnsi="Times New Roman" w:cs="Times New Roman"/>
          <w:bCs/>
          <w:iCs/>
          <w:color w:val="000000"/>
          <w:sz w:val="23"/>
          <w:szCs w:val="23"/>
          <w:lang w:eastAsia="ru-RU"/>
        </w:rPr>
        <w:t>“День, полный событий”-</w:t>
      </w:r>
      <w:r w:rsidRPr="00AC718B">
        <w:rPr>
          <w:rFonts w:ascii="Times New Roman" w:eastAsia="Times New Roman" w:hAnsi="Times New Roman" w:cs="Times New Roman"/>
          <w:color w:val="000000"/>
          <w:sz w:val="23"/>
          <w:szCs w:val="23"/>
          <w:lang w:eastAsia="ru-RU"/>
        </w:rPr>
        <w:t>5 ч.</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3.</w:t>
      </w:r>
      <w:r w:rsidRPr="00AC718B">
        <w:rPr>
          <w:rFonts w:ascii="Times New Roman" w:eastAsia="Times New Roman" w:hAnsi="Times New Roman" w:cs="Times New Roman"/>
          <w:bCs/>
          <w:iCs/>
          <w:color w:val="000000"/>
          <w:sz w:val="23"/>
          <w:szCs w:val="23"/>
          <w:lang w:eastAsia="ru-RU"/>
        </w:rPr>
        <w:t xml:space="preserve">  “В музыкальном театре”-</w:t>
      </w:r>
      <w:r w:rsidRPr="00AC718B">
        <w:rPr>
          <w:rFonts w:ascii="Times New Roman" w:eastAsia="Times New Roman" w:hAnsi="Times New Roman" w:cs="Times New Roman"/>
          <w:color w:val="000000"/>
          <w:sz w:val="23"/>
          <w:szCs w:val="23"/>
          <w:lang w:eastAsia="ru-RU"/>
        </w:rPr>
        <w:t>2 ч.</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4.</w:t>
      </w:r>
      <w:r w:rsidRPr="00AC718B">
        <w:rPr>
          <w:rFonts w:ascii="Times New Roman" w:eastAsia="Times New Roman" w:hAnsi="Times New Roman" w:cs="Times New Roman"/>
          <w:bCs/>
          <w:iCs/>
          <w:color w:val="000000"/>
          <w:sz w:val="23"/>
          <w:szCs w:val="23"/>
          <w:lang w:eastAsia="ru-RU"/>
        </w:rPr>
        <w:t xml:space="preserve"> “В концертном зале”-</w:t>
      </w:r>
      <w:r w:rsidRPr="00AC718B">
        <w:rPr>
          <w:rFonts w:ascii="Times New Roman" w:eastAsia="Times New Roman" w:hAnsi="Times New Roman" w:cs="Times New Roman"/>
          <w:color w:val="000000"/>
          <w:sz w:val="23"/>
          <w:szCs w:val="23"/>
          <w:lang w:eastAsia="ru-RU"/>
        </w:rPr>
        <w:t>3 ч.</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5.</w:t>
      </w:r>
      <w:r w:rsidRPr="00AC718B">
        <w:rPr>
          <w:rFonts w:ascii="Times New Roman" w:eastAsia="Times New Roman" w:hAnsi="Times New Roman" w:cs="Times New Roman"/>
          <w:bCs/>
          <w:iCs/>
          <w:color w:val="000000"/>
          <w:sz w:val="23"/>
          <w:szCs w:val="23"/>
          <w:lang w:eastAsia="ru-RU"/>
        </w:rPr>
        <w:t xml:space="preserve"> “Чтоб музыкантом быть, так</w:t>
      </w:r>
      <w:r w:rsidRPr="00AC718B">
        <w:rPr>
          <w:rFonts w:ascii="Times New Roman" w:eastAsia="Times New Roman" w:hAnsi="Times New Roman" w:cs="Times New Roman"/>
          <w:bCs/>
          <w:color w:val="000000"/>
          <w:sz w:val="23"/>
          <w:szCs w:val="23"/>
          <w:lang w:eastAsia="ru-RU"/>
        </w:rPr>
        <w:t xml:space="preserve"> </w:t>
      </w:r>
      <w:r w:rsidRPr="00AC718B">
        <w:rPr>
          <w:rFonts w:ascii="Times New Roman" w:eastAsia="Times New Roman" w:hAnsi="Times New Roman" w:cs="Times New Roman"/>
          <w:bCs/>
          <w:iCs/>
          <w:color w:val="000000"/>
          <w:sz w:val="23"/>
          <w:szCs w:val="23"/>
          <w:lang w:eastAsia="ru-RU"/>
        </w:rPr>
        <w:t>надобно уменье”-</w:t>
      </w:r>
      <w:r w:rsidRPr="00AC718B">
        <w:rPr>
          <w:rFonts w:ascii="Times New Roman" w:eastAsia="Times New Roman" w:hAnsi="Times New Roman" w:cs="Times New Roman"/>
          <w:color w:val="000000"/>
          <w:sz w:val="23"/>
          <w:szCs w:val="23"/>
          <w:lang w:eastAsia="ru-RU"/>
        </w:rPr>
        <w:t>4 ч.</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before="120"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Cs/>
          <w:color w:val="000000"/>
          <w:sz w:val="23"/>
          <w:szCs w:val="23"/>
          <w:lang w:eastAsia="ru-RU"/>
        </w:rPr>
        <w:lastRenderedPageBreak/>
        <w:t>Раздел 1. «Россия — Родина моя»</w:t>
      </w:r>
    </w:p>
    <w:p w:rsidR="00AC718B" w:rsidRPr="00AC718B" w:rsidRDefault="00AC718B" w:rsidP="00AC718B">
      <w:pPr>
        <w:spacing w:before="60"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Музыкальные образы родного края. Песенность как отли</w:t>
      </w:r>
      <w:r w:rsidRPr="00AC718B">
        <w:rPr>
          <w:rFonts w:ascii="Times New Roman" w:eastAsia="Times New Roman" w:hAnsi="Times New Roman" w:cs="Times New Roman"/>
          <w:color w:val="000000"/>
          <w:sz w:val="23"/>
          <w:szCs w:val="23"/>
          <w:lang w:eastAsia="ru-RU"/>
        </w:rPr>
        <w:softHyphen/>
        <w:t>чительная черта русской музыки. Песня. Мелодия. Аккомпане</w:t>
      </w:r>
      <w:r w:rsidRPr="00AC718B">
        <w:rPr>
          <w:rFonts w:ascii="Times New Roman" w:eastAsia="Times New Roman" w:hAnsi="Times New Roman" w:cs="Times New Roman"/>
          <w:color w:val="000000"/>
          <w:sz w:val="23"/>
          <w:szCs w:val="23"/>
          <w:lang w:eastAsia="ru-RU"/>
        </w:rPr>
        <w:softHyphen/>
        <w:t>мент.</w:t>
      </w:r>
    </w:p>
    <w:p w:rsidR="00AC718B" w:rsidRPr="00AC718B" w:rsidRDefault="00AC718B" w:rsidP="00AC718B">
      <w:pPr>
        <w:spacing w:before="220"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Cs/>
          <w:color w:val="000000"/>
          <w:sz w:val="23"/>
          <w:szCs w:val="23"/>
          <w:lang w:eastAsia="ru-RU"/>
        </w:rPr>
        <w:t>Раздел 2. «День, полный событий»</w:t>
      </w:r>
    </w:p>
    <w:p w:rsidR="00AC718B" w:rsidRPr="00AC718B" w:rsidRDefault="00AC718B" w:rsidP="00AC718B">
      <w:pPr>
        <w:spacing w:before="20"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Мир ребенка в музыкальных интонациях, образах. </w:t>
      </w:r>
      <w:r w:rsidRPr="00AC718B">
        <w:rPr>
          <w:rFonts w:ascii="Times New Roman" w:eastAsia="Times New Roman" w:hAnsi="Times New Roman" w:cs="Times New Roman"/>
          <w:iCs/>
          <w:color w:val="000000"/>
          <w:sz w:val="23"/>
          <w:szCs w:val="23"/>
          <w:lang w:eastAsia="ru-RU"/>
        </w:rPr>
        <w:t>Детские пьесы</w:t>
      </w:r>
      <w:r w:rsidRPr="00AC718B">
        <w:rPr>
          <w:rFonts w:ascii="Times New Roman" w:eastAsia="Times New Roman" w:hAnsi="Times New Roman" w:cs="Times New Roman"/>
          <w:color w:val="000000"/>
          <w:sz w:val="23"/>
          <w:szCs w:val="23"/>
          <w:lang w:eastAsia="ru-RU"/>
        </w:rPr>
        <w:t xml:space="preserve"> П. Чайковского и С. Прокофьева. Музыкальный материал — фортепиано.</w:t>
      </w:r>
    </w:p>
    <w:p w:rsidR="00AC718B" w:rsidRPr="00AC718B" w:rsidRDefault="00AC718B" w:rsidP="00AC718B">
      <w:pPr>
        <w:spacing w:after="0" w:line="240" w:lineRule="auto"/>
        <w:rPr>
          <w:rFonts w:ascii="Times New Roman" w:eastAsia="Times New Roman" w:hAnsi="Times New Roman" w:cs="Times New Roman"/>
          <w:bCs/>
          <w:color w:val="000000"/>
          <w:sz w:val="23"/>
          <w:szCs w:val="23"/>
          <w:lang w:eastAsia="ru-RU"/>
        </w:rPr>
      </w:pPr>
    </w:p>
    <w:p w:rsidR="00AC718B" w:rsidRPr="00AC718B" w:rsidRDefault="00AC718B" w:rsidP="00AC718B">
      <w:pPr>
        <w:spacing w:before="340" w:after="0" w:line="240" w:lineRule="auto"/>
        <w:ind w:left="80"/>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Cs/>
          <w:color w:val="000000"/>
          <w:sz w:val="23"/>
          <w:szCs w:val="23"/>
          <w:lang w:eastAsia="ru-RU"/>
        </w:rPr>
        <w:t>Раздел 5. «В музыкальном театре»</w:t>
      </w:r>
    </w:p>
    <w:p w:rsidR="00AC718B" w:rsidRPr="00AC718B" w:rsidRDefault="00AC718B" w:rsidP="00AC718B">
      <w:pPr>
        <w:spacing w:before="80" w:after="0" w:line="240" w:lineRule="auto"/>
        <w:ind w:left="40"/>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Опера и балет. Песенность, танцевальность, маршевость в опере и балете. Симфонический оркестр. Роль дирижера, ре</w:t>
      </w:r>
      <w:r w:rsidRPr="00AC718B">
        <w:rPr>
          <w:rFonts w:ascii="Times New Roman" w:eastAsia="Times New Roman" w:hAnsi="Times New Roman" w:cs="Times New Roman"/>
          <w:color w:val="000000"/>
          <w:sz w:val="23"/>
          <w:szCs w:val="23"/>
          <w:lang w:eastAsia="ru-RU"/>
        </w:rPr>
        <w:softHyphen/>
        <w:t>жиссера, художника в создании музыкального спектакля. Те</w:t>
      </w:r>
      <w:r w:rsidRPr="00AC718B">
        <w:rPr>
          <w:rFonts w:ascii="Times New Roman" w:eastAsia="Times New Roman" w:hAnsi="Times New Roman" w:cs="Times New Roman"/>
          <w:color w:val="000000"/>
          <w:sz w:val="23"/>
          <w:szCs w:val="23"/>
          <w:lang w:eastAsia="ru-RU"/>
        </w:rPr>
        <w:softHyphen/>
        <w:t>мы-характеристики действующих лиц. Детский музыкальный те</w:t>
      </w:r>
      <w:r w:rsidRPr="00AC718B">
        <w:rPr>
          <w:rFonts w:ascii="Times New Roman" w:eastAsia="Times New Roman" w:hAnsi="Times New Roman" w:cs="Times New Roman"/>
          <w:color w:val="000000"/>
          <w:sz w:val="23"/>
          <w:szCs w:val="23"/>
          <w:lang w:eastAsia="ru-RU"/>
        </w:rPr>
        <w:softHyphen/>
        <w:t>атр.</w:t>
      </w:r>
    </w:p>
    <w:p w:rsidR="00AC718B" w:rsidRPr="00AC718B" w:rsidRDefault="00AC718B" w:rsidP="00AC718B">
      <w:pPr>
        <w:spacing w:before="260"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Cs/>
          <w:color w:val="000000"/>
          <w:sz w:val="23"/>
          <w:szCs w:val="23"/>
          <w:lang w:eastAsia="ru-RU"/>
        </w:rPr>
        <w:t>Раздел 6. «В концертном зале»</w:t>
      </w:r>
    </w:p>
    <w:p w:rsidR="00AC718B" w:rsidRPr="00AC718B" w:rsidRDefault="00AC718B" w:rsidP="00AC718B">
      <w:pPr>
        <w:spacing w:before="80"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Музыкальные портреты и образы в симфонической и форте</w:t>
      </w:r>
      <w:r w:rsidRPr="00AC718B">
        <w:rPr>
          <w:rFonts w:ascii="Times New Roman" w:eastAsia="Times New Roman" w:hAnsi="Times New Roman" w:cs="Times New Roman"/>
          <w:color w:val="000000"/>
          <w:sz w:val="23"/>
          <w:szCs w:val="23"/>
          <w:lang w:eastAsia="ru-RU"/>
        </w:rPr>
        <w:softHyphen/>
        <w:t xml:space="preserve">пианной музыке. Развитие музыки. Взаимодействие тем. Контраст. </w:t>
      </w:r>
    </w:p>
    <w:p w:rsidR="00AC718B" w:rsidRPr="00AC718B" w:rsidRDefault="00AC718B" w:rsidP="00AC718B">
      <w:pPr>
        <w:spacing w:before="220" w:after="0" w:line="240" w:lineRule="auto"/>
        <w:ind w:left="880" w:right="800"/>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Cs/>
          <w:color w:val="000000"/>
          <w:sz w:val="23"/>
          <w:szCs w:val="23"/>
          <w:lang w:eastAsia="ru-RU"/>
        </w:rPr>
        <w:t>Раздел 7. «Чтоб музыкантом быть, так надобно уменье...»</w:t>
      </w:r>
    </w:p>
    <w:p w:rsidR="00AC718B" w:rsidRPr="00AC718B" w:rsidRDefault="00AC718B" w:rsidP="00AC718B">
      <w:pPr>
        <w:spacing w:before="80"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Композитор — исполнитель — слушатель. Музыкальная речь и музыкальный язык. Выразительность и изобразительность му</w:t>
      </w:r>
      <w:r w:rsidRPr="00AC718B">
        <w:rPr>
          <w:rFonts w:ascii="Times New Roman" w:eastAsia="Times New Roman" w:hAnsi="Times New Roman" w:cs="Times New Roman"/>
          <w:color w:val="000000"/>
          <w:sz w:val="23"/>
          <w:szCs w:val="23"/>
          <w:lang w:eastAsia="ru-RU"/>
        </w:rPr>
        <w:softHyphen/>
        <w:t>зыки. Жанры музыки. Международные конкурсы.</w:t>
      </w:r>
    </w:p>
    <w:p w:rsidR="00AC718B" w:rsidRPr="00AC718B" w:rsidRDefault="00AC718B" w:rsidP="00AC718B">
      <w:pPr>
        <w:spacing w:before="100" w:beforeAutospacing="1" w:after="100" w:afterAutospacing="1"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Cs/>
          <w:color w:val="000000"/>
          <w:sz w:val="23"/>
          <w:szCs w:val="23"/>
          <w:lang w:eastAsia="ru-RU"/>
        </w:rPr>
        <w:t>Содержание музыкального материала</w:t>
      </w:r>
    </w:p>
    <w:p w:rsidR="00AC718B" w:rsidRPr="00AC718B" w:rsidRDefault="00AC718B" w:rsidP="00AC718B">
      <w:pPr>
        <w:tabs>
          <w:tab w:val="left" w:pos="0"/>
        </w:tabs>
        <w:spacing w:before="100" w:beforeAutospacing="1"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 xml:space="preserve">«Рассвет на Москве-реке», </w:t>
      </w:r>
      <w:r w:rsidRPr="00AC718B">
        <w:rPr>
          <w:rFonts w:ascii="Times New Roman" w:eastAsia="Times New Roman" w:hAnsi="Times New Roman" w:cs="Times New Roman"/>
          <w:color w:val="000000"/>
          <w:sz w:val="23"/>
          <w:szCs w:val="23"/>
          <w:lang w:eastAsia="ru-RU"/>
        </w:rPr>
        <w:t xml:space="preserve">вступление к опере </w:t>
      </w:r>
      <w:r w:rsidRPr="00AC718B">
        <w:rPr>
          <w:rFonts w:ascii="Times New Roman" w:eastAsia="Times New Roman" w:hAnsi="Times New Roman" w:cs="Times New Roman"/>
          <w:iCs/>
          <w:color w:val="000000"/>
          <w:sz w:val="23"/>
          <w:szCs w:val="23"/>
          <w:lang w:eastAsia="ru-RU"/>
        </w:rPr>
        <w:t xml:space="preserve">«Хованщина». </w:t>
      </w:r>
      <w:r w:rsidRPr="00AC718B">
        <w:rPr>
          <w:rFonts w:ascii="Times New Roman" w:eastAsia="Times New Roman" w:hAnsi="Times New Roman" w:cs="Times New Roman"/>
          <w:color w:val="000000"/>
          <w:sz w:val="23"/>
          <w:szCs w:val="23"/>
          <w:lang w:eastAsia="ru-RU"/>
        </w:rPr>
        <w:t>М. Мусоргский.</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iCs/>
          <w:color w:val="000000"/>
          <w:sz w:val="23"/>
          <w:szCs w:val="23"/>
          <w:lang w:eastAsia="ru-RU"/>
        </w:rPr>
        <w:t xml:space="preserve">«Гимн России». </w:t>
      </w:r>
      <w:r w:rsidRPr="00AC718B">
        <w:rPr>
          <w:rFonts w:ascii="Times New Roman" w:eastAsia="Times New Roman" w:hAnsi="Times New Roman" w:cs="Times New Roman"/>
          <w:color w:val="000000"/>
          <w:sz w:val="23"/>
          <w:szCs w:val="23"/>
          <w:lang w:eastAsia="ru-RU"/>
        </w:rPr>
        <w:t>А.</w:t>
      </w:r>
      <w:r w:rsidRPr="00AC718B">
        <w:rPr>
          <w:rFonts w:ascii="Times New Roman" w:eastAsia="Times New Roman" w:hAnsi="Times New Roman" w:cs="Times New Roman"/>
          <w:iCs/>
          <w:color w:val="000000"/>
          <w:sz w:val="23"/>
          <w:szCs w:val="23"/>
          <w:lang w:eastAsia="ru-RU"/>
        </w:rPr>
        <w:t> </w:t>
      </w:r>
      <w:r w:rsidRPr="00AC718B">
        <w:rPr>
          <w:rFonts w:ascii="Times New Roman" w:eastAsia="Times New Roman" w:hAnsi="Times New Roman" w:cs="Times New Roman"/>
          <w:color w:val="000000"/>
          <w:sz w:val="23"/>
          <w:szCs w:val="23"/>
          <w:lang w:eastAsia="ru-RU"/>
        </w:rPr>
        <w:t>Александров, слова С. Михалкова.</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iCs/>
          <w:color w:val="000000"/>
          <w:sz w:val="23"/>
          <w:szCs w:val="23"/>
          <w:lang w:eastAsia="ru-RU"/>
        </w:rPr>
        <w:t xml:space="preserve">«Здравствуй, Родина моя». </w:t>
      </w:r>
      <w:r w:rsidRPr="00AC718B">
        <w:rPr>
          <w:rFonts w:ascii="Times New Roman" w:eastAsia="Times New Roman" w:hAnsi="Times New Roman" w:cs="Times New Roman"/>
          <w:color w:val="000000"/>
          <w:sz w:val="23"/>
          <w:szCs w:val="23"/>
          <w:lang w:eastAsia="ru-RU"/>
        </w:rPr>
        <w:t xml:space="preserve">Ю. Чичков, слова К. Ибряева. </w:t>
      </w:r>
      <w:r w:rsidRPr="00AC718B">
        <w:rPr>
          <w:rFonts w:ascii="Times New Roman" w:eastAsia="Times New Roman" w:hAnsi="Times New Roman" w:cs="Times New Roman"/>
          <w:iCs/>
          <w:color w:val="000000"/>
          <w:sz w:val="23"/>
          <w:szCs w:val="23"/>
          <w:lang w:eastAsia="ru-RU"/>
        </w:rPr>
        <w:br/>
        <w:t xml:space="preserve">«Моя Россия». </w:t>
      </w:r>
      <w:r w:rsidRPr="00AC718B">
        <w:rPr>
          <w:rFonts w:ascii="Times New Roman" w:eastAsia="Times New Roman" w:hAnsi="Times New Roman" w:cs="Times New Roman"/>
          <w:color w:val="000000"/>
          <w:sz w:val="23"/>
          <w:szCs w:val="23"/>
          <w:lang w:eastAsia="ru-RU"/>
        </w:rPr>
        <w:t>Г. Струве, слова Н. Соловьевой.</w:t>
      </w:r>
    </w:p>
    <w:p w:rsidR="00AC718B" w:rsidRPr="00AC718B" w:rsidRDefault="00AC718B" w:rsidP="00AC718B">
      <w:pPr>
        <w:tabs>
          <w:tab w:val="left" w:pos="0"/>
        </w:tabs>
        <w:spacing w:before="100" w:beforeAutospacing="1"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w:t>
      </w:r>
      <w:r w:rsidRPr="00AC718B">
        <w:rPr>
          <w:rFonts w:ascii="Times New Roman" w:eastAsia="Times New Roman" w:hAnsi="Times New Roman" w:cs="Times New Roman"/>
          <w:iCs/>
          <w:color w:val="000000"/>
          <w:sz w:val="23"/>
          <w:szCs w:val="23"/>
          <w:lang w:eastAsia="ru-RU"/>
        </w:rPr>
        <w:t xml:space="preserve">Пьесы </w:t>
      </w:r>
      <w:r w:rsidRPr="00AC718B">
        <w:rPr>
          <w:rFonts w:ascii="Times New Roman" w:eastAsia="Times New Roman" w:hAnsi="Times New Roman" w:cs="Times New Roman"/>
          <w:color w:val="000000"/>
          <w:sz w:val="23"/>
          <w:szCs w:val="23"/>
          <w:lang w:eastAsia="ru-RU"/>
        </w:rPr>
        <w:t xml:space="preserve">из </w:t>
      </w:r>
      <w:r w:rsidRPr="00AC718B">
        <w:rPr>
          <w:rFonts w:ascii="Times New Roman" w:eastAsia="Times New Roman" w:hAnsi="Times New Roman" w:cs="Times New Roman"/>
          <w:iCs/>
          <w:color w:val="000000"/>
          <w:sz w:val="23"/>
          <w:szCs w:val="23"/>
          <w:lang w:eastAsia="ru-RU"/>
        </w:rPr>
        <w:t xml:space="preserve">«Детского альбома». </w:t>
      </w:r>
      <w:r w:rsidRPr="00AC718B">
        <w:rPr>
          <w:rFonts w:ascii="Times New Roman" w:eastAsia="Times New Roman" w:hAnsi="Times New Roman" w:cs="Times New Roman"/>
          <w:color w:val="000000"/>
          <w:sz w:val="23"/>
          <w:szCs w:val="23"/>
          <w:lang w:eastAsia="ru-RU"/>
        </w:rPr>
        <w:t>П. Чайковский.</w:t>
      </w:r>
      <w:r w:rsidRPr="00AC718B">
        <w:rPr>
          <w:rFonts w:ascii="Times New Roman" w:eastAsia="Times New Roman" w:hAnsi="Times New Roman" w:cs="Times New Roman"/>
          <w:color w:val="000000"/>
          <w:sz w:val="23"/>
          <w:szCs w:val="23"/>
          <w:lang w:eastAsia="ru-RU"/>
        </w:rPr>
        <w:br/>
        <w:t> </w:t>
      </w:r>
      <w:r w:rsidRPr="00AC718B">
        <w:rPr>
          <w:rFonts w:ascii="Times New Roman" w:eastAsia="Times New Roman" w:hAnsi="Times New Roman" w:cs="Times New Roman"/>
          <w:iCs/>
          <w:color w:val="000000"/>
          <w:sz w:val="23"/>
          <w:szCs w:val="23"/>
          <w:lang w:eastAsia="ru-RU"/>
        </w:rPr>
        <w:t xml:space="preserve">Пьесы </w:t>
      </w:r>
      <w:r w:rsidRPr="00AC718B">
        <w:rPr>
          <w:rFonts w:ascii="Times New Roman" w:eastAsia="Times New Roman" w:hAnsi="Times New Roman" w:cs="Times New Roman"/>
          <w:color w:val="000000"/>
          <w:sz w:val="23"/>
          <w:szCs w:val="23"/>
          <w:lang w:eastAsia="ru-RU"/>
        </w:rPr>
        <w:t xml:space="preserve">из </w:t>
      </w:r>
      <w:r w:rsidRPr="00AC718B">
        <w:rPr>
          <w:rFonts w:ascii="Times New Roman" w:eastAsia="Times New Roman" w:hAnsi="Times New Roman" w:cs="Times New Roman"/>
          <w:iCs/>
          <w:color w:val="000000"/>
          <w:sz w:val="23"/>
          <w:szCs w:val="23"/>
          <w:lang w:eastAsia="ru-RU"/>
        </w:rPr>
        <w:t xml:space="preserve">«Детской музыки». </w:t>
      </w:r>
      <w:r w:rsidRPr="00AC718B">
        <w:rPr>
          <w:rFonts w:ascii="Times New Roman" w:eastAsia="Times New Roman" w:hAnsi="Times New Roman" w:cs="Times New Roman"/>
          <w:color w:val="000000"/>
          <w:sz w:val="23"/>
          <w:szCs w:val="23"/>
          <w:lang w:eastAsia="ru-RU"/>
        </w:rPr>
        <w:t>С. Прокофьев.</w:t>
      </w:r>
    </w:p>
    <w:p w:rsidR="00AC718B" w:rsidRPr="00AC718B" w:rsidRDefault="00AC718B" w:rsidP="00AC718B">
      <w:pPr>
        <w:tabs>
          <w:tab w:val="left" w:pos="0"/>
        </w:tabs>
        <w:spacing w:before="100" w:beforeAutospacing="1"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 xml:space="preserve">«Прогулка» </w:t>
      </w:r>
      <w:r w:rsidRPr="00AC718B">
        <w:rPr>
          <w:rFonts w:ascii="Times New Roman" w:eastAsia="Times New Roman" w:hAnsi="Times New Roman" w:cs="Times New Roman"/>
          <w:color w:val="000000"/>
          <w:sz w:val="23"/>
          <w:szCs w:val="23"/>
          <w:lang w:eastAsia="ru-RU"/>
        </w:rPr>
        <w:t xml:space="preserve">из сюиты </w:t>
      </w:r>
      <w:r w:rsidRPr="00AC718B">
        <w:rPr>
          <w:rFonts w:ascii="Times New Roman" w:eastAsia="Times New Roman" w:hAnsi="Times New Roman" w:cs="Times New Roman"/>
          <w:iCs/>
          <w:color w:val="000000"/>
          <w:sz w:val="23"/>
          <w:szCs w:val="23"/>
          <w:lang w:eastAsia="ru-RU"/>
        </w:rPr>
        <w:t xml:space="preserve">«Картинки с выставки». </w:t>
      </w:r>
      <w:r w:rsidRPr="00AC718B">
        <w:rPr>
          <w:rFonts w:ascii="Times New Roman" w:eastAsia="Times New Roman" w:hAnsi="Times New Roman" w:cs="Times New Roman"/>
          <w:color w:val="000000"/>
          <w:sz w:val="23"/>
          <w:szCs w:val="23"/>
          <w:lang w:eastAsia="ru-RU"/>
        </w:rPr>
        <w:t>М. Мусоргский.</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iCs/>
          <w:color w:val="000000"/>
          <w:sz w:val="23"/>
          <w:szCs w:val="23"/>
          <w:lang w:eastAsia="ru-RU"/>
        </w:rPr>
        <w:t xml:space="preserve">«Начинаем перепляс». </w:t>
      </w:r>
      <w:r w:rsidRPr="00AC718B">
        <w:rPr>
          <w:rFonts w:ascii="Times New Roman" w:eastAsia="Times New Roman" w:hAnsi="Times New Roman" w:cs="Times New Roman"/>
          <w:color w:val="000000"/>
          <w:sz w:val="23"/>
          <w:szCs w:val="23"/>
          <w:lang w:eastAsia="ru-RU"/>
        </w:rPr>
        <w:t>С.</w:t>
      </w:r>
      <w:r w:rsidRPr="00AC718B">
        <w:rPr>
          <w:rFonts w:ascii="Times New Roman" w:eastAsia="Times New Roman" w:hAnsi="Times New Roman" w:cs="Times New Roman"/>
          <w:iCs/>
          <w:color w:val="000000"/>
          <w:sz w:val="23"/>
          <w:szCs w:val="23"/>
          <w:lang w:eastAsia="ru-RU"/>
        </w:rPr>
        <w:t> </w:t>
      </w:r>
      <w:r w:rsidRPr="00AC718B">
        <w:rPr>
          <w:rFonts w:ascii="Times New Roman" w:eastAsia="Times New Roman" w:hAnsi="Times New Roman" w:cs="Times New Roman"/>
          <w:color w:val="000000"/>
          <w:sz w:val="23"/>
          <w:szCs w:val="23"/>
          <w:lang w:eastAsia="ru-RU"/>
        </w:rPr>
        <w:t>Соснин, слова П. Синявского.</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iCs/>
          <w:color w:val="000000"/>
          <w:sz w:val="23"/>
          <w:szCs w:val="23"/>
          <w:lang w:eastAsia="ru-RU"/>
        </w:rPr>
        <w:t xml:space="preserve">«Сонная песенка». </w:t>
      </w:r>
      <w:r w:rsidRPr="00AC718B">
        <w:rPr>
          <w:rFonts w:ascii="Times New Roman" w:eastAsia="Times New Roman" w:hAnsi="Times New Roman" w:cs="Times New Roman"/>
          <w:color w:val="000000"/>
          <w:sz w:val="23"/>
          <w:szCs w:val="23"/>
          <w:lang w:eastAsia="ru-RU"/>
        </w:rPr>
        <w:t>Р. Паулс, слова И. Ласманиса.</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iCs/>
          <w:color w:val="000000"/>
          <w:sz w:val="23"/>
          <w:szCs w:val="23"/>
          <w:lang w:eastAsia="ru-RU"/>
        </w:rPr>
        <w:t xml:space="preserve">«Спят усталые игрушки». </w:t>
      </w:r>
      <w:r w:rsidRPr="00AC718B">
        <w:rPr>
          <w:rFonts w:ascii="Times New Roman" w:eastAsia="Times New Roman" w:hAnsi="Times New Roman" w:cs="Times New Roman"/>
          <w:color w:val="000000"/>
          <w:sz w:val="23"/>
          <w:szCs w:val="23"/>
          <w:lang w:eastAsia="ru-RU"/>
        </w:rPr>
        <w:t>А. Островский, слова З. Петровой.</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iCs/>
          <w:color w:val="000000"/>
          <w:sz w:val="23"/>
          <w:szCs w:val="23"/>
          <w:lang w:eastAsia="ru-RU"/>
        </w:rPr>
        <w:t xml:space="preserve">«Ай-я, жу-жу», </w:t>
      </w:r>
      <w:r w:rsidRPr="00AC718B">
        <w:rPr>
          <w:rFonts w:ascii="Times New Roman" w:eastAsia="Times New Roman" w:hAnsi="Times New Roman" w:cs="Times New Roman"/>
          <w:color w:val="000000"/>
          <w:sz w:val="23"/>
          <w:szCs w:val="23"/>
          <w:lang w:eastAsia="ru-RU"/>
        </w:rPr>
        <w:t>латышская народная песня.</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iCs/>
          <w:color w:val="000000"/>
          <w:sz w:val="23"/>
          <w:szCs w:val="23"/>
          <w:lang w:eastAsia="ru-RU"/>
        </w:rPr>
        <w:t xml:space="preserve">«Колыбельная медведицы». </w:t>
      </w:r>
      <w:r w:rsidRPr="00AC718B">
        <w:rPr>
          <w:rFonts w:ascii="Times New Roman" w:eastAsia="Times New Roman" w:hAnsi="Times New Roman" w:cs="Times New Roman"/>
          <w:color w:val="000000"/>
          <w:sz w:val="23"/>
          <w:szCs w:val="23"/>
          <w:lang w:eastAsia="ru-RU"/>
        </w:rPr>
        <w:t>Е. Крылатов, слова Ю. Яковлева.</w:t>
      </w:r>
    </w:p>
    <w:p w:rsidR="00AC718B" w:rsidRPr="00AC718B" w:rsidRDefault="00AC718B" w:rsidP="00AC718B">
      <w:pPr>
        <w:tabs>
          <w:tab w:val="left" w:pos="0"/>
        </w:tabs>
        <w:spacing w:before="100" w:beforeAutospacing="1" w:after="0" w:line="240" w:lineRule="auto"/>
        <w:rPr>
          <w:rFonts w:ascii="Times New Roman" w:eastAsia="Times New Roman" w:hAnsi="Times New Roman" w:cs="Times New Roman"/>
          <w:iCs/>
          <w:color w:val="000000"/>
          <w:sz w:val="23"/>
          <w:szCs w:val="23"/>
          <w:lang w:eastAsia="ru-RU"/>
        </w:rPr>
      </w:pPr>
      <w:r w:rsidRPr="00AC718B">
        <w:rPr>
          <w:rFonts w:ascii="Times New Roman" w:eastAsia="Times New Roman" w:hAnsi="Times New Roman" w:cs="Times New Roman"/>
          <w:iCs/>
          <w:color w:val="000000"/>
          <w:sz w:val="23"/>
          <w:szCs w:val="23"/>
          <w:lang w:eastAsia="ru-RU"/>
        </w:rPr>
        <w:t xml:space="preserve">«Великий колокольный звон» </w:t>
      </w:r>
      <w:r w:rsidRPr="00AC718B">
        <w:rPr>
          <w:rFonts w:ascii="Times New Roman" w:eastAsia="Times New Roman" w:hAnsi="Times New Roman" w:cs="Times New Roman"/>
          <w:color w:val="000000"/>
          <w:sz w:val="23"/>
          <w:szCs w:val="23"/>
          <w:lang w:eastAsia="ru-RU"/>
        </w:rPr>
        <w:t xml:space="preserve">из оперы </w:t>
      </w:r>
      <w:r w:rsidRPr="00AC718B">
        <w:rPr>
          <w:rFonts w:ascii="Times New Roman" w:eastAsia="Times New Roman" w:hAnsi="Times New Roman" w:cs="Times New Roman"/>
          <w:iCs/>
          <w:color w:val="000000"/>
          <w:sz w:val="23"/>
          <w:szCs w:val="23"/>
          <w:lang w:eastAsia="ru-RU"/>
        </w:rPr>
        <w:t xml:space="preserve">«Борис Годунов». </w:t>
      </w:r>
      <w:r w:rsidRPr="00AC718B">
        <w:rPr>
          <w:rFonts w:ascii="Times New Roman" w:eastAsia="Times New Roman" w:hAnsi="Times New Roman" w:cs="Times New Roman"/>
          <w:color w:val="000000"/>
          <w:sz w:val="23"/>
          <w:szCs w:val="23"/>
          <w:lang w:eastAsia="ru-RU"/>
        </w:rPr>
        <w:t>М. Мусоргский.</w:t>
      </w:r>
      <w:r w:rsidRPr="00AC718B">
        <w:rPr>
          <w:rFonts w:ascii="Times New Roman" w:eastAsia="Times New Roman" w:hAnsi="Times New Roman" w:cs="Times New Roman"/>
          <w:color w:val="000000"/>
          <w:sz w:val="23"/>
          <w:szCs w:val="23"/>
          <w:lang w:eastAsia="ru-RU"/>
        </w:rPr>
        <w:br/>
        <w:t xml:space="preserve"> Кантата </w:t>
      </w:r>
      <w:r w:rsidRPr="00AC718B">
        <w:rPr>
          <w:rFonts w:ascii="Times New Roman" w:eastAsia="Times New Roman" w:hAnsi="Times New Roman" w:cs="Times New Roman"/>
          <w:iCs/>
          <w:color w:val="000000"/>
          <w:sz w:val="23"/>
          <w:szCs w:val="23"/>
          <w:lang w:eastAsia="ru-RU"/>
        </w:rPr>
        <w:t xml:space="preserve">«Александр Невский», </w:t>
      </w:r>
      <w:r w:rsidRPr="00AC718B">
        <w:rPr>
          <w:rFonts w:ascii="Times New Roman" w:eastAsia="Times New Roman" w:hAnsi="Times New Roman" w:cs="Times New Roman"/>
          <w:color w:val="000000"/>
          <w:sz w:val="23"/>
          <w:szCs w:val="23"/>
          <w:lang w:eastAsia="ru-RU"/>
        </w:rPr>
        <w:t xml:space="preserve">фрагменты: </w:t>
      </w:r>
      <w:r w:rsidRPr="00AC718B">
        <w:rPr>
          <w:rFonts w:ascii="Times New Roman" w:eastAsia="Times New Roman" w:hAnsi="Times New Roman" w:cs="Times New Roman"/>
          <w:iCs/>
          <w:color w:val="000000"/>
          <w:sz w:val="23"/>
          <w:szCs w:val="23"/>
          <w:lang w:eastAsia="ru-RU"/>
        </w:rPr>
        <w:t xml:space="preserve">«Песня об Александре Невском», «Вставайте,  </w:t>
      </w:r>
    </w:p>
    <w:p w:rsidR="00AC718B" w:rsidRPr="00AC718B" w:rsidRDefault="00AC718B" w:rsidP="00AC718B">
      <w:pPr>
        <w:tabs>
          <w:tab w:val="left" w:pos="0"/>
        </w:tabs>
        <w:spacing w:before="100" w:beforeAutospacing="1" w:after="0" w:line="240" w:lineRule="auto"/>
        <w:rPr>
          <w:rFonts w:ascii="Times New Roman" w:eastAsia="Times New Roman" w:hAnsi="Times New Roman" w:cs="Times New Roman"/>
          <w:iCs/>
          <w:color w:val="000000"/>
          <w:sz w:val="23"/>
          <w:szCs w:val="23"/>
          <w:lang w:eastAsia="ru-RU"/>
        </w:rPr>
      </w:pPr>
      <w:r w:rsidRPr="00AC718B">
        <w:rPr>
          <w:rFonts w:ascii="Times New Roman" w:eastAsia="Times New Roman" w:hAnsi="Times New Roman" w:cs="Times New Roman"/>
          <w:iCs/>
          <w:color w:val="000000"/>
          <w:sz w:val="23"/>
          <w:szCs w:val="23"/>
          <w:lang w:eastAsia="ru-RU"/>
        </w:rPr>
        <w:t xml:space="preserve"> люди русские». </w:t>
      </w:r>
      <w:r w:rsidRPr="00AC718B">
        <w:rPr>
          <w:rFonts w:ascii="Times New Roman" w:eastAsia="Times New Roman" w:hAnsi="Times New Roman" w:cs="Times New Roman"/>
          <w:color w:val="000000"/>
          <w:sz w:val="23"/>
          <w:szCs w:val="23"/>
          <w:lang w:eastAsia="ru-RU"/>
        </w:rPr>
        <w:t>С. Прокофьев.</w:t>
      </w:r>
      <w:r w:rsidRPr="00AC718B">
        <w:rPr>
          <w:rFonts w:ascii="Times New Roman" w:eastAsia="Times New Roman" w:hAnsi="Times New Roman" w:cs="Times New Roman"/>
          <w:color w:val="000000"/>
          <w:sz w:val="23"/>
          <w:szCs w:val="23"/>
          <w:lang w:eastAsia="ru-RU"/>
        </w:rPr>
        <w:br/>
        <w:t> Народные песнопения о Сергии Радонежском.</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iCs/>
          <w:color w:val="000000"/>
          <w:sz w:val="23"/>
          <w:szCs w:val="23"/>
          <w:lang w:eastAsia="ru-RU"/>
        </w:rPr>
        <w:t xml:space="preserve">«Утренняя молитва», «В церкви». </w:t>
      </w:r>
      <w:r w:rsidRPr="00AC718B">
        <w:rPr>
          <w:rFonts w:ascii="Times New Roman" w:eastAsia="Times New Roman" w:hAnsi="Times New Roman" w:cs="Times New Roman"/>
          <w:color w:val="000000"/>
          <w:sz w:val="23"/>
          <w:szCs w:val="23"/>
          <w:lang w:eastAsia="ru-RU"/>
        </w:rPr>
        <w:t>П. Чайковский.</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iCs/>
          <w:color w:val="000000"/>
          <w:sz w:val="23"/>
          <w:szCs w:val="23"/>
          <w:lang w:eastAsia="ru-RU"/>
        </w:rPr>
        <w:t xml:space="preserve">«Вечерняя песня». </w:t>
      </w:r>
      <w:r w:rsidRPr="00AC718B">
        <w:rPr>
          <w:rFonts w:ascii="Times New Roman" w:eastAsia="Times New Roman" w:hAnsi="Times New Roman" w:cs="Times New Roman"/>
          <w:color w:val="000000"/>
          <w:sz w:val="23"/>
          <w:szCs w:val="23"/>
          <w:lang w:eastAsia="ru-RU"/>
        </w:rPr>
        <w:t>А. Тома, слова К. Ушинского.</w:t>
      </w:r>
      <w:r w:rsidRPr="00AC718B">
        <w:rPr>
          <w:rFonts w:ascii="Times New Roman" w:eastAsia="Times New Roman" w:hAnsi="Times New Roman" w:cs="Times New Roman"/>
          <w:color w:val="000000"/>
          <w:sz w:val="23"/>
          <w:szCs w:val="23"/>
          <w:lang w:eastAsia="ru-RU"/>
        </w:rPr>
        <w:br/>
        <w:t xml:space="preserve"> Народные славянские песнопения: </w:t>
      </w:r>
      <w:r w:rsidRPr="00AC718B">
        <w:rPr>
          <w:rFonts w:ascii="Times New Roman" w:eastAsia="Times New Roman" w:hAnsi="Times New Roman" w:cs="Times New Roman"/>
          <w:iCs/>
          <w:color w:val="000000"/>
          <w:sz w:val="23"/>
          <w:szCs w:val="23"/>
          <w:lang w:eastAsia="ru-RU"/>
        </w:rPr>
        <w:t>«Добрый тебе вечер», «Рождественское чудо»,</w:t>
      </w:r>
    </w:p>
    <w:p w:rsidR="00AC718B" w:rsidRPr="00AC718B" w:rsidRDefault="00AC718B" w:rsidP="00AC718B">
      <w:pPr>
        <w:tabs>
          <w:tab w:val="left" w:pos="0"/>
        </w:tabs>
        <w:spacing w:before="100" w:beforeAutospacing="1" w:after="0" w:line="240" w:lineRule="auto"/>
        <w:rPr>
          <w:rFonts w:ascii="Times New Roman" w:eastAsia="Times New Roman" w:hAnsi="Times New Roman" w:cs="Times New Roman"/>
          <w:iCs/>
          <w:color w:val="000000"/>
          <w:sz w:val="23"/>
          <w:szCs w:val="23"/>
          <w:lang w:eastAsia="ru-RU"/>
        </w:rPr>
      </w:pPr>
      <w:r w:rsidRPr="00AC718B">
        <w:rPr>
          <w:rFonts w:ascii="Times New Roman" w:eastAsia="Times New Roman" w:hAnsi="Times New Roman" w:cs="Times New Roman"/>
          <w:iCs/>
          <w:color w:val="000000"/>
          <w:sz w:val="23"/>
          <w:szCs w:val="23"/>
          <w:lang w:eastAsia="ru-RU"/>
        </w:rPr>
        <w:t xml:space="preserve">«Рождественская песенка». </w:t>
      </w:r>
      <w:r w:rsidRPr="00AC718B">
        <w:rPr>
          <w:rFonts w:ascii="Times New Roman" w:eastAsia="Times New Roman" w:hAnsi="Times New Roman" w:cs="Times New Roman"/>
          <w:color w:val="000000"/>
          <w:sz w:val="23"/>
          <w:szCs w:val="23"/>
          <w:lang w:eastAsia="ru-RU"/>
        </w:rPr>
        <w:t xml:space="preserve">Слова и музыка П. Синявского. </w:t>
      </w:r>
    </w:p>
    <w:p w:rsidR="00AC718B" w:rsidRPr="00AC718B" w:rsidRDefault="00AC718B" w:rsidP="00AC718B">
      <w:pPr>
        <w:tabs>
          <w:tab w:val="left" w:pos="0"/>
        </w:tabs>
        <w:spacing w:before="100" w:beforeAutospacing="1"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Плясовые наигрыши: </w:t>
      </w:r>
      <w:r w:rsidRPr="00AC718B">
        <w:rPr>
          <w:rFonts w:ascii="Times New Roman" w:eastAsia="Times New Roman" w:hAnsi="Times New Roman" w:cs="Times New Roman"/>
          <w:iCs/>
          <w:color w:val="000000"/>
          <w:sz w:val="23"/>
          <w:szCs w:val="23"/>
          <w:lang w:eastAsia="ru-RU"/>
        </w:rPr>
        <w:t>«Светит месяц», «Камаринская».</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iCs/>
          <w:color w:val="000000"/>
          <w:sz w:val="23"/>
          <w:szCs w:val="23"/>
          <w:lang w:eastAsia="ru-RU"/>
        </w:rPr>
        <w:t xml:space="preserve">«Наигрыш». </w:t>
      </w:r>
      <w:r w:rsidRPr="00AC718B">
        <w:rPr>
          <w:rFonts w:ascii="Times New Roman" w:eastAsia="Times New Roman" w:hAnsi="Times New Roman" w:cs="Times New Roman"/>
          <w:color w:val="000000"/>
          <w:sz w:val="23"/>
          <w:szCs w:val="23"/>
          <w:lang w:eastAsia="ru-RU"/>
        </w:rPr>
        <w:t>А</w:t>
      </w:r>
      <w:r w:rsidRPr="00AC718B">
        <w:rPr>
          <w:rFonts w:ascii="Times New Roman" w:eastAsia="Times New Roman" w:hAnsi="Times New Roman" w:cs="Times New Roman"/>
          <w:iCs/>
          <w:color w:val="000000"/>
          <w:sz w:val="23"/>
          <w:szCs w:val="23"/>
          <w:lang w:eastAsia="ru-RU"/>
        </w:rPr>
        <w:t>. </w:t>
      </w:r>
      <w:r w:rsidRPr="00AC718B">
        <w:rPr>
          <w:rFonts w:ascii="Times New Roman" w:eastAsia="Times New Roman" w:hAnsi="Times New Roman" w:cs="Times New Roman"/>
          <w:color w:val="000000"/>
          <w:sz w:val="23"/>
          <w:szCs w:val="23"/>
          <w:lang w:eastAsia="ru-RU"/>
        </w:rPr>
        <w:t>Шнитке.</w:t>
      </w:r>
      <w:r w:rsidRPr="00AC718B">
        <w:rPr>
          <w:rFonts w:ascii="Times New Roman" w:eastAsia="Times New Roman" w:hAnsi="Times New Roman" w:cs="Times New Roman"/>
          <w:color w:val="000000"/>
          <w:sz w:val="23"/>
          <w:szCs w:val="23"/>
          <w:lang w:eastAsia="ru-RU"/>
        </w:rPr>
        <w:br/>
        <w:t xml:space="preserve"> Русские народные песни: </w:t>
      </w:r>
      <w:r w:rsidRPr="00AC718B">
        <w:rPr>
          <w:rFonts w:ascii="Times New Roman" w:eastAsia="Times New Roman" w:hAnsi="Times New Roman" w:cs="Times New Roman"/>
          <w:iCs/>
          <w:color w:val="000000"/>
          <w:sz w:val="23"/>
          <w:szCs w:val="23"/>
          <w:lang w:eastAsia="ru-RU"/>
        </w:rPr>
        <w:t>«Выходили красны девицы», «Бояре, а мы к вам пришли».</w:t>
      </w:r>
    </w:p>
    <w:p w:rsidR="00AC718B" w:rsidRPr="00AC718B" w:rsidRDefault="00AC718B" w:rsidP="00AC718B">
      <w:pPr>
        <w:tabs>
          <w:tab w:val="left" w:pos="0"/>
        </w:tabs>
        <w:spacing w:before="100" w:beforeAutospacing="1"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lastRenderedPageBreak/>
        <w:t xml:space="preserve">«Ходит месяц над лугами». </w:t>
      </w:r>
      <w:r w:rsidRPr="00AC718B">
        <w:rPr>
          <w:rFonts w:ascii="Times New Roman" w:eastAsia="Times New Roman" w:hAnsi="Times New Roman" w:cs="Times New Roman"/>
          <w:color w:val="000000"/>
          <w:sz w:val="23"/>
          <w:szCs w:val="23"/>
          <w:lang w:eastAsia="ru-RU"/>
        </w:rPr>
        <w:t>С. Прокофьев.</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iCs/>
          <w:color w:val="000000"/>
          <w:sz w:val="23"/>
          <w:szCs w:val="23"/>
          <w:lang w:eastAsia="ru-RU"/>
        </w:rPr>
        <w:t xml:space="preserve">«Камаринская». </w:t>
      </w:r>
      <w:r w:rsidRPr="00AC718B">
        <w:rPr>
          <w:rFonts w:ascii="Times New Roman" w:eastAsia="Times New Roman" w:hAnsi="Times New Roman" w:cs="Times New Roman"/>
          <w:color w:val="000000"/>
          <w:sz w:val="23"/>
          <w:szCs w:val="23"/>
          <w:lang w:eastAsia="ru-RU"/>
        </w:rPr>
        <w:t>П. Чайковский.</w:t>
      </w:r>
      <w:r w:rsidRPr="00AC718B">
        <w:rPr>
          <w:rFonts w:ascii="Times New Roman" w:eastAsia="Times New Roman" w:hAnsi="Times New Roman" w:cs="Times New Roman"/>
          <w:color w:val="000000"/>
          <w:sz w:val="23"/>
          <w:szCs w:val="23"/>
          <w:lang w:eastAsia="ru-RU"/>
        </w:rPr>
        <w:br/>
        <w:t> </w:t>
      </w:r>
      <w:r w:rsidRPr="00AC718B">
        <w:rPr>
          <w:rFonts w:ascii="Times New Roman" w:eastAsia="Times New Roman" w:hAnsi="Times New Roman" w:cs="Times New Roman"/>
          <w:iCs/>
          <w:color w:val="000000"/>
          <w:sz w:val="23"/>
          <w:szCs w:val="23"/>
          <w:lang w:eastAsia="ru-RU"/>
        </w:rPr>
        <w:t xml:space="preserve">Прибаутки. </w:t>
      </w:r>
      <w:r w:rsidRPr="00AC718B">
        <w:rPr>
          <w:rFonts w:ascii="Times New Roman" w:eastAsia="Times New Roman" w:hAnsi="Times New Roman" w:cs="Times New Roman"/>
          <w:color w:val="000000"/>
          <w:sz w:val="23"/>
          <w:szCs w:val="23"/>
          <w:lang w:eastAsia="ru-RU"/>
        </w:rPr>
        <w:t>В. Комраков, слова народные.</w:t>
      </w:r>
      <w:r w:rsidRPr="00AC718B">
        <w:rPr>
          <w:rFonts w:ascii="Times New Roman" w:eastAsia="Times New Roman" w:hAnsi="Times New Roman" w:cs="Times New Roman"/>
          <w:color w:val="000000"/>
          <w:sz w:val="23"/>
          <w:szCs w:val="23"/>
          <w:lang w:eastAsia="ru-RU"/>
        </w:rPr>
        <w:br/>
        <w:t> Масленичные песенки.</w:t>
      </w:r>
      <w:r w:rsidRPr="00AC718B">
        <w:rPr>
          <w:rFonts w:ascii="Times New Roman" w:eastAsia="Times New Roman" w:hAnsi="Times New Roman" w:cs="Times New Roman"/>
          <w:color w:val="000000"/>
          <w:sz w:val="23"/>
          <w:szCs w:val="23"/>
          <w:lang w:eastAsia="ru-RU"/>
        </w:rPr>
        <w:br/>
        <w:t> Песенки-заклички, игры, хороводы.</w:t>
      </w:r>
    </w:p>
    <w:p w:rsidR="00AC718B" w:rsidRPr="00AC718B" w:rsidRDefault="00AC718B" w:rsidP="00AC718B">
      <w:pPr>
        <w:tabs>
          <w:tab w:val="left" w:pos="0"/>
        </w:tabs>
        <w:spacing w:before="100" w:beforeAutospacing="1"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 xml:space="preserve">«Волк и семеро козлят», </w:t>
      </w:r>
      <w:r w:rsidRPr="00AC718B">
        <w:rPr>
          <w:rFonts w:ascii="Times New Roman" w:eastAsia="Times New Roman" w:hAnsi="Times New Roman" w:cs="Times New Roman"/>
          <w:color w:val="000000"/>
          <w:sz w:val="23"/>
          <w:szCs w:val="23"/>
          <w:lang w:eastAsia="ru-RU"/>
        </w:rPr>
        <w:t>фрагменты из детской оперы-сказки. М. Коваль.</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iCs/>
          <w:color w:val="000000"/>
          <w:sz w:val="23"/>
          <w:szCs w:val="23"/>
          <w:lang w:eastAsia="ru-RU"/>
        </w:rPr>
        <w:t xml:space="preserve">«Золушка», </w:t>
      </w:r>
      <w:r w:rsidRPr="00AC718B">
        <w:rPr>
          <w:rFonts w:ascii="Times New Roman" w:eastAsia="Times New Roman" w:hAnsi="Times New Roman" w:cs="Times New Roman"/>
          <w:color w:val="000000"/>
          <w:sz w:val="23"/>
          <w:szCs w:val="23"/>
          <w:lang w:eastAsia="ru-RU"/>
        </w:rPr>
        <w:t>фрагменты из балета. С. Прокофьев.</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iCs/>
          <w:color w:val="000000"/>
          <w:sz w:val="23"/>
          <w:szCs w:val="23"/>
          <w:lang w:eastAsia="ru-RU"/>
        </w:rPr>
        <w:t xml:space="preserve">«Марш» </w:t>
      </w:r>
      <w:r w:rsidRPr="00AC718B">
        <w:rPr>
          <w:rFonts w:ascii="Times New Roman" w:eastAsia="Times New Roman" w:hAnsi="Times New Roman" w:cs="Times New Roman"/>
          <w:color w:val="000000"/>
          <w:sz w:val="23"/>
          <w:szCs w:val="23"/>
          <w:lang w:eastAsia="ru-RU"/>
        </w:rPr>
        <w:t xml:space="preserve">из оперы </w:t>
      </w:r>
      <w:r w:rsidRPr="00AC718B">
        <w:rPr>
          <w:rFonts w:ascii="Times New Roman" w:eastAsia="Times New Roman" w:hAnsi="Times New Roman" w:cs="Times New Roman"/>
          <w:iCs/>
          <w:color w:val="000000"/>
          <w:sz w:val="23"/>
          <w:szCs w:val="23"/>
          <w:lang w:eastAsia="ru-RU"/>
        </w:rPr>
        <w:t xml:space="preserve">«Любовь к трем апельсинам». </w:t>
      </w:r>
      <w:r w:rsidRPr="00AC718B">
        <w:rPr>
          <w:rFonts w:ascii="Times New Roman" w:eastAsia="Times New Roman" w:hAnsi="Times New Roman" w:cs="Times New Roman"/>
          <w:color w:val="000000"/>
          <w:sz w:val="23"/>
          <w:szCs w:val="23"/>
          <w:lang w:eastAsia="ru-RU"/>
        </w:rPr>
        <w:t>С. Прокофьев.</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iCs/>
          <w:color w:val="000000"/>
          <w:sz w:val="23"/>
          <w:szCs w:val="23"/>
          <w:lang w:eastAsia="ru-RU"/>
        </w:rPr>
        <w:t xml:space="preserve">«Марш» </w:t>
      </w:r>
      <w:r w:rsidRPr="00AC718B">
        <w:rPr>
          <w:rFonts w:ascii="Times New Roman" w:eastAsia="Times New Roman" w:hAnsi="Times New Roman" w:cs="Times New Roman"/>
          <w:color w:val="000000"/>
          <w:sz w:val="23"/>
          <w:szCs w:val="23"/>
          <w:lang w:eastAsia="ru-RU"/>
        </w:rPr>
        <w:t xml:space="preserve">из балета </w:t>
      </w:r>
      <w:r w:rsidRPr="00AC718B">
        <w:rPr>
          <w:rFonts w:ascii="Times New Roman" w:eastAsia="Times New Roman" w:hAnsi="Times New Roman" w:cs="Times New Roman"/>
          <w:iCs/>
          <w:color w:val="000000"/>
          <w:sz w:val="23"/>
          <w:szCs w:val="23"/>
          <w:lang w:eastAsia="ru-RU"/>
        </w:rPr>
        <w:t xml:space="preserve">«Щелкунчик». </w:t>
      </w:r>
      <w:r w:rsidRPr="00AC718B">
        <w:rPr>
          <w:rFonts w:ascii="Times New Roman" w:eastAsia="Times New Roman" w:hAnsi="Times New Roman" w:cs="Times New Roman"/>
          <w:color w:val="000000"/>
          <w:sz w:val="23"/>
          <w:szCs w:val="23"/>
          <w:lang w:eastAsia="ru-RU"/>
        </w:rPr>
        <w:t>П. Чайковский.</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iCs/>
          <w:color w:val="000000"/>
          <w:sz w:val="23"/>
          <w:szCs w:val="23"/>
          <w:lang w:eastAsia="ru-RU"/>
        </w:rPr>
        <w:t xml:space="preserve">«Руслан и Людмила», </w:t>
      </w:r>
      <w:r w:rsidRPr="00AC718B">
        <w:rPr>
          <w:rFonts w:ascii="Times New Roman" w:eastAsia="Times New Roman" w:hAnsi="Times New Roman" w:cs="Times New Roman"/>
          <w:color w:val="000000"/>
          <w:sz w:val="23"/>
          <w:szCs w:val="23"/>
          <w:lang w:eastAsia="ru-RU"/>
        </w:rPr>
        <w:t>фрагменты из оперы. М. Глинка.</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iCs/>
          <w:color w:val="000000"/>
          <w:sz w:val="23"/>
          <w:szCs w:val="23"/>
          <w:lang w:eastAsia="ru-RU"/>
        </w:rPr>
        <w:t xml:space="preserve">«Песня-спор». </w:t>
      </w:r>
      <w:r w:rsidRPr="00AC718B">
        <w:rPr>
          <w:rFonts w:ascii="Times New Roman" w:eastAsia="Times New Roman" w:hAnsi="Times New Roman" w:cs="Times New Roman"/>
          <w:color w:val="000000"/>
          <w:sz w:val="23"/>
          <w:szCs w:val="23"/>
          <w:lang w:eastAsia="ru-RU"/>
        </w:rPr>
        <w:t>Г. Гладков, слова В. Лугового.</w:t>
      </w:r>
    </w:p>
    <w:p w:rsidR="00AC718B" w:rsidRPr="00AC718B" w:rsidRDefault="00AC718B" w:rsidP="00AC718B">
      <w:pPr>
        <w:tabs>
          <w:tab w:val="left" w:pos="0"/>
        </w:tabs>
        <w:spacing w:before="100" w:beforeAutospacing="1"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Симфоническая сказка </w:t>
      </w:r>
      <w:r w:rsidRPr="00AC718B">
        <w:rPr>
          <w:rFonts w:ascii="Times New Roman" w:eastAsia="Times New Roman" w:hAnsi="Times New Roman" w:cs="Times New Roman"/>
          <w:iCs/>
          <w:color w:val="000000"/>
          <w:sz w:val="23"/>
          <w:szCs w:val="23"/>
          <w:lang w:eastAsia="ru-RU"/>
        </w:rPr>
        <w:t xml:space="preserve">«Петя и волк». </w:t>
      </w:r>
      <w:r w:rsidRPr="00AC718B">
        <w:rPr>
          <w:rFonts w:ascii="Times New Roman" w:eastAsia="Times New Roman" w:hAnsi="Times New Roman" w:cs="Times New Roman"/>
          <w:color w:val="000000"/>
          <w:sz w:val="23"/>
          <w:szCs w:val="23"/>
          <w:lang w:eastAsia="ru-RU"/>
        </w:rPr>
        <w:t>С. Прокофьев.</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iCs/>
          <w:color w:val="000000"/>
          <w:sz w:val="23"/>
          <w:szCs w:val="23"/>
          <w:lang w:eastAsia="ru-RU"/>
        </w:rPr>
        <w:t xml:space="preserve">«Картинки с выставки».  </w:t>
      </w:r>
      <w:r w:rsidRPr="00AC718B">
        <w:rPr>
          <w:rFonts w:ascii="Times New Roman" w:eastAsia="Times New Roman" w:hAnsi="Times New Roman" w:cs="Times New Roman"/>
          <w:color w:val="000000"/>
          <w:sz w:val="23"/>
          <w:szCs w:val="23"/>
          <w:lang w:eastAsia="ru-RU"/>
        </w:rPr>
        <w:t>Пьесы из фортепианной сюиты. М. Мусоргский.</w:t>
      </w:r>
      <w:r w:rsidRPr="00AC718B">
        <w:rPr>
          <w:rFonts w:ascii="Times New Roman" w:eastAsia="Times New Roman" w:hAnsi="Times New Roman" w:cs="Times New Roman"/>
          <w:color w:val="000000"/>
          <w:sz w:val="23"/>
          <w:szCs w:val="23"/>
          <w:lang w:eastAsia="ru-RU"/>
        </w:rPr>
        <w:br/>
        <w:t> </w:t>
      </w:r>
      <w:r w:rsidRPr="00AC718B">
        <w:rPr>
          <w:rFonts w:ascii="Times New Roman" w:eastAsia="Times New Roman" w:hAnsi="Times New Roman" w:cs="Times New Roman"/>
          <w:iCs/>
          <w:color w:val="000000"/>
          <w:sz w:val="23"/>
          <w:szCs w:val="23"/>
          <w:lang w:eastAsia="ru-RU"/>
        </w:rPr>
        <w:t xml:space="preserve">Симфония № 40, </w:t>
      </w:r>
      <w:r w:rsidRPr="00AC718B">
        <w:rPr>
          <w:rFonts w:ascii="Times New Roman" w:eastAsia="Times New Roman" w:hAnsi="Times New Roman" w:cs="Times New Roman"/>
          <w:color w:val="000000"/>
          <w:sz w:val="23"/>
          <w:szCs w:val="23"/>
          <w:lang w:eastAsia="ru-RU"/>
        </w:rPr>
        <w:t>экспозиция 1-й части. В.-А. Моцарт.</w:t>
      </w:r>
      <w:r w:rsidRPr="00AC718B">
        <w:rPr>
          <w:rFonts w:ascii="Times New Roman" w:eastAsia="Times New Roman" w:hAnsi="Times New Roman" w:cs="Times New Roman"/>
          <w:color w:val="000000"/>
          <w:sz w:val="23"/>
          <w:szCs w:val="23"/>
          <w:lang w:eastAsia="ru-RU"/>
        </w:rPr>
        <w:br/>
        <w:t> </w:t>
      </w:r>
      <w:r w:rsidRPr="00AC718B">
        <w:rPr>
          <w:rFonts w:ascii="Times New Roman" w:eastAsia="Times New Roman" w:hAnsi="Times New Roman" w:cs="Times New Roman"/>
          <w:iCs/>
          <w:color w:val="000000"/>
          <w:sz w:val="23"/>
          <w:szCs w:val="23"/>
          <w:lang w:eastAsia="ru-RU"/>
        </w:rPr>
        <w:t xml:space="preserve">Увертюра </w:t>
      </w:r>
      <w:r w:rsidRPr="00AC718B">
        <w:rPr>
          <w:rFonts w:ascii="Times New Roman" w:eastAsia="Times New Roman" w:hAnsi="Times New Roman" w:cs="Times New Roman"/>
          <w:color w:val="000000"/>
          <w:sz w:val="23"/>
          <w:szCs w:val="23"/>
          <w:lang w:eastAsia="ru-RU"/>
        </w:rPr>
        <w:t xml:space="preserve">к опере </w:t>
      </w:r>
      <w:r w:rsidRPr="00AC718B">
        <w:rPr>
          <w:rFonts w:ascii="Times New Roman" w:eastAsia="Times New Roman" w:hAnsi="Times New Roman" w:cs="Times New Roman"/>
          <w:iCs/>
          <w:color w:val="000000"/>
          <w:sz w:val="23"/>
          <w:szCs w:val="23"/>
          <w:lang w:eastAsia="ru-RU"/>
        </w:rPr>
        <w:t xml:space="preserve">«Свадьба Фигаро». </w:t>
      </w:r>
      <w:r w:rsidRPr="00AC718B">
        <w:rPr>
          <w:rFonts w:ascii="Times New Roman" w:eastAsia="Times New Roman" w:hAnsi="Times New Roman" w:cs="Times New Roman"/>
          <w:color w:val="000000"/>
          <w:sz w:val="23"/>
          <w:szCs w:val="23"/>
          <w:lang w:eastAsia="ru-RU"/>
        </w:rPr>
        <w:t>В.-А. Моцарт.</w:t>
      </w:r>
      <w:r w:rsidRPr="00AC718B">
        <w:rPr>
          <w:rFonts w:ascii="Times New Roman" w:eastAsia="Times New Roman" w:hAnsi="Times New Roman" w:cs="Times New Roman"/>
          <w:color w:val="000000"/>
          <w:sz w:val="23"/>
          <w:szCs w:val="23"/>
          <w:lang w:eastAsia="ru-RU"/>
        </w:rPr>
        <w:br/>
        <w:t> </w:t>
      </w:r>
      <w:r w:rsidRPr="00AC718B">
        <w:rPr>
          <w:rFonts w:ascii="Times New Roman" w:eastAsia="Times New Roman" w:hAnsi="Times New Roman" w:cs="Times New Roman"/>
          <w:iCs/>
          <w:color w:val="000000"/>
          <w:sz w:val="23"/>
          <w:szCs w:val="23"/>
          <w:lang w:eastAsia="ru-RU"/>
        </w:rPr>
        <w:t xml:space="preserve">Увертюра </w:t>
      </w:r>
      <w:r w:rsidRPr="00AC718B">
        <w:rPr>
          <w:rFonts w:ascii="Times New Roman" w:eastAsia="Times New Roman" w:hAnsi="Times New Roman" w:cs="Times New Roman"/>
          <w:color w:val="000000"/>
          <w:sz w:val="23"/>
          <w:szCs w:val="23"/>
          <w:lang w:eastAsia="ru-RU"/>
        </w:rPr>
        <w:t xml:space="preserve">к опере </w:t>
      </w:r>
      <w:r w:rsidRPr="00AC718B">
        <w:rPr>
          <w:rFonts w:ascii="Times New Roman" w:eastAsia="Times New Roman" w:hAnsi="Times New Roman" w:cs="Times New Roman"/>
          <w:iCs/>
          <w:color w:val="000000"/>
          <w:sz w:val="23"/>
          <w:szCs w:val="23"/>
          <w:lang w:eastAsia="ru-RU"/>
        </w:rPr>
        <w:t xml:space="preserve">«Руслан и Людмила». </w:t>
      </w:r>
      <w:r w:rsidRPr="00AC718B">
        <w:rPr>
          <w:rFonts w:ascii="Times New Roman" w:eastAsia="Times New Roman" w:hAnsi="Times New Roman" w:cs="Times New Roman"/>
          <w:color w:val="000000"/>
          <w:sz w:val="23"/>
          <w:szCs w:val="23"/>
          <w:lang w:eastAsia="ru-RU"/>
        </w:rPr>
        <w:t>М. Глинка.</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iCs/>
          <w:color w:val="000000"/>
          <w:sz w:val="23"/>
          <w:szCs w:val="23"/>
          <w:lang w:eastAsia="ru-RU"/>
        </w:rPr>
        <w:t xml:space="preserve">«Песня о картинах». </w:t>
      </w:r>
      <w:r w:rsidRPr="00AC718B">
        <w:rPr>
          <w:rFonts w:ascii="Times New Roman" w:eastAsia="Times New Roman" w:hAnsi="Times New Roman" w:cs="Times New Roman"/>
          <w:color w:val="000000"/>
          <w:sz w:val="23"/>
          <w:szCs w:val="23"/>
          <w:lang w:eastAsia="ru-RU"/>
        </w:rPr>
        <w:t>Г. Гладков, слова Ю. Энтина.</w:t>
      </w:r>
    </w:p>
    <w:p w:rsidR="00AC718B" w:rsidRPr="00AC718B" w:rsidRDefault="00AC718B" w:rsidP="00AC718B">
      <w:pPr>
        <w:tabs>
          <w:tab w:val="left" w:pos="0"/>
          <w:tab w:val="left" w:pos="2130"/>
        </w:tabs>
        <w:spacing w:after="0" w:line="240" w:lineRule="auto"/>
        <w:rPr>
          <w:rFonts w:ascii="Times New Roman" w:eastAsia="Times New Roman" w:hAnsi="Times New Roman" w:cs="Times New Roman"/>
          <w:iCs/>
          <w:color w:val="000000"/>
          <w:sz w:val="23"/>
          <w:szCs w:val="23"/>
          <w:lang w:eastAsia="ru-RU"/>
        </w:rPr>
      </w:pPr>
      <w:r w:rsidRPr="00AC718B">
        <w:rPr>
          <w:rFonts w:ascii="Times New Roman" w:eastAsia="Times New Roman" w:hAnsi="Times New Roman" w:cs="Times New Roman"/>
          <w:iCs/>
          <w:color w:val="000000"/>
          <w:sz w:val="23"/>
          <w:szCs w:val="23"/>
          <w:lang w:eastAsia="ru-RU"/>
        </w:rPr>
        <w:t>«Волынка»; «Менуэт»</w:t>
      </w:r>
      <w:r w:rsidRPr="00AC718B">
        <w:rPr>
          <w:rFonts w:ascii="Times New Roman" w:eastAsia="Times New Roman" w:hAnsi="Times New Roman" w:cs="Times New Roman"/>
          <w:color w:val="000000"/>
          <w:sz w:val="23"/>
          <w:szCs w:val="23"/>
          <w:lang w:eastAsia="ru-RU"/>
        </w:rPr>
        <w:t xml:space="preserve"> из </w:t>
      </w:r>
      <w:r w:rsidRPr="00AC718B">
        <w:rPr>
          <w:rFonts w:ascii="Times New Roman" w:eastAsia="Times New Roman" w:hAnsi="Times New Roman" w:cs="Times New Roman"/>
          <w:iCs/>
          <w:color w:val="000000"/>
          <w:sz w:val="23"/>
          <w:szCs w:val="23"/>
          <w:lang w:eastAsia="ru-RU"/>
        </w:rPr>
        <w:t>«Нотной тетради Анны Магдалены Бах»</w:t>
      </w:r>
      <w:r w:rsidRPr="00AC718B">
        <w:rPr>
          <w:rFonts w:ascii="Times New Roman" w:eastAsia="Times New Roman" w:hAnsi="Times New Roman" w:cs="Times New Roman"/>
          <w:color w:val="000000"/>
          <w:sz w:val="23"/>
          <w:szCs w:val="23"/>
          <w:lang w:eastAsia="ru-RU"/>
        </w:rPr>
        <w:t xml:space="preserve">; менуэт из </w:t>
      </w:r>
      <w:r w:rsidRPr="00AC718B">
        <w:rPr>
          <w:rFonts w:ascii="Times New Roman" w:eastAsia="Times New Roman" w:hAnsi="Times New Roman" w:cs="Times New Roman"/>
          <w:iCs/>
          <w:color w:val="000000"/>
          <w:sz w:val="23"/>
          <w:szCs w:val="23"/>
          <w:lang w:eastAsia="ru-RU"/>
        </w:rPr>
        <w:t xml:space="preserve">Сюиты № 2; «За рекою старый дом», </w:t>
      </w:r>
      <w:r w:rsidRPr="00AC718B">
        <w:rPr>
          <w:rFonts w:ascii="Times New Roman" w:eastAsia="Times New Roman" w:hAnsi="Times New Roman" w:cs="Times New Roman"/>
          <w:color w:val="000000"/>
          <w:sz w:val="23"/>
          <w:szCs w:val="23"/>
          <w:lang w:eastAsia="ru-RU"/>
        </w:rPr>
        <w:t xml:space="preserve">русский текст Д. Тонского; </w:t>
      </w:r>
      <w:r w:rsidRPr="00AC718B">
        <w:rPr>
          <w:rFonts w:ascii="Times New Roman" w:eastAsia="Times New Roman" w:hAnsi="Times New Roman" w:cs="Times New Roman"/>
          <w:iCs/>
          <w:color w:val="000000"/>
          <w:sz w:val="23"/>
          <w:szCs w:val="23"/>
          <w:lang w:eastAsia="ru-RU"/>
        </w:rPr>
        <w:t xml:space="preserve">токката </w:t>
      </w:r>
      <w:r w:rsidRPr="00AC718B">
        <w:rPr>
          <w:rFonts w:ascii="Times New Roman" w:eastAsia="Times New Roman" w:hAnsi="Times New Roman" w:cs="Times New Roman"/>
          <w:color w:val="000000"/>
          <w:sz w:val="23"/>
          <w:szCs w:val="23"/>
          <w:lang w:eastAsia="ru-RU"/>
        </w:rPr>
        <w:t xml:space="preserve">(ре минор) для органа; </w:t>
      </w:r>
      <w:r w:rsidRPr="00AC718B">
        <w:rPr>
          <w:rFonts w:ascii="Times New Roman" w:eastAsia="Times New Roman" w:hAnsi="Times New Roman" w:cs="Times New Roman"/>
          <w:iCs/>
          <w:color w:val="000000"/>
          <w:sz w:val="23"/>
          <w:szCs w:val="23"/>
          <w:lang w:eastAsia="ru-RU"/>
        </w:rPr>
        <w:t xml:space="preserve">хорал; ария </w:t>
      </w:r>
      <w:r w:rsidRPr="00AC718B">
        <w:rPr>
          <w:rFonts w:ascii="Times New Roman" w:eastAsia="Times New Roman" w:hAnsi="Times New Roman" w:cs="Times New Roman"/>
          <w:color w:val="000000"/>
          <w:sz w:val="23"/>
          <w:szCs w:val="23"/>
          <w:lang w:eastAsia="ru-RU"/>
        </w:rPr>
        <w:t xml:space="preserve">из </w:t>
      </w:r>
      <w:r w:rsidRPr="00AC718B">
        <w:rPr>
          <w:rFonts w:ascii="Times New Roman" w:eastAsia="Times New Roman" w:hAnsi="Times New Roman" w:cs="Times New Roman"/>
          <w:iCs/>
          <w:color w:val="000000"/>
          <w:sz w:val="23"/>
          <w:szCs w:val="23"/>
          <w:lang w:eastAsia="ru-RU"/>
        </w:rPr>
        <w:t xml:space="preserve">Сюиты № 3. </w:t>
      </w:r>
      <w:r w:rsidRPr="00AC718B">
        <w:rPr>
          <w:rFonts w:ascii="Times New Roman" w:eastAsia="Times New Roman" w:hAnsi="Times New Roman" w:cs="Times New Roman"/>
          <w:color w:val="000000"/>
          <w:sz w:val="23"/>
          <w:szCs w:val="23"/>
          <w:lang w:eastAsia="ru-RU"/>
        </w:rPr>
        <w:t>И.-С. Бах.</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iCs/>
          <w:color w:val="000000"/>
          <w:sz w:val="23"/>
          <w:szCs w:val="23"/>
          <w:lang w:eastAsia="ru-RU"/>
        </w:rPr>
        <w:t xml:space="preserve">«Весенняя». </w:t>
      </w:r>
      <w:r w:rsidRPr="00AC718B">
        <w:rPr>
          <w:rFonts w:ascii="Times New Roman" w:eastAsia="Times New Roman" w:hAnsi="Times New Roman" w:cs="Times New Roman"/>
          <w:color w:val="000000"/>
          <w:sz w:val="23"/>
          <w:szCs w:val="23"/>
          <w:lang w:eastAsia="ru-RU"/>
        </w:rPr>
        <w:t>В.-А. Моцарт, слова Овербек, пер. Т. Сикорской.</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iCs/>
          <w:color w:val="000000"/>
          <w:sz w:val="23"/>
          <w:szCs w:val="23"/>
          <w:lang w:eastAsia="ru-RU"/>
        </w:rPr>
        <w:t xml:space="preserve">«Колыбельная». </w:t>
      </w:r>
      <w:r w:rsidRPr="00AC718B">
        <w:rPr>
          <w:rFonts w:ascii="Times New Roman" w:eastAsia="Times New Roman" w:hAnsi="Times New Roman" w:cs="Times New Roman"/>
          <w:color w:val="000000"/>
          <w:sz w:val="23"/>
          <w:szCs w:val="23"/>
          <w:lang w:eastAsia="ru-RU"/>
        </w:rPr>
        <w:t>Б. Флис —  В.-А. Моцарт, русский текст С. Свириденко.</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iCs/>
          <w:color w:val="000000"/>
          <w:sz w:val="23"/>
          <w:szCs w:val="23"/>
          <w:lang w:eastAsia="ru-RU"/>
        </w:rPr>
        <w:t xml:space="preserve">«Попутная», «Жаворонок». </w:t>
      </w:r>
      <w:r w:rsidRPr="00AC718B">
        <w:rPr>
          <w:rFonts w:ascii="Times New Roman" w:eastAsia="Times New Roman" w:hAnsi="Times New Roman" w:cs="Times New Roman"/>
          <w:color w:val="000000"/>
          <w:sz w:val="23"/>
          <w:szCs w:val="23"/>
          <w:lang w:eastAsia="ru-RU"/>
        </w:rPr>
        <w:t>М. Глинка, слова Н. Кукольника.</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iCs/>
          <w:color w:val="000000"/>
          <w:sz w:val="23"/>
          <w:szCs w:val="23"/>
          <w:lang w:eastAsia="ru-RU"/>
        </w:rPr>
        <w:t xml:space="preserve">«Песня жаворонка». </w:t>
      </w:r>
      <w:r w:rsidRPr="00AC718B">
        <w:rPr>
          <w:rFonts w:ascii="Times New Roman" w:eastAsia="Times New Roman" w:hAnsi="Times New Roman" w:cs="Times New Roman"/>
          <w:color w:val="000000"/>
          <w:sz w:val="23"/>
          <w:szCs w:val="23"/>
          <w:lang w:eastAsia="ru-RU"/>
        </w:rPr>
        <w:t>П. Чайковский.</w:t>
      </w:r>
      <w:r w:rsidRPr="00AC718B">
        <w:rPr>
          <w:rFonts w:ascii="Times New Roman" w:eastAsia="Times New Roman" w:hAnsi="Times New Roman" w:cs="Times New Roman"/>
          <w:iCs/>
          <w:color w:val="000000"/>
          <w:sz w:val="23"/>
          <w:szCs w:val="23"/>
          <w:lang w:eastAsia="ru-RU"/>
        </w:rPr>
        <w:t xml:space="preserve">Концерт для фортепиано с оркестром № 1, </w:t>
      </w:r>
      <w:r w:rsidRPr="00AC718B">
        <w:rPr>
          <w:rFonts w:ascii="Times New Roman" w:eastAsia="Times New Roman" w:hAnsi="Times New Roman" w:cs="Times New Roman"/>
          <w:color w:val="000000"/>
          <w:sz w:val="23"/>
          <w:szCs w:val="23"/>
          <w:lang w:eastAsia="ru-RU"/>
        </w:rPr>
        <w:t>фрагменты 1 -й части. П. Чайковский.</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iCs/>
          <w:color w:val="000000"/>
          <w:sz w:val="23"/>
          <w:szCs w:val="23"/>
          <w:lang w:eastAsia="ru-RU"/>
        </w:rPr>
        <w:t xml:space="preserve">«Тройка», «Весна. Осень» </w:t>
      </w:r>
      <w:r w:rsidRPr="00AC718B">
        <w:rPr>
          <w:rFonts w:ascii="Times New Roman" w:eastAsia="Times New Roman" w:hAnsi="Times New Roman" w:cs="Times New Roman"/>
          <w:color w:val="000000"/>
          <w:sz w:val="23"/>
          <w:szCs w:val="23"/>
          <w:lang w:eastAsia="ru-RU"/>
        </w:rPr>
        <w:t xml:space="preserve">из </w:t>
      </w:r>
      <w:r w:rsidRPr="00AC718B">
        <w:rPr>
          <w:rFonts w:ascii="Times New Roman" w:eastAsia="Times New Roman" w:hAnsi="Times New Roman" w:cs="Times New Roman"/>
          <w:iCs/>
          <w:color w:val="000000"/>
          <w:sz w:val="23"/>
          <w:szCs w:val="23"/>
          <w:lang w:eastAsia="ru-RU"/>
        </w:rPr>
        <w:t>Музыкальных иллюстраций к повести А. Пушкина «Метель»</w:t>
      </w:r>
      <w:r w:rsidRPr="00AC718B">
        <w:rPr>
          <w:rFonts w:ascii="Times New Roman" w:eastAsia="Times New Roman" w:hAnsi="Times New Roman" w:cs="Times New Roman"/>
          <w:color w:val="000000"/>
          <w:sz w:val="23"/>
          <w:szCs w:val="23"/>
          <w:lang w:eastAsia="ru-RU"/>
        </w:rPr>
        <w:t>. Г. Свиридов.</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iCs/>
          <w:color w:val="000000"/>
          <w:sz w:val="23"/>
          <w:szCs w:val="23"/>
          <w:lang w:eastAsia="ru-RU"/>
        </w:rPr>
        <w:t xml:space="preserve">«Кавалерийская», «Клоуны», «Карусель». </w:t>
      </w:r>
      <w:r w:rsidRPr="00AC718B">
        <w:rPr>
          <w:rFonts w:ascii="Times New Roman" w:eastAsia="Times New Roman" w:hAnsi="Times New Roman" w:cs="Times New Roman"/>
          <w:color w:val="000000"/>
          <w:sz w:val="23"/>
          <w:szCs w:val="23"/>
          <w:lang w:eastAsia="ru-RU"/>
        </w:rPr>
        <w:t>Д. Кабалевский.</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iCs/>
          <w:color w:val="000000"/>
          <w:sz w:val="23"/>
          <w:szCs w:val="23"/>
          <w:lang w:eastAsia="ru-RU"/>
        </w:rPr>
        <w:t xml:space="preserve">«Музыкант». </w:t>
      </w:r>
      <w:r w:rsidRPr="00AC718B">
        <w:rPr>
          <w:rFonts w:ascii="Times New Roman" w:eastAsia="Times New Roman" w:hAnsi="Times New Roman" w:cs="Times New Roman"/>
          <w:color w:val="000000"/>
          <w:sz w:val="23"/>
          <w:szCs w:val="23"/>
          <w:lang w:eastAsia="ru-RU"/>
        </w:rPr>
        <w:t>Е. Зарицкая, слова В. Орлова.</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iCs/>
          <w:color w:val="000000"/>
          <w:sz w:val="23"/>
          <w:szCs w:val="23"/>
          <w:lang w:eastAsia="ru-RU"/>
        </w:rPr>
        <w:t xml:space="preserve">«Пусть всегда будет солнце». </w:t>
      </w:r>
      <w:r w:rsidRPr="00AC718B">
        <w:rPr>
          <w:rFonts w:ascii="Times New Roman" w:eastAsia="Times New Roman" w:hAnsi="Times New Roman" w:cs="Times New Roman"/>
          <w:color w:val="000000"/>
          <w:sz w:val="23"/>
          <w:szCs w:val="23"/>
          <w:lang w:eastAsia="ru-RU"/>
        </w:rPr>
        <w:t>А. Островский, слова Л. Ошанина.</w:t>
      </w:r>
      <w:r w:rsidRPr="00AC718B">
        <w:rPr>
          <w:rFonts w:ascii="Times New Roman" w:eastAsia="Times New Roman" w:hAnsi="Times New Roman" w:cs="Times New Roman"/>
          <w:color w:val="000000"/>
          <w:sz w:val="23"/>
          <w:szCs w:val="23"/>
          <w:lang w:eastAsia="ru-RU"/>
        </w:rPr>
        <w:br/>
      </w:r>
      <w:r w:rsidRPr="00AC718B">
        <w:rPr>
          <w:rFonts w:ascii="Times New Roman" w:eastAsia="Times New Roman" w:hAnsi="Times New Roman" w:cs="Times New Roman"/>
          <w:iCs/>
          <w:color w:val="000000"/>
          <w:sz w:val="23"/>
          <w:szCs w:val="23"/>
          <w:lang w:eastAsia="ru-RU"/>
        </w:rPr>
        <w:t xml:space="preserve">«Большой хоровод». </w:t>
      </w:r>
      <w:r w:rsidRPr="00AC718B">
        <w:rPr>
          <w:rFonts w:ascii="Times New Roman" w:eastAsia="Times New Roman" w:hAnsi="Times New Roman" w:cs="Times New Roman"/>
          <w:color w:val="000000"/>
          <w:sz w:val="23"/>
          <w:szCs w:val="23"/>
          <w:lang w:eastAsia="ru-RU"/>
        </w:rPr>
        <w:t>Б. Савельев, слова Лены Жигалкиной и А. Хайта</w:t>
      </w:r>
      <w:bookmarkStart w:id="1" w:name="2kl"/>
      <w:bookmarkEnd w:id="1"/>
      <w:r w:rsidRPr="00AC718B">
        <w:rPr>
          <w:rFonts w:ascii="Times New Roman" w:eastAsia="Times New Roman" w:hAnsi="Times New Roman" w:cs="Times New Roman"/>
          <w:color w:val="000000"/>
          <w:sz w:val="23"/>
          <w:szCs w:val="23"/>
          <w:lang w:eastAsia="ru-RU"/>
        </w:rPr>
        <w:t>.</w:t>
      </w:r>
    </w:p>
    <w:p w:rsidR="00AC718B" w:rsidRPr="00AC718B" w:rsidRDefault="00AC718B" w:rsidP="00AC718B">
      <w:pPr>
        <w:spacing w:after="20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3 класс:</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Содержание программы третьего года выстраивается с учетом преемственности  музыкального обучения учащихся и имеет те же разделы, что  для </w:t>
      </w:r>
      <w:r w:rsidRPr="00AC718B">
        <w:rPr>
          <w:rFonts w:ascii="Times New Roman" w:eastAsia="Times New Roman" w:hAnsi="Times New Roman" w:cs="Times New Roman"/>
          <w:color w:val="000000"/>
          <w:sz w:val="23"/>
          <w:szCs w:val="23"/>
          <w:lang w:val="en-US" w:eastAsia="ru-RU"/>
        </w:rPr>
        <w:t>II</w:t>
      </w:r>
      <w:r w:rsidRPr="00AC718B">
        <w:rPr>
          <w:rFonts w:ascii="Times New Roman" w:eastAsia="Times New Roman" w:hAnsi="Times New Roman" w:cs="Times New Roman"/>
          <w:color w:val="000000"/>
          <w:sz w:val="23"/>
          <w:szCs w:val="23"/>
          <w:lang w:eastAsia="ru-RU"/>
        </w:rPr>
        <w:t xml:space="preserve"> класса: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1. </w:t>
      </w:r>
      <w:r w:rsidRPr="00AC718B">
        <w:rPr>
          <w:rFonts w:ascii="Times New Roman" w:eastAsia="Times New Roman" w:hAnsi="Times New Roman" w:cs="Times New Roman"/>
          <w:bCs/>
          <w:iCs/>
          <w:color w:val="000000"/>
          <w:sz w:val="23"/>
          <w:szCs w:val="23"/>
          <w:lang w:eastAsia="ru-RU"/>
        </w:rPr>
        <w:t>“Россия – Родина моя”-</w:t>
      </w:r>
      <w:r w:rsidRPr="00AC718B">
        <w:rPr>
          <w:rFonts w:ascii="Times New Roman" w:eastAsia="Times New Roman" w:hAnsi="Times New Roman" w:cs="Times New Roman"/>
          <w:color w:val="000000"/>
          <w:sz w:val="23"/>
          <w:szCs w:val="23"/>
          <w:lang w:eastAsia="ru-RU"/>
        </w:rPr>
        <w:t xml:space="preserve"> 3 ч.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2. </w:t>
      </w:r>
      <w:r w:rsidRPr="00AC718B">
        <w:rPr>
          <w:rFonts w:ascii="Times New Roman" w:eastAsia="Times New Roman" w:hAnsi="Times New Roman" w:cs="Times New Roman"/>
          <w:bCs/>
          <w:iCs/>
          <w:color w:val="000000"/>
          <w:sz w:val="23"/>
          <w:szCs w:val="23"/>
          <w:lang w:eastAsia="ru-RU"/>
        </w:rPr>
        <w:t>“День, полный событий”-</w:t>
      </w:r>
      <w:r w:rsidRPr="00AC718B">
        <w:rPr>
          <w:rFonts w:ascii="Times New Roman" w:eastAsia="Times New Roman" w:hAnsi="Times New Roman" w:cs="Times New Roman"/>
          <w:color w:val="000000"/>
          <w:sz w:val="23"/>
          <w:szCs w:val="23"/>
          <w:lang w:eastAsia="ru-RU"/>
        </w:rPr>
        <w:t>6 ч.</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3.</w:t>
      </w:r>
      <w:r w:rsidRPr="00AC718B">
        <w:rPr>
          <w:rFonts w:ascii="Times New Roman" w:eastAsia="Times New Roman" w:hAnsi="Times New Roman" w:cs="Times New Roman"/>
          <w:bCs/>
          <w:iCs/>
          <w:color w:val="000000"/>
          <w:sz w:val="23"/>
          <w:szCs w:val="23"/>
          <w:lang w:eastAsia="ru-RU"/>
        </w:rPr>
        <w:t xml:space="preserve"> “В музыкальном театре”-</w:t>
      </w:r>
      <w:r w:rsidRPr="00AC718B">
        <w:rPr>
          <w:rFonts w:ascii="Times New Roman" w:eastAsia="Times New Roman" w:hAnsi="Times New Roman" w:cs="Times New Roman"/>
          <w:color w:val="000000"/>
          <w:sz w:val="23"/>
          <w:szCs w:val="23"/>
          <w:lang w:eastAsia="ru-RU"/>
        </w:rPr>
        <w:t>4 ч.</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4.</w:t>
      </w:r>
      <w:r w:rsidRPr="00AC718B">
        <w:rPr>
          <w:rFonts w:ascii="Times New Roman" w:eastAsia="Times New Roman" w:hAnsi="Times New Roman" w:cs="Times New Roman"/>
          <w:bCs/>
          <w:iCs/>
          <w:color w:val="000000"/>
          <w:sz w:val="23"/>
          <w:szCs w:val="23"/>
          <w:lang w:eastAsia="ru-RU"/>
        </w:rPr>
        <w:t xml:space="preserve"> “В концертном зале”-</w:t>
      </w:r>
      <w:r w:rsidRPr="00AC718B">
        <w:rPr>
          <w:rFonts w:ascii="Times New Roman" w:eastAsia="Times New Roman" w:hAnsi="Times New Roman" w:cs="Times New Roman"/>
          <w:color w:val="000000"/>
          <w:sz w:val="23"/>
          <w:szCs w:val="23"/>
          <w:lang w:eastAsia="ru-RU"/>
        </w:rPr>
        <w:t>3 ч.</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5.</w:t>
      </w:r>
      <w:r w:rsidRPr="00AC718B">
        <w:rPr>
          <w:rFonts w:ascii="Times New Roman" w:eastAsia="Times New Roman" w:hAnsi="Times New Roman" w:cs="Times New Roman"/>
          <w:bCs/>
          <w:iCs/>
          <w:color w:val="000000"/>
          <w:sz w:val="23"/>
          <w:szCs w:val="23"/>
          <w:lang w:eastAsia="ru-RU"/>
        </w:rPr>
        <w:t xml:space="preserve"> “Чтоб музыкантом быть, так</w:t>
      </w:r>
      <w:r w:rsidRPr="00AC718B">
        <w:rPr>
          <w:rFonts w:ascii="Times New Roman" w:eastAsia="Times New Roman" w:hAnsi="Times New Roman" w:cs="Times New Roman"/>
          <w:bCs/>
          <w:color w:val="000000"/>
          <w:sz w:val="23"/>
          <w:szCs w:val="23"/>
          <w:lang w:eastAsia="ru-RU"/>
        </w:rPr>
        <w:t xml:space="preserve"> </w:t>
      </w:r>
      <w:r w:rsidRPr="00AC718B">
        <w:rPr>
          <w:rFonts w:ascii="Times New Roman" w:eastAsia="Times New Roman" w:hAnsi="Times New Roman" w:cs="Times New Roman"/>
          <w:bCs/>
          <w:iCs/>
          <w:color w:val="000000"/>
          <w:sz w:val="23"/>
          <w:szCs w:val="23"/>
          <w:lang w:eastAsia="ru-RU"/>
        </w:rPr>
        <w:t>надобно уменье”-</w:t>
      </w:r>
      <w:r w:rsidRPr="00AC718B">
        <w:rPr>
          <w:rFonts w:ascii="Times New Roman" w:eastAsia="Times New Roman" w:hAnsi="Times New Roman" w:cs="Times New Roman"/>
          <w:color w:val="000000"/>
          <w:sz w:val="23"/>
          <w:szCs w:val="23"/>
          <w:lang w:eastAsia="ru-RU"/>
        </w:rPr>
        <w:t>6 ч.</w:t>
      </w:r>
    </w:p>
    <w:p w:rsidR="00AC718B" w:rsidRPr="00AC718B" w:rsidRDefault="00AC718B" w:rsidP="00AC718B">
      <w:pPr>
        <w:spacing w:after="20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Действие принципа концентричности  и метода «забегания вперед и возвращения к пройденному» (перспективы и ретроспективы в обучении) проявляется не только на уровне тематического повторения разделов, но и в том, что некоторые произведения из программы уроков музыки для </w:t>
      </w:r>
      <w:r w:rsidRPr="00AC718B">
        <w:rPr>
          <w:rFonts w:ascii="Times New Roman" w:eastAsia="Times New Roman" w:hAnsi="Times New Roman" w:cs="Times New Roman"/>
          <w:color w:val="000000"/>
          <w:sz w:val="23"/>
          <w:szCs w:val="23"/>
          <w:lang w:val="en-US" w:eastAsia="ru-RU"/>
        </w:rPr>
        <w:t>I</w:t>
      </w:r>
      <w:r w:rsidRPr="00AC718B">
        <w:rPr>
          <w:rFonts w:ascii="Times New Roman" w:eastAsia="Times New Roman" w:hAnsi="Times New Roman" w:cs="Times New Roman"/>
          <w:color w:val="000000"/>
          <w:sz w:val="23"/>
          <w:szCs w:val="23"/>
          <w:lang w:eastAsia="ru-RU"/>
        </w:rPr>
        <w:t xml:space="preserve">  и </w:t>
      </w:r>
      <w:r w:rsidRPr="00AC718B">
        <w:rPr>
          <w:rFonts w:ascii="Times New Roman" w:eastAsia="Times New Roman" w:hAnsi="Times New Roman" w:cs="Times New Roman"/>
          <w:color w:val="000000"/>
          <w:sz w:val="23"/>
          <w:szCs w:val="23"/>
          <w:lang w:val="en-US" w:eastAsia="ru-RU"/>
        </w:rPr>
        <w:t>II</w:t>
      </w:r>
      <w:r w:rsidRPr="00AC718B">
        <w:rPr>
          <w:rFonts w:ascii="Times New Roman" w:eastAsia="Times New Roman" w:hAnsi="Times New Roman" w:cs="Times New Roman"/>
          <w:color w:val="000000"/>
          <w:sz w:val="23"/>
          <w:szCs w:val="23"/>
          <w:lang w:eastAsia="ru-RU"/>
        </w:rPr>
        <w:t xml:space="preserve"> классов повторяются в </w:t>
      </w:r>
      <w:r w:rsidRPr="00AC718B">
        <w:rPr>
          <w:rFonts w:ascii="Times New Roman" w:eastAsia="Times New Roman" w:hAnsi="Times New Roman" w:cs="Times New Roman"/>
          <w:color w:val="000000"/>
          <w:sz w:val="23"/>
          <w:szCs w:val="23"/>
          <w:lang w:val="en-US" w:eastAsia="ru-RU"/>
        </w:rPr>
        <w:t>III</w:t>
      </w:r>
      <w:r w:rsidRPr="00AC718B">
        <w:rPr>
          <w:rFonts w:ascii="Times New Roman" w:eastAsia="Times New Roman" w:hAnsi="Times New Roman" w:cs="Times New Roman"/>
          <w:color w:val="000000"/>
          <w:sz w:val="23"/>
          <w:szCs w:val="23"/>
          <w:lang w:eastAsia="ru-RU"/>
        </w:rPr>
        <w:t xml:space="preserve"> классе с новыми заданиями, на новом уровне их осмысления детьми. </w:t>
      </w:r>
    </w:p>
    <w:p w:rsidR="00AC718B" w:rsidRPr="00AC718B" w:rsidRDefault="00AC718B" w:rsidP="00AC718B">
      <w:pPr>
        <w:spacing w:after="20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Cs/>
          <w:color w:val="000000"/>
          <w:sz w:val="23"/>
          <w:szCs w:val="23"/>
          <w:lang w:eastAsia="ru-RU"/>
        </w:rPr>
        <w:t>Раздел 1. «Россия — Родина моя»</w:t>
      </w:r>
    </w:p>
    <w:p w:rsidR="00AC718B" w:rsidRPr="00AC718B" w:rsidRDefault="00AC718B" w:rsidP="00AC718B">
      <w:pPr>
        <w:spacing w:before="120" w:after="0" w:line="240" w:lineRule="auto"/>
        <w:ind w:left="80"/>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Мелодия — душа музыки. Песенность музыки русских ком</w:t>
      </w:r>
      <w:r w:rsidRPr="00AC718B">
        <w:rPr>
          <w:rFonts w:ascii="Times New Roman" w:eastAsia="Times New Roman" w:hAnsi="Times New Roman" w:cs="Times New Roman"/>
          <w:color w:val="000000"/>
          <w:sz w:val="23"/>
          <w:szCs w:val="23"/>
          <w:lang w:eastAsia="ru-RU"/>
        </w:rPr>
        <w:softHyphen/>
        <w:t>позиторов. Лирические образы в романсах и картинах русских композиторов и художников. Образы Родины, защитников Отечества в различных жанрах музыки.</w:t>
      </w:r>
    </w:p>
    <w:p w:rsidR="00AC718B" w:rsidRPr="00AC718B" w:rsidRDefault="00AC718B" w:rsidP="00AC718B">
      <w:pPr>
        <w:spacing w:before="300"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Cs/>
          <w:color w:val="000000"/>
          <w:sz w:val="23"/>
          <w:szCs w:val="23"/>
          <w:lang w:eastAsia="ru-RU"/>
        </w:rPr>
        <w:t>Раздел 2. «День, полный событий»</w:t>
      </w:r>
    </w:p>
    <w:p w:rsidR="00AC718B" w:rsidRPr="00AC718B" w:rsidRDefault="00AC718B" w:rsidP="00AC718B">
      <w:pPr>
        <w:spacing w:before="80"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Выразительность и изобразительность в музыке разных</w:t>
      </w:r>
      <w:r w:rsidRPr="00AC718B">
        <w:rPr>
          <w:rFonts w:ascii="Times New Roman" w:eastAsia="Times New Roman" w:hAnsi="Times New Roman" w:cs="Times New Roman"/>
          <w:b/>
          <w:bCs/>
          <w:color w:val="000000"/>
          <w:sz w:val="23"/>
          <w:szCs w:val="23"/>
          <w:lang w:eastAsia="ru-RU"/>
        </w:rPr>
        <w:t xml:space="preserve"> </w:t>
      </w:r>
      <w:r w:rsidRPr="00AC718B">
        <w:rPr>
          <w:rFonts w:ascii="Times New Roman" w:eastAsia="Times New Roman" w:hAnsi="Times New Roman" w:cs="Times New Roman"/>
          <w:bCs/>
          <w:color w:val="000000"/>
          <w:sz w:val="23"/>
          <w:szCs w:val="23"/>
          <w:lang w:eastAsia="ru-RU"/>
        </w:rPr>
        <w:t>жан</w:t>
      </w:r>
      <w:r w:rsidRPr="00AC718B">
        <w:rPr>
          <w:rFonts w:ascii="Times New Roman" w:eastAsia="Times New Roman" w:hAnsi="Times New Roman" w:cs="Times New Roman"/>
          <w:bCs/>
          <w:color w:val="000000"/>
          <w:sz w:val="23"/>
          <w:szCs w:val="23"/>
          <w:lang w:eastAsia="ru-RU"/>
        </w:rPr>
        <w:softHyphen/>
        <w:t>ров и</w:t>
      </w:r>
      <w:r w:rsidRPr="00AC718B">
        <w:rPr>
          <w:rFonts w:ascii="Times New Roman" w:eastAsia="Times New Roman" w:hAnsi="Times New Roman" w:cs="Times New Roman"/>
          <w:color w:val="000000"/>
          <w:sz w:val="23"/>
          <w:szCs w:val="23"/>
          <w:lang w:eastAsia="ru-RU"/>
        </w:rPr>
        <w:t xml:space="preserve"> стилей. Портрет в музыке.</w:t>
      </w:r>
    </w:p>
    <w:p w:rsidR="00AC718B" w:rsidRPr="00AC718B" w:rsidRDefault="00AC718B" w:rsidP="00AC718B">
      <w:pPr>
        <w:spacing w:after="0" w:line="240" w:lineRule="auto"/>
        <w:ind w:left="280"/>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Cs/>
          <w:color w:val="000000"/>
          <w:sz w:val="23"/>
          <w:szCs w:val="23"/>
          <w:lang w:eastAsia="ru-RU"/>
        </w:rPr>
        <w:lastRenderedPageBreak/>
        <w:t>Раздел 3. «В музыкальном театре»</w:t>
      </w:r>
    </w:p>
    <w:p w:rsidR="00AC718B" w:rsidRPr="00AC718B" w:rsidRDefault="00AC718B" w:rsidP="00AC718B">
      <w:pPr>
        <w:spacing w:before="20"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Музыкальные темы-характеристики главных героев. Интона</w:t>
      </w:r>
      <w:r w:rsidRPr="00AC718B">
        <w:rPr>
          <w:rFonts w:ascii="Times New Roman" w:eastAsia="Times New Roman" w:hAnsi="Times New Roman" w:cs="Times New Roman"/>
          <w:color w:val="000000"/>
          <w:sz w:val="23"/>
          <w:szCs w:val="23"/>
          <w:lang w:eastAsia="ru-RU"/>
        </w:rPr>
        <w:softHyphen/>
        <w:t>ционно-образное развитие в опере и балете. Контраст. Мюзикл как жанр легкой музыки. Особенности содержания музыкально</w:t>
      </w:r>
      <w:r w:rsidRPr="00AC718B">
        <w:rPr>
          <w:rFonts w:ascii="Times New Roman" w:eastAsia="Times New Roman" w:hAnsi="Times New Roman" w:cs="Times New Roman"/>
          <w:color w:val="000000"/>
          <w:sz w:val="23"/>
          <w:szCs w:val="23"/>
          <w:lang w:eastAsia="ru-RU"/>
        </w:rPr>
        <w:softHyphen/>
        <w:t>го языка, исполнения.</w:t>
      </w:r>
    </w:p>
    <w:p w:rsidR="00AC718B" w:rsidRPr="00AC718B" w:rsidRDefault="00AC718B" w:rsidP="00AC718B">
      <w:pPr>
        <w:spacing w:before="80"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Cs/>
          <w:color w:val="000000"/>
          <w:sz w:val="23"/>
          <w:szCs w:val="23"/>
          <w:lang w:eastAsia="ru-RU"/>
        </w:rPr>
        <w:t>Раздел 6. «В концертном зале»</w:t>
      </w:r>
    </w:p>
    <w:p w:rsidR="00AC718B" w:rsidRPr="00AC718B" w:rsidRDefault="00AC718B" w:rsidP="00AC718B">
      <w:pPr>
        <w:spacing w:before="80"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Жанр инструментального концерта. Мастерство композито</w:t>
      </w:r>
      <w:r w:rsidRPr="00AC718B">
        <w:rPr>
          <w:rFonts w:ascii="Times New Roman" w:eastAsia="Times New Roman" w:hAnsi="Times New Roman" w:cs="Times New Roman"/>
          <w:color w:val="000000"/>
          <w:sz w:val="23"/>
          <w:szCs w:val="23"/>
          <w:lang w:eastAsia="ru-RU"/>
        </w:rPr>
        <w:softHyphen/>
        <w:t>ров и исполнителей. Выразительные возможности флейты, скрип</w:t>
      </w:r>
      <w:r w:rsidRPr="00AC718B">
        <w:rPr>
          <w:rFonts w:ascii="Times New Roman" w:eastAsia="Times New Roman" w:hAnsi="Times New Roman" w:cs="Times New Roman"/>
          <w:color w:val="000000"/>
          <w:sz w:val="23"/>
          <w:szCs w:val="23"/>
          <w:lang w:eastAsia="ru-RU"/>
        </w:rPr>
        <w:softHyphen/>
        <w:t>ки. Выдающиеся скрипичные мастера и исполнители. Контраст</w:t>
      </w:r>
      <w:r w:rsidRPr="00AC718B">
        <w:rPr>
          <w:rFonts w:ascii="Times New Roman" w:eastAsia="Times New Roman" w:hAnsi="Times New Roman" w:cs="Times New Roman"/>
          <w:color w:val="000000"/>
          <w:sz w:val="23"/>
          <w:szCs w:val="23"/>
          <w:lang w:eastAsia="ru-RU"/>
        </w:rPr>
        <w:softHyphen/>
        <w:t>ные образы сюиты, симфонии. Музыкальная форма (трехчаст</w:t>
      </w:r>
      <w:r w:rsidRPr="00AC718B">
        <w:rPr>
          <w:rFonts w:ascii="Times New Roman" w:eastAsia="Times New Roman" w:hAnsi="Times New Roman" w:cs="Times New Roman"/>
          <w:color w:val="000000"/>
          <w:sz w:val="23"/>
          <w:szCs w:val="23"/>
          <w:lang w:eastAsia="ru-RU"/>
        </w:rPr>
        <w:softHyphen/>
        <w:t>ная, вариационная). Темы, сюжеты и образы музыки Бетховена.</w:t>
      </w:r>
    </w:p>
    <w:p w:rsidR="00AC718B" w:rsidRPr="00AC718B" w:rsidRDefault="00AC718B" w:rsidP="00AC718B">
      <w:pPr>
        <w:spacing w:before="100" w:after="0" w:line="240" w:lineRule="auto"/>
        <w:ind w:left="1080" w:right="800"/>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Cs/>
          <w:color w:val="000000"/>
          <w:sz w:val="23"/>
          <w:szCs w:val="23"/>
          <w:lang w:eastAsia="ru-RU"/>
        </w:rPr>
        <w:t>Раздел 7. «Чтоб музыкантом быть, так надобно уменье...»</w:t>
      </w:r>
    </w:p>
    <w:p w:rsidR="00AC718B" w:rsidRPr="00AC718B" w:rsidRDefault="00AC718B" w:rsidP="00AC718B">
      <w:pPr>
        <w:spacing w:before="40"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Роль композитора, исполнителя, слушателя в создании и бытовании музыкальных сочинений. Сходство и различие музы</w:t>
      </w:r>
      <w:r w:rsidRPr="00AC718B">
        <w:rPr>
          <w:rFonts w:ascii="Times New Roman" w:eastAsia="Times New Roman" w:hAnsi="Times New Roman" w:cs="Times New Roman"/>
          <w:color w:val="000000"/>
          <w:sz w:val="23"/>
          <w:szCs w:val="23"/>
          <w:lang w:eastAsia="ru-RU"/>
        </w:rPr>
        <w:softHyphen/>
        <w:t>кальной речи разных композиторов.</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Джаз — музыка XX века. Особенности ритма и мелодики. Импровизация. Известные джазовые музыканты-исполнители. Музыка — источник вдохновения и радости.</w:t>
      </w:r>
    </w:p>
    <w:p w:rsidR="00AC718B" w:rsidRPr="00AC718B" w:rsidRDefault="00AC718B" w:rsidP="00AC718B">
      <w:pPr>
        <w:spacing w:before="40" w:after="0" w:line="240" w:lineRule="auto"/>
        <w:ind w:left="40"/>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Cs/>
          <w:color w:val="000000"/>
          <w:sz w:val="23"/>
          <w:szCs w:val="23"/>
          <w:lang w:eastAsia="ru-RU"/>
        </w:rPr>
        <w:t>Содержание музыкального материала</w:t>
      </w:r>
    </w:p>
    <w:p w:rsidR="00AC718B" w:rsidRPr="00AC718B" w:rsidRDefault="00AC718B" w:rsidP="00AC718B">
      <w:pPr>
        <w:spacing w:before="60"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Симфония № 4,</w:t>
      </w:r>
      <w:r w:rsidRPr="00AC718B">
        <w:rPr>
          <w:rFonts w:ascii="Times New Roman" w:eastAsia="Times New Roman" w:hAnsi="Times New Roman" w:cs="Times New Roman"/>
          <w:color w:val="000000"/>
          <w:sz w:val="23"/>
          <w:szCs w:val="23"/>
          <w:lang w:eastAsia="ru-RU"/>
        </w:rPr>
        <w:t xml:space="preserve"> главная мелодия 2-й части. П. Чайковский. </w:t>
      </w:r>
      <w:r w:rsidRPr="00AC718B">
        <w:rPr>
          <w:rFonts w:ascii="Times New Roman" w:eastAsia="Times New Roman" w:hAnsi="Times New Roman" w:cs="Times New Roman"/>
          <w:iCs/>
          <w:color w:val="000000"/>
          <w:sz w:val="23"/>
          <w:szCs w:val="23"/>
          <w:lang w:eastAsia="ru-RU"/>
        </w:rPr>
        <w:t>«Жаворонок».</w:t>
      </w:r>
      <w:r w:rsidRPr="00AC718B">
        <w:rPr>
          <w:rFonts w:ascii="Times New Roman" w:eastAsia="Times New Roman" w:hAnsi="Times New Roman" w:cs="Times New Roman"/>
          <w:color w:val="000000"/>
          <w:sz w:val="23"/>
          <w:szCs w:val="23"/>
          <w:lang w:eastAsia="ru-RU"/>
        </w:rPr>
        <w:t xml:space="preserve"> М. Глинка, слова Н. Кукольника. </w:t>
      </w:r>
      <w:r w:rsidRPr="00AC718B">
        <w:rPr>
          <w:rFonts w:ascii="Times New Roman" w:eastAsia="Times New Roman" w:hAnsi="Times New Roman" w:cs="Times New Roman"/>
          <w:iCs/>
          <w:color w:val="000000"/>
          <w:sz w:val="23"/>
          <w:szCs w:val="23"/>
          <w:lang w:eastAsia="ru-RU"/>
        </w:rPr>
        <w:t>«Благословляю вас, леса».</w:t>
      </w:r>
      <w:r w:rsidRPr="00AC718B">
        <w:rPr>
          <w:rFonts w:ascii="Times New Roman" w:eastAsia="Times New Roman" w:hAnsi="Times New Roman" w:cs="Times New Roman"/>
          <w:color w:val="000000"/>
          <w:sz w:val="23"/>
          <w:szCs w:val="23"/>
          <w:lang w:eastAsia="ru-RU"/>
        </w:rPr>
        <w:t xml:space="preserve"> П. Чайковский, слова А. Толстого. </w:t>
      </w:r>
      <w:r w:rsidRPr="00AC718B">
        <w:rPr>
          <w:rFonts w:ascii="Times New Roman" w:eastAsia="Times New Roman" w:hAnsi="Times New Roman" w:cs="Times New Roman"/>
          <w:iCs/>
          <w:color w:val="000000"/>
          <w:sz w:val="23"/>
          <w:szCs w:val="23"/>
          <w:lang w:eastAsia="ru-RU"/>
        </w:rPr>
        <w:t>«Звонче жаворонка пенье».</w:t>
      </w:r>
      <w:r w:rsidRPr="00AC718B">
        <w:rPr>
          <w:rFonts w:ascii="Times New Roman" w:eastAsia="Times New Roman" w:hAnsi="Times New Roman" w:cs="Times New Roman"/>
          <w:color w:val="000000"/>
          <w:sz w:val="23"/>
          <w:szCs w:val="23"/>
          <w:lang w:eastAsia="ru-RU"/>
        </w:rPr>
        <w:t xml:space="preserve"> Н. Римский-Корсаков,</w:t>
      </w:r>
      <w:r w:rsidRPr="00AC718B">
        <w:rPr>
          <w:rFonts w:ascii="Times New Roman" w:eastAsia="Times New Roman" w:hAnsi="Times New Roman" w:cs="Times New Roman"/>
          <w:b/>
          <w:bCs/>
          <w:color w:val="000000"/>
          <w:sz w:val="23"/>
          <w:szCs w:val="23"/>
          <w:lang w:eastAsia="ru-RU"/>
        </w:rPr>
        <w:t xml:space="preserve"> </w:t>
      </w:r>
      <w:r w:rsidRPr="00AC718B">
        <w:rPr>
          <w:rFonts w:ascii="Times New Roman" w:eastAsia="Times New Roman" w:hAnsi="Times New Roman" w:cs="Times New Roman"/>
          <w:bCs/>
          <w:color w:val="000000"/>
          <w:sz w:val="23"/>
          <w:szCs w:val="23"/>
          <w:lang w:eastAsia="ru-RU"/>
        </w:rPr>
        <w:t>слова</w:t>
      </w:r>
      <w:r w:rsidRPr="00AC718B">
        <w:rPr>
          <w:rFonts w:ascii="Times New Roman" w:eastAsia="Times New Roman" w:hAnsi="Times New Roman" w:cs="Times New Roman"/>
          <w:b/>
          <w:bCs/>
          <w:color w:val="000000"/>
          <w:sz w:val="23"/>
          <w:szCs w:val="23"/>
          <w:lang w:eastAsia="ru-RU"/>
        </w:rPr>
        <w:t xml:space="preserve"> </w:t>
      </w:r>
      <w:r w:rsidRPr="00AC718B">
        <w:rPr>
          <w:rFonts w:ascii="Times New Roman" w:eastAsia="Times New Roman" w:hAnsi="Times New Roman" w:cs="Times New Roman"/>
          <w:color w:val="000000"/>
          <w:sz w:val="23"/>
          <w:szCs w:val="23"/>
          <w:lang w:eastAsia="ru-RU"/>
        </w:rPr>
        <w:t>А. Толстого.</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«Романс»</w:t>
      </w:r>
      <w:r w:rsidRPr="00AC718B">
        <w:rPr>
          <w:rFonts w:ascii="Times New Roman" w:eastAsia="Times New Roman" w:hAnsi="Times New Roman" w:cs="Times New Roman"/>
          <w:color w:val="000000"/>
          <w:sz w:val="23"/>
          <w:szCs w:val="23"/>
          <w:lang w:eastAsia="ru-RU"/>
        </w:rPr>
        <w:t xml:space="preserve"> из Музыкальных иллюстраций к повести А. Пуш</w:t>
      </w:r>
      <w:r w:rsidRPr="00AC718B">
        <w:rPr>
          <w:rFonts w:ascii="Times New Roman" w:eastAsia="Times New Roman" w:hAnsi="Times New Roman" w:cs="Times New Roman"/>
          <w:color w:val="000000"/>
          <w:sz w:val="23"/>
          <w:szCs w:val="23"/>
          <w:lang w:eastAsia="ru-RU"/>
        </w:rPr>
        <w:softHyphen/>
        <w:t>кина «Метель». Г. Свиридов.</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Виватные канты: </w:t>
      </w:r>
      <w:r w:rsidRPr="00AC718B">
        <w:rPr>
          <w:rFonts w:ascii="Times New Roman" w:eastAsia="Times New Roman" w:hAnsi="Times New Roman" w:cs="Times New Roman"/>
          <w:iCs/>
          <w:color w:val="000000"/>
          <w:sz w:val="23"/>
          <w:szCs w:val="23"/>
          <w:lang w:eastAsia="ru-RU"/>
        </w:rPr>
        <w:t xml:space="preserve">«Радуйся, Росско земле», «Орле Российский». </w:t>
      </w:r>
      <w:r w:rsidRPr="00AC718B">
        <w:rPr>
          <w:rFonts w:ascii="Times New Roman" w:eastAsia="Times New Roman" w:hAnsi="Times New Roman" w:cs="Times New Roman"/>
          <w:color w:val="000000"/>
          <w:sz w:val="23"/>
          <w:szCs w:val="23"/>
          <w:lang w:eastAsia="ru-RU"/>
        </w:rPr>
        <w:t xml:space="preserve">Русские народные песни: </w:t>
      </w:r>
      <w:r w:rsidRPr="00AC718B">
        <w:rPr>
          <w:rFonts w:ascii="Times New Roman" w:eastAsia="Times New Roman" w:hAnsi="Times New Roman" w:cs="Times New Roman"/>
          <w:iCs/>
          <w:color w:val="000000"/>
          <w:sz w:val="23"/>
          <w:szCs w:val="23"/>
          <w:lang w:eastAsia="ru-RU"/>
        </w:rPr>
        <w:t>«Славны были наши деды», «Вспом</w:t>
      </w:r>
      <w:r w:rsidRPr="00AC718B">
        <w:rPr>
          <w:rFonts w:ascii="Times New Roman" w:eastAsia="Times New Roman" w:hAnsi="Times New Roman" w:cs="Times New Roman"/>
          <w:iCs/>
          <w:color w:val="000000"/>
          <w:sz w:val="23"/>
          <w:szCs w:val="23"/>
          <w:lang w:eastAsia="ru-RU"/>
        </w:rPr>
        <w:softHyphen/>
        <w:t>ним, братцы, Русь и славу!».</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«Александр Невский»,</w:t>
      </w:r>
      <w:r w:rsidRPr="00AC718B">
        <w:rPr>
          <w:rFonts w:ascii="Times New Roman" w:eastAsia="Times New Roman" w:hAnsi="Times New Roman" w:cs="Times New Roman"/>
          <w:color w:val="000000"/>
          <w:sz w:val="23"/>
          <w:szCs w:val="23"/>
          <w:lang w:eastAsia="ru-RU"/>
        </w:rPr>
        <w:t xml:space="preserve"> фрагменты из кантаты. С. Прокофьев. </w:t>
      </w:r>
      <w:r w:rsidRPr="00AC718B">
        <w:rPr>
          <w:rFonts w:ascii="Times New Roman" w:eastAsia="Times New Roman" w:hAnsi="Times New Roman" w:cs="Times New Roman"/>
          <w:iCs/>
          <w:color w:val="000000"/>
          <w:sz w:val="23"/>
          <w:szCs w:val="23"/>
          <w:lang w:eastAsia="ru-RU"/>
        </w:rPr>
        <w:t>«Иван Сусанин»,</w:t>
      </w:r>
      <w:r w:rsidRPr="00AC718B">
        <w:rPr>
          <w:rFonts w:ascii="Times New Roman" w:eastAsia="Times New Roman" w:hAnsi="Times New Roman" w:cs="Times New Roman"/>
          <w:color w:val="000000"/>
          <w:sz w:val="23"/>
          <w:szCs w:val="23"/>
          <w:lang w:eastAsia="ru-RU"/>
        </w:rPr>
        <w:t xml:space="preserve"> фрагменты из оперы. М. Глинка.</w:t>
      </w:r>
    </w:p>
    <w:p w:rsidR="00AC718B" w:rsidRPr="00AC718B" w:rsidRDefault="00AC718B" w:rsidP="00AC718B">
      <w:pPr>
        <w:spacing w:before="80"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«Колыбельная».</w:t>
      </w:r>
      <w:r w:rsidRPr="00AC718B">
        <w:rPr>
          <w:rFonts w:ascii="Times New Roman" w:eastAsia="Times New Roman" w:hAnsi="Times New Roman" w:cs="Times New Roman"/>
          <w:color w:val="000000"/>
          <w:sz w:val="23"/>
          <w:szCs w:val="23"/>
          <w:lang w:eastAsia="ru-RU"/>
        </w:rPr>
        <w:t xml:space="preserve"> П. Чайковский, слова А. Майкова.</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«Утро»</w:t>
      </w:r>
      <w:r w:rsidRPr="00AC718B">
        <w:rPr>
          <w:rFonts w:ascii="Times New Roman" w:eastAsia="Times New Roman" w:hAnsi="Times New Roman" w:cs="Times New Roman"/>
          <w:color w:val="000000"/>
          <w:sz w:val="23"/>
          <w:szCs w:val="23"/>
          <w:lang w:eastAsia="ru-RU"/>
        </w:rPr>
        <w:t xml:space="preserve"> из сюиты </w:t>
      </w:r>
      <w:r w:rsidRPr="00AC718B">
        <w:rPr>
          <w:rFonts w:ascii="Times New Roman" w:eastAsia="Times New Roman" w:hAnsi="Times New Roman" w:cs="Times New Roman"/>
          <w:iCs/>
          <w:color w:val="000000"/>
          <w:sz w:val="23"/>
          <w:szCs w:val="23"/>
          <w:lang w:eastAsia="ru-RU"/>
        </w:rPr>
        <w:t>«Пер Гюнт».</w:t>
      </w:r>
      <w:r w:rsidRPr="00AC718B">
        <w:rPr>
          <w:rFonts w:ascii="Times New Roman" w:eastAsia="Times New Roman" w:hAnsi="Times New Roman" w:cs="Times New Roman"/>
          <w:color w:val="000000"/>
          <w:sz w:val="23"/>
          <w:szCs w:val="23"/>
          <w:lang w:eastAsia="ru-RU"/>
        </w:rPr>
        <w:t xml:space="preserve"> Э. Григ.</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«Заход солнца».</w:t>
      </w:r>
      <w:r w:rsidRPr="00AC718B">
        <w:rPr>
          <w:rFonts w:ascii="Times New Roman" w:eastAsia="Times New Roman" w:hAnsi="Times New Roman" w:cs="Times New Roman"/>
          <w:color w:val="000000"/>
          <w:sz w:val="23"/>
          <w:szCs w:val="23"/>
          <w:lang w:eastAsia="ru-RU"/>
        </w:rPr>
        <w:t xml:space="preserve"> Э. Григ, слова А. Мунка, пер.</w:t>
      </w:r>
      <w:r w:rsidRPr="00AC718B">
        <w:rPr>
          <w:rFonts w:ascii="Times New Roman" w:eastAsia="Times New Roman" w:hAnsi="Times New Roman" w:cs="Times New Roman"/>
          <w:b/>
          <w:bCs/>
          <w:color w:val="000000"/>
          <w:sz w:val="23"/>
          <w:szCs w:val="23"/>
          <w:lang w:eastAsia="ru-RU"/>
        </w:rPr>
        <w:t xml:space="preserve"> </w:t>
      </w:r>
      <w:r w:rsidRPr="00AC718B">
        <w:rPr>
          <w:rFonts w:ascii="Times New Roman" w:eastAsia="Times New Roman" w:hAnsi="Times New Roman" w:cs="Times New Roman"/>
          <w:bCs/>
          <w:color w:val="000000"/>
          <w:sz w:val="23"/>
          <w:szCs w:val="23"/>
          <w:lang w:eastAsia="ru-RU"/>
        </w:rPr>
        <w:t>С. Свири</w:t>
      </w:r>
      <w:r w:rsidRPr="00AC718B">
        <w:rPr>
          <w:rFonts w:ascii="Times New Roman" w:eastAsia="Times New Roman" w:hAnsi="Times New Roman" w:cs="Times New Roman"/>
          <w:color w:val="000000"/>
          <w:sz w:val="23"/>
          <w:szCs w:val="23"/>
          <w:lang w:eastAsia="ru-RU"/>
        </w:rPr>
        <w:t>денко.</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«Вечерняя песня».</w:t>
      </w:r>
      <w:r w:rsidRPr="00AC718B">
        <w:rPr>
          <w:rFonts w:ascii="Times New Roman" w:eastAsia="Times New Roman" w:hAnsi="Times New Roman" w:cs="Times New Roman"/>
          <w:color w:val="000000"/>
          <w:sz w:val="23"/>
          <w:szCs w:val="23"/>
          <w:lang w:eastAsia="ru-RU"/>
        </w:rPr>
        <w:t xml:space="preserve"> М. Мусоргский, слова А. Плещеева.</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«Болтунья». С.</w:t>
      </w:r>
      <w:r w:rsidRPr="00AC718B">
        <w:rPr>
          <w:rFonts w:ascii="Times New Roman" w:eastAsia="Times New Roman" w:hAnsi="Times New Roman" w:cs="Times New Roman"/>
          <w:color w:val="000000"/>
          <w:sz w:val="23"/>
          <w:szCs w:val="23"/>
          <w:lang w:eastAsia="ru-RU"/>
        </w:rPr>
        <w:t xml:space="preserve"> Прокофьев, слова А. Барто.</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«Золушка»,</w:t>
      </w:r>
      <w:r w:rsidRPr="00AC718B">
        <w:rPr>
          <w:rFonts w:ascii="Times New Roman" w:eastAsia="Times New Roman" w:hAnsi="Times New Roman" w:cs="Times New Roman"/>
          <w:color w:val="000000"/>
          <w:sz w:val="23"/>
          <w:szCs w:val="23"/>
          <w:lang w:eastAsia="ru-RU"/>
        </w:rPr>
        <w:t xml:space="preserve"> фрагменты</w:t>
      </w:r>
      <w:r w:rsidRPr="00AC718B">
        <w:rPr>
          <w:rFonts w:ascii="Times New Roman" w:eastAsia="Times New Roman" w:hAnsi="Times New Roman" w:cs="Times New Roman"/>
          <w:b/>
          <w:bCs/>
          <w:color w:val="000000"/>
          <w:sz w:val="23"/>
          <w:szCs w:val="23"/>
          <w:lang w:eastAsia="ru-RU"/>
        </w:rPr>
        <w:t xml:space="preserve"> </w:t>
      </w:r>
      <w:r w:rsidRPr="00AC718B">
        <w:rPr>
          <w:rFonts w:ascii="Times New Roman" w:eastAsia="Times New Roman" w:hAnsi="Times New Roman" w:cs="Times New Roman"/>
          <w:bCs/>
          <w:color w:val="000000"/>
          <w:sz w:val="23"/>
          <w:szCs w:val="23"/>
          <w:lang w:eastAsia="ru-RU"/>
        </w:rPr>
        <w:t>из</w:t>
      </w:r>
      <w:r w:rsidRPr="00AC718B">
        <w:rPr>
          <w:rFonts w:ascii="Times New Roman" w:eastAsia="Times New Roman" w:hAnsi="Times New Roman" w:cs="Times New Roman"/>
          <w:color w:val="000000"/>
          <w:sz w:val="23"/>
          <w:szCs w:val="23"/>
          <w:lang w:eastAsia="ru-RU"/>
        </w:rPr>
        <w:t xml:space="preserve"> балета. С. Прокофьев.</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«Джульетта-девочка»</w:t>
      </w:r>
      <w:r w:rsidRPr="00AC718B">
        <w:rPr>
          <w:rFonts w:ascii="Times New Roman" w:eastAsia="Times New Roman" w:hAnsi="Times New Roman" w:cs="Times New Roman"/>
          <w:b/>
          <w:bCs/>
          <w:color w:val="000000"/>
          <w:sz w:val="23"/>
          <w:szCs w:val="23"/>
          <w:lang w:eastAsia="ru-RU"/>
        </w:rPr>
        <w:t xml:space="preserve"> </w:t>
      </w:r>
      <w:r w:rsidRPr="00AC718B">
        <w:rPr>
          <w:rFonts w:ascii="Times New Roman" w:eastAsia="Times New Roman" w:hAnsi="Times New Roman" w:cs="Times New Roman"/>
          <w:bCs/>
          <w:color w:val="000000"/>
          <w:sz w:val="23"/>
          <w:szCs w:val="23"/>
          <w:lang w:eastAsia="ru-RU"/>
        </w:rPr>
        <w:t>из</w:t>
      </w:r>
      <w:r w:rsidRPr="00AC718B">
        <w:rPr>
          <w:rFonts w:ascii="Times New Roman" w:eastAsia="Times New Roman" w:hAnsi="Times New Roman" w:cs="Times New Roman"/>
          <w:color w:val="000000"/>
          <w:sz w:val="23"/>
          <w:szCs w:val="23"/>
          <w:lang w:eastAsia="ru-RU"/>
        </w:rPr>
        <w:t xml:space="preserve"> балета </w:t>
      </w:r>
      <w:r w:rsidRPr="00AC718B">
        <w:rPr>
          <w:rFonts w:ascii="Times New Roman" w:eastAsia="Times New Roman" w:hAnsi="Times New Roman" w:cs="Times New Roman"/>
          <w:iCs/>
          <w:color w:val="000000"/>
          <w:sz w:val="23"/>
          <w:szCs w:val="23"/>
          <w:lang w:eastAsia="ru-RU"/>
        </w:rPr>
        <w:t>«Ромео и Джульетта». С.</w:t>
      </w:r>
      <w:r w:rsidRPr="00AC718B">
        <w:rPr>
          <w:rFonts w:ascii="Times New Roman" w:eastAsia="Times New Roman" w:hAnsi="Times New Roman" w:cs="Times New Roman"/>
          <w:color w:val="000000"/>
          <w:sz w:val="23"/>
          <w:szCs w:val="23"/>
          <w:lang w:eastAsia="ru-RU"/>
        </w:rPr>
        <w:t xml:space="preserve"> Прокофьев.</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«С няней», «С куклой»</w:t>
      </w:r>
      <w:r w:rsidRPr="00AC718B">
        <w:rPr>
          <w:rFonts w:ascii="Times New Roman" w:eastAsia="Times New Roman" w:hAnsi="Times New Roman" w:cs="Times New Roman"/>
          <w:b/>
          <w:bCs/>
          <w:color w:val="000000"/>
          <w:sz w:val="23"/>
          <w:szCs w:val="23"/>
          <w:lang w:eastAsia="ru-RU"/>
        </w:rPr>
        <w:t xml:space="preserve"> </w:t>
      </w:r>
      <w:r w:rsidRPr="00AC718B">
        <w:rPr>
          <w:rFonts w:ascii="Times New Roman" w:eastAsia="Times New Roman" w:hAnsi="Times New Roman" w:cs="Times New Roman"/>
          <w:bCs/>
          <w:color w:val="000000"/>
          <w:sz w:val="23"/>
          <w:szCs w:val="23"/>
          <w:lang w:eastAsia="ru-RU"/>
        </w:rPr>
        <w:t>из</w:t>
      </w:r>
      <w:r w:rsidRPr="00AC718B">
        <w:rPr>
          <w:rFonts w:ascii="Times New Roman" w:eastAsia="Times New Roman" w:hAnsi="Times New Roman" w:cs="Times New Roman"/>
          <w:color w:val="000000"/>
          <w:sz w:val="23"/>
          <w:szCs w:val="23"/>
          <w:lang w:eastAsia="ru-RU"/>
        </w:rPr>
        <w:t xml:space="preserve"> цикла </w:t>
      </w:r>
      <w:r w:rsidRPr="00AC718B">
        <w:rPr>
          <w:rFonts w:ascii="Times New Roman" w:eastAsia="Times New Roman" w:hAnsi="Times New Roman" w:cs="Times New Roman"/>
          <w:iCs/>
          <w:color w:val="000000"/>
          <w:sz w:val="23"/>
          <w:szCs w:val="23"/>
          <w:lang w:eastAsia="ru-RU"/>
        </w:rPr>
        <w:t>«Детская».</w:t>
      </w:r>
      <w:r w:rsidRPr="00AC718B">
        <w:rPr>
          <w:rFonts w:ascii="Times New Roman" w:eastAsia="Times New Roman" w:hAnsi="Times New Roman" w:cs="Times New Roman"/>
          <w:color w:val="000000"/>
          <w:sz w:val="23"/>
          <w:szCs w:val="23"/>
          <w:lang w:eastAsia="ru-RU"/>
        </w:rPr>
        <w:t xml:space="preserve"> Слова и музыка М. Мусоргского.</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«Прогулка», «Тюильрийский сад»</w:t>
      </w:r>
      <w:r w:rsidRPr="00AC718B">
        <w:rPr>
          <w:rFonts w:ascii="Times New Roman" w:eastAsia="Times New Roman" w:hAnsi="Times New Roman" w:cs="Times New Roman"/>
          <w:color w:val="000000"/>
          <w:sz w:val="23"/>
          <w:szCs w:val="23"/>
          <w:lang w:eastAsia="ru-RU"/>
        </w:rPr>
        <w:t xml:space="preserve"> из сюиты </w:t>
      </w:r>
      <w:r w:rsidRPr="00AC718B">
        <w:rPr>
          <w:rFonts w:ascii="Times New Roman" w:eastAsia="Times New Roman" w:hAnsi="Times New Roman" w:cs="Times New Roman"/>
          <w:iCs/>
          <w:color w:val="000000"/>
          <w:sz w:val="23"/>
          <w:szCs w:val="23"/>
          <w:lang w:eastAsia="ru-RU"/>
        </w:rPr>
        <w:t>«Картинки с выс</w:t>
      </w:r>
      <w:r w:rsidRPr="00AC718B">
        <w:rPr>
          <w:rFonts w:ascii="Times New Roman" w:eastAsia="Times New Roman" w:hAnsi="Times New Roman" w:cs="Times New Roman"/>
          <w:iCs/>
          <w:color w:val="000000"/>
          <w:sz w:val="23"/>
          <w:szCs w:val="23"/>
          <w:lang w:eastAsia="ru-RU"/>
        </w:rPr>
        <w:softHyphen/>
        <w:t>тавки».</w:t>
      </w:r>
      <w:r w:rsidRPr="00AC718B">
        <w:rPr>
          <w:rFonts w:ascii="Times New Roman" w:eastAsia="Times New Roman" w:hAnsi="Times New Roman" w:cs="Times New Roman"/>
          <w:color w:val="000000"/>
          <w:sz w:val="23"/>
          <w:szCs w:val="23"/>
          <w:lang w:eastAsia="ru-RU"/>
        </w:rPr>
        <w:t xml:space="preserve"> М. Мусоргский.</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Пьесы</w:t>
      </w:r>
      <w:r w:rsidRPr="00AC718B">
        <w:rPr>
          <w:rFonts w:ascii="Times New Roman" w:eastAsia="Times New Roman" w:hAnsi="Times New Roman" w:cs="Times New Roman"/>
          <w:color w:val="000000"/>
          <w:sz w:val="23"/>
          <w:szCs w:val="23"/>
          <w:lang w:eastAsia="ru-RU"/>
        </w:rPr>
        <w:t xml:space="preserve"> из </w:t>
      </w:r>
      <w:r w:rsidRPr="00AC718B">
        <w:rPr>
          <w:rFonts w:ascii="Times New Roman" w:eastAsia="Times New Roman" w:hAnsi="Times New Roman" w:cs="Times New Roman"/>
          <w:iCs/>
          <w:color w:val="000000"/>
          <w:sz w:val="23"/>
          <w:szCs w:val="23"/>
          <w:lang w:eastAsia="ru-RU"/>
        </w:rPr>
        <w:t>«Детского альбома».</w:t>
      </w:r>
      <w:r w:rsidRPr="00AC718B">
        <w:rPr>
          <w:rFonts w:ascii="Times New Roman" w:eastAsia="Times New Roman" w:hAnsi="Times New Roman" w:cs="Times New Roman"/>
          <w:color w:val="000000"/>
          <w:sz w:val="23"/>
          <w:szCs w:val="23"/>
          <w:lang w:eastAsia="ru-RU"/>
        </w:rPr>
        <w:t xml:space="preserve"> П. Чайковский.</w:t>
      </w:r>
    </w:p>
    <w:p w:rsidR="00AC718B" w:rsidRPr="00AC718B" w:rsidRDefault="00AC718B" w:rsidP="00AC718B">
      <w:pPr>
        <w:spacing w:before="40"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«Богородице Дево, радуйся»,</w:t>
      </w:r>
      <w:r w:rsidRPr="00AC718B">
        <w:rPr>
          <w:rFonts w:ascii="Times New Roman" w:eastAsia="Times New Roman" w:hAnsi="Times New Roman" w:cs="Times New Roman"/>
          <w:color w:val="000000"/>
          <w:sz w:val="23"/>
          <w:szCs w:val="23"/>
          <w:lang w:eastAsia="ru-RU"/>
        </w:rPr>
        <w:t xml:space="preserve"> № 6 из </w:t>
      </w:r>
      <w:r w:rsidRPr="00AC718B">
        <w:rPr>
          <w:rFonts w:ascii="Times New Roman" w:eastAsia="Times New Roman" w:hAnsi="Times New Roman" w:cs="Times New Roman"/>
          <w:iCs/>
          <w:color w:val="000000"/>
          <w:sz w:val="23"/>
          <w:szCs w:val="23"/>
          <w:lang w:eastAsia="ru-RU"/>
        </w:rPr>
        <w:t>«Всенощной».</w:t>
      </w:r>
      <w:r w:rsidRPr="00AC718B">
        <w:rPr>
          <w:rFonts w:ascii="Times New Roman" w:eastAsia="Times New Roman" w:hAnsi="Times New Roman" w:cs="Times New Roman"/>
          <w:b/>
          <w:bCs/>
          <w:color w:val="000000"/>
          <w:sz w:val="23"/>
          <w:szCs w:val="23"/>
          <w:lang w:eastAsia="ru-RU"/>
        </w:rPr>
        <w:t xml:space="preserve"> </w:t>
      </w:r>
      <w:r w:rsidRPr="00AC718B">
        <w:rPr>
          <w:rFonts w:ascii="Times New Roman" w:eastAsia="Times New Roman" w:hAnsi="Times New Roman" w:cs="Times New Roman"/>
          <w:bCs/>
          <w:color w:val="000000"/>
          <w:sz w:val="23"/>
          <w:szCs w:val="23"/>
          <w:lang w:eastAsia="ru-RU"/>
        </w:rPr>
        <w:t>С. Рахмани</w:t>
      </w:r>
      <w:r w:rsidRPr="00AC718B">
        <w:rPr>
          <w:rFonts w:ascii="Times New Roman" w:eastAsia="Times New Roman" w:hAnsi="Times New Roman" w:cs="Times New Roman"/>
          <w:bCs/>
          <w:color w:val="000000"/>
          <w:sz w:val="23"/>
          <w:szCs w:val="23"/>
          <w:lang w:eastAsia="ru-RU"/>
        </w:rPr>
        <w:softHyphen/>
        <w:t>нов.</w:t>
      </w:r>
    </w:p>
    <w:p w:rsidR="00AC718B" w:rsidRPr="00AC718B" w:rsidRDefault="00AC718B" w:rsidP="00AC718B">
      <w:pPr>
        <w:spacing w:after="0" w:line="240" w:lineRule="auto"/>
        <w:ind w:left="40"/>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Тропарь</w:t>
      </w:r>
      <w:r w:rsidRPr="00AC718B">
        <w:rPr>
          <w:rFonts w:ascii="Times New Roman" w:eastAsia="Times New Roman" w:hAnsi="Times New Roman" w:cs="Times New Roman"/>
          <w:color w:val="000000"/>
          <w:sz w:val="23"/>
          <w:szCs w:val="23"/>
          <w:lang w:eastAsia="ru-RU"/>
        </w:rPr>
        <w:t xml:space="preserve"> иконе Владимирской Божией Матери. </w:t>
      </w:r>
      <w:r w:rsidRPr="00AC718B">
        <w:rPr>
          <w:rFonts w:ascii="Times New Roman" w:eastAsia="Times New Roman" w:hAnsi="Times New Roman" w:cs="Times New Roman"/>
          <w:iCs/>
          <w:color w:val="000000"/>
          <w:sz w:val="23"/>
          <w:szCs w:val="23"/>
          <w:lang w:eastAsia="ru-RU"/>
        </w:rPr>
        <w:t>«Аве Мария».</w:t>
      </w:r>
      <w:r w:rsidRPr="00AC718B">
        <w:rPr>
          <w:rFonts w:ascii="Times New Roman" w:eastAsia="Times New Roman" w:hAnsi="Times New Roman" w:cs="Times New Roman"/>
          <w:color w:val="000000"/>
          <w:sz w:val="23"/>
          <w:szCs w:val="23"/>
          <w:lang w:eastAsia="ru-RU"/>
        </w:rPr>
        <w:t xml:space="preserve"> Ф. Шуберт, слова В. Скотта, пер. А. Плещеева. </w:t>
      </w:r>
      <w:r w:rsidRPr="00AC718B">
        <w:rPr>
          <w:rFonts w:ascii="Times New Roman" w:eastAsia="Times New Roman" w:hAnsi="Times New Roman" w:cs="Times New Roman"/>
          <w:iCs/>
          <w:color w:val="000000"/>
          <w:sz w:val="23"/>
          <w:szCs w:val="23"/>
          <w:lang w:eastAsia="ru-RU"/>
        </w:rPr>
        <w:t>Прелюдия</w:t>
      </w:r>
      <w:r w:rsidRPr="00AC718B">
        <w:rPr>
          <w:rFonts w:ascii="Times New Roman" w:eastAsia="Times New Roman" w:hAnsi="Times New Roman" w:cs="Times New Roman"/>
          <w:color w:val="000000"/>
          <w:sz w:val="23"/>
          <w:szCs w:val="23"/>
          <w:lang w:eastAsia="ru-RU"/>
        </w:rPr>
        <w:t xml:space="preserve"> № 1 (до мажор) из I тома </w:t>
      </w:r>
      <w:r w:rsidRPr="00AC718B">
        <w:rPr>
          <w:rFonts w:ascii="Times New Roman" w:eastAsia="Times New Roman" w:hAnsi="Times New Roman" w:cs="Times New Roman"/>
          <w:iCs/>
          <w:color w:val="000000"/>
          <w:sz w:val="23"/>
          <w:szCs w:val="23"/>
          <w:lang w:eastAsia="ru-RU"/>
        </w:rPr>
        <w:t>«Хорошо темперирован</w:t>
      </w:r>
      <w:r w:rsidRPr="00AC718B">
        <w:rPr>
          <w:rFonts w:ascii="Times New Roman" w:eastAsia="Times New Roman" w:hAnsi="Times New Roman" w:cs="Times New Roman"/>
          <w:iCs/>
          <w:color w:val="000000"/>
          <w:sz w:val="23"/>
          <w:szCs w:val="23"/>
          <w:lang w:eastAsia="ru-RU"/>
        </w:rPr>
        <w:softHyphen/>
        <w:t>ного клавира».</w:t>
      </w:r>
      <w:r w:rsidRPr="00AC718B">
        <w:rPr>
          <w:rFonts w:ascii="Times New Roman" w:eastAsia="Times New Roman" w:hAnsi="Times New Roman" w:cs="Times New Roman"/>
          <w:color w:val="000000"/>
          <w:sz w:val="23"/>
          <w:szCs w:val="23"/>
          <w:lang w:eastAsia="ru-RU"/>
        </w:rPr>
        <w:t xml:space="preserve"> И. С. Бах.</w:t>
      </w:r>
    </w:p>
    <w:p w:rsidR="00AC718B" w:rsidRPr="00AC718B" w:rsidRDefault="00AC718B" w:rsidP="00AC718B">
      <w:pPr>
        <w:spacing w:after="0" w:line="240" w:lineRule="auto"/>
        <w:ind w:left="40"/>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«Мама»</w:t>
      </w:r>
      <w:r w:rsidRPr="00AC718B">
        <w:rPr>
          <w:rFonts w:ascii="Times New Roman" w:eastAsia="Times New Roman" w:hAnsi="Times New Roman" w:cs="Times New Roman"/>
          <w:color w:val="000000"/>
          <w:sz w:val="23"/>
          <w:szCs w:val="23"/>
          <w:lang w:eastAsia="ru-RU"/>
        </w:rPr>
        <w:t xml:space="preserve"> из вокально-инструментального</w:t>
      </w:r>
      <w:r w:rsidRPr="00AC718B">
        <w:rPr>
          <w:rFonts w:ascii="Times New Roman" w:eastAsia="Times New Roman" w:hAnsi="Times New Roman" w:cs="Times New Roman"/>
          <w:b/>
          <w:bCs/>
          <w:color w:val="000000"/>
          <w:sz w:val="23"/>
          <w:szCs w:val="23"/>
          <w:lang w:eastAsia="ru-RU"/>
        </w:rPr>
        <w:t xml:space="preserve"> </w:t>
      </w:r>
      <w:r w:rsidRPr="00AC718B">
        <w:rPr>
          <w:rFonts w:ascii="Times New Roman" w:eastAsia="Times New Roman" w:hAnsi="Times New Roman" w:cs="Times New Roman"/>
          <w:bCs/>
          <w:color w:val="000000"/>
          <w:sz w:val="23"/>
          <w:szCs w:val="23"/>
          <w:lang w:eastAsia="ru-RU"/>
        </w:rPr>
        <w:t>цикла</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iCs/>
          <w:color w:val="000000"/>
          <w:sz w:val="23"/>
          <w:szCs w:val="23"/>
          <w:lang w:eastAsia="ru-RU"/>
        </w:rPr>
        <w:t xml:space="preserve">«Земля». </w:t>
      </w:r>
      <w:r w:rsidRPr="00AC718B">
        <w:rPr>
          <w:rFonts w:ascii="Times New Roman" w:eastAsia="Times New Roman" w:hAnsi="Times New Roman" w:cs="Times New Roman"/>
          <w:color w:val="000000"/>
          <w:sz w:val="23"/>
          <w:szCs w:val="23"/>
          <w:lang w:eastAsia="ru-RU"/>
        </w:rPr>
        <w:t>В. Гаврилин, слова В. Шульгиной.</w:t>
      </w:r>
    </w:p>
    <w:p w:rsidR="00AC718B" w:rsidRPr="00AC718B" w:rsidRDefault="00AC718B" w:rsidP="00AC718B">
      <w:pPr>
        <w:spacing w:after="0" w:line="240" w:lineRule="auto"/>
        <w:ind w:left="40"/>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«Осанна»,</w:t>
      </w:r>
      <w:r w:rsidRPr="00AC718B">
        <w:rPr>
          <w:rFonts w:ascii="Times New Roman" w:eastAsia="Times New Roman" w:hAnsi="Times New Roman" w:cs="Times New Roman"/>
          <w:color w:val="000000"/>
          <w:sz w:val="23"/>
          <w:szCs w:val="23"/>
          <w:lang w:eastAsia="ru-RU"/>
        </w:rPr>
        <w:t xml:space="preserve"> хор из рок-оперы </w:t>
      </w:r>
      <w:r w:rsidRPr="00AC718B">
        <w:rPr>
          <w:rFonts w:ascii="Times New Roman" w:eastAsia="Times New Roman" w:hAnsi="Times New Roman" w:cs="Times New Roman"/>
          <w:iCs/>
          <w:color w:val="000000"/>
          <w:sz w:val="23"/>
          <w:szCs w:val="23"/>
          <w:lang w:eastAsia="ru-RU"/>
        </w:rPr>
        <w:t xml:space="preserve">«Иисус Христос— суперзвезда». </w:t>
      </w:r>
      <w:r w:rsidRPr="00AC718B">
        <w:rPr>
          <w:rFonts w:ascii="Times New Roman" w:eastAsia="Times New Roman" w:hAnsi="Times New Roman" w:cs="Times New Roman"/>
          <w:color w:val="000000"/>
          <w:sz w:val="23"/>
          <w:szCs w:val="23"/>
          <w:lang w:eastAsia="ru-RU"/>
        </w:rPr>
        <w:t>Л. Уэббер.</w:t>
      </w:r>
    </w:p>
    <w:p w:rsidR="00AC718B" w:rsidRPr="00AC718B" w:rsidRDefault="00AC718B" w:rsidP="00AC718B">
      <w:pPr>
        <w:spacing w:after="0" w:line="240" w:lineRule="auto"/>
        <w:ind w:right="800"/>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«Вербочки».</w:t>
      </w:r>
      <w:r w:rsidRPr="00AC718B">
        <w:rPr>
          <w:rFonts w:ascii="Times New Roman" w:eastAsia="Times New Roman" w:hAnsi="Times New Roman" w:cs="Times New Roman"/>
          <w:color w:val="000000"/>
          <w:sz w:val="23"/>
          <w:szCs w:val="23"/>
          <w:lang w:eastAsia="ru-RU"/>
        </w:rPr>
        <w:t xml:space="preserve"> А. Гречанинов, стихи А. Блока. </w:t>
      </w:r>
      <w:r w:rsidRPr="00AC718B">
        <w:rPr>
          <w:rFonts w:ascii="Times New Roman" w:eastAsia="Times New Roman" w:hAnsi="Times New Roman" w:cs="Times New Roman"/>
          <w:iCs/>
          <w:color w:val="000000"/>
          <w:sz w:val="23"/>
          <w:szCs w:val="23"/>
          <w:lang w:eastAsia="ru-RU"/>
        </w:rPr>
        <w:t>«Вербочки».</w:t>
      </w:r>
      <w:r w:rsidRPr="00AC718B">
        <w:rPr>
          <w:rFonts w:ascii="Times New Roman" w:eastAsia="Times New Roman" w:hAnsi="Times New Roman" w:cs="Times New Roman"/>
          <w:color w:val="000000"/>
          <w:sz w:val="23"/>
          <w:szCs w:val="23"/>
          <w:lang w:eastAsia="ru-RU"/>
        </w:rPr>
        <w:t xml:space="preserve"> Р. Глиэр, стихи А. Блока. </w:t>
      </w:r>
      <w:r w:rsidRPr="00AC718B">
        <w:rPr>
          <w:rFonts w:ascii="Times New Roman" w:eastAsia="Times New Roman" w:hAnsi="Times New Roman" w:cs="Times New Roman"/>
          <w:iCs/>
          <w:color w:val="000000"/>
          <w:sz w:val="23"/>
          <w:szCs w:val="23"/>
          <w:lang w:eastAsia="ru-RU"/>
        </w:rPr>
        <w:t>Величание</w:t>
      </w:r>
      <w:r w:rsidRPr="00AC718B">
        <w:rPr>
          <w:rFonts w:ascii="Times New Roman" w:eastAsia="Times New Roman" w:hAnsi="Times New Roman" w:cs="Times New Roman"/>
          <w:color w:val="000000"/>
          <w:sz w:val="23"/>
          <w:szCs w:val="23"/>
          <w:lang w:eastAsia="ru-RU"/>
        </w:rPr>
        <w:t xml:space="preserve"> князю Владимиру и княгине Ольге. </w:t>
      </w:r>
      <w:r w:rsidRPr="00AC718B">
        <w:rPr>
          <w:rFonts w:ascii="Times New Roman" w:eastAsia="Times New Roman" w:hAnsi="Times New Roman" w:cs="Times New Roman"/>
          <w:iCs/>
          <w:color w:val="000000"/>
          <w:sz w:val="23"/>
          <w:szCs w:val="23"/>
          <w:lang w:eastAsia="ru-RU"/>
        </w:rPr>
        <w:t>«Баллада о князе Владимире».</w:t>
      </w:r>
      <w:r w:rsidRPr="00AC718B">
        <w:rPr>
          <w:rFonts w:ascii="Times New Roman" w:eastAsia="Times New Roman" w:hAnsi="Times New Roman" w:cs="Times New Roman"/>
          <w:color w:val="000000"/>
          <w:sz w:val="23"/>
          <w:szCs w:val="23"/>
          <w:lang w:eastAsia="ru-RU"/>
        </w:rPr>
        <w:t xml:space="preserve"> Слова А. Толстого.</w:t>
      </w:r>
    </w:p>
    <w:p w:rsidR="00AC718B" w:rsidRPr="00AC718B" w:rsidRDefault="00AC718B" w:rsidP="00AC718B">
      <w:pPr>
        <w:spacing w:before="20"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«Былина о Добрыне Никитиче».</w:t>
      </w:r>
      <w:r w:rsidRPr="00AC718B">
        <w:rPr>
          <w:rFonts w:ascii="Times New Roman" w:eastAsia="Times New Roman" w:hAnsi="Times New Roman" w:cs="Times New Roman"/>
          <w:color w:val="000000"/>
          <w:sz w:val="23"/>
          <w:szCs w:val="23"/>
          <w:lang w:eastAsia="ru-RU"/>
        </w:rPr>
        <w:t xml:space="preserve"> Обраб. Н. Римского-Корсакова. </w:t>
      </w:r>
      <w:r w:rsidRPr="00AC718B">
        <w:rPr>
          <w:rFonts w:ascii="Times New Roman" w:eastAsia="Times New Roman" w:hAnsi="Times New Roman" w:cs="Times New Roman"/>
          <w:iCs/>
          <w:color w:val="000000"/>
          <w:sz w:val="23"/>
          <w:szCs w:val="23"/>
          <w:lang w:eastAsia="ru-RU"/>
        </w:rPr>
        <w:t>«Садко и Морской царь»,</w:t>
      </w:r>
      <w:r w:rsidRPr="00AC718B">
        <w:rPr>
          <w:rFonts w:ascii="Times New Roman" w:eastAsia="Times New Roman" w:hAnsi="Times New Roman" w:cs="Times New Roman"/>
          <w:color w:val="000000"/>
          <w:sz w:val="23"/>
          <w:szCs w:val="23"/>
          <w:lang w:eastAsia="ru-RU"/>
        </w:rPr>
        <w:t xml:space="preserve"> русская былина (Печорская стари</w:t>
      </w:r>
      <w:r w:rsidRPr="00AC718B">
        <w:rPr>
          <w:rFonts w:ascii="Times New Roman" w:eastAsia="Times New Roman" w:hAnsi="Times New Roman" w:cs="Times New Roman"/>
          <w:color w:val="000000"/>
          <w:sz w:val="23"/>
          <w:szCs w:val="23"/>
          <w:lang w:eastAsia="ru-RU"/>
        </w:rPr>
        <w:softHyphen/>
        <w:t>на).</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Песни Баяна</w:t>
      </w:r>
      <w:r w:rsidRPr="00AC718B">
        <w:rPr>
          <w:rFonts w:ascii="Times New Roman" w:eastAsia="Times New Roman" w:hAnsi="Times New Roman" w:cs="Times New Roman"/>
          <w:color w:val="000000"/>
          <w:sz w:val="23"/>
          <w:szCs w:val="23"/>
          <w:lang w:eastAsia="ru-RU"/>
        </w:rPr>
        <w:t xml:space="preserve"> из оперы </w:t>
      </w:r>
      <w:r w:rsidRPr="00AC718B">
        <w:rPr>
          <w:rFonts w:ascii="Times New Roman" w:eastAsia="Times New Roman" w:hAnsi="Times New Roman" w:cs="Times New Roman"/>
          <w:iCs/>
          <w:color w:val="000000"/>
          <w:sz w:val="23"/>
          <w:szCs w:val="23"/>
          <w:lang w:eastAsia="ru-RU"/>
        </w:rPr>
        <w:t>«Руслан и Людмила».</w:t>
      </w:r>
      <w:r w:rsidRPr="00AC718B">
        <w:rPr>
          <w:rFonts w:ascii="Times New Roman" w:eastAsia="Times New Roman" w:hAnsi="Times New Roman" w:cs="Times New Roman"/>
          <w:color w:val="000000"/>
          <w:sz w:val="23"/>
          <w:szCs w:val="23"/>
          <w:lang w:eastAsia="ru-RU"/>
        </w:rPr>
        <w:t xml:space="preserve"> М. Глинка. </w:t>
      </w:r>
      <w:r w:rsidRPr="00AC718B">
        <w:rPr>
          <w:rFonts w:ascii="Times New Roman" w:eastAsia="Times New Roman" w:hAnsi="Times New Roman" w:cs="Times New Roman"/>
          <w:iCs/>
          <w:color w:val="000000"/>
          <w:sz w:val="23"/>
          <w:szCs w:val="23"/>
          <w:lang w:eastAsia="ru-RU"/>
        </w:rPr>
        <w:t>Песни Садко,</w:t>
      </w:r>
      <w:r w:rsidRPr="00AC718B">
        <w:rPr>
          <w:rFonts w:ascii="Times New Roman" w:eastAsia="Times New Roman" w:hAnsi="Times New Roman" w:cs="Times New Roman"/>
          <w:color w:val="000000"/>
          <w:sz w:val="23"/>
          <w:szCs w:val="23"/>
          <w:lang w:eastAsia="ru-RU"/>
        </w:rPr>
        <w:t xml:space="preserve"> хор </w:t>
      </w:r>
      <w:r w:rsidRPr="00AC718B">
        <w:rPr>
          <w:rFonts w:ascii="Times New Roman" w:eastAsia="Times New Roman" w:hAnsi="Times New Roman" w:cs="Times New Roman"/>
          <w:iCs/>
          <w:color w:val="000000"/>
          <w:sz w:val="23"/>
          <w:szCs w:val="23"/>
          <w:lang w:eastAsia="ru-RU"/>
        </w:rPr>
        <w:t>«Высота ли, высота»</w:t>
      </w:r>
      <w:r w:rsidRPr="00AC718B">
        <w:rPr>
          <w:rFonts w:ascii="Times New Roman" w:eastAsia="Times New Roman" w:hAnsi="Times New Roman" w:cs="Times New Roman"/>
          <w:color w:val="000000"/>
          <w:sz w:val="23"/>
          <w:szCs w:val="23"/>
          <w:lang w:eastAsia="ru-RU"/>
        </w:rPr>
        <w:t xml:space="preserve"> из оперы «Садко». Н. Римский-Корсаков.</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Третья песня Леля, Проводы Масленицы, хор</w:t>
      </w:r>
      <w:r w:rsidRPr="00AC718B">
        <w:rPr>
          <w:rFonts w:ascii="Times New Roman" w:eastAsia="Times New Roman" w:hAnsi="Times New Roman" w:cs="Times New Roman"/>
          <w:color w:val="000000"/>
          <w:sz w:val="23"/>
          <w:szCs w:val="23"/>
          <w:lang w:eastAsia="ru-RU"/>
        </w:rPr>
        <w:t xml:space="preserve"> из пролога оперы </w:t>
      </w:r>
      <w:r w:rsidRPr="00AC718B">
        <w:rPr>
          <w:rFonts w:ascii="Times New Roman" w:eastAsia="Times New Roman" w:hAnsi="Times New Roman" w:cs="Times New Roman"/>
          <w:iCs/>
          <w:color w:val="000000"/>
          <w:sz w:val="23"/>
          <w:szCs w:val="23"/>
          <w:lang w:eastAsia="ru-RU"/>
        </w:rPr>
        <w:t>«Снегурочка».</w:t>
      </w:r>
      <w:r w:rsidRPr="00AC718B">
        <w:rPr>
          <w:rFonts w:ascii="Times New Roman" w:eastAsia="Times New Roman" w:hAnsi="Times New Roman" w:cs="Times New Roman"/>
          <w:color w:val="000000"/>
          <w:sz w:val="23"/>
          <w:szCs w:val="23"/>
          <w:lang w:eastAsia="ru-RU"/>
        </w:rPr>
        <w:t xml:space="preserve"> Н. Римский-Корсаков.</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Веснянки.</w:t>
      </w:r>
      <w:r w:rsidRPr="00AC718B">
        <w:rPr>
          <w:rFonts w:ascii="Times New Roman" w:eastAsia="Times New Roman" w:hAnsi="Times New Roman" w:cs="Times New Roman"/>
          <w:color w:val="000000"/>
          <w:sz w:val="23"/>
          <w:szCs w:val="23"/>
          <w:lang w:eastAsia="ru-RU"/>
        </w:rPr>
        <w:t xml:space="preserve"> Русские, украинские народные песни.</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«Руслан и Людмила»,</w:t>
      </w:r>
      <w:r w:rsidRPr="00AC718B">
        <w:rPr>
          <w:rFonts w:ascii="Times New Roman" w:eastAsia="Times New Roman" w:hAnsi="Times New Roman" w:cs="Times New Roman"/>
          <w:color w:val="000000"/>
          <w:sz w:val="23"/>
          <w:szCs w:val="23"/>
          <w:lang w:eastAsia="ru-RU"/>
        </w:rPr>
        <w:t xml:space="preserve"> фрагменты из оперы. М. Глинка. </w:t>
      </w:r>
      <w:r w:rsidRPr="00AC718B">
        <w:rPr>
          <w:rFonts w:ascii="Times New Roman" w:eastAsia="Times New Roman" w:hAnsi="Times New Roman" w:cs="Times New Roman"/>
          <w:iCs/>
          <w:color w:val="000000"/>
          <w:sz w:val="23"/>
          <w:szCs w:val="23"/>
          <w:lang w:eastAsia="ru-RU"/>
        </w:rPr>
        <w:t>«Орфей и Эвридика»,</w:t>
      </w:r>
      <w:r w:rsidRPr="00AC718B">
        <w:rPr>
          <w:rFonts w:ascii="Times New Roman" w:eastAsia="Times New Roman" w:hAnsi="Times New Roman" w:cs="Times New Roman"/>
          <w:color w:val="000000"/>
          <w:sz w:val="23"/>
          <w:szCs w:val="23"/>
          <w:lang w:eastAsia="ru-RU"/>
        </w:rPr>
        <w:t xml:space="preserve"> фрагменты из оперы. К. Глюк. </w:t>
      </w:r>
      <w:r w:rsidRPr="00AC718B">
        <w:rPr>
          <w:rFonts w:ascii="Times New Roman" w:eastAsia="Times New Roman" w:hAnsi="Times New Roman" w:cs="Times New Roman"/>
          <w:iCs/>
          <w:color w:val="000000"/>
          <w:sz w:val="23"/>
          <w:szCs w:val="23"/>
          <w:lang w:eastAsia="ru-RU"/>
        </w:rPr>
        <w:t>«Снегурочка»,</w:t>
      </w:r>
      <w:r w:rsidRPr="00AC718B">
        <w:rPr>
          <w:rFonts w:ascii="Times New Roman" w:eastAsia="Times New Roman" w:hAnsi="Times New Roman" w:cs="Times New Roman"/>
          <w:color w:val="000000"/>
          <w:sz w:val="23"/>
          <w:szCs w:val="23"/>
          <w:lang w:eastAsia="ru-RU"/>
        </w:rPr>
        <w:t xml:space="preserve"> фрагменты из оперы. Н. Римский-Корсаков. </w:t>
      </w:r>
      <w:r w:rsidRPr="00AC718B">
        <w:rPr>
          <w:rFonts w:ascii="Times New Roman" w:eastAsia="Times New Roman" w:hAnsi="Times New Roman" w:cs="Times New Roman"/>
          <w:iCs/>
          <w:color w:val="000000"/>
          <w:sz w:val="23"/>
          <w:szCs w:val="23"/>
          <w:lang w:eastAsia="ru-RU"/>
        </w:rPr>
        <w:t>«Океан — море синее»,</w:t>
      </w:r>
      <w:r w:rsidRPr="00AC718B">
        <w:rPr>
          <w:rFonts w:ascii="Times New Roman" w:eastAsia="Times New Roman" w:hAnsi="Times New Roman" w:cs="Times New Roman"/>
          <w:color w:val="000000"/>
          <w:sz w:val="23"/>
          <w:szCs w:val="23"/>
          <w:lang w:eastAsia="ru-RU"/>
        </w:rPr>
        <w:t xml:space="preserve"> вступление к опере </w:t>
      </w:r>
      <w:r w:rsidRPr="00AC718B">
        <w:rPr>
          <w:rFonts w:ascii="Times New Roman" w:eastAsia="Times New Roman" w:hAnsi="Times New Roman" w:cs="Times New Roman"/>
          <w:iCs/>
          <w:color w:val="000000"/>
          <w:sz w:val="23"/>
          <w:szCs w:val="23"/>
          <w:lang w:eastAsia="ru-RU"/>
        </w:rPr>
        <w:t>«Садко».</w:t>
      </w:r>
      <w:r w:rsidRPr="00AC718B">
        <w:rPr>
          <w:rFonts w:ascii="Times New Roman" w:eastAsia="Times New Roman" w:hAnsi="Times New Roman" w:cs="Times New Roman"/>
          <w:color w:val="000000"/>
          <w:sz w:val="23"/>
          <w:szCs w:val="23"/>
          <w:lang w:eastAsia="ru-RU"/>
        </w:rPr>
        <w:t xml:space="preserve"> Н. Рим</w:t>
      </w:r>
      <w:r w:rsidRPr="00AC718B">
        <w:rPr>
          <w:rFonts w:ascii="Times New Roman" w:eastAsia="Times New Roman" w:hAnsi="Times New Roman" w:cs="Times New Roman"/>
          <w:color w:val="000000"/>
          <w:sz w:val="23"/>
          <w:szCs w:val="23"/>
          <w:lang w:eastAsia="ru-RU"/>
        </w:rPr>
        <w:softHyphen/>
        <w:t>ский-Корсаков.</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«Спящая красавица»,</w:t>
      </w:r>
      <w:r w:rsidRPr="00AC718B">
        <w:rPr>
          <w:rFonts w:ascii="Times New Roman" w:eastAsia="Times New Roman" w:hAnsi="Times New Roman" w:cs="Times New Roman"/>
          <w:color w:val="000000"/>
          <w:sz w:val="23"/>
          <w:szCs w:val="23"/>
          <w:lang w:eastAsia="ru-RU"/>
        </w:rPr>
        <w:t xml:space="preserve"> фрагменты из балета. П. Чайковский.</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«Звуки музыки»,</w:t>
      </w:r>
      <w:r w:rsidRPr="00AC718B">
        <w:rPr>
          <w:rFonts w:ascii="Times New Roman" w:eastAsia="Times New Roman" w:hAnsi="Times New Roman" w:cs="Times New Roman"/>
          <w:color w:val="000000"/>
          <w:sz w:val="23"/>
          <w:szCs w:val="23"/>
          <w:lang w:eastAsia="ru-RU"/>
        </w:rPr>
        <w:t xml:space="preserve"> Р. Роджерс, русский текст М. Цейтлиной. </w:t>
      </w:r>
      <w:r w:rsidRPr="00AC718B">
        <w:rPr>
          <w:rFonts w:ascii="Times New Roman" w:eastAsia="Times New Roman" w:hAnsi="Times New Roman" w:cs="Times New Roman"/>
          <w:iCs/>
          <w:color w:val="000000"/>
          <w:sz w:val="23"/>
          <w:szCs w:val="23"/>
          <w:lang w:eastAsia="ru-RU"/>
        </w:rPr>
        <w:t>«Волк и семеро козлят на новый лад»,</w:t>
      </w:r>
      <w:r w:rsidRPr="00AC718B">
        <w:rPr>
          <w:rFonts w:ascii="Times New Roman" w:eastAsia="Times New Roman" w:hAnsi="Times New Roman" w:cs="Times New Roman"/>
          <w:color w:val="000000"/>
          <w:sz w:val="23"/>
          <w:szCs w:val="23"/>
          <w:lang w:eastAsia="ru-RU"/>
        </w:rPr>
        <w:t xml:space="preserve"> мюзикл. А. Рыбников, сценарий Ю. Энтина.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Концерт № 1 для фортепиано с оркестром,</w:t>
      </w:r>
      <w:r w:rsidRPr="00AC718B">
        <w:rPr>
          <w:rFonts w:ascii="Times New Roman" w:eastAsia="Times New Roman" w:hAnsi="Times New Roman" w:cs="Times New Roman"/>
          <w:color w:val="000000"/>
          <w:sz w:val="23"/>
          <w:szCs w:val="23"/>
          <w:lang w:eastAsia="ru-RU"/>
        </w:rPr>
        <w:t xml:space="preserve"> фрагмент 3-й час</w:t>
      </w:r>
      <w:r w:rsidRPr="00AC718B">
        <w:rPr>
          <w:rFonts w:ascii="Times New Roman" w:eastAsia="Times New Roman" w:hAnsi="Times New Roman" w:cs="Times New Roman"/>
          <w:color w:val="000000"/>
          <w:sz w:val="23"/>
          <w:szCs w:val="23"/>
          <w:lang w:eastAsia="ru-RU"/>
        </w:rPr>
        <w:softHyphen/>
        <w:t>ти. П. Чайковский.</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lastRenderedPageBreak/>
        <w:t>«Шутка»</w:t>
      </w:r>
      <w:r w:rsidRPr="00AC718B">
        <w:rPr>
          <w:rFonts w:ascii="Times New Roman" w:eastAsia="Times New Roman" w:hAnsi="Times New Roman" w:cs="Times New Roman"/>
          <w:color w:val="000000"/>
          <w:sz w:val="23"/>
          <w:szCs w:val="23"/>
          <w:lang w:eastAsia="ru-RU"/>
        </w:rPr>
        <w:t xml:space="preserve"> из </w:t>
      </w:r>
      <w:r w:rsidRPr="00AC718B">
        <w:rPr>
          <w:rFonts w:ascii="Times New Roman" w:eastAsia="Times New Roman" w:hAnsi="Times New Roman" w:cs="Times New Roman"/>
          <w:iCs/>
          <w:color w:val="000000"/>
          <w:sz w:val="23"/>
          <w:szCs w:val="23"/>
          <w:lang w:eastAsia="ru-RU"/>
        </w:rPr>
        <w:t>Сюиты № 2 для оркестра.</w:t>
      </w:r>
      <w:r w:rsidRPr="00AC718B">
        <w:rPr>
          <w:rFonts w:ascii="Times New Roman" w:eastAsia="Times New Roman" w:hAnsi="Times New Roman" w:cs="Times New Roman"/>
          <w:color w:val="000000"/>
          <w:sz w:val="23"/>
          <w:szCs w:val="23"/>
          <w:lang w:eastAsia="ru-RU"/>
        </w:rPr>
        <w:t xml:space="preserve"> И. С. Бах.</w:t>
      </w:r>
    </w:p>
    <w:p w:rsidR="00AC718B" w:rsidRPr="00AC718B" w:rsidRDefault="00AC718B" w:rsidP="00AC718B">
      <w:pPr>
        <w:spacing w:after="0" w:line="240" w:lineRule="auto"/>
        <w:ind w:right="800"/>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«Мелодия»</w:t>
      </w:r>
      <w:r w:rsidRPr="00AC718B">
        <w:rPr>
          <w:rFonts w:ascii="Times New Roman" w:eastAsia="Times New Roman" w:hAnsi="Times New Roman" w:cs="Times New Roman"/>
          <w:color w:val="000000"/>
          <w:sz w:val="23"/>
          <w:szCs w:val="23"/>
          <w:lang w:eastAsia="ru-RU"/>
        </w:rPr>
        <w:t xml:space="preserve"> из оперы </w:t>
      </w:r>
      <w:r w:rsidRPr="00AC718B">
        <w:rPr>
          <w:rFonts w:ascii="Times New Roman" w:eastAsia="Times New Roman" w:hAnsi="Times New Roman" w:cs="Times New Roman"/>
          <w:iCs/>
          <w:color w:val="000000"/>
          <w:sz w:val="23"/>
          <w:szCs w:val="23"/>
          <w:lang w:eastAsia="ru-RU"/>
        </w:rPr>
        <w:t>«Орфей и Эвридика».</w:t>
      </w:r>
      <w:r w:rsidRPr="00AC718B">
        <w:rPr>
          <w:rFonts w:ascii="Times New Roman" w:eastAsia="Times New Roman" w:hAnsi="Times New Roman" w:cs="Times New Roman"/>
          <w:color w:val="000000"/>
          <w:sz w:val="23"/>
          <w:szCs w:val="23"/>
          <w:lang w:eastAsia="ru-RU"/>
        </w:rPr>
        <w:t xml:space="preserve"> К. Глюк. </w:t>
      </w:r>
      <w:r w:rsidRPr="00AC718B">
        <w:rPr>
          <w:rFonts w:ascii="Times New Roman" w:eastAsia="Times New Roman" w:hAnsi="Times New Roman" w:cs="Times New Roman"/>
          <w:iCs/>
          <w:color w:val="000000"/>
          <w:sz w:val="23"/>
          <w:szCs w:val="23"/>
          <w:lang w:eastAsia="ru-RU"/>
        </w:rPr>
        <w:t>«Мелодия».</w:t>
      </w:r>
      <w:r w:rsidRPr="00AC718B">
        <w:rPr>
          <w:rFonts w:ascii="Times New Roman" w:eastAsia="Times New Roman" w:hAnsi="Times New Roman" w:cs="Times New Roman"/>
          <w:color w:val="000000"/>
          <w:sz w:val="23"/>
          <w:szCs w:val="23"/>
          <w:lang w:eastAsia="ru-RU"/>
        </w:rPr>
        <w:t xml:space="preserve"> П. Чайковский. </w:t>
      </w:r>
      <w:r w:rsidRPr="00AC718B">
        <w:rPr>
          <w:rFonts w:ascii="Times New Roman" w:eastAsia="Times New Roman" w:hAnsi="Times New Roman" w:cs="Times New Roman"/>
          <w:iCs/>
          <w:color w:val="000000"/>
          <w:sz w:val="23"/>
          <w:szCs w:val="23"/>
          <w:lang w:eastAsia="ru-RU"/>
        </w:rPr>
        <w:t xml:space="preserve">«Каприс» </w:t>
      </w:r>
      <w:r w:rsidRPr="00AC718B">
        <w:rPr>
          <w:rFonts w:ascii="Times New Roman" w:eastAsia="Times New Roman" w:hAnsi="Times New Roman" w:cs="Times New Roman"/>
          <w:iCs/>
          <w:color w:val="000000"/>
          <w:sz w:val="23"/>
          <w:szCs w:val="23"/>
          <w:lang w:val="en-US" w:eastAsia="ru-RU"/>
        </w:rPr>
        <w:t>Ns</w:t>
      </w:r>
      <w:r w:rsidRPr="00AC718B">
        <w:rPr>
          <w:rFonts w:ascii="Times New Roman" w:eastAsia="Times New Roman" w:hAnsi="Times New Roman" w:cs="Times New Roman"/>
          <w:iCs/>
          <w:color w:val="000000"/>
          <w:sz w:val="23"/>
          <w:szCs w:val="23"/>
          <w:lang w:eastAsia="ru-RU"/>
        </w:rPr>
        <w:t xml:space="preserve"> 24.</w:t>
      </w:r>
      <w:r w:rsidRPr="00AC718B">
        <w:rPr>
          <w:rFonts w:ascii="Times New Roman" w:eastAsia="Times New Roman" w:hAnsi="Times New Roman" w:cs="Times New Roman"/>
          <w:color w:val="000000"/>
          <w:sz w:val="23"/>
          <w:szCs w:val="23"/>
          <w:lang w:eastAsia="ru-RU"/>
        </w:rPr>
        <w:t xml:space="preserve"> Н. Паганини.</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«Пер Гюнт»,</w:t>
      </w:r>
      <w:r w:rsidRPr="00AC718B">
        <w:rPr>
          <w:rFonts w:ascii="Times New Roman" w:eastAsia="Times New Roman" w:hAnsi="Times New Roman" w:cs="Times New Roman"/>
          <w:color w:val="000000"/>
          <w:sz w:val="23"/>
          <w:szCs w:val="23"/>
          <w:lang w:eastAsia="ru-RU"/>
        </w:rPr>
        <w:t xml:space="preserve"> фрагменты из </w:t>
      </w:r>
      <w:r w:rsidRPr="00AC718B">
        <w:rPr>
          <w:rFonts w:ascii="Times New Roman" w:eastAsia="Times New Roman" w:hAnsi="Times New Roman" w:cs="Times New Roman"/>
          <w:iCs/>
          <w:color w:val="000000"/>
          <w:sz w:val="23"/>
          <w:szCs w:val="23"/>
          <w:lang w:eastAsia="ru-RU"/>
        </w:rPr>
        <w:t>сюиты № 1</w:t>
      </w:r>
      <w:r w:rsidRPr="00AC718B">
        <w:rPr>
          <w:rFonts w:ascii="Times New Roman" w:eastAsia="Times New Roman" w:hAnsi="Times New Roman" w:cs="Times New Roman"/>
          <w:color w:val="000000"/>
          <w:sz w:val="23"/>
          <w:szCs w:val="23"/>
          <w:lang w:eastAsia="ru-RU"/>
        </w:rPr>
        <w:t xml:space="preserve"> и </w:t>
      </w:r>
      <w:r w:rsidRPr="00AC718B">
        <w:rPr>
          <w:rFonts w:ascii="Times New Roman" w:eastAsia="Times New Roman" w:hAnsi="Times New Roman" w:cs="Times New Roman"/>
          <w:iCs/>
          <w:color w:val="000000"/>
          <w:sz w:val="23"/>
          <w:szCs w:val="23"/>
          <w:lang w:eastAsia="ru-RU"/>
        </w:rPr>
        <w:t>сюиты № 2.</w:t>
      </w:r>
      <w:r w:rsidRPr="00AC718B">
        <w:rPr>
          <w:rFonts w:ascii="Times New Roman" w:eastAsia="Times New Roman" w:hAnsi="Times New Roman" w:cs="Times New Roman"/>
          <w:color w:val="000000"/>
          <w:sz w:val="23"/>
          <w:szCs w:val="23"/>
          <w:lang w:eastAsia="ru-RU"/>
        </w:rPr>
        <w:t xml:space="preserve"> Э. Григ. </w:t>
      </w:r>
      <w:r w:rsidRPr="00AC718B">
        <w:rPr>
          <w:rFonts w:ascii="Times New Roman" w:eastAsia="Times New Roman" w:hAnsi="Times New Roman" w:cs="Times New Roman"/>
          <w:iCs/>
          <w:color w:val="000000"/>
          <w:sz w:val="23"/>
          <w:szCs w:val="23"/>
          <w:lang w:eastAsia="ru-RU"/>
        </w:rPr>
        <w:t>Симфония Ns 3 («Героическая»),</w:t>
      </w:r>
      <w:r w:rsidRPr="00AC718B">
        <w:rPr>
          <w:rFonts w:ascii="Times New Roman" w:eastAsia="Times New Roman" w:hAnsi="Times New Roman" w:cs="Times New Roman"/>
          <w:color w:val="000000"/>
          <w:sz w:val="23"/>
          <w:szCs w:val="23"/>
          <w:lang w:eastAsia="ru-RU"/>
        </w:rPr>
        <w:t xml:space="preserve"> фрагменты. Л. Бетховен. </w:t>
      </w:r>
      <w:r w:rsidRPr="00AC718B">
        <w:rPr>
          <w:rFonts w:ascii="Times New Roman" w:eastAsia="Times New Roman" w:hAnsi="Times New Roman" w:cs="Times New Roman"/>
          <w:iCs/>
          <w:color w:val="000000"/>
          <w:sz w:val="23"/>
          <w:szCs w:val="23"/>
          <w:lang w:eastAsia="ru-RU"/>
        </w:rPr>
        <w:t>Соната № 14 («Лунная»),</w:t>
      </w:r>
      <w:r w:rsidRPr="00AC718B">
        <w:rPr>
          <w:rFonts w:ascii="Times New Roman" w:eastAsia="Times New Roman" w:hAnsi="Times New Roman" w:cs="Times New Roman"/>
          <w:color w:val="000000"/>
          <w:sz w:val="23"/>
          <w:szCs w:val="23"/>
          <w:lang w:eastAsia="ru-RU"/>
        </w:rPr>
        <w:t xml:space="preserve"> фрагмент 1-й части. Л. Бетховен. </w:t>
      </w:r>
      <w:r w:rsidRPr="00AC718B">
        <w:rPr>
          <w:rFonts w:ascii="Times New Roman" w:eastAsia="Times New Roman" w:hAnsi="Times New Roman" w:cs="Times New Roman"/>
          <w:iCs/>
          <w:color w:val="000000"/>
          <w:sz w:val="23"/>
          <w:szCs w:val="23"/>
          <w:lang w:eastAsia="ru-RU"/>
        </w:rPr>
        <w:t>«Контрданс», «К Элизе», «Весело. Грустно». Л.</w:t>
      </w:r>
      <w:r w:rsidRPr="00AC718B">
        <w:rPr>
          <w:rFonts w:ascii="Times New Roman" w:eastAsia="Times New Roman" w:hAnsi="Times New Roman" w:cs="Times New Roman"/>
          <w:color w:val="000000"/>
          <w:sz w:val="23"/>
          <w:szCs w:val="23"/>
          <w:lang w:eastAsia="ru-RU"/>
        </w:rPr>
        <w:t xml:space="preserve"> Бетховен. </w:t>
      </w:r>
      <w:r w:rsidRPr="00AC718B">
        <w:rPr>
          <w:rFonts w:ascii="Times New Roman" w:eastAsia="Times New Roman" w:hAnsi="Times New Roman" w:cs="Times New Roman"/>
          <w:iCs/>
          <w:color w:val="000000"/>
          <w:sz w:val="23"/>
          <w:szCs w:val="23"/>
          <w:lang w:eastAsia="ru-RU"/>
        </w:rPr>
        <w:t>«Сурок».</w:t>
      </w:r>
      <w:r w:rsidRPr="00AC718B">
        <w:rPr>
          <w:rFonts w:ascii="Times New Roman" w:eastAsia="Times New Roman" w:hAnsi="Times New Roman" w:cs="Times New Roman"/>
          <w:color w:val="000000"/>
          <w:sz w:val="23"/>
          <w:szCs w:val="23"/>
          <w:lang w:eastAsia="ru-RU"/>
        </w:rPr>
        <w:t xml:space="preserve"> Л. Бетховен, русский текст Н. Райского. </w:t>
      </w:r>
      <w:r w:rsidRPr="00AC718B">
        <w:rPr>
          <w:rFonts w:ascii="Times New Roman" w:eastAsia="Times New Roman" w:hAnsi="Times New Roman" w:cs="Times New Roman"/>
          <w:iCs/>
          <w:color w:val="000000"/>
          <w:sz w:val="23"/>
          <w:szCs w:val="23"/>
          <w:lang w:eastAsia="ru-RU"/>
        </w:rPr>
        <w:t>«Волшебный смычок»,</w:t>
      </w:r>
      <w:r w:rsidRPr="00AC718B">
        <w:rPr>
          <w:rFonts w:ascii="Times New Roman" w:eastAsia="Times New Roman" w:hAnsi="Times New Roman" w:cs="Times New Roman"/>
          <w:color w:val="000000"/>
          <w:sz w:val="23"/>
          <w:szCs w:val="23"/>
          <w:lang w:eastAsia="ru-RU"/>
        </w:rPr>
        <w:t xml:space="preserve"> норвежская народная песня. </w:t>
      </w:r>
      <w:r w:rsidRPr="00AC718B">
        <w:rPr>
          <w:rFonts w:ascii="Times New Roman" w:eastAsia="Times New Roman" w:hAnsi="Times New Roman" w:cs="Times New Roman"/>
          <w:iCs/>
          <w:color w:val="000000"/>
          <w:sz w:val="23"/>
          <w:szCs w:val="23"/>
          <w:lang w:eastAsia="ru-RU"/>
        </w:rPr>
        <w:t>«Скрипка».</w:t>
      </w:r>
      <w:r w:rsidRPr="00AC718B">
        <w:rPr>
          <w:rFonts w:ascii="Times New Roman" w:eastAsia="Times New Roman" w:hAnsi="Times New Roman" w:cs="Times New Roman"/>
          <w:color w:val="000000"/>
          <w:sz w:val="23"/>
          <w:szCs w:val="23"/>
          <w:lang w:eastAsia="ru-RU"/>
        </w:rPr>
        <w:t xml:space="preserve"> Р. Бойко, слова И. Михайлова.</w:t>
      </w:r>
    </w:p>
    <w:p w:rsidR="00AC718B" w:rsidRPr="00AC718B" w:rsidRDefault="00AC718B" w:rsidP="00AC718B">
      <w:pPr>
        <w:spacing w:after="0" w:line="240" w:lineRule="auto"/>
        <w:ind w:left="40"/>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«Мелодия».</w:t>
      </w:r>
      <w:r w:rsidRPr="00AC718B">
        <w:rPr>
          <w:rFonts w:ascii="Times New Roman" w:eastAsia="Times New Roman" w:hAnsi="Times New Roman" w:cs="Times New Roman"/>
          <w:color w:val="000000"/>
          <w:sz w:val="23"/>
          <w:szCs w:val="23"/>
          <w:lang w:eastAsia="ru-RU"/>
        </w:rPr>
        <w:t xml:space="preserve"> П. Чайковский. </w:t>
      </w:r>
      <w:r w:rsidRPr="00AC718B">
        <w:rPr>
          <w:rFonts w:ascii="Times New Roman" w:eastAsia="Times New Roman" w:hAnsi="Times New Roman" w:cs="Times New Roman"/>
          <w:iCs/>
          <w:color w:val="000000"/>
          <w:sz w:val="23"/>
          <w:szCs w:val="23"/>
          <w:lang w:eastAsia="ru-RU"/>
        </w:rPr>
        <w:t>«Утро»</w:t>
      </w:r>
      <w:r w:rsidRPr="00AC718B">
        <w:rPr>
          <w:rFonts w:ascii="Times New Roman" w:eastAsia="Times New Roman" w:hAnsi="Times New Roman" w:cs="Times New Roman"/>
          <w:color w:val="000000"/>
          <w:sz w:val="23"/>
          <w:szCs w:val="23"/>
          <w:lang w:eastAsia="ru-RU"/>
        </w:rPr>
        <w:t xml:space="preserve"> из сюиты </w:t>
      </w:r>
      <w:r w:rsidRPr="00AC718B">
        <w:rPr>
          <w:rFonts w:ascii="Times New Roman" w:eastAsia="Times New Roman" w:hAnsi="Times New Roman" w:cs="Times New Roman"/>
          <w:iCs/>
          <w:color w:val="000000"/>
          <w:sz w:val="23"/>
          <w:szCs w:val="23"/>
          <w:lang w:eastAsia="ru-RU"/>
        </w:rPr>
        <w:t>«Пер Гюнт». Э.</w:t>
      </w:r>
      <w:r w:rsidRPr="00AC718B">
        <w:rPr>
          <w:rFonts w:ascii="Times New Roman" w:eastAsia="Times New Roman" w:hAnsi="Times New Roman" w:cs="Times New Roman"/>
          <w:color w:val="000000"/>
          <w:sz w:val="23"/>
          <w:szCs w:val="23"/>
          <w:lang w:eastAsia="ru-RU"/>
        </w:rPr>
        <w:t xml:space="preserve"> Григ. </w:t>
      </w:r>
      <w:r w:rsidRPr="00AC718B">
        <w:rPr>
          <w:rFonts w:ascii="Times New Roman" w:eastAsia="Times New Roman" w:hAnsi="Times New Roman" w:cs="Times New Roman"/>
          <w:iCs/>
          <w:color w:val="000000"/>
          <w:sz w:val="23"/>
          <w:szCs w:val="23"/>
          <w:lang w:eastAsia="ru-RU"/>
        </w:rPr>
        <w:t>«Шествие солнца»</w:t>
      </w:r>
      <w:r w:rsidRPr="00AC718B">
        <w:rPr>
          <w:rFonts w:ascii="Times New Roman" w:eastAsia="Times New Roman" w:hAnsi="Times New Roman" w:cs="Times New Roman"/>
          <w:color w:val="000000"/>
          <w:sz w:val="23"/>
          <w:szCs w:val="23"/>
          <w:lang w:eastAsia="ru-RU"/>
        </w:rPr>
        <w:t xml:space="preserve"> из сюиты </w:t>
      </w:r>
      <w:r w:rsidRPr="00AC718B">
        <w:rPr>
          <w:rFonts w:ascii="Times New Roman" w:eastAsia="Times New Roman" w:hAnsi="Times New Roman" w:cs="Times New Roman"/>
          <w:iCs/>
          <w:color w:val="000000"/>
          <w:sz w:val="23"/>
          <w:szCs w:val="23"/>
          <w:lang w:eastAsia="ru-RU"/>
        </w:rPr>
        <w:t>«Ала и Лоллий». С.</w:t>
      </w:r>
      <w:r w:rsidRPr="00AC718B">
        <w:rPr>
          <w:rFonts w:ascii="Times New Roman" w:eastAsia="Times New Roman" w:hAnsi="Times New Roman" w:cs="Times New Roman"/>
          <w:color w:val="000000"/>
          <w:sz w:val="23"/>
          <w:szCs w:val="23"/>
          <w:lang w:eastAsia="ru-RU"/>
        </w:rPr>
        <w:t xml:space="preserve"> Прокофьев. </w:t>
      </w:r>
      <w:r w:rsidRPr="00AC718B">
        <w:rPr>
          <w:rFonts w:ascii="Times New Roman" w:eastAsia="Times New Roman" w:hAnsi="Times New Roman" w:cs="Times New Roman"/>
          <w:iCs/>
          <w:color w:val="000000"/>
          <w:sz w:val="23"/>
          <w:szCs w:val="23"/>
          <w:lang w:eastAsia="ru-RU"/>
        </w:rPr>
        <w:t>«Весна и Осень», «Тройка»</w:t>
      </w:r>
      <w:r w:rsidRPr="00AC718B">
        <w:rPr>
          <w:rFonts w:ascii="Times New Roman" w:eastAsia="Times New Roman" w:hAnsi="Times New Roman" w:cs="Times New Roman"/>
          <w:color w:val="000000"/>
          <w:sz w:val="23"/>
          <w:szCs w:val="23"/>
          <w:lang w:eastAsia="ru-RU"/>
        </w:rPr>
        <w:t xml:space="preserve"> из </w:t>
      </w:r>
      <w:r w:rsidRPr="00AC718B">
        <w:rPr>
          <w:rFonts w:ascii="Times New Roman" w:eastAsia="Times New Roman" w:hAnsi="Times New Roman" w:cs="Times New Roman"/>
          <w:iCs/>
          <w:color w:val="000000"/>
          <w:sz w:val="23"/>
          <w:szCs w:val="23"/>
          <w:lang w:eastAsia="ru-RU"/>
        </w:rPr>
        <w:t>Музыкальных иллюстраций к по</w:t>
      </w:r>
      <w:r w:rsidRPr="00AC718B">
        <w:rPr>
          <w:rFonts w:ascii="Times New Roman" w:eastAsia="Times New Roman" w:hAnsi="Times New Roman" w:cs="Times New Roman"/>
          <w:iCs/>
          <w:color w:val="000000"/>
          <w:sz w:val="23"/>
          <w:szCs w:val="23"/>
          <w:lang w:eastAsia="ru-RU"/>
        </w:rPr>
        <w:softHyphen/>
        <w:t>вести А. Пушкина «Метель».</w:t>
      </w:r>
      <w:r w:rsidRPr="00AC718B">
        <w:rPr>
          <w:rFonts w:ascii="Times New Roman" w:eastAsia="Times New Roman" w:hAnsi="Times New Roman" w:cs="Times New Roman"/>
          <w:color w:val="000000"/>
          <w:sz w:val="23"/>
          <w:szCs w:val="23"/>
          <w:lang w:eastAsia="ru-RU"/>
        </w:rPr>
        <w:t xml:space="preserve"> Г. Свиридов.</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«Снег идет»</w:t>
      </w:r>
      <w:r w:rsidRPr="00AC718B">
        <w:rPr>
          <w:rFonts w:ascii="Times New Roman" w:eastAsia="Times New Roman" w:hAnsi="Times New Roman" w:cs="Times New Roman"/>
          <w:color w:val="000000"/>
          <w:sz w:val="23"/>
          <w:szCs w:val="23"/>
          <w:lang w:eastAsia="ru-RU"/>
        </w:rPr>
        <w:t xml:space="preserve"> из </w:t>
      </w:r>
      <w:r w:rsidRPr="00AC718B">
        <w:rPr>
          <w:rFonts w:ascii="Times New Roman" w:eastAsia="Times New Roman" w:hAnsi="Times New Roman" w:cs="Times New Roman"/>
          <w:iCs/>
          <w:color w:val="000000"/>
          <w:sz w:val="23"/>
          <w:szCs w:val="23"/>
          <w:lang w:eastAsia="ru-RU"/>
        </w:rPr>
        <w:t>«Маленькой кантаты».</w:t>
      </w:r>
      <w:r w:rsidRPr="00AC718B">
        <w:rPr>
          <w:rFonts w:ascii="Times New Roman" w:eastAsia="Times New Roman" w:hAnsi="Times New Roman" w:cs="Times New Roman"/>
          <w:color w:val="000000"/>
          <w:sz w:val="23"/>
          <w:szCs w:val="23"/>
          <w:lang w:eastAsia="ru-RU"/>
        </w:rPr>
        <w:t xml:space="preserve"> Г. Свиридов,</w:t>
      </w:r>
      <w:r w:rsidRPr="00AC718B">
        <w:rPr>
          <w:rFonts w:ascii="Times New Roman" w:eastAsia="Times New Roman" w:hAnsi="Times New Roman" w:cs="Times New Roman"/>
          <w:b/>
          <w:bCs/>
          <w:color w:val="000000"/>
          <w:sz w:val="23"/>
          <w:szCs w:val="23"/>
          <w:lang w:eastAsia="ru-RU"/>
        </w:rPr>
        <w:t xml:space="preserve"> </w:t>
      </w:r>
      <w:r w:rsidRPr="00AC718B">
        <w:rPr>
          <w:rFonts w:ascii="Times New Roman" w:eastAsia="Times New Roman" w:hAnsi="Times New Roman" w:cs="Times New Roman"/>
          <w:bCs/>
          <w:color w:val="000000"/>
          <w:sz w:val="23"/>
          <w:szCs w:val="23"/>
          <w:lang w:eastAsia="ru-RU"/>
        </w:rPr>
        <w:t>стихи Б.</w:t>
      </w:r>
      <w:r w:rsidRPr="00AC718B">
        <w:rPr>
          <w:rFonts w:ascii="Times New Roman" w:eastAsia="Times New Roman" w:hAnsi="Times New Roman" w:cs="Times New Roman"/>
          <w:color w:val="000000"/>
          <w:sz w:val="23"/>
          <w:szCs w:val="23"/>
          <w:lang w:eastAsia="ru-RU"/>
        </w:rPr>
        <w:t xml:space="preserve"> Пастернака.</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«Запевка».</w:t>
      </w:r>
      <w:r w:rsidRPr="00AC718B">
        <w:rPr>
          <w:rFonts w:ascii="Times New Roman" w:eastAsia="Times New Roman" w:hAnsi="Times New Roman" w:cs="Times New Roman"/>
          <w:color w:val="000000"/>
          <w:sz w:val="23"/>
          <w:szCs w:val="23"/>
          <w:lang w:eastAsia="ru-RU"/>
        </w:rPr>
        <w:t xml:space="preserve"> Г. Свиридов, стихи И. Северянина. </w:t>
      </w:r>
      <w:r w:rsidRPr="00AC718B">
        <w:rPr>
          <w:rFonts w:ascii="Times New Roman" w:eastAsia="Times New Roman" w:hAnsi="Times New Roman" w:cs="Times New Roman"/>
          <w:iCs/>
          <w:color w:val="000000"/>
          <w:sz w:val="23"/>
          <w:szCs w:val="23"/>
          <w:lang w:eastAsia="ru-RU"/>
        </w:rPr>
        <w:t>«Слава солнцу, слава миру?»,</w:t>
      </w:r>
      <w:r w:rsidRPr="00AC718B">
        <w:rPr>
          <w:rFonts w:ascii="Times New Roman" w:eastAsia="Times New Roman" w:hAnsi="Times New Roman" w:cs="Times New Roman"/>
          <w:color w:val="000000"/>
          <w:sz w:val="23"/>
          <w:szCs w:val="23"/>
          <w:lang w:eastAsia="ru-RU"/>
        </w:rPr>
        <w:t xml:space="preserve"> канон. В. А. Моцарт-</w:t>
      </w:r>
      <w:r w:rsidRPr="00AC718B">
        <w:rPr>
          <w:rFonts w:ascii="Times New Roman" w:eastAsia="Times New Roman" w:hAnsi="Times New Roman" w:cs="Times New Roman"/>
          <w:iCs/>
          <w:color w:val="000000"/>
          <w:sz w:val="23"/>
          <w:szCs w:val="23"/>
          <w:lang w:eastAsia="ru-RU"/>
        </w:rPr>
        <w:t>Симфония № 40,</w:t>
      </w:r>
      <w:r w:rsidRPr="00AC718B">
        <w:rPr>
          <w:rFonts w:ascii="Times New Roman" w:eastAsia="Times New Roman" w:hAnsi="Times New Roman" w:cs="Times New Roman"/>
          <w:color w:val="000000"/>
          <w:sz w:val="23"/>
          <w:szCs w:val="23"/>
          <w:lang w:eastAsia="ru-RU"/>
        </w:rPr>
        <w:t xml:space="preserve"> фрагмент финала. В. А. Моцарт. </w:t>
      </w:r>
      <w:r w:rsidRPr="00AC718B">
        <w:rPr>
          <w:rFonts w:ascii="Times New Roman" w:eastAsia="Times New Roman" w:hAnsi="Times New Roman" w:cs="Times New Roman"/>
          <w:iCs/>
          <w:color w:val="000000"/>
          <w:sz w:val="23"/>
          <w:szCs w:val="23"/>
          <w:lang w:eastAsia="ru-RU"/>
        </w:rPr>
        <w:t>Симфония № 9,</w:t>
      </w:r>
      <w:r w:rsidRPr="00AC718B">
        <w:rPr>
          <w:rFonts w:ascii="Times New Roman" w:eastAsia="Times New Roman" w:hAnsi="Times New Roman" w:cs="Times New Roman"/>
          <w:color w:val="000000"/>
          <w:sz w:val="23"/>
          <w:szCs w:val="23"/>
          <w:lang w:eastAsia="ru-RU"/>
        </w:rPr>
        <w:t xml:space="preserve"> фрагмент финала. Л. Бетховен. </w:t>
      </w:r>
      <w:r w:rsidRPr="00AC718B">
        <w:rPr>
          <w:rFonts w:ascii="Times New Roman" w:eastAsia="Times New Roman" w:hAnsi="Times New Roman" w:cs="Times New Roman"/>
          <w:iCs/>
          <w:color w:val="000000"/>
          <w:sz w:val="23"/>
          <w:szCs w:val="23"/>
          <w:lang w:eastAsia="ru-RU"/>
        </w:rPr>
        <w:t>«Мы дружим с музыкой».</w:t>
      </w:r>
      <w:r w:rsidRPr="00AC718B">
        <w:rPr>
          <w:rFonts w:ascii="Times New Roman" w:eastAsia="Times New Roman" w:hAnsi="Times New Roman" w:cs="Times New Roman"/>
          <w:color w:val="000000"/>
          <w:sz w:val="23"/>
          <w:szCs w:val="23"/>
          <w:lang w:eastAsia="ru-RU"/>
        </w:rPr>
        <w:t xml:space="preserve"> И. Гайдн, русский текст П. Синяв</w:t>
      </w:r>
      <w:r w:rsidRPr="00AC718B">
        <w:rPr>
          <w:rFonts w:ascii="Times New Roman" w:eastAsia="Times New Roman" w:hAnsi="Times New Roman" w:cs="Times New Roman"/>
          <w:color w:val="000000"/>
          <w:sz w:val="23"/>
          <w:szCs w:val="23"/>
          <w:lang w:eastAsia="ru-RU"/>
        </w:rPr>
        <w:softHyphen/>
        <w:t>ского.</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«Чудо-музыка».</w:t>
      </w:r>
      <w:r w:rsidRPr="00AC718B">
        <w:rPr>
          <w:rFonts w:ascii="Times New Roman" w:eastAsia="Times New Roman" w:hAnsi="Times New Roman" w:cs="Times New Roman"/>
          <w:color w:val="000000"/>
          <w:sz w:val="23"/>
          <w:szCs w:val="23"/>
          <w:lang w:eastAsia="ru-RU"/>
        </w:rPr>
        <w:t xml:space="preserve"> Д. Кабалевский, слова 3. Александровой. </w:t>
      </w:r>
      <w:r w:rsidRPr="00AC718B">
        <w:rPr>
          <w:rFonts w:ascii="Times New Roman" w:eastAsia="Times New Roman" w:hAnsi="Times New Roman" w:cs="Times New Roman"/>
          <w:iCs/>
          <w:color w:val="000000"/>
          <w:sz w:val="23"/>
          <w:szCs w:val="23"/>
          <w:lang w:eastAsia="ru-RU"/>
        </w:rPr>
        <w:t>«Всюду музыка живет».</w:t>
      </w:r>
      <w:r w:rsidRPr="00AC718B">
        <w:rPr>
          <w:rFonts w:ascii="Times New Roman" w:eastAsia="Times New Roman" w:hAnsi="Times New Roman" w:cs="Times New Roman"/>
          <w:color w:val="000000"/>
          <w:sz w:val="23"/>
          <w:szCs w:val="23"/>
          <w:lang w:eastAsia="ru-RU"/>
        </w:rPr>
        <w:t xml:space="preserve"> Я. Дубравин, слова В. Суслова. </w:t>
      </w:r>
      <w:r w:rsidRPr="00AC718B">
        <w:rPr>
          <w:rFonts w:ascii="Times New Roman" w:eastAsia="Times New Roman" w:hAnsi="Times New Roman" w:cs="Times New Roman"/>
          <w:iCs/>
          <w:color w:val="000000"/>
          <w:sz w:val="23"/>
          <w:szCs w:val="23"/>
          <w:lang w:eastAsia="ru-RU"/>
        </w:rPr>
        <w:t>«Музыканты»,</w:t>
      </w:r>
      <w:r w:rsidRPr="00AC718B">
        <w:rPr>
          <w:rFonts w:ascii="Times New Roman" w:eastAsia="Times New Roman" w:hAnsi="Times New Roman" w:cs="Times New Roman"/>
          <w:color w:val="000000"/>
          <w:sz w:val="23"/>
          <w:szCs w:val="23"/>
          <w:lang w:eastAsia="ru-RU"/>
        </w:rPr>
        <w:t xml:space="preserve"> немецкая народная песня. </w:t>
      </w:r>
      <w:r w:rsidRPr="00AC718B">
        <w:rPr>
          <w:rFonts w:ascii="Times New Roman" w:eastAsia="Times New Roman" w:hAnsi="Times New Roman" w:cs="Times New Roman"/>
          <w:iCs/>
          <w:color w:val="000000"/>
          <w:sz w:val="23"/>
          <w:szCs w:val="23"/>
          <w:lang w:eastAsia="ru-RU"/>
        </w:rPr>
        <w:t>«Камертон»,</w:t>
      </w:r>
      <w:r w:rsidRPr="00AC718B">
        <w:rPr>
          <w:rFonts w:ascii="Times New Roman" w:eastAsia="Times New Roman" w:hAnsi="Times New Roman" w:cs="Times New Roman"/>
          <w:color w:val="000000"/>
          <w:sz w:val="23"/>
          <w:szCs w:val="23"/>
          <w:lang w:eastAsia="ru-RU"/>
        </w:rPr>
        <w:t xml:space="preserve"> норвежская народная песня. </w:t>
      </w:r>
      <w:r w:rsidRPr="00AC718B">
        <w:rPr>
          <w:rFonts w:ascii="Times New Roman" w:eastAsia="Times New Roman" w:hAnsi="Times New Roman" w:cs="Times New Roman"/>
          <w:iCs/>
          <w:color w:val="000000"/>
          <w:sz w:val="23"/>
          <w:szCs w:val="23"/>
          <w:lang w:eastAsia="ru-RU"/>
        </w:rPr>
        <w:t>«Острый ритм».</w:t>
      </w:r>
      <w:r w:rsidRPr="00AC718B">
        <w:rPr>
          <w:rFonts w:ascii="Times New Roman" w:eastAsia="Times New Roman" w:hAnsi="Times New Roman" w:cs="Times New Roman"/>
          <w:color w:val="000000"/>
          <w:sz w:val="23"/>
          <w:szCs w:val="23"/>
          <w:lang w:eastAsia="ru-RU"/>
        </w:rPr>
        <w:t xml:space="preserve"> Дж. Гершвин, слова А. Гершвина, русский текст В. Струкова.</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«Колыбельная Клары»</w:t>
      </w:r>
      <w:r w:rsidRPr="00AC718B">
        <w:rPr>
          <w:rFonts w:ascii="Times New Roman" w:eastAsia="Times New Roman" w:hAnsi="Times New Roman" w:cs="Times New Roman"/>
          <w:color w:val="000000"/>
          <w:sz w:val="23"/>
          <w:szCs w:val="23"/>
          <w:lang w:eastAsia="ru-RU"/>
        </w:rPr>
        <w:t xml:space="preserve"> из оперы </w:t>
      </w:r>
      <w:r w:rsidRPr="00AC718B">
        <w:rPr>
          <w:rFonts w:ascii="Times New Roman" w:eastAsia="Times New Roman" w:hAnsi="Times New Roman" w:cs="Times New Roman"/>
          <w:iCs/>
          <w:color w:val="000000"/>
          <w:sz w:val="23"/>
          <w:szCs w:val="23"/>
          <w:lang w:eastAsia="ru-RU"/>
        </w:rPr>
        <w:t>«Порги и Бесс».</w:t>
      </w:r>
      <w:r w:rsidRPr="00AC718B">
        <w:rPr>
          <w:rFonts w:ascii="Times New Roman" w:eastAsia="Times New Roman" w:hAnsi="Times New Roman" w:cs="Times New Roman"/>
          <w:color w:val="000000"/>
          <w:sz w:val="23"/>
          <w:szCs w:val="23"/>
          <w:lang w:eastAsia="ru-RU"/>
        </w:rPr>
        <w:t xml:space="preserve"> Дж. Гершвин.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4 класс:</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Содержание программы четвертого года выстраивается с учетом преемственности  музыкального обучения учащихся и имеет те же разделы, что  для </w:t>
      </w:r>
      <w:r w:rsidRPr="00AC718B">
        <w:rPr>
          <w:rFonts w:ascii="Times New Roman" w:eastAsia="Times New Roman" w:hAnsi="Times New Roman" w:cs="Times New Roman"/>
          <w:color w:val="000000"/>
          <w:sz w:val="23"/>
          <w:szCs w:val="23"/>
          <w:lang w:val="en-US" w:eastAsia="ru-RU"/>
        </w:rPr>
        <w:t>III</w:t>
      </w:r>
      <w:r w:rsidRPr="00AC718B">
        <w:rPr>
          <w:rFonts w:ascii="Times New Roman" w:eastAsia="Times New Roman" w:hAnsi="Times New Roman" w:cs="Times New Roman"/>
          <w:color w:val="000000"/>
          <w:sz w:val="23"/>
          <w:szCs w:val="23"/>
          <w:lang w:eastAsia="ru-RU"/>
        </w:rPr>
        <w:t xml:space="preserve"> класса: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1. </w:t>
      </w:r>
      <w:r w:rsidRPr="00AC718B">
        <w:rPr>
          <w:rFonts w:ascii="Times New Roman" w:eastAsia="Times New Roman" w:hAnsi="Times New Roman" w:cs="Times New Roman"/>
          <w:bCs/>
          <w:iCs/>
          <w:color w:val="000000"/>
          <w:sz w:val="23"/>
          <w:szCs w:val="23"/>
          <w:lang w:eastAsia="ru-RU"/>
        </w:rPr>
        <w:t>“Россия – Родина моя”-</w:t>
      </w:r>
      <w:r w:rsidRPr="00AC718B">
        <w:rPr>
          <w:rFonts w:ascii="Times New Roman" w:eastAsia="Times New Roman" w:hAnsi="Times New Roman" w:cs="Times New Roman"/>
          <w:color w:val="000000"/>
          <w:sz w:val="23"/>
          <w:szCs w:val="23"/>
          <w:lang w:eastAsia="ru-RU"/>
        </w:rPr>
        <w:t xml:space="preserve"> 3 ч.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2. </w:t>
      </w:r>
      <w:r w:rsidRPr="00AC718B">
        <w:rPr>
          <w:rFonts w:ascii="Times New Roman" w:eastAsia="Times New Roman" w:hAnsi="Times New Roman" w:cs="Times New Roman"/>
          <w:bCs/>
          <w:iCs/>
          <w:color w:val="000000"/>
          <w:sz w:val="23"/>
          <w:szCs w:val="23"/>
          <w:lang w:eastAsia="ru-RU"/>
        </w:rPr>
        <w:t>“День, полный событий”-</w:t>
      </w:r>
      <w:r w:rsidRPr="00AC718B">
        <w:rPr>
          <w:rFonts w:ascii="Times New Roman" w:eastAsia="Times New Roman" w:hAnsi="Times New Roman" w:cs="Times New Roman"/>
          <w:color w:val="000000"/>
          <w:sz w:val="23"/>
          <w:szCs w:val="23"/>
          <w:lang w:eastAsia="ru-RU"/>
        </w:rPr>
        <w:t>5 ч.</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3.</w:t>
      </w:r>
      <w:r w:rsidRPr="00AC718B">
        <w:rPr>
          <w:rFonts w:ascii="Times New Roman" w:eastAsia="Times New Roman" w:hAnsi="Times New Roman" w:cs="Times New Roman"/>
          <w:bCs/>
          <w:iCs/>
          <w:color w:val="000000"/>
          <w:sz w:val="23"/>
          <w:szCs w:val="23"/>
          <w:lang w:eastAsia="ru-RU"/>
        </w:rPr>
        <w:t xml:space="preserve"> “В музыкальном театре”-</w:t>
      </w:r>
      <w:r w:rsidRPr="00AC718B">
        <w:rPr>
          <w:rFonts w:ascii="Times New Roman" w:eastAsia="Times New Roman" w:hAnsi="Times New Roman" w:cs="Times New Roman"/>
          <w:color w:val="000000"/>
          <w:sz w:val="23"/>
          <w:szCs w:val="23"/>
          <w:lang w:eastAsia="ru-RU"/>
        </w:rPr>
        <w:t>2 ч.</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4.</w:t>
      </w:r>
      <w:r w:rsidRPr="00AC718B">
        <w:rPr>
          <w:rFonts w:ascii="Times New Roman" w:eastAsia="Times New Roman" w:hAnsi="Times New Roman" w:cs="Times New Roman"/>
          <w:bCs/>
          <w:iCs/>
          <w:color w:val="000000"/>
          <w:sz w:val="23"/>
          <w:szCs w:val="23"/>
          <w:lang w:eastAsia="ru-RU"/>
        </w:rPr>
        <w:t xml:space="preserve"> “В концертном зале”-</w:t>
      </w:r>
      <w:r w:rsidRPr="00AC718B">
        <w:rPr>
          <w:rFonts w:ascii="Times New Roman" w:eastAsia="Times New Roman" w:hAnsi="Times New Roman" w:cs="Times New Roman"/>
          <w:color w:val="000000"/>
          <w:sz w:val="23"/>
          <w:szCs w:val="23"/>
          <w:lang w:eastAsia="ru-RU"/>
        </w:rPr>
        <w:t>3 ч.</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5.</w:t>
      </w:r>
      <w:r w:rsidRPr="00AC718B">
        <w:rPr>
          <w:rFonts w:ascii="Times New Roman" w:eastAsia="Times New Roman" w:hAnsi="Times New Roman" w:cs="Times New Roman"/>
          <w:bCs/>
          <w:iCs/>
          <w:color w:val="000000"/>
          <w:sz w:val="23"/>
          <w:szCs w:val="23"/>
          <w:lang w:eastAsia="ru-RU"/>
        </w:rPr>
        <w:t xml:space="preserve"> “Чтоб музыкантом быть, так</w:t>
      </w:r>
      <w:r w:rsidRPr="00AC718B">
        <w:rPr>
          <w:rFonts w:ascii="Times New Roman" w:eastAsia="Times New Roman" w:hAnsi="Times New Roman" w:cs="Times New Roman"/>
          <w:bCs/>
          <w:color w:val="000000"/>
          <w:sz w:val="23"/>
          <w:szCs w:val="23"/>
          <w:lang w:eastAsia="ru-RU"/>
        </w:rPr>
        <w:t xml:space="preserve"> </w:t>
      </w:r>
      <w:r w:rsidRPr="00AC718B">
        <w:rPr>
          <w:rFonts w:ascii="Times New Roman" w:eastAsia="Times New Roman" w:hAnsi="Times New Roman" w:cs="Times New Roman"/>
          <w:bCs/>
          <w:iCs/>
          <w:color w:val="000000"/>
          <w:sz w:val="23"/>
          <w:szCs w:val="23"/>
          <w:lang w:eastAsia="ru-RU"/>
        </w:rPr>
        <w:t>надобно уменье”-</w:t>
      </w:r>
      <w:r w:rsidRPr="00AC718B">
        <w:rPr>
          <w:rFonts w:ascii="Times New Roman" w:eastAsia="Times New Roman" w:hAnsi="Times New Roman" w:cs="Times New Roman"/>
          <w:color w:val="000000"/>
          <w:sz w:val="23"/>
          <w:szCs w:val="23"/>
          <w:lang w:eastAsia="ru-RU"/>
        </w:rPr>
        <w:t>4 ч.</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Накоплению жизненно-музыкальных впечатлений учащихся, их интонационного словаря способствует повторение некоторых произведений «золотого фонда» музыкального искусства (принцип концентричности) на новом уровне, с более сложными заданиями, в сопряжении с другими знакомыми и незнакомыми детям сочинениями.</w:t>
      </w:r>
    </w:p>
    <w:p w:rsidR="00AC718B" w:rsidRPr="00AC718B" w:rsidRDefault="00AC718B" w:rsidP="00AC718B">
      <w:pPr>
        <w:spacing w:after="0" w:line="240" w:lineRule="auto"/>
        <w:ind w:left="280"/>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Cs/>
          <w:color w:val="000000"/>
          <w:sz w:val="23"/>
          <w:szCs w:val="23"/>
          <w:lang w:eastAsia="ru-RU"/>
        </w:rPr>
        <w:t>Раздел 1. «Россия — Родина моя»</w:t>
      </w:r>
      <w:r w:rsidRPr="00AC718B">
        <w:rPr>
          <w:rFonts w:ascii="Times New Roman" w:eastAsia="Times New Roman" w:hAnsi="Times New Roman" w:cs="Times New Roman"/>
          <w:color w:val="000000"/>
          <w:sz w:val="23"/>
          <w:szCs w:val="23"/>
          <w:lang w:eastAsia="ru-RU"/>
        </w:rPr>
        <w:t>.</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Общность интонаций народной музыки и музыки русских композиторов. Жанры народных песен, их интонационно-образ</w:t>
      </w:r>
      <w:r w:rsidRPr="00AC718B">
        <w:rPr>
          <w:rFonts w:ascii="Times New Roman" w:eastAsia="Times New Roman" w:hAnsi="Times New Roman" w:cs="Times New Roman"/>
          <w:color w:val="000000"/>
          <w:sz w:val="23"/>
          <w:szCs w:val="23"/>
          <w:lang w:eastAsia="ru-RU"/>
        </w:rPr>
        <w:softHyphen/>
        <w:t>ные особенности. Лирическая и патриотическая темы в русской классике.</w:t>
      </w:r>
    </w:p>
    <w:p w:rsidR="00AC718B" w:rsidRPr="00AC718B" w:rsidRDefault="00AC718B" w:rsidP="00AC718B">
      <w:pPr>
        <w:spacing w:before="140"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Cs/>
          <w:color w:val="000000"/>
          <w:sz w:val="23"/>
          <w:szCs w:val="23"/>
          <w:lang w:eastAsia="ru-RU"/>
        </w:rPr>
        <w:t>Раздел 2. «День, полный событий»</w:t>
      </w:r>
    </w:p>
    <w:p w:rsidR="00AC718B" w:rsidRPr="00AC718B" w:rsidRDefault="00AC718B" w:rsidP="00AC718B">
      <w:pPr>
        <w:spacing w:before="100"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 краю великих вдохновений...». Один день с А. Пушкиным. Музыкально-поэтические образы.</w:t>
      </w:r>
    </w:p>
    <w:p w:rsidR="00AC718B" w:rsidRPr="00AC718B" w:rsidRDefault="00AC718B" w:rsidP="00AC718B">
      <w:pPr>
        <w:spacing w:before="20"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w:t>
      </w:r>
    </w:p>
    <w:p w:rsidR="00AC718B" w:rsidRPr="00AC718B" w:rsidRDefault="00AC718B" w:rsidP="00AC718B">
      <w:pPr>
        <w:spacing w:before="240"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Cs/>
          <w:color w:val="000000"/>
          <w:sz w:val="23"/>
          <w:szCs w:val="23"/>
          <w:lang w:eastAsia="ru-RU"/>
        </w:rPr>
        <w:t>Раздел 3. «В музыкальном театре»</w:t>
      </w:r>
    </w:p>
    <w:p w:rsidR="00AC718B" w:rsidRPr="00AC718B" w:rsidRDefault="00AC718B" w:rsidP="00AC718B">
      <w:pPr>
        <w:spacing w:before="120"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Линии драматургического развития в опере. Основные те</w:t>
      </w:r>
      <w:r w:rsidRPr="00AC718B">
        <w:rPr>
          <w:rFonts w:ascii="Times New Roman" w:eastAsia="Times New Roman" w:hAnsi="Times New Roman" w:cs="Times New Roman"/>
          <w:color w:val="000000"/>
          <w:sz w:val="23"/>
          <w:szCs w:val="23"/>
          <w:lang w:eastAsia="ru-RU"/>
        </w:rPr>
        <w:softHyphen/>
        <w:t>мы — музыкальная характеристика действующих лиц. Вариационность. Орнаментальная мелодика. Восточные мотивы в творчестве русских композиторов. Жанры легкой музыки. Оперетта. Мюзикл.</w:t>
      </w:r>
    </w:p>
    <w:p w:rsidR="00AC718B" w:rsidRPr="00AC718B" w:rsidRDefault="00AC718B" w:rsidP="00AC718B">
      <w:pPr>
        <w:spacing w:after="0" w:line="240" w:lineRule="auto"/>
        <w:ind w:left="520"/>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Cs/>
          <w:color w:val="000000"/>
          <w:sz w:val="23"/>
          <w:szCs w:val="23"/>
          <w:lang w:eastAsia="ru-RU"/>
        </w:rPr>
        <w:t>Раздел 4. «В концертном зале»</w:t>
      </w:r>
    </w:p>
    <w:p w:rsidR="00AC718B" w:rsidRPr="00AC718B" w:rsidRDefault="00AC718B" w:rsidP="00AC718B">
      <w:pPr>
        <w:spacing w:before="80"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Различные жанры вокальной, фортепианной и симфониче</w:t>
      </w:r>
      <w:r w:rsidRPr="00AC718B">
        <w:rPr>
          <w:rFonts w:ascii="Times New Roman" w:eastAsia="Times New Roman" w:hAnsi="Times New Roman" w:cs="Times New Roman"/>
          <w:color w:val="000000"/>
          <w:sz w:val="23"/>
          <w:szCs w:val="23"/>
          <w:lang w:eastAsia="ru-RU"/>
        </w:rPr>
        <w:softHyphen/>
        <w:t>ской музыки. Интонации народных танцев. Музыкальная драма</w:t>
      </w:r>
      <w:r w:rsidRPr="00AC718B">
        <w:rPr>
          <w:rFonts w:ascii="Times New Roman" w:eastAsia="Times New Roman" w:hAnsi="Times New Roman" w:cs="Times New Roman"/>
          <w:color w:val="000000"/>
          <w:sz w:val="23"/>
          <w:szCs w:val="23"/>
          <w:lang w:eastAsia="ru-RU"/>
        </w:rPr>
        <w:softHyphen/>
        <w:t>тургия сонаты. Музыкальные инструменты симфонического оркестра.</w:t>
      </w:r>
    </w:p>
    <w:p w:rsidR="00AC718B" w:rsidRPr="00AC718B" w:rsidRDefault="00AC718B" w:rsidP="00AC718B">
      <w:pPr>
        <w:spacing w:after="0" w:line="240" w:lineRule="auto"/>
        <w:ind w:left="880" w:right="800"/>
        <w:rPr>
          <w:rFonts w:ascii="Times New Roman" w:eastAsia="Times New Roman" w:hAnsi="Times New Roman" w:cs="Times New Roman"/>
          <w:bCs/>
          <w:color w:val="000000"/>
          <w:sz w:val="23"/>
          <w:szCs w:val="23"/>
          <w:lang w:eastAsia="ru-RU"/>
        </w:rPr>
      </w:pPr>
    </w:p>
    <w:p w:rsidR="00AC718B" w:rsidRPr="00AC718B" w:rsidRDefault="00AC718B" w:rsidP="00AC718B">
      <w:pPr>
        <w:spacing w:after="0" w:line="240" w:lineRule="auto"/>
        <w:ind w:left="880" w:right="800"/>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Cs/>
          <w:color w:val="000000"/>
          <w:sz w:val="23"/>
          <w:szCs w:val="23"/>
          <w:lang w:eastAsia="ru-RU"/>
        </w:rPr>
        <w:t>Раздел 5. «Чтоб музыкантом быть, так надобно уменье...»</w:t>
      </w:r>
    </w:p>
    <w:p w:rsidR="00AC718B" w:rsidRPr="00AC718B" w:rsidRDefault="00AC718B" w:rsidP="00AC718B">
      <w:pPr>
        <w:spacing w:before="120"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Произведения композиторов-классиков и мастерство извест</w:t>
      </w:r>
      <w:r w:rsidRPr="00AC718B">
        <w:rPr>
          <w:rFonts w:ascii="Times New Roman" w:eastAsia="Times New Roman" w:hAnsi="Times New Roman" w:cs="Times New Roman"/>
          <w:color w:val="000000"/>
          <w:sz w:val="23"/>
          <w:szCs w:val="23"/>
          <w:lang w:eastAsia="ru-RU"/>
        </w:rPr>
        <w:softHyphen/>
        <w:t>ных исполнителей. Сходство и различие музыкального языка раз</w:t>
      </w:r>
      <w:r w:rsidRPr="00AC718B">
        <w:rPr>
          <w:rFonts w:ascii="Times New Roman" w:eastAsia="Times New Roman" w:hAnsi="Times New Roman" w:cs="Times New Roman"/>
          <w:color w:val="000000"/>
          <w:sz w:val="23"/>
          <w:szCs w:val="23"/>
          <w:lang w:eastAsia="ru-RU"/>
        </w:rPr>
        <w:softHyphen/>
        <w:t>ных эпох, композиторов, народов. Музыкальные образы и их развитие в разных жанрах. Форма музыки (трехчастная, сонат</w:t>
      </w:r>
      <w:r w:rsidRPr="00AC718B">
        <w:rPr>
          <w:rFonts w:ascii="Times New Roman" w:eastAsia="Times New Roman" w:hAnsi="Times New Roman" w:cs="Times New Roman"/>
          <w:color w:val="000000"/>
          <w:sz w:val="23"/>
          <w:szCs w:val="23"/>
          <w:lang w:eastAsia="ru-RU"/>
        </w:rPr>
        <w:softHyphen/>
        <w:t>ная). Авторская песня. Восточные мотивы в творчестве русских композиторов.</w:t>
      </w:r>
    </w:p>
    <w:p w:rsidR="00AC718B" w:rsidRPr="00AC718B" w:rsidRDefault="00AC718B" w:rsidP="00AC718B">
      <w:pPr>
        <w:spacing w:before="100"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Cs/>
          <w:color w:val="000000"/>
          <w:sz w:val="23"/>
          <w:szCs w:val="23"/>
          <w:lang w:eastAsia="ru-RU"/>
        </w:rPr>
        <w:t>Содержание музыкального материала:</w:t>
      </w:r>
    </w:p>
    <w:p w:rsidR="00AC718B" w:rsidRPr="00AC718B" w:rsidRDefault="00AC718B" w:rsidP="00AC718B">
      <w:pPr>
        <w:spacing w:before="20"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Концерт № 3 для фортепиано с оркестром,</w:t>
      </w:r>
      <w:r w:rsidRPr="00AC718B">
        <w:rPr>
          <w:rFonts w:ascii="Times New Roman" w:eastAsia="Times New Roman" w:hAnsi="Times New Roman" w:cs="Times New Roman"/>
          <w:color w:val="000000"/>
          <w:sz w:val="23"/>
          <w:szCs w:val="23"/>
          <w:lang w:eastAsia="ru-RU"/>
        </w:rPr>
        <w:t xml:space="preserve"> главная мелодия</w:t>
      </w:r>
    </w:p>
    <w:p w:rsidR="00AC718B" w:rsidRPr="00AC718B" w:rsidRDefault="00AC718B" w:rsidP="00AC718B">
      <w:pPr>
        <w:spacing w:after="0" w:line="240" w:lineRule="auto"/>
        <w:ind w:right="3200"/>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lastRenderedPageBreak/>
        <w:t xml:space="preserve">1-й части. С. Рахманинов. </w:t>
      </w:r>
      <w:r w:rsidRPr="00AC718B">
        <w:rPr>
          <w:rFonts w:ascii="Times New Roman" w:eastAsia="Times New Roman" w:hAnsi="Times New Roman" w:cs="Times New Roman"/>
          <w:iCs/>
          <w:color w:val="000000"/>
          <w:sz w:val="23"/>
          <w:szCs w:val="23"/>
          <w:lang w:eastAsia="ru-RU"/>
        </w:rPr>
        <w:t>«Вокализ».</w:t>
      </w:r>
      <w:r w:rsidRPr="00AC718B">
        <w:rPr>
          <w:rFonts w:ascii="Times New Roman" w:eastAsia="Times New Roman" w:hAnsi="Times New Roman" w:cs="Times New Roman"/>
          <w:color w:val="000000"/>
          <w:sz w:val="23"/>
          <w:szCs w:val="23"/>
          <w:lang w:eastAsia="ru-RU"/>
        </w:rPr>
        <w:t xml:space="preserve"> С. Рахманинов.</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«Ты, река ль, моя реченька»,</w:t>
      </w:r>
      <w:r w:rsidRPr="00AC718B">
        <w:rPr>
          <w:rFonts w:ascii="Times New Roman" w:eastAsia="Times New Roman" w:hAnsi="Times New Roman" w:cs="Times New Roman"/>
          <w:color w:val="000000"/>
          <w:sz w:val="23"/>
          <w:szCs w:val="23"/>
          <w:lang w:eastAsia="ru-RU"/>
        </w:rPr>
        <w:t xml:space="preserve"> русская народная песня. </w:t>
      </w:r>
      <w:r w:rsidRPr="00AC718B">
        <w:rPr>
          <w:rFonts w:ascii="Times New Roman" w:eastAsia="Times New Roman" w:hAnsi="Times New Roman" w:cs="Times New Roman"/>
          <w:iCs/>
          <w:color w:val="000000"/>
          <w:sz w:val="23"/>
          <w:szCs w:val="23"/>
          <w:lang w:eastAsia="ru-RU"/>
        </w:rPr>
        <w:t>«Песня о России».</w:t>
      </w:r>
      <w:r w:rsidRPr="00AC718B">
        <w:rPr>
          <w:rFonts w:ascii="Times New Roman" w:eastAsia="Times New Roman" w:hAnsi="Times New Roman" w:cs="Times New Roman"/>
          <w:color w:val="000000"/>
          <w:sz w:val="23"/>
          <w:szCs w:val="23"/>
          <w:lang w:eastAsia="ru-RU"/>
        </w:rPr>
        <w:t xml:space="preserve"> В. Локтев, слова О. Высотской. Русские народные песни: </w:t>
      </w:r>
      <w:r w:rsidRPr="00AC718B">
        <w:rPr>
          <w:rFonts w:ascii="Times New Roman" w:eastAsia="Times New Roman" w:hAnsi="Times New Roman" w:cs="Times New Roman"/>
          <w:iCs/>
          <w:color w:val="000000"/>
          <w:sz w:val="23"/>
          <w:szCs w:val="23"/>
          <w:lang w:eastAsia="ru-RU"/>
        </w:rPr>
        <w:t>«Колыбельная»</w:t>
      </w:r>
      <w:r w:rsidRPr="00AC718B">
        <w:rPr>
          <w:rFonts w:ascii="Times New Roman" w:eastAsia="Times New Roman" w:hAnsi="Times New Roman" w:cs="Times New Roman"/>
          <w:color w:val="000000"/>
          <w:sz w:val="23"/>
          <w:szCs w:val="23"/>
          <w:lang w:eastAsia="ru-RU"/>
        </w:rPr>
        <w:t xml:space="preserve"> в обраб. А. Лядова,</w:t>
      </w:r>
    </w:p>
    <w:p w:rsidR="00AC718B" w:rsidRPr="00AC718B" w:rsidRDefault="00AC718B" w:rsidP="00AC718B">
      <w:pPr>
        <w:spacing w:after="0" w:line="240" w:lineRule="auto"/>
        <w:ind w:left="320" w:hanging="320"/>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«У зори-то, у зореньки», «Солдатушки, бравы ребятушки», «Милый</w:t>
      </w:r>
    </w:p>
    <w:p w:rsidR="00AC718B" w:rsidRPr="00AC718B" w:rsidRDefault="00AC718B" w:rsidP="00AC718B">
      <w:pPr>
        <w:spacing w:after="0" w:line="240" w:lineRule="auto"/>
        <w:ind w:left="320" w:hanging="320"/>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мой хоровод», «А мы просо сеяли» в</w:t>
      </w:r>
      <w:r w:rsidRPr="00AC718B">
        <w:rPr>
          <w:rFonts w:ascii="Times New Roman" w:eastAsia="Times New Roman" w:hAnsi="Times New Roman" w:cs="Times New Roman"/>
          <w:color w:val="000000"/>
          <w:sz w:val="23"/>
          <w:szCs w:val="23"/>
          <w:lang w:eastAsia="ru-RU"/>
        </w:rPr>
        <w:t xml:space="preserve"> обраб. М. Балакирева, Н. Римского-Корсакова.</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«Александр Невский»,</w:t>
      </w:r>
      <w:r w:rsidRPr="00AC718B">
        <w:rPr>
          <w:rFonts w:ascii="Times New Roman" w:eastAsia="Times New Roman" w:hAnsi="Times New Roman" w:cs="Times New Roman"/>
          <w:color w:val="000000"/>
          <w:sz w:val="23"/>
          <w:szCs w:val="23"/>
          <w:lang w:eastAsia="ru-RU"/>
        </w:rPr>
        <w:t xml:space="preserve"> фрагменты из кантаты.</w:t>
      </w:r>
      <w:r w:rsidRPr="00AC718B">
        <w:rPr>
          <w:rFonts w:ascii="Times New Roman" w:eastAsia="Times New Roman" w:hAnsi="Times New Roman" w:cs="Times New Roman"/>
          <w:bCs/>
          <w:color w:val="000000"/>
          <w:sz w:val="23"/>
          <w:szCs w:val="23"/>
          <w:lang w:eastAsia="ru-RU"/>
        </w:rPr>
        <w:t xml:space="preserve"> С. Прокофьев. </w:t>
      </w:r>
      <w:r w:rsidRPr="00AC718B">
        <w:rPr>
          <w:rFonts w:ascii="Times New Roman" w:eastAsia="Times New Roman" w:hAnsi="Times New Roman" w:cs="Times New Roman"/>
          <w:iCs/>
          <w:color w:val="000000"/>
          <w:sz w:val="23"/>
          <w:szCs w:val="23"/>
          <w:lang w:eastAsia="ru-RU"/>
        </w:rPr>
        <w:t>«Иван Сусанин»,</w:t>
      </w:r>
      <w:r w:rsidRPr="00AC718B">
        <w:rPr>
          <w:rFonts w:ascii="Times New Roman" w:eastAsia="Times New Roman" w:hAnsi="Times New Roman" w:cs="Times New Roman"/>
          <w:color w:val="000000"/>
          <w:sz w:val="23"/>
          <w:szCs w:val="23"/>
          <w:lang w:eastAsia="ru-RU"/>
        </w:rPr>
        <w:t xml:space="preserve"> фрагменты из оперы. М. Глинка. </w:t>
      </w:r>
      <w:r w:rsidRPr="00AC718B">
        <w:rPr>
          <w:rFonts w:ascii="Times New Roman" w:eastAsia="Times New Roman" w:hAnsi="Times New Roman" w:cs="Times New Roman"/>
          <w:iCs/>
          <w:color w:val="000000"/>
          <w:sz w:val="23"/>
          <w:szCs w:val="23"/>
          <w:lang w:eastAsia="ru-RU"/>
        </w:rPr>
        <w:t>«Родные места».</w:t>
      </w:r>
      <w:r w:rsidRPr="00AC718B">
        <w:rPr>
          <w:rFonts w:ascii="Times New Roman" w:eastAsia="Times New Roman" w:hAnsi="Times New Roman" w:cs="Times New Roman"/>
          <w:color w:val="000000"/>
          <w:sz w:val="23"/>
          <w:szCs w:val="23"/>
          <w:lang w:eastAsia="ru-RU"/>
        </w:rPr>
        <w:t xml:space="preserve"> Ю. Антонов, слова М. Пляцковского.</w:t>
      </w:r>
    </w:p>
    <w:p w:rsidR="00AC718B" w:rsidRPr="00AC718B" w:rsidRDefault="00AC718B" w:rsidP="00AC718B">
      <w:pPr>
        <w:spacing w:before="20"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«В деревне».</w:t>
      </w:r>
      <w:r w:rsidRPr="00AC718B">
        <w:rPr>
          <w:rFonts w:ascii="Times New Roman" w:eastAsia="Times New Roman" w:hAnsi="Times New Roman" w:cs="Times New Roman"/>
          <w:color w:val="000000"/>
          <w:sz w:val="23"/>
          <w:szCs w:val="23"/>
          <w:lang w:eastAsia="ru-RU"/>
        </w:rPr>
        <w:t xml:space="preserve"> М. Мусоргский.</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«Осенняя песнь» (Октябрь)</w:t>
      </w:r>
      <w:r w:rsidRPr="00AC718B">
        <w:rPr>
          <w:rFonts w:ascii="Times New Roman" w:eastAsia="Times New Roman" w:hAnsi="Times New Roman" w:cs="Times New Roman"/>
          <w:color w:val="000000"/>
          <w:sz w:val="23"/>
          <w:szCs w:val="23"/>
          <w:lang w:eastAsia="ru-RU"/>
        </w:rPr>
        <w:t xml:space="preserve"> из цикла </w:t>
      </w:r>
      <w:r w:rsidRPr="00AC718B">
        <w:rPr>
          <w:rFonts w:ascii="Times New Roman" w:eastAsia="Times New Roman" w:hAnsi="Times New Roman" w:cs="Times New Roman"/>
          <w:iCs/>
          <w:color w:val="000000"/>
          <w:sz w:val="23"/>
          <w:szCs w:val="23"/>
          <w:lang w:eastAsia="ru-RU"/>
        </w:rPr>
        <w:t>«Времена года».</w:t>
      </w:r>
      <w:r w:rsidRPr="00AC718B">
        <w:rPr>
          <w:rFonts w:ascii="Times New Roman" w:eastAsia="Times New Roman" w:hAnsi="Times New Roman" w:cs="Times New Roman"/>
          <w:color w:val="000000"/>
          <w:sz w:val="23"/>
          <w:szCs w:val="23"/>
          <w:lang w:eastAsia="ru-RU"/>
        </w:rPr>
        <w:t xml:space="preserve"> П. Чай</w:t>
      </w:r>
      <w:r w:rsidRPr="00AC718B">
        <w:rPr>
          <w:rFonts w:ascii="Times New Roman" w:eastAsia="Times New Roman" w:hAnsi="Times New Roman" w:cs="Times New Roman"/>
          <w:color w:val="000000"/>
          <w:sz w:val="23"/>
          <w:szCs w:val="23"/>
          <w:lang w:eastAsia="ru-RU"/>
        </w:rPr>
        <w:softHyphen/>
        <w:t>ковский.</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«Пастораль»</w:t>
      </w:r>
      <w:r w:rsidRPr="00AC718B">
        <w:rPr>
          <w:rFonts w:ascii="Times New Roman" w:eastAsia="Times New Roman" w:hAnsi="Times New Roman" w:cs="Times New Roman"/>
          <w:color w:val="000000"/>
          <w:sz w:val="23"/>
          <w:szCs w:val="23"/>
          <w:lang w:eastAsia="ru-RU"/>
        </w:rPr>
        <w:t xml:space="preserve"> из </w:t>
      </w:r>
      <w:r w:rsidRPr="00AC718B">
        <w:rPr>
          <w:rFonts w:ascii="Times New Roman" w:eastAsia="Times New Roman" w:hAnsi="Times New Roman" w:cs="Times New Roman"/>
          <w:iCs/>
          <w:color w:val="000000"/>
          <w:sz w:val="23"/>
          <w:szCs w:val="23"/>
          <w:lang w:eastAsia="ru-RU"/>
        </w:rPr>
        <w:t>Музыкальных иллюстраций к повести А. Пуш</w:t>
      </w:r>
      <w:r w:rsidRPr="00AC718B">
        <w:rPr>
          <w:rFonts w:ascii="Times New Roman" w:eastAsia="Times New Roman" w:hAnsi="Times New Roman" w:cs="Times New Roman"/>
          <w:iCs/>
          <w:color w:val="000000"/>
          <w:sz w:val="23"/>
          <w:szCs w:val="23"/>
          <w:lang w:eastAsia="ru-RU"/>
        </w:rPr>
        <w:softHyphen/>
        <w:t>кина «Метель».</w:t>
      </w:r>
      <w:r w:rsidRPr="00AC718B">
        <w:rPr>
          <w:rFonts w:ascii="Times New Roman" w:eastAsia="Times New Roman" w:hAnsi="Times New Roman" w:cs="Times New Roman"/>
          <w:color w:val="000000"/>
          <w:sz w:val="23"/>
          <w:szCs w:val="23"/>
          <w:lang w:eastAsia="ru-RU"/>
        </w:rPr>
        <w:t xml:space="preserve"> Г. Свиридов.</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«Зимнее утро» из «Детского альбома».</w:t>
      </w:r>
      <w:r w:rsidRPr="00AC718B">
        <w:rPr>
          <w:rFonts w:ascii="Times New Roman" w:eastAsia="Times New Roman" w:hAnsi="Times New Roman" w:cs="Times New Roman"/>
          <w:color w:val="000000"/>
          <w:sz w:val="23"/>
          <w:szCs w:val="23"/>
          <w:lang w:eastAsia="ru-RU"/>
        </w:rPr>
        <w:t xml:space="preserve"> П. Чайковский.</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«У камелька» (Январь)</w:t>
      </w:r>
      <w:r w:rsidRPr="00AC718B">
        <w:rPr>
          <w:rFonts w:ascii="Times New Roman" w:eastAsia="Times New Roman" w:hAnsi="Times New Roman" w:cs="Times New Roman"/>
          <w:color w:val="000000"/>
          <w:sz w:val="23"/>
          <w:szCs w:val="23"/>
          <w:lang w:eastAsia="ru-RU"/>
        </w:rPr>
        <w:t xml:space="preserve"> из цикла </w:t>
      </w:r>
      <w:r w:rsidRPr="00AC718B">
        <w:rPr>
          <w:rFonts w:ascii="Times New Roman" w:eastAsia="Times New Roman" w:hAnsi="Times New Roman" w:cs="Times New Roman"/>
          <w:iCs/>
          <w:color w:val="000000"/>
          <w:sz w:val="23"/>
          <w:szCs w:val="23"/>
          <w:lang w:eastAsia="ru-RU"/>
        </w:rPr>
        <w:t>«Времена года».</w:t>
      </w:r>
      <w:r w:rsidRPr="00AC718B">
        <w:rPr>
          <w:rFonts w:ascii="Times New Roman" w:eastAsia="Times New Roman" w:hAnsi="Times New Roman" w:cs="Times New Roman"/>
          <w:color w:val="000000"/>
          <w:sz w:val="23"/>
          <w:szCs w:val="23"/>
          <w:lang w:eastAsia="ru-RU"/>
        </w:rPr>
        <w:t xml:space="preserve"> П. Чайков</w:t>
      </w:r>
      <w:r w:rsidRPr="00AC718B">
        <w:rPr>
          <w:rFonts w:ascii="Times New Roman" w:eastAsia="Times New Roman" w:hAnsi="Times New Roman" w:cs="Times New Roman"/>
          <w:color w:val="000000"/>
          <w:sz w:val="23"/>
          <w:szCs w:val="23"/>
          <w:lang w:eastAsia="ru-RU"/>
        </w:rPr>
        <w:softHyphen/>
        <w:t>ский.</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Русские народные песни: </w:t>
      </w:r>
      <w:r w:rsidRPr="00AC718B">
        <w:rPr>
          <w:rFonts w:ascii="Times New Roman" w:eastAsia="Times New Roman" w:hAnsi="Times New Roman" w:cs="Times New Roman"/>
          <w:iCs/>
          <w:color w:val="000000"/>
          <w:sz w:val="23"/>
          <w:szCs w:val="23"/>
          <w:lang w:eastAsia="ru-RU"/>
        </w:rPr>
        <w:t>«Сквозь волнистые туманы», «Зим</w:t>
      </w:r>
      <w:r w:rsidRPr="00AC718B">
        <w:rPr>
          <w:rFonts w:ascii="Times New Roman" w:eastAsia="Times New Roman" w:hAnsi="Times New Roman" w:cs="Times New Roman"/>
          <w:iCs/>
          <w:color w:val="000000"/>
          <w:sz w:val="23"/>
          <w:szCs w:val="23"/>
          <w:lang w:eastAsia="ru-RU"/>
        </w:rPr>
        <w:softHyphen/>
        <w:t>ний вечер»; «Зимняя дорога».</w:t>
      </w:r>
      <w:r w:rsidRPr="00AC718B">
        <w:rPr>
          <w:rFonts w:ascii="Times New Roman" w:eastAsia="Times New Roman" w:hAnsi="Times New Roman" w:cs="Times New Roman"/>
          <w:color w:val="000000"/>
          <w:sz w:val="23"/>
          <w:szCs w:val="23"/>
          <w:lang w:eastAsia="ru-RU"/>
        </w:rPr>
        <w:t xml:space="preserve"> В. Шебалин, стихи А. Пушкина; </w:t>
      </w:r>
      <w:r w:rsidRPr="00AC718B">
        <w:rPr>
          <w:rFonts w:ascii="Times New Roman" w:eastAsia="Times New Roman" w:hAnsi="Times New Roman" w:cs="Times New Roman"/>
          <w:iCs/>
          <w:color w:val="000000"/>
          <w:sz w:val="23"/>
          <w:szCs w:val="23"/>
          <w:lang w:eastAsia="ru-RU"/>
        </w:rPr>
        <w:t>«Зим</w:t>
      </w:r>
      <w:r w:rsidRPr="00AC718B">
        <w:rPr>
          <w:rFonts w:ascii="Times New Roman" w:eastAsia="Times New Roman" w:hAnsi="Times New Roman" w:cs="Times New Roman"/>
          <w:iCs/>
          <w:color w:val="000000"/>
          <w:sz w:val="23"/>
          <w:szCs w:val="23"/>
          <w:lang w:eastAsia="ru-RU"/>
        </w:rPr>
        <w:softHyphen/>
        <w:t>няя дорога».</w:t>
      </w:r>
      <w:r w:rsidRPr="00AC718B">
        <w:rPr>
          <w:rFonts w:ascii="Times New Roman" w:eastAsia="Times New Roman" w:hAnsi="Times New Roman" w:cs="Times New Roman"/>
          <w:color w:val="000000"/>
          <w:sz w:val="23"/>
          <w:szCs w:val="23"/>
          <w:lang w:eastAsia="ru-RU"/>
        </w:rPr>
        <w:t xml:space="preserve"> Ц. Кюи, стихи А. Пушкина; </w:t>
      </w:r>
      <w:r w:rsidRPr="00AC718B">
        <w:rPr>
          <w:rFonts w:ascii="Times New Roman" w:eastAsia="Times New Roman" w:hAnsi="Times New Roman" w:cs="Times New Roman"/>
          <w:iCs/>
          <w:color w:val="000000"/>
          <w:sz w:val="23"/>
          <w:szCs w:val="23"/>
          <w:lang w:eastAsia="ru-RU"/>
        </w:rPr>
        <w:t>«Зимний вечер».</w:t>
      </w:r>
      <w:r w:rsidRPr="00AC718B">
        <w:rPr>
          <w:rFonts w:ascii="Times New Roman" w:eastAsia="Times New Roman" w:hAnsi="Times New Roman" w:cs="Times New Roman"/>
          <w:color w:val="000000"/>
          <w:sz w:val="23"/>
          <w:szCs w:val="23"/>
          <w:lang w:eastAsia="ru-RU"/>
        </w:rPr>
        <w:t xml:space="preserve"> М. Яков</w:t>
      </w:r>
      <w:r w:rsidRPr="00AC718B">
        <w:rPr>
          <w:rFonts w:ascii="Times New Roman" w:eastAsia="Times New Roman" w:hAnsi="Times New Roman" w:cs="Times New Roman"/>
          <w:color w:val="000000"/>
          <w:sz w:val="23"/>
          <w:szCs w:val="23"/>
          <w:lang w:eastAsia="ru-RU"/>
        </w:rPr>
        <w:softHyphen/>
        <w:t>лев, стихи А. Пушкина.</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«Три чуда»,</w:t>
      </w:r>
      <w:r w:rsidRPr="00AC718B">
        <w:rPr>
          <w:rFonts w:ascii="Times New Roman" w:eastAsia="Times New Roman" w:hAnsi="Times New Roman" w:cs="Times New Roman"/>
          <w:color w:val="000000"/>
          <w:sz w:val="23"/>
          <w:szCs w:val="23"/>
          <w:lang w:eastAsia="ru-RU"/>
        </w:rPr>
        <w:t xml:space="preserve"> вступление ко II действию оперы </w:t>
      </w:r>
      <w:r w:rsidRPr="00AC718B">
        <w:rPr>
          <w:rFonts w:ascii="Times New Roman" w:eastAsia="Times New Roman" w:hAnsi="Times New Roman" w:cs="Times New Roman"/>
          <w:iCs/>
          <w:color w:val="000000"/>
          <w:sz w:val="23"/>
          <w:szCs w:val="23"/>
          <w:lang w:eastAsia="ru-RU"/>
        </w:rPr>
        <w:t>«Сказка о царе Салтане».</w:t>
      </w:r>
      <w:r w:rsidRPr="00AC718B">
        <w:rPr>
          <w:rFonts w:ascii="Times New Roman" w:eastAsia="Times New Roman" w:hAnsi="Times New Roman" w:cs="Times New Roman"/>
          <w:color w:val="000000"/>
          <w:sz w:val="23"/>
          <w:szCs w:val="23"/>
          <w:lang w:eastAsia="ru-RU"/>
        </w:rPr>
        <w:t xml:space="preserve"> Н. Римский-Корсаков.</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«Девицы, красавицы», «Уж как по мосту, мосточку», хоры</w:t>
      </w:r>
      <w:r w:rsidRPr="00AC718B">
        <w:rPr>
          <w:rFonts w:ascii="Times New Roman" w:eastAsia="Times New Roman" w:hAnsi="Times New Roman" w:cs="Times New Roman"/>
          <w:color w:val="000000"/>
          <w:sz w:val="23"/>
          <w:szCs w:val="23"/>
          <w:lang w:eastAsia="ru-RU"/>
        </w:rPr>
        <w:t xml:space="preserve"> из оперы </w:t>
      </w:r>
      <w:r w:rsidRPr="00AC718B">
        <w:rPr>
          <w:rFonts w:ascii="Times New Roman" w:eastAsia="Times New Roman" w:hAnsi="Times New Roman" w:cs="Times New Roman"/>
          <w:iCs/>
          <w:color w:val="000000"/>
          <w:sz w:val="23"/>
          <w:szCs w:val="23"/>
          <w:lang w:eastAsia="ru-RU"/>
        </w:rPr>
        <w:t>«Евгений Онегин».</w:t>
      </w:r>
      <w:r w:rsidRPr="00AC718B">
        <w:rPr>
          <w:rFonts w:ascii="Times New Roman" w:eastAsia="Times New Roman" w:hAnsi="Times New Roman" w:cs="Times New Roman"/>
          <w:color w:val="000000"/>
          <w:sz w:val="23"/>
          <w:szCs w:val="23"/>
          <w:lang w:eastAsia="ru-RU"/>
        </w:rPr>
        <w:t xml:space="preserve"> П. Чайковский.</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Вступление</w:t>
      </w:r>
      <w:r w:rsidRPr="00AC718B">
        <w:rPr>
          <w:rFonts w:ascii="Times New Roman" w:eastAsia="Times New Roman" w:hAnsi="Times New Roman" w:cs="Times New Roman"/>
          <w:color w:val="000000"/>
          <w:sz w:val="23"/>
          <w:szCs w:val="23"/>
          <w:lang w:eastAsia="ru-RU"/>
        </w:rPr>
        <w:t xml:space="preserve"> и </w:t>
      </w:r>
      <w:r w:rsidRPr="00AC718B">
        <w:rPr>
          <w:rFonts w:ascii="Times New Roman" w:eastAsia="Times New Roman" w:hAnsi="Times New Roman" w:cs="Times New Roman"/>
          <w:iCs/>
          <w:color w:val="000000"/>
          <w:sz w:val="23"/>
          <w:szCs w:val="23"/>
          <w:lang w:eastAsia="ru-RU"/>
        </w:rPr>
        <w:t>«Великий колокольный звон»</w:t>
      </w:r>
      <w:r w:rsidRPr="00AC718B">
        <w:rPr>
          <w:rFonts w:ascii="Times New Roman" w:eastAsia="Times New Roman" w:hAnsi="Times New Roman" w:cs="Times New Roman"/>
          <w:bCs/>
          <w:color w:val="000000"/>
          <w:sz w:val="23"/>
          <w:szCs w:val="23"/>
          <w:lang w:eastAsia="ru-RU"/>
        </w:rPr>
        <w:t xml:space="preserve"> из</w:t>
      </w:r>
      <w:r w:rsidRPr="00AC718B">
        <w:rPr>
          <w:rFonts w:ascii="Times New Roman" w:eastAsia="Times New Roman" w:hAnsi="Times New Roman" w:cs="Times New Roman"/>
          <w:color w:val="000000"/>
          <w:sz w:val="23"/>
          <w:szCs w:val="23"/>
          <w:lang w:eastAsia="ru-RU"/>
        </w:rPr>
        <w:t xml:space="preserve"> оперы </w:t>
      </w:r>
      <w:r w:rsidRPr="00AC718B">
        <w:rPr>
          <w:rFonts w:ascii="Times New Roman" w:eastAsia="Times New Roman" w:hAnsi="Times New Roman" w:cs="Times New Roman"/>
          <w:iCs/>
          <w:color w:val="000000"/>
          <w:sz w:val="23"/>
          <w:szCs w:val="23"/>
          <w:lang w:eastAsia="ru-RU"/>
        </w:rPr>
        <w:t>«Борис Годунов».</w:t>
      </w:r>
      <w:r w:rsidRPr="00AC718B">
        <w:rPr>
          <w:rFonts w:ascii="Times New Roman" w:eastAsia="Times New Roman" w:hAnsi="Times New Roman" w:cs="Times New Roman"/>
          <w:color w:val="000000"/>
          <w:sz w:val="23"/>
          <w:szCs w:val="23"/>
          <w:lang w:eastAsia="ru-RU"/>
        </w:rPr>
        <w:t xml:space="preserve"> М. Мусоргский.</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«Венецианская ночь».</w:t>
      </w:r>
      <w:r w:rsidRPr="00AC718B">
        <w:rPr>
          <w:rFonts w:ascii="Times New Roman" w:eastAsia="Times New Roman" w:hAnsi="Times New Roman" w:cs="Times New Roman"/>
          <w:color w:val="000000"/>
          <w:sz w:val="23"/>
          <w:szCs w:val="23"/>
          <w:lang w:eastAsia="ru-RU"/>
        </w:rPr>
        <w:t xml:space="preserve"> М. Глинка, слова И. Козлова.</w:t>
      </w:r>
    </w:p>
    <w:p w:rsidR="00AC718B" w:rsidRPr="00AC718B" w:rsidRDefault="00AC718B" w:rsidP="00AC718B">
      <w:pPr>
        <w:spacing w:before="20"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«Земле Русская»,</w:t>
      </w:r>
      <w:r w:rsidRPr="00AC718B">
        <w:rPr>
          <w:rFonts w:ascii="Times New Roman" w:eastAsia="Times New Roman" w:hAnsi="Times New Roman" w:cs="Times New Roman"/>
          <w:color w:val="000000"/>
          <w:sz w:val="23"/>
          <w:szCs w:val="23"/>
          <w:lang w:eastAsia="ru-RU"/>
        </w:rPr>
        <w:t xml:space="preserve"> стихира. </w:t>
      </w:r>
      <w:r w:rsidRPr="00AC718B">
        <w:rPr>
          <w:rFonts w:ascii="Times New Roman" w:eastAsia="Times New Roman" w:hAnsi="Times New Roman" w:cs="Times New Roman"/>
          <w:iCs/>
          <w:color w:val="000000"/>
          <w:sz w:val="23"/>
          <w:szCs w:val="23"/>
          <w:lang w:eastAsia="ru-RU"/>
        </w:rPr>
        <w:t>«Былина об Илье Муромце»,</w:t>
      </w:r>
      <w:r w:rsidRPr="00AC718B">
        <w:rPr>
          <w:rFonts w:ascii="Times New Roman" w:eastAsia="Times New Roman" w:hAnsi="Times New Roman" w:cs="Times New Roman"/>
          <w:color w:val="000000"/>
          <w:sz w:val="23"/>
          <w:szCs w:val="23"/>
          <w:lang w:eastAsia="ru-RU"/>
        </w:rPr>
        <w:t xml:space="preserve"> былинный напев сказителей Рябининых.</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Симфония № 2 («Богатырская»),</w:t>
      </w:r>
      <w:r w:rsidRPr="00AC718B">
        <w:rPr>
          <w:rFonts w:ascii="Times New Roman" w:eastAsia="Times New Roman" w:hAnsi="Times New Roman" w:cs="Times New Roman"/>
          <w:color w:val="000000"/>
          <w:sz w:val="23"/>
          <w:szCs w:val="23"/>
          <w:lang w:eastAsia="ru-RU"/>
        </w:rPr>
        <w:t xml:space="preserve"> фрагмент 1-й части. А. Боро</w:t>
      </w:r>
      <w:r w:rsidRPr="00AC718B">
        <w:rPr>
          <w:rFonts w:ascii="Times New Roman" w:eastAsia="Times New Roman" w:hAnsi="Times New Roman" w:cs="Times New Roman"/>
          <w:color w:val="000000"/>
          <w:sz w:val="23"/>
          <w:szCs w:val="23"/>
          <w:lang w:eastAsia="ru-RU"/>
        </w:rPr>
        <w:softHyphen/>
        <w:t>дин.</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«Богатырские ворота»</w:t>
      </w:r>
      <w:r w:rsidRPr="00AC718B">
        <w:rPr>
          <w:rFonts w:ascii="Times New Roman" w:eastAsia="Times New Roman" w:hAnsi="Times New Roman" w:cs="Times New Roman"/>
          <w:color w:val="000000"/>
          <w:sz w:val="23"/>
          <w:szCs w:val="23"/>
          <w:lang w:eastAsia="ru-RU"/>
        </w:rPr>
        <w:t xml:space="preserve"> из сюиты </w:t>
      </w:r>
      <w:r w:rsidRPr="00AC718B">
        <w:rPr>
          <w:rFonts w:ascii="Times New Roman" w:eastAsia="Times New Roman" w:hAnsi="Times New Roman" w:cs="Times New Roman"/>
          <w:iCs/>
          <w:color w:val="000000"/>
          <w:sz w:val="23"/>
          <w:szCs w:val="23"/>
          <w:lang w:eastAsia="ru-RU"/>
        </w:rPr>
        <w:t>«Картинки с выставки».</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М. Мусоргский.</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Величание святым Кириллу и Мефодию, обиходный распев. </w:t>
      </w:r>
      <w:r w:rsidRPr="00AC718B">
        <w:rPr>
          <w:rFonts w:ascii="Times New Roman" w:eastAsia="Times New Roman" w:hAnsi="Times New Roman" w:cs="Times New Roman"/>
          <w:bCs/>
          <w:color w:val="000000"/>
          <w:sz w:val="23"/>
          <w:szCs w:val="23"/>
          <w:lang w:eastAsia="ru-RU"/>
        </w:rPr>
        <w:t>Гимн</w:t>
      </w:r>
      <w:r w:rsidRPr="00AC718B">
        <w:rPr>
          <w:rFonts w:ascii="Times New Roman" w:eastAsia="Times New Roman" w:hAnsi="Times New Roman" w:cs="Times New Roman"/>
          <w:color w:val="000000"/>
          <w:sz w:val="23"/>
          <w:szCs w:val="23"/>
          <w:lang w:eastAsia="ru-RU"/>
        </w:rPr>
        <w:t xml:space="preserve"> Кириллу и Мефодию.</w:t>
      </w:r>
      <w:r w:rsidRPr="00AC718B">
        <w:rPr>
          <w:rFonts w:ascii="Times New Roman" w:eastAsia="Times New Roman" w:hAnsi="Times New Roman" w:cs="Times New Roman"/>
          <w:bCs/>
          <w:color w:val="000000"/>
          <w:sz w:val="23"/>
          <w:szCs w:val="23"/>
          <w:lang w:eastAsia="ru-RU"/>
        </w:rPr>
        <w:t xml:space="preserve"> П. Пипков,</w:t>
      </w:r>
      <w:r w:rsidRPr="00AC718B">
        <w:rPr>
          <w:rFonts w:ascii="Times New Roman" w:eastAsia="Times New Roman" w:hAnsi="Times New Roman" w:cs="Times New Roman"/>
          <w:color w:val="000000"/>
          <w:sz w:val="23"/>
          <w:szCs w:val="23"/>
          <w:lang w:eastAsia="ru-RU"/>
        </w:rPr>
        <w:t xml:space="preserve"> слова С. Михайловски.</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Величание князю Владимиру и княгине Ольге.</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«Баллада о князе Владимире»,</w:t>
      </w:r>
      <w:r w:rsidRPr="00AC718B">
        <w:rPr>
          <w:rFonts w:ascii="Times New Roman" w:eastAsia="Times New Roman" w:hAnsi="Times New Roman" w:cs="Times New Roman"/>
          <w:color w:val="000000"/>
          <w:sz w:val="23"/>
          <w:szCs w:val="23"/>
          <w:lang w:eastAsia="ru-RU"/>
        </w:rPr>
        <w:t xml:space="preserve"> слова А. Толстого.</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Тропарь</w:t>
      </w:r>
      <w:r w:rsidRPr="00AC718B">
        <w:rPr>
          <w:rFonts w:ascii="Times New Roman" w:eastAsia="Times New Roman" w:hAnsi="Times New Roman" w:cs="Times New Roman"/>
          <w:color w:val="000000"/>
          <w:sz w:val="23"/>
          <w:szCs w:val="23"/>
          <w:lang w:eastAsia="ru-RU"/>
        </w:rPr>
        <w:t xml:space="preserve"> праздника Пасхи.</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«Ангел вопияше»,</w:t>
      </w:r>
      <w:r w:rsidRPr="00AC718B">
        <w:rPr>
          <w:rFonts w:ascii="Times New Roman" w:eastAsia="Times New Roman" w:hAnsi="Times New Roman" w:cs="Times New Roman"/>
          <w:color w:val="000000"/>
          <w:sz w:val="23"/>
          <w:szCs w:val="23"/>
          <w:lang w:eastAsia="ru-RU"/>
        </w:rPr>
        <w:t xml:space="preserve"> молитва. П. Чесноков.</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«Богородице Дево, радуйся»</w:t>
      </w:r>
      <w:r w:rsidRPr="00AC718B">
        <w:rPr>
          <w:rFonts w:ascii="Times New Roman" w:eastAsia="Times New Roman" w:hAnsi="Times New Roman" w:cs="Times New Roman"/>
          <w:color w:val="000000"/>
          <w:sz w:val="23"/>
          <w:szCs w:val="23"/>
          <w:lang w:eastAsia="ru-RU"/>
        </w:rPr>
        <w:t xml:space="preserve"> № 6 из </w:t>
      </w:r>
      <w:r w:rsidRPr="00AC718B">
        <w:rPr>
          <w:rFonts w:ascii="Times New Roman" w:eastAsia="Times New Roman" w:hAnsi="Times New Roman" w:cs="Times New Roman"/>
          <w:iCs/>
          <w:color w:val="000000"/>
          <w:sz w:val="23"/>
          <w:szCs w:val="23"/>
          <w:lang w:eastAsia="ru-RU"/>
        </w:rPr>
        <w:t>«Всенощной».</w:t>
      </w:r>
      <w:r w:rsidRPr="00AC718B">
        <w:rPr>
          <w:rFonts w:ascii="Times New Roman" w:eastAsia="Times New Roman" w:hAnsi="Times New Roman" w:cs="Times New Roman"/>
          <w:color w:val="000000"/>
          <w:sz w:val="23"/>
          <w:szCs w:val="23"/>
          <w:lang w:eastAsia="ru-RU"/>
        </w:rPr>
        <w:t xml:space="preserve"> С. Рахмани</w:t>
      </w:r>
      <w:r w:rsidRPr="00AC718B">
        <w:rPr>
          <w:rFonts w:ascii="Times New Roman" w:eastAsia="Times New Roman" w:hAnsi="Times New Roman" w:cs="Times New Roman"/>
          <w:color w:val="000000"/>
          <w:sz w:val="23"/>
          <w:szCs w:val="23"/>
          <w:lang w:eastAsia="ru-RU"/>
        </w:rPr>
        <w:softHyphen/>
        <w:t>нов.</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«Не шум шумит»,</w:t>
      </w:r>
      <w:r w:rsidRPr="00AC718B">
        <w:rPr>
          <w:rFonts w:ascii="Times New Roman" w:eastAsia="Times New Roman" w:hAnsi="Times New Roman" w:cs="Times New Roman"/>
          <w:color w:val="000000"/>
          <w:sz w:val="23"/>
          <w:szCs w:val="23"/>
          <w:lang w:eastAsia="ru-RU"/>
        </w:rPr>
        <w:t xml:space="preserve"> русская народная песня.</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«Светлый праздник»,</w:t>
      </w:r>
      <w:r w:rsidRPr="00AC718B">
        <w:rPr>
          <w:rFonts w:ascii="Times New Roman" w:eastAsia="Times New Roman" w:hAnsi="Times New Roman" w:cs="Times New Roman"/>
          <w:color w:val="000000"/>
          <w:sz w:val="23"/>
          <w:szCs w:val="23"/>
          <w:lang w:eastAsia="ru-RU"/>
        </w:rPr>
        <w:t xml:space="preserve"> фрагмент финала </w:t>
      </w:r>
      <w:r w:rsidRPr="00AC718B">
        <w:rPr>
          <w:rFonts w:ascii="Times New Roman" w:eastAsia="Times New Roman" w:hAnsi="Times New Roman" w:cs="Times New Roman"/>
          <w:iCs/>
          <w:color w:val="000000"/>
          <w:sz w:val="23"/>
          <w:szCs w:val="23"/>
          <w:lang w:eastAsia="ru-RU"/>
        </w:rPr>
        <w:t>Сюиты-фантазии</w:t>
      </w:r>
      <w:r w:rsidRPr="00AC718B">
        <w:rPr>
          <w:rFonts w:ascii="Times New Roman" w:eastAsia="Times New Roman" w:hAnsi="Times New Roman" w:cs="Times New Roman"/>
          <w:bCs/>
          <w:iCs/>
          <w:color w:val="000000"/>
          <w:sz w:val="23"/>
          <w:szCs w:val="23"/>
          <w:lang w:eastAsia="ru-RU"/>
        </w:rPr>
        <w:t xml:space="preserve"> для </w:t>
      </w:r>
      <w:r w:rsidRPr="00AC718B">
        <w:rPr>
          <w:rFonts w:ascii="Times New Roman" w:eastAsia="Times New Roman" w:hAnsi="Times New Roman" w:cs="Times New Roman"/>
          <w:iCs/>
          <w:color w:val="000000"/>
          <w:sz w:val="23"/>
          <w:szCs w:val="23"/>
          <w:lang w:eastAsia="ru-RU"/>
        </w:rPr>
        <w:t>двух фортепиано.</w:t>
      </w:r>
      <w:r w:rsidRPr="00AC718B">
        <w:rPr>
          <w:rFonts w:ascii="Times New Roman" w:eastAsia="Times New Roman" w:hAnsi="Times New Roman" w:cs="Times New Roman"/>
          <w:color w:val="000000"/>
          <w:sz w:val="23"/>
          <w:szCs w:val="23"/>
          <w:lang w:eastAsia="ru-RU"/>
        </w:rPr>
        <w:t xml:space="preserve"> С. Рахманинов.</w:t>
      </w:r>
    </w:p>
    <w:p w:rsidR="00AC718B" w:rsidRPr="00AC718B" w:rsidRDefault="00AC718B" w:rsidP="00AC718B">
      <w:pPr>
        <w:spacing w:before="20"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Народные песни: </w:t>
      </w:r>
      <w:r w:rsidRPr="00AC718B">
        <w:rPr>
          <w:rFonts w:ascii="Times New Roman" w:eastAsia="Times New Roman" w:hAnsi="Times New Roman" w:cs="Times New Roman"/>
          <w:iCs/>
          <w:color w:val="000000"/>
          <w:sz w:val="23"/>
          <w:szCs w:val="23"/>
          <w:lang w:eastAsia="ru-RU"/>
        </w:rPr>
        <w:t>«Он ты, речка, реченька», «Бульба»,</w:t>
      </w:r>
      <w:r w:rsidRPr="00AC718B">
        <w:rPr>
          <w:rFonts w:ascii="Times New Roman" w:eastAsia="Times New Roman" w:hAnsi="Times New Roman" w:cs="Times New Roman"/>
          <w:color w:val="000000"/>
          <w:sz w:val="23"/>
          <w:szCs w:val="23"/>
          <w:lang w:eastAsia="ru-RU"/>
        </w:rPr>
        <w:t xml:space="preserve"> белорус</w:t>
      </w:r>
      <w:r w:rsidRPr="00AC718B">
        <w:rPr>
          <w:rFonts w:ascii="Times New Roman" w:eastAsia="Times New Roman" w:hAnsi="Times New Roman" w:cs="Times New Roman"/>
          <w:color w:val="000000"/>
          <w:sz w:val="23"/>
          <w:szCs w:val="23"/>
          <w:lang w:eastAsia="ru-RU"/>
        </w:rPr>
        <w:softHyphen/>
        <w:t>ские;</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«Солнце, в дом войди», «Светлячок»,</w:t>
      </w:r>
      <w:r w:rsidRPr="00AC718B">
        <w:rPr>
          <w:rFonts w:ascii="Times New Roman" w:eastAsia="Times New Roman" w:hAnsi="Times New Roman" w:cs="Times New Roman"/>
          <w:color w:val="000000"/>
          <w:sz w:val="23"/>
          <w:szCs w:val="23"/>
          <w:lang w:eastAsia="ru-RU"/>
        </w:rPr>
        <w:t xml:space="preserve"> грузинские; </w:t>
      </w:r>
      <w:r w:rsidRPr="00AC718B">
        <w:rPr>
          <w:rFonts w:ascii="Times New Roman" w:eastAsia="Times New Roman" w:hAnsi="Times New Roman" w:cs="Times New Roman"/>
          <w:iCs/>
          <w:color w:val="000000"/>
          <w:sz w:val="23"/>
          <w:szCs w:val="23"/>
          <w:lang w:eastAsia="ru-RU"/>
        </w:rPr>
        <w:t>«Аисты»,</w:t>
      </w:r>
      <w:r w:rsidRPr="00AC718B">
        <w:rPr>
          <w:rFonts w:ascii="Times New Roman" w:eastAsia="Times New Roman" w:hAnsi="Times New Roman" w:cs="Times New Roman"/>
          <w:color w:val="000000"/>
          <w:sz w:val="23"/>
          <w:szCs w:val="23"/>
          <w:lang w:eastAsia="ru-RU"/>
        </w:rPr>
        <w:t xml:space="preserve"> уз</w:t>
      </w:r>
      <w:r w:rsidRPr="00AC718B">
        <w:rPr>
          <w:rFonts w:ascii="Times New Roman" w:eastAsia="Times New Roman" w:hAnsi="Times New Roman" w:cs="Times New Roman"/>
          <w:color w:val="000000"/>
          <w:sz w:val="23"/>
          <w:szCs w:val="23"/>
          <w:lang w:eastAsia="ru-RU"/>
        </w:rPr>
        <w:softHyphen/>
        <w:t>бекская;</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«Солнышко вставало»,</w:t>
      </w:r>
      <w:r w:rsidRPr="00AC718B">
        <w:rPr>
          <w:rFonts w:ascii="Times New Roman" w:eastAsia="Times New Roman" w:hAnsi="Times New Roman" w:cs="Times New Roman"/>
          <w:color w:val="000000"/>
          <w:sz w:val="23"/>
          <w:szCs w:val="23"/>
          <w:lang w:eastAsia="ru-RU"/>
        </w:rPr>
        <w:t xml:space="preserve"> литовская; </w:t>
      </w:r>
      <w:r w:rsidRPr="00AC718B">
        <w:rPr>
          <w:rFonts w:ascii="Times New Roman" w:eastAsia="Times New Roman" w:hAnsi="Times New Roman" w:cs="Times New Roman"/>
          <w:iCs/>
          <w:color w:val="000000"/>
          <w:sz w:val="23"/>
          <w:szCs w:val="23"/>
          <w:lang w:eastAsia="ru-RU"/>
        </w:rPr>
        <w:t>«Сияв мужик просо»,</w:t>
      </w:r>
      <w:r w:rsidRPr="00AC718B">
        <w:rPr>
          <w:rFonts w:ascii="Times New Roman" w:eastAsia="Times New Roman" w:hAnsi="Times New Roman" w:cs="Times New Roman"/>
          <w:color w:val="000000"/>
          <w:sz w:val="23"/>
          <w:szCs w:val="23"/>
          <w:lang w:eastAsia="ru-RU"/>
        </w:rPr>
        <w:t xml:space="preserve"> украин</w:t>
      </w:r>
      <w:r w:rsidRPr="00AC718B">
        <w:rPr>
          <w:rFonts w:ascii="Times New Roman" w:eastAsia="Times New Roman" w:hAnsi="Times New Roman" w:cs="Times New Roman"/>
          <w:color w:val="000000"/>
          <w:sz w:val="23"/>
          <w:szCs w:val="23"/>
          <w:lang w:eastAsia="ru-RU"/>
        </w:rPr>
        <w:softHyphen/>
        <w:t>ская;</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«Колыбельная»,</w:t>
      </w:r>
      <w:r w:rsidRPr="00AC718B">
        <w:rPr>
          <w:rFonts w:ascii="Times New Roman" w:eastAsia="Times New Roman" w:hAnsi="Times New Roman" w:cs="Times New Roman"/>
          <w:color w:val="000000"/>
          <w:sz w:val="23"/>
          <w:szCs w:val="23"/>
          <w:lang w:eastAsia="ru-RU"/>
        </w:rPr>
        <w:t xml:space="preserve"> английская; </w:t>
      </w:r>
      <w:r w:rsidRPr="00AC718B">
        <w:rPr>
          <w:rFonts w:ascii="Times New Roman" w:eastAsia="Times New Roman" w:hAnsi="Times New Roman" w:cs="Times New Roman"/>
          <w:iCs/>
          <w:color w:val="000000"/>
          <w:sz w:val="23"/>
          <w:szCs w:val="23"/>
          <w:lang w:eastAsia="ru-RU"/>
        </w:rPr>
        <w:t>«Колыбельная»,</w:t>
      </w:r>
      <w:r w:rsidRPr="00AC718B">
        <w:rPr>
          <w:rFonts w:ascii="Times New Roman" w:eastAsia="Times New Roman" w:hAnsi="Times New Roman" w:cs="Times New Roman"/>
          <w:color w:val="000000"/>
          <w:sz w:val="23"/>
          <w:szCs w:val="23"/>
          <w:lang w:eastAsia="ru-RU"/>
        </w:rPr>
        <w:t xml:space="preserve"> неаполитан</w:t>
      </w:r>
      <w:r w:rsidRPr="00AC718B">
        <w:rPr>
          <w:rFonts w:ascii="Times New Roman" w:eastAsia="Times New Roman" w:hAnsi="Times New Roman" w:cs="Times New Roman"/>
          <w:color w:val="000000"/>
          <w:sz w:val="23"/>
          <w:szCs w:val="23"/>
          <w:lang w:eastAsia="ru-RU"/>
        </w:rPr>
        <w:softHyphen/>
        <w:t>ская;</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«Санта Лючия»,</w:t>
      </w:r>
      <w:r w:rsidRPr="00AC718B">
        <w:rPr>
          <w:rFonts w:ascii="Times New Roman" w:eastAsia="Times New Roman" w:hAnsi="Times New Roman" w:cs="Times New Roman"/>
          <w:color w:val="000000"/>
          <w:sz w:val="23"/>
          <w:szCs w:val="23"/>
          <w:lang w:eastAsia="ru-RU"/>
        </w:rPr>
        <w:t xml:space="preserve"> итальянская; </w:t>
      </w:r>
      <w:r w:rsidRPr="00AC718B">
        <w:rPr>
          <w:rFonts w:ascii="Times New Roman" w:eastAsia="Times New Roman" w:hAnsi="Times New Roman" w:cs="Times New Roman"/>
          <w:iCs/>
          <w:color w:val="000000"/>
          <w:sz w:val="23"/>
          <w:szCs w:val="23"/>
          <w:lang w:eastAsia="ru-RU"/>
        </w:rPr>
        <w:t>«Вишня»,</w:t>
      </w:r>
      <w:r w:rsidRPr="00AC718B">
        <w:rPr>
          <w:rFonts w:ascii="Times New Roman" w:eastAsia="Times New Roman" w:hAnsi="Times New Roman" w:cs="Times New Roman"/>
          <w:color w:val="000000"/>
          <w:sz w:val="23"/>
          <w:szCs w:val="23"/>
          <w:lang w:eastAsia="ru-RU"/>
        </w:rPr>
        <w:t xml:space="preserve"> японская и др.</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Концерт № 1 для фортепиано с оркестром,</w:t>
      </w:r>
      <w:r w:rsidRPr="00AC718B">
        <w:rPr>
          <w:rFonts w:ascii="Times New Roman" w:eastAsia="Times New Roman" w:hAnsi="Times New Roman" w:cs="Times New Roman"/>
          <w:color w:val="000000"/>
          <w:sz w:val="23"/>
          <w:szCs w:val="23"/>
          <w:lang w:eastAsia="ru-RU"/>
        </w:rPr>
        <w:t xml:space="preserve"> фрагмент 3-й час</w:t>
      </w:r>
      <w:r w:rsidRPr="00AC718B">
        <w:rPr>
          <w:rFonts w:ascii="Times New Roman" w:eastAsia="Times New Roman" w:hAnsi="Times New Roman" w:cs="Times New Roman"/>
          <w:color w:val="000000"/>
          <w:sz w:val="23"/>
          <w:szCs w:val="23"/>
          <w:lang w:eastAsia="ru-RU"/>
        </w:rPr>
        <w:softHyphen/>
        <w:t>ти. П. Чайковский.</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«Камаринская», «Мужик на гармонике играет».</w:t>
      </w:r>
      <w:r w:rsidRPr="00AC718B">
        <w:rPr>
          <w:rFonts w:ascii="Times New Roman" w:eastAsia="Times New Roman" w:hAnsi="Times New Roman" w:cs="Times New Roman"/>
          <w:color w:val="000000"/>
          <w:sz w:val="23"/>
          <w:szCs w:val="23"/>
          <w:lang w:eastAsia="ru-RU"/>
        </w:rPr>
        <w:t xml:space="preserve"> П. Чайков</w:t>
      </w:r>
      <w:r w:rsidRPr="00AC718B">
        <w:rPr>
          <w:rFonts w:ascii="Times New Roman" w:eastAsia="Times New Roman" w:hAnsi="Times New Roman" w:cs="Times New Roman"/>
          <w:color w:val="000000"/>
          <w:sz w:val="23"/>
          <w:szCs w:val="23"/>
          <w:lang w:eastAsia="ru-RU"/>
        </w:rPr>
        <w:softHyphen/>
        <w:t>ский.</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«Ты воспой, жавороночек»</w:t>
      </w:r>
      <w:r w:rsidRPr="00AC718B">
        <w:rPr>
          <w:rFonts w:ascii="Times New Roman" w:eastAsia="Times New Roman" w:hAnsi="Times New Roman" w:cs="Times New Roman"/>
          <w:color w:val="000000"/>
          <w:sz w:val="23"/>
          <w:szCs w:val="23"/>
          <w:lang w:eastAsia="ru-RU"/>
        </w:rPr>
        <w:t xml:space="preserve"> из кантаты </w:t>
      </w:r>
      <w:r w:rsidRPr="00AC718B">
        <w:rPr>
          <w:rFonts w:ascii="Times New Roman" w:eastAsia="Times New Roman" w:hAnsi="Times New Roman" w:cs="Times New Roman"/>
          <w:iCs/>
          <w:color w:val="000000"/>
          <w:sz w:val="23"/>
          <w:szCs w:val="23"/>
          <w:lang w:eastAsia="ru-RU"/>
        </w:rPr>
        <w:t>«Курские песни».</w:t>
      </w:r>
      <w:r w:rsidRPr="00AC718B">
        <w:rPr>
          <w:rFonts w:ascii="Times New Roman" w:eastAsia="Times New Roman" w:hAnsi="Times New Roman" w:cs="Times New Roman"/>
          <w:color w:val="000000"/>
          <w:sz w:val="23"/>
          <w:szCs w:val="23"/>
          <w:lang w:eastAsia="ru-RU"/>
        </w:rPr>
        <w:t xml:space="preserve"> Г. Сви</w:t>
      </w:r>
      <w:r w:rsidRPr="00AC718B">
        <w:rPr>
          <w:rFonts w:ascii="Times New Roman" w:eastAsia="Times New Roman" w:hAnsi="Times New Roman" w:cs="Times New Roman"/>
          <w:color w:val="000000"/>
          <w:sz w:val="23"/>
          <w:szCs w:val="23"/>
          <w:lang w:eastAsia="ru-RU"/>
        </w:rPr>
        <w:softHyphen/>
        <w:t>ридов.</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«Светит месяц»,</w:t>
      </w:r>
      <w:r w:rsidRPr="00AC718B">
        <w:rPr>
          <w:rFonts w:ascii="Times New Roman" w:eastAsia="Times New Roman" w:hAnsi="Times New Roman" w:cs="Times New Roman"/>
          <w:color w:val="000000"/>
          <w:sz w:val="23"/>
          <w:szCs w:val="23"/>
          <w:lang w:eastAsia="ru-RU"/>
        </w:rPr>
        <w:t xml:space="preserve"> русская народная песня-пляска.</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«Пляска скоморохов» из</w:t>
      </w:r>
      <w:r w:rsidRPr="00AC718B">
        <w:rPr>
          <w:rFonts w:ascii="Times New Roman" w:eastAsia="Times New Roman" w:hAnsi="Times New Roman" w:cs="Times New Roman"/>
          <w:color w:val="000000"/>
          <w:sz w:val="23"/>
          <w:szCs w:val="23"/>
          <w:lang w:eastAsia="ru-RU"/>
        </w:rPr>
        <w:t xml:space="preserve"> оперы </w:t>
      </w:r>
      <w:r w:rsidRPr="00AC718B">
        <w:rPr>
          <w:rFonts w:ascii="Times New Roman" w:eastAsia="Times New Roman" w:hAnsi="Times New Roman" w:cs="Times New Roman"/>
          <w:iCs/>
          <w:color w:val="000000"/>
          <w:sz w:val="23"/>
          <w:szCs w:val="23"/>
          <w:lang w:eastAsia="ru-RU"/>
        </w:rPr>
        <w:t>«Снегурочка».</w:t>
      </w:r>
      <w:r w:rsidRPr="00AC718B">
        <w:rPr>
          <w:rFonts w:ascii="Times New Roman" w:eastAsia="Times New Roman" w:hAnsi="Times New Roman" w:cs="Times New Roman"/>
          <w:bCs/>
          <w:color w:val="000000"/>
          <w:sz w:val="23"/>
          <w:szCs w:val="23"/>
          <w:lang w:eastAsia="ru-RU"/>
        </w:rPr>
        <w:t xml:space="preserve"> Н. Римский-Кор</w:t>
      </w:r>
      <w:r w:rsidRPr="00AC718B">
        <w:rPr>
          <w:rFonts w:ascii="Times New Roman" w:eastAsia="Times New Roman" w:hAnsi="Times New Roman" w:cs="Times New Roman"/>
          <w:color w:val="000000"/>
          <w:sz w:val="23"/>
          <w:szCs w:val="23"/>
          <w:lang w:eastAsia="ru-RU"/>
        </w:rPr>
        <w:t>саков.</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Троицкие песни.</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«Музыкант-чародей»,</w:t>
      </w:r>
      <w:r w:rsidRPr="00AC718B">
        <w:rPr>
          <w:rFonts w:ascii="Times New Roman" w:eastAsia="Times New Roman" w:hAnsi="Times New Roman" w:cs="Times New Roman"/>
          <w:color w:val="000000"/>
          <w:sz w:val="23"/>
          <w:szCs w:val="23"/>
          <w:lang w:eastAsia="ru-RU"/>
        </w:rPr>
        <w:t xml:space="preserve"> белорусская сказка.</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«Иван Сусанин»,</w:t>
      </w:r>
      <w:r w:rsidRPr="00AC718B">
        <w:rPr>
          <w:rFonts w:ascii="Times New Roman" w:eastAsia="Times New Roman" w:hAnsi="Times New Roman" w:cs="Times New Roman"/>
          <w:color w:val="000000"/>
          <w:sz w:val="23"/>
          <w:szCs w:val="23"/>
          <w:lang w:eastAsia="ru-RU"/>
        </w:rPr>
        <w:t xml:space="preserve"> фрагменты из оперы: интродукция; танцы </w:t>
      </w:r>
      <w:r w:rsidRPr="00AC718B">
        <w:rPr>
          <w:rFonts w:ascii="Times New Roman" w:eastAsia="Times New Roman" w:hAnsi="Times New Roman" w:cs="Times New Roman"/>
          <w:bCs/>
          <w:color w:val="000000"/>
          <w:sz w:val="23"/>
          <w:szCs w:val="23"/>
          <w:lang w:eastAsia="ru-RU"/>
        </w:rPr>
        <w:t>из</w:t>
      </w:r>
      <w:r w:rsidRPr="00AC718B">
        <w:rPr>
          <w:rFonts w:ascii="Times New Roman" w:eastAsia="Times New Roman" w:hAnsi="Times New Roman" w:cs="Times New Roman"/>
          <w:color w:val="000000"/>
          <w:sz w:val="23"/>
          <w:szCs w:val="23"/>
          <w:lang w:eastAsia="ru-RU"/>
        </w:rPr>
        <w:t xml:space="preserve"> II действия; сцена и хор из III действия; сцена из IV действия. М.Глинка.</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Песня Марфы («Исходила младешенъка»)</w:t>
      </w:r>
      <w:r w:rsidRPr="00AC718B">
        <w:rPr>
          <w:rFonts w:ascii="Times New Roman" w:eastAsia="Times New Roman" w:hAnsi="Times New Roman" w:cs="Times New Roman"/>
          <w:color w:val="000000"/>
          <w:sz w:val="23"/>
          <w:szCs w:val="23"/>
          <w:lang w:eastAsia="ru-RU"/>
        </w:rPr>
        <w:t xml:space="preserve"> из оперы </w:t>
      </w:r>
      <w:r w:rsidRPr="00AC718B">
        <w:rPr>
          <w:rFonts w:ascii="Times New Roman" w:eastAsia="Times New Roman" w:hAnsi="Times New Roman" w:cs="Times New Roman"/>
          <w:iCs/>
          <w:color w:val="000000"/>
          <w:sz w:val="23"/>
          <w:szCs w:val="23"/>
          <w:lang w:eastAsia="ru-RU"/>
        </w:rPr>
        <w:t>«Хованщи</w:t>
      </w:r>
      <w:r w:rsidRPr="00AC718B">
        <w:rPr>
          <w:rFonts w:ascii="Times New Roman" w:eastAsia="Times New Roman" w:hAnsi="Times New Roman" w:cs="Times New Roman"/>
          <w:iCs/>
          <w:color w:val="000000"/>
          <w:sz w:val="23"/>
          <w:szCs w:val="23"/>
          <w:lang w:eastAsia="ru-RU"/>
        </w:rPr>
        <w:softHyphen/>
        <w:t>на».</w:t>
      </w:r>
      <w:r w:rsidRPr="00AC718B">
        <w:rPr>
          <w:rFonts w:ascii="Times New Roman" w:eastAsia="Times New Roman" w:hAnsi="Times New Roman" w:cs="Times New Roman"/>
          <w:color w:val="000000"/>
          <w:sz w:val="23"/>
          <w:szCs w:val="23"/>
          <w:lang w:eastAsia="ru-RU"/>
        </w:rPr>
        <w:t xml:space="preserve"> М. Мусоргский.</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«Пляска персидок»</w:t>
      </w:r>
      <w:r w:rsidRPr="00AC718B">
        <w:rPr>
          <w:rFonts w:ascii="Times New Roman" w:eastAsia="Times New Roman" w:hAnsi="Times New Roman" w:cs="Times New Roman"/>
          <w:color w:val="000000"/>
          <w:sz w:val="23"/>
          <w:szCs w:val="23"/>
          <w:lang w:eastAsia="ru-RU"/>
        </w:rPr>
        <w:t xml:space="preserve"> из оперы </w:t>
      </w:r>
      <w:r w:rsidRPr="00AC718B">
        <w:rPr>
          <w:rFonts w:ascii="Times New Roman" w:eastAsia="Times New Roman" w:hAnsi="Times New Roman" w:cs="Times New Roman"/>
          <w:iCs/>
          <w:color w:val="000000"/>
          <w:sz w:val="23"/>
          <w:szCs w:val="23"/>
          <w:lang w:eastAsia="ru-RU"/>
        </w:rPr>
        <w:t>«Хованщина».</w:t>
      </w:r>
      <w:r w:rsidRPr="00AC718B">
        <w:rPr>
          <w:rFonts w:ascii="Times New Roman" w:eastAsia="Times New Roman" w:hAnsi="Times New Roman" w:cs="Times New Roman"/>
          <w:color w:val="000000"/>
          <w:sz w:val="23"/>
          <w:szCs w:val="23"/>
          <w:lang w:eastAsia="ru-RU"/>
        </w:rPr>
        <w:t xml:space="preserve"> М. Мусорг</w:t>
      </w:r>
      <w:r w:rsidRPr="00AC718B">
        <w:rPr>
          <w:rFonts w:ascii="Times New Roman" w:eastAsia="Times New Roman" w:hAnsi="Times New Roman" w:cs="Times New Roman"/>
          <w:color w:val="000000"/>
          <w:sz w:val="23"/>
          <w:szCs w:val="23"/>
          <w:lang w:eastAsia="ru-RU"/>
        </w:rPr>
        <w:softHyphen/>
        <w:t>ский.</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«Персидский хор»</w:t>
      </w:r>
      <w:r w:rsidRPr="00AC718B">
        <w:rPr>
          <w:rFonts w:ascii="Times New Roman" w:eastAsia="Times New Roman" w:hAnsi="Times New Roman" w:cs="Times New Roman"/>
          <w:color w:val="000000"/>
          <w:sz w:val="23"/>
          <w:szCs w:val="23"/>
          <w:lang w:eastAsia="ru-RU"/>
        </w:rPr>
        <w:t xml:space="preserve"> из оперы </w:t>
      </w:r>
      <w:r w:rsidRPr="00AC718B">
        <w:rPr>
          <w:rFonts w:ascii="Times New Roman" w:eastAsia="Times New Roman" w:hAnsi="Times New Roman" w:cs="Times New Roman"/>
          <w:iCs/>
          <w:color w:val="000000"/>
          <w:sz w:val="23"/>
          <w:szCs w:val="23"/>
          <w:lang w:eastAsia="ru-RU"/>
        </w:rPr>
        <w:t>«Руслан и Людмила».</w:t>
      </w:r>
      <w:r w:rsidRPr="00AC718B">
        <w:rPr>
          <w:rFonts w:ascii="Times New Roman" w:eastAsia="Times New Roman" w:hAnsi="Times New Roman" w:cs="Times New Roman"/>
          <w:color w:val="000000"/>
          <w:sz w:val="23"/>
          <w:szCs w:val="23"/>
          <w:lang w:eastAsia="ru-RU"/>
        </w:rPr>
        <w:t xml:space="preserve"> М. Глинка. </w:t>
      </w:r>
      <w:r w:rsidRPr="00AC718B">
        <w:rPr>
          <w:rFonts w:ascii="Times New Roman" w:eastAsia="Times New Roman" w:hAnsi="Times New Roman" w:cs="Times New Roman"/>
          <w:iCs/>
          <w:color w:val="000000"/>
          <w:sz w:val="23"/>
          <w:szCs w:val="23"/>
          <w:lang w:eastAsia="ru-RU"/>
        </w:rPr>
        <w:t>«Колыбельная»</w:t>
      </w:r>
      <w:r w:rsidRPr="00AC718B">
        <w:rPr>
          <w:rFonts w:ascii="Times New Roman" w:eastAsia="Times New Roman" w:hAnsi="Times New Roman" w:cs="Times New Roman"/>
          <w:color w:val="000000"/>
          <w:sz w:val="23"/>
          <w:szCs w:val="23"/>
          <w:lang w:eastAsia="ru-RU"/>
        </w:rPr>
        <w:t xml:space="preserve"> и </w:t>
      </w:r>
      <w:r w:rsidRPr="00AC718B">
        <w:rPr>
          <w:rFonts w:ascii="Times New Roman" w:eastAsia="Times New Roman" w:hAnsi="Times New Roman" w:cs="Times New Roman"/>
          <w:iCs/>
          <w:color w:val="000000"/>
          <w:sz w:val="23"/>
          <w:szCs w:val="23"/>
          <w:lang w:eastAsia="ru-RU"/>
        </w:rPr>
        <w:t>«Танец с саблями»</w:t>
      </w:r>
      <w:r w:rsidRPr="00AC718B">
        <w:rPr>
          <w:rFonts w:ascii="Times New Roman" w:eastAsia="Times New Roman" w:hAnsi="Times New Roman" w:cs="Times New Roman"/>
          <w:color w:val="000000"/>
          <w:sz w:val="23"/>
          <w:szCs w:val="23"/>
          <w:lang w:eastAsia="ru-RU"/>
        </w:rPr>
        <w:t xml:space="preserve"> из балета </w:t>
      </w:r>
      <w:r w:rsidRPr="00AC718B">
        <w:rPr>
          <w:rFonts w:ascii="Times New Roman" w:eastAsia="Times New Roman" w:hAnsi="Times New Roman" w:cs="Times New Roman"/>
          <w:iCs/>
          <w:color w:val="000000"/>
          <w:sz w:val="23"/>
          <w:szCs w:val="23"/>
          <w:lang w:eastAsia="ru-RU"/>
        </w:rPr>
        <w:t>«Гаянэ».</w:t>
      </w:r>
      <w:r w:rsidRPr="00AC718B">
        <w:rPr>
          <w:rFonts w:ascii="Times New Roman" w:eastAsia="Times New Roman" w:hAnsi="Times New Roman" w:cs="Times New Roman"/>
          <w:color w:val="000000"/>
          <w:sz w:val="23"/>
          <w:szCs w:val="23"/>
          <w:lang w:eastAsia="ru-RU"/>
        </w:rPr>
        <w:t xml:space="preserve"> А. Хача</w:t>
      </w:r>
      <w:r w:rsidRPr="00AC718B">
        <w:rPr>
          <w:rFonts w:ascii="Times New Roman" w:eastAsia="Times New Roman" w:hAnsi="Times New Roman" w:cs="Times New Roman"/>
          <w:color w:val="000000"/>
          <w:sz w:val="23"/>
          <w:szCs w:val="23"/>
          <w:lang w:eastAsia="ru-RU"/>
        </w:rPr>
        <w:softHyphen/>
        <w:t>турян.</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Первая картина</w:t>
      </w:r>
      <w:r w:rsidRPr="00AC718B">
        <w:rPr>
          <w:rFonts w:ascii="Times New Roman" w:eastAsia="Times New Roman" w:hAnsi="Times New Roman" w:cs="Times New Roman"/>
          <w:color w:val="000000"/>
          <w:sz w:val="23"/>
          <w:szCs w:val="23"/>
          <w:lang w:eastAsia="ru-RU"/>
        </w:rPr>
        <w:t xml:space="preserve"> из балета </w:t>
      </w:r>
      <w:r w:rsidRPr="00AC718B">
        <w:rPr>
          <w:rFonts w:ascii="Times New Roman" w:eastAsia="Times New Roman" w:hAnsi="Times New Roman" w:cs="Times New Roman"/>
          <w:iCs/>
          <w:color w:val="000000"/>
          <w:sz w:val="23"/>
          <w:szCs w:val="23"/>
          <w:lang w:eastAsia="ru-RU"/>
        </w:rPr>
        <w:t>«Петрушка».</w:t>
      </w:r>
      <w:r w:rsidRPr="00AC718B">
        <w:rPr>
          <w:rFonts w:ascii="Times New Roman" w:eastAsia="Times New Roman" w:hAnsi="Times New Roman" w:cs="Times New Roman"/>
          <w:color w:val="000000"/>
          <w:sz w:val="23"/>
          <w:szCs w:val="23"/>
          <w:lang w:eastAsia="ru-RU"/>
        </w:rPr>
        <w:t xml:space="preserve"> И. Стравинский.</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«Вальс»</w:t>
      </w:r>
      <w:r w:rsidRPr="00AC718B">
        <w:rPr>
          <w:rFonts w:ascii="Times New Roman" w:eastAsia="Times New Roman" w:hAnsi="Times New Roman" w:cs="Times New Roman"/>
          <w:color w:val="000000"/>
          <w:sz w:val="23"/>
          <w:szCs w:val="23"/>
          <w:lang w:eastAsia="ru-RU"/>
        </w:rPr>
        <w:t xml:space="preserve"> из оперетты </w:t>
      </w:r>
      <w:r w:rsidRPr="00AC718B">
        <w:rPr>
          <w:rFonts w:ascii="Times New Roman" w:eastAsia="Times New Roman" w:hAnsi="Times New Roman" w:cs="Times New Roman"/>
          <w:iCs/>
          <w:color w:val="000000"/>
          <w:sz w:val="23"/>
          <w:szCs w:val="23"/>
          <w:lang w:eastAsia="ru-RU"/>
        </w:rPr>
        <w:t>«Летучая мышь».</w:t>
      </w:r>
      <w:r w:rsidRPr="00AC718B">
        <w:rPr>
          <w:rFonts w:ascii="Times New Roman" w:eastAsia="Times New Roman" w:hAnsi="Times New Roman" w:cs="Times New Roman"/>
          <w:color w:val="000000"/>
          <w:sz w:val="23"/>
          <w:szCs w:val="23"/>
          <w:lang w:eastAsia="ru-RU"/>
        </w:rPr>
        <w:t xml:space="preserve"> И. Штраус.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Сцена</w:t>
      </w:r>
      <w:r w:rsidRPr="00AC718B">
        <w:rPr>
          <w:rFonts w:ascii="Times New Roman" w:eastAsia="Times New Roman" w:hAnsi="Times New Roman" w:cs="Times New Roman"/>
          <w:color w:val="000000"/>
          <w:sz w:val="23"/>
          <w:szCs w:val="23"/>
          <w:lang w:eastAsia="ru-RU"/>
        </w:rPr>
        <w:t xml:space="preserve"> из мюзикла </w:t>
      </w:r>
      <w:r w:rsidRPr="00AC718B">
        <w:rPr>
          <w:rFonts w:ascii="Times New Roman" w:eastAsia="Times New Roman" w:hAnsi="Times New Roman" w:cs="Times New Roman"/>
          <w:iCs/>
          <w:color w:val="000000"/>
          <w:sz w:val="23"/>
          <w:szCs w:val="23"/>
          <w:lang w:eastAsia="ru-RU"/>
        </w:rPr>
        <w:t>«Моя прекрасная леди».</w:t>
      </w:r>
      <w:r w:rsidRPr="00AC718B">
        <w:rPr>
          <w:rFonts w:ascii="Times New Roman" w:eastAsia="Times New Roman" w:hAnsi="Times New Roman" w:cs="Times New Roman"/>
          <w:color w:val="000000"/>
          <w:sz w:val="23"/>
          <w:szCs w:val="23"/>
          <w:lang w:eastAsia="ru-RU"/>
        </w:rPr>
        <w:t xml:space="preserve"> Ф. Лоу.</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«Звездная река».</w:t>
      </w:r>
      <w:r w:rsidRPr="00AC718B">
        <w:rPr>
          <w:rFonts w:ascii="Times New Roman" w:eastAsia="Times New Roman" w:hAnsi="Times New Roman" w:cs="Times New Roman"/>
          <w:color w:val="000000"/>
          <w:sz w:val="23"/>
          <w:szCs w:val="23"/>
          <w:lang w:eastAsia="ru-RU"/>
        </w:rPr>
        <w:t xml:space="preserve"> Слова и музыка В. Семенова.</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lastRenderedPageBreak/>
        <w:t>«Джаз».</w:t>
      </w:r>
      <w:r w:rsidRPr="00AC718B">
        <w:rPr>
          <w:rFonts w:ascii="Times New Roman" w:eastAsia="Times New Roman" w:hAnsi="Times New Roman" w:cs="Times New Roman"/>
          <w:color w:val="000000"/>
          <w:sz w:val="23"/>
          <w:szCs w:val="23"/>
          <w:lang w:eastAsia="ru-RU"/>
        </w:rPr>
        <w:t xml:space="preserve"> Я. Дубравин, слова В. Суслова.</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«Острый ритм».</w:t>
      </w:r>
      <w:r w:rsidRPr="00AC718B">
        <w:rPr>
          <w:rFonts w:ascii="Times New Roman" w:eastAsia="Times New Roman" w:hAnsi="Times New Roman" w:cs="Times New Roman"/>
          <w:color w:val="000000"/>
          <w:sz w:val="23"/>
          <w:szCs w:val="23"/>
          <w:lang w:eastAsia="ru-RU"/>
        </w:rPr>
        <w:t xml:space="preserve"> Дж. Гершвин, слова А. Гершвина.</w:t>
      </w:r>
    </w:p>
    <w:p w:rsidR="00AC718B" w:rsidRPr="00AC718B" w:rsidRDefault="00AC718B" w:rsidP="00AC718B">
      <w:pPr>
        <w:spacing w:before="20"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«Ноктюрн»</w:t>
      </w:r>
      <w:r w:rsidRPr="00AC718B">
        <w:rPr>
          <w:rFonts w:ascii="Times New Roman" w:eastAsia="Times New Roman" w:hAnsi="Times New Roman" w:cs="Times New Roman"/>
          <w:color w:val="000000"/>
          <w:sz w:val="23"/>
          <w:szCs w:val="23"/>
          <w:lang w:eastAsia="ru-RU"/>
        </w:rPr>
        <w:t xml:space="preserve"> из </w:t>
      </w:r>
      <w:r w:rsidRPr="00AC718B">
        <w:rPr>
          <w:rFonts w:ascii="Times New Roman" w:eastAsia="Times New Roman" w:hAnsi="Times New Roman" w:cs="Times New Roman"/>
          <w:iCs/>
          <w:color w:val="000000"/>
          <w:sz w:val="23"/>
          <w:szCs w:val="23"/>
          <w:lang w:eastAsia="ru-RU"/>
        </w:rPr>
        <w:t>Квартета № 2.</w:t>
      </w:r>
      <w:r w:rsidRPr="00AC718B">
        <w:rPr>
          <w:rFonts w:ascii="Times New Roman" w:eastAsia="Times New Roman" w:hAnsi="Times New Roman" w:cs="Times New Roman"/>
          <w:color w:val="000000"/>
          <w:sz w:val="23"/>
          <w:szCs w:val="23"/>
          <w:lang w:eastAsia="ru-RU"/>
        </w:rPr>
        <w:t xml:space="preserve"> А. Бородин.</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«Вариации на тему рококо»</w:t>
      </w:r>
      <w:r w:rsidRPr="00AC718B">
        <w:rPr>
          <w:rFonts w:ascii="Times New Roman" w:eastAsia="Times New Roman" w:hAnsi="Times New Roman" w:cs="Times New Roman"/>
          <w:color w:val="000000"/>
          <w:sz w:val="23"/>
          <w:szCs w:val="23"/>
          <w:lang w:eastAsia="ru-RU"/>
        </w:rPr>
        <w:t xml:space="preserve"> для виолончели с оркестром, фрагменты. П. Чайковский.</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«Сирень».</w:t>
      </w:r>
      <w:r w:rsidRPr="00AC718B">
        <w:rPr>
          <w:rFonts w:ascii="Times New Roman" w:eastAsia="Times New Roman" w:hAnsi="Times New Roman" w:cs="Times New Roman"/>
          <w:color w:val="000000"/>
          <w:sz w:val="23"/>
          <w:szCs w:val="23"/>
          <w:lang w:eastAsia="ru-RU"/>
        </w:rPr>
        <w:t xml:space="preserve"> С. Рахманинов, слова Е. Бекетовой.</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«Старый замок»</w:t>
      </w:r>
      <w:r w:rsidRPr="00AC718B">
        <w:rPr>
          <w:rFonts w:ascii="Times New Roman" w:eastAsia="Times New Roman" w:hAnsi="Times New Roman" w:cs="Times New Roman"/>
          <w:bCs/>
          <w:color w:val="000000"/>
          <w:sz w:val="23"/>
          <w:szCs w:val="23"/>
          <w:lang w:eastAsia="ru-RU"/>
        </w:rPr>
        <w:t xml:space="preserve"> из</w:t>
      </w:r>
      <w:r w:rsidRPr="00AC718B">
        <w:rPr>
          <w:rFonts w:ascii="Times New Roman" w:eastAsia="Times New Roman" w:hAnsi="Times New Roman" w:cs="Times New Roman"/>
          <w:color w:val="000000"/>
          <w:sz w:val="23"/>
          <w:szCs w:val="23"/>
          <w:lang w:eastAsia="ru-RU"/>
        </w:rPr>
        <w:t xml:space="preserve"> сюиты </w:t>
      </w:r>
      <w:r w:rsidRPr="00AC718B">
        <w:rPr>
          <w:rFonts w:ascii="Times New Roman" w:eastAsia="Times New Roman" w:hAnsi="Times New Roman" w:cs="Times New Roman"/>
          <w:iCs/>
          <w:color w:val="000000"/>
          <w:sz w:val="23"/>
          <w:szCs w:val="23"/>
          <w:lang w:eastAsia="ru-RU"/>
        </w:rPr>
        <w:t>«Картинки</w:t>
      </w:r>
      <w:r w:rsidRPr="00AC718B">
        <w:rPr>
          <w:rFonts w:ascii="Times New Roman" w:eastAsia="Times New Roman" w:hAnsi="Times New Roman" w:cs="Times New Roman"/>
          <w:bCs/>
          <w:iCs/>
          <w:color w:val="000000"/>
          <w:sz w:val="23"/>
          <w:szCs w:val="23"/>
          <w:lang w:eastAsia="ru-RU"/>
        </w:rPr>
        <w:t xml:space="preserve"> с выставки».</w:t>
      </w:r>
      <w:r w:rsidRPr="00AC718B">
        <w:rPr>
          <w:rFonts w:ascii="Times New Roman" w:eastAsia="Times New Roman" w:hAnsi="Times New Roman" w:cs="Times New Roman"/>
          <w:bCs/>
          <w:color w:val="000000"/>
          <w:sz w:val="23"/>
          <w:szCs w:val="23"/>
          <w:lang w:eastAsia="ru-RU"/>
        </w:rPr>
        <w:t xml:space="preserve"> М.</w:t>
      </w:r>
      <w:r w:rsidRPr="00AC718B">
        <w:rPr>
          <w:rFonts w:ascii="Times New Roman" w:eastAsia="Times New Roman" w:hAnsi="Times New Roman" w:cs="Times New Roman"/>
          <w:color w:val="000000"/>
          <w:sz w:val="23"/>
          <w:szCs w:val="23"/>
          <w:lang w:eastAsia="ru-RU"/>
        </w:rPr>
        <w:t xml:space="preserve"> Му</w:t>
      </w:r>
      <w:r w:rsidRPr="00AC718B">
        <w:rPr>
          <w:rFonts w:ascii="Times New Roman" w:eastAsia="Times New Roman" w:hAnsi="Times New Roman" w:cs="Times New Roman"/>
          <w:color w:val="000000"/>
          <w:sz w:val="23"/>
          <w:szCs w:val="23"/>
          <w:lang w:eastAsia="ru-RU"/>
        </w:rPr>
        <w:softHyphen/>
        <w:t>соргский.</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«Песня франкского рыцаря»,</w:t>
      </w:r>
      <w:r w:rsidRPr="00AC718B">
        <w:rPr>
          <w:rFonts w:ascii="Times New Roman" w:eastAsia="Times New Roman" w:hAnsi="Times New Roman" w:cs="Times New Roman"/>
          <w:color w:val="000000"/>
          <w:sz w:val="23"/>
          <w:szCs w:val="23"/>
          <w:lang w:eastAsia="ru-RU"/>
        </w:rPr>
        <w:t xml:space="preserve"> ред. С. Василенко.</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«Полонез»(пя</w:t>
      </w:r>
      <w:r w:rsidRPr="00AC718B">
        <w:rPr>
          <w:rFonts w:ascii="Times New Roman" w:eastAsia="Times New Roman" w:hAnsi="Times New Roman" w:cs="Times New Roman"/>
          <w:color w:val="000000"/>
          <w:sz w:val="23"/>
          <w:szCs w:val="23"/>
          <w:lang w:eastAsia="ru-RU"/>
        </w:rPr>
        <w:t xml:space="preserve"> мажор); </w:t>
      </w:r>
      <w:r w:rsidRPr="00AC718B">
        <w:rPr>
          <w:rFonts w:ascii="Times New Roman" w:eastAsia="Times New Roman" w:hAnsi="Times New Roman" w:cs="Times New Roman"/>
          <w:iCs/>
          <w:color w:val="000000"/>
          <w:sz w:val="23"/>
          <w:szCs w:val="23"/>
          <w:lang w:eastAsia="ru-RU"/>
        </w:rPr>
        <w:t>Мазурки № 47</w:t>
      </w:r>
      <w:r w:rsidRPr="00AC718B">
        <w:rPr>
          <w:rFonts w:ascii="Times New Roman" w:eastAsia="Times New Roman" w:hAnsi="Times New Roman" w:cs="Times New Roman"/>
          <w:color w:val="000000"/>
          <w:sz w:val="23"/>
          <w:szCs w:val="23"/>
          <w:lang w:eastAsia="ru-RU"/>
        </w:rPr>
        <w:t xml:space="preserve"> (ля минор), </w:t>
      </w:r>
      <w:r w:rsidRPr="00AC718B">
        <w:rPr>
          <w:rFonts w:ascii="Times New Roman" w:eastAsia="Times New Roman" w:hAnsi="Times New Roman" w:cs="Times New Roman"/>
          <w:iCs/>
          <w:color w:val="000000"/>
          <w:sz w:val="23"/>
          <w:szCs w:val="23"/>
          <w:lang w:eastAsia="ru-RU"/>
        </w:rPr>
        <w:t>№ 48</w:t>
      </w:r>
      <w:r w:rsidRPr="00AC718B">
        <w:rPr>
          <w:rFonts w:ascii="Times New Roman" w:eastAsia="Times New Roman" w:hAnsi="Times New Roman" w:cs="Times New Roman"/>
          <w:color w:val="000000"/>
          <w:sz w:val="23"/>
          <w:szCs w:val="23"/>
          <w:lang w:eastAsia="ru-RU"/>
        </w:rPr>
        <w:t xml:space="preserve"> (фа мажор), </w:t>
      </w:r>
      <w:r w:rsidRPr="00AC718B">
        <w:rPr>
          <w:rFonts w:ascii="Times New Roman" w:eastAsia="Times New Roman" w:hAnsi="Times New Roman" w:cs="Times New Roman"/>
          <w:iCs/>
          <w:color w:val="000000"/>
          <w:sz w:val="23"/>
          <w:szCs w:val="23"/>
          <w:lang w:eastAsia="ru-RU"/>
        </w:rPr>
        <w:t>№ 1</w:t>
      </w:r>
      <w:r w:rsidRPr="00AC718B">
        <w:rPr>
          <w:rFonts w:ascii="Times New Roman" w:eastAsia="Times New Roman" w:hAnsi="Times New Roman" w:cs="Times New Roman"/>
          <w:color w:val="000000"/>
          <w:sz w:val="23"/>
          <w:szCs w:val="23"/>
          <w:lang w:eastAsia="ru-RU"/>
        </w:rPr>
        <w:t xml:space="preserve"> (си-бемоль мажор). Ф. Шопен.</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«Желание».</w:t>
      </w:r>
      <w:r w:rsidRPr="00AC718B">
        <w:rPr>
          <w:rFonts w:ascii="Times New Roman" w:eastAsia="Times New Roman" w:hAnsi="Times New Roman" w:cs="Times New Roman"/>
          <w:color w:val="000000"/>
          <w:sz w:val="23"/>
          <w:szCs w:val="23"/>
          <w:lang w:eastAsia="ru-RU"/>
        </w:rPr>
        <w:t xml:space="preserve"> Ф. Шопен, слова С. Витвицкого, пер.</w:t>
      </w:r>
      <w:r w:rsidRPr="00AC718B">
        <w:rPr>
          <w:rFonts w:ascii="Times New Roman" w:eastAsia="Times New Roman" w:hAnsi="Times New Roman" w:cs="Times New Roman"/>
          <w:bCs/>
          <w:color w:val="000000"/>
          <w:sz w:val="23"/>
          <w:szCs w:val="23"/>
          <w:lang w:eastAsia="ru-RU"/>
        </w:rPr>
        <w:t xml:space="preserve"> Вс.</w:t>
      </w:r>
      <w:r w:rsidRPr="00AC718B">
        <w:rPr>
          <w:rFonts w:ascii="Times New Roman" w:eastAsia="Times New Roman" w:hAnsi="Times New Roman" w:cs="Times New Roman"/>
          <w:color w:val="000000"/>
          <w:sz w:val="23"/>
          <w:szCs w:val="23"/>
          <w:lang w:eastAsia="ru-RU"/>
        </w:rPr>
        <w:t xml:space="preserve"> Рожде</w:t>
      </w:r>
      <w:r w:rsidRPr="00AC718B">
        <w:rPr>
          <w:rFonts w:ascii="Times New Roman" w:eastAsia="Times New Roman" w:hAnsi="Times New Roman" w:cs="Times New Roman"/>
          <w:color w:val="000000"/>
          <w:sz w:val="23"/>
          <w:szCs w:val="23"/>
          <w:lang w:eastAsia="ru-RU"/>
        </w:rPr>
        <w:softHyphen/>
        <w:t>ственского.</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Соната № 8 («Патетическая»),</w:t>
      </w:r>
      <w:r w:rsidRPr="00AC718B">
        <w:rPr>
          <w:rFonts w:ascii="Times New Roman" w:eastAsia="Times New Roman" w:hAnsi="Times New Roman" w:cs="Times New Roman"/>
          <w:color w:val="000000"/>
          <w:sz w:val="23"/>
          <w:szCs w:val="23"/>
          <w:lang w:eastAsia="ru-RU"/>
        </w:rPr>
        <w:t xml:space="preserve"> фрагменты. Л. Бетховен.</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«Венецианская ночь». М.</w:t>
      </w:r>
      <w:r w:rsidRPr="00AC718B">
        <w:rPr>
          <w:rFonts w:ascii="Times New Roman" w:eastAsia="Times New Roman" w:hAnsi="Times New Roman" w:cs="Times New Roman"/>
          <w:color w:val="000000"/>
          <w:sz w:val="23"/>
          <w:szCs w:val="23"/>
          <w:lang w:eastAsia="ru-RU"/>
        </w:rPr>
        <w:t xml:space="preserve"> Глинка, слова И. Козлова.</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«Арагонская хота».М.</w:t>
      </w:r>
      <w:r w:rsidRPr="00AC718B">
        <w:rPr>
          <w:rFonts w:ascii="Times New Roman" w:eastAsia="Times New Roman" w:hAnsi="Times New Roman" w:cs="Times New Roman"/>
          <w:color w:val="000000"/>
          <w:sz w:val="23"/>
          <w:szCs w:val="23"/>
          <w:lang w:eastAsia="ru-RU"/>
        </w:rPr>
        <w:t xml:space="preserve"> Глинка.</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«Баркарола»</w:t>
      </w:r>
      <w:r w:rsidRPr="00AC718B">
        <w:rPr>
          <w:rFonts w:ascii="Times New Roman" w:eastAsia="Times New Roman" w:hAnsi="Times New Roman" w:cs="Times New Roman"/>
          <w:color w:val="000000"/>
          <w:sz w:val="23"/>
          <w:szCs w:val="23"/>
          <w:lang w:eastAsia="ru-RU"/>
        </w:rPr>
        <w:t xml:space="preserve"> (Июнь) из цикла </w:t>
      </w:r>
      <w:r w:rsidRPr="00AC718B">
        <w:rPr>
          <w:rFonts w:ascii="Times New Roman" w:eastAsia="Times New Roman" w:hAnsi="Times New Roman" w:cs="Times New Roman"/>
          <w:iCs/>
          <w:color w:val="000000"/>
          <w:sz w:val="23"/>
          <w:szCs w:val="23"/>
          <w:lang w:eastAsia="ru-RU"/>
        </w:rPr>
        <w:t>«Времена</w:t>
      </w:r>
      <w:r w:rsidRPr="00AC718B">
        <w:rPr>
          <w:rFonts w:ascii="Times New Roman" w:eastAsia="Times New Roman" w:hAnsi="Times New Roman" w:cs="Times New Roman"/>
          <w:bCs/>
          <w:iCs/>
          <w:color w:val="000000"/>
          <w:sz w:val="23"/>
          <w:szCs w:val="23"/>
          <w:lang w:eastAsia="ru-RU"/>
        </w:rPr>
        <w:t xml:space="preserve"> года».</w:t>
      </w:r>
      <w:r w:rsidRPr="00AC718B">
        <w:rPr>
          <w:rFonts w:ascii="Times New Roman" w:eastAsia="Times New Roman" w:hAnsi="Times New Roman" w:cs="Times New Roman"/>
          <w:bCs/>
          <w:color w:val="000000"/>
          <w:sz w:val="23"/>
          <w:szCs w:val="23"/>
          <w:lang w:eastAsia="ru-RU"/>
        </w:rPr>
        <w:t xml:space="preserve"> П. Чайков</w:t>
      </w:r>
      <w:r w:rsidRPr="00AC718B">
        <w:rPr>
          <w:rFonts w:ascii="Times New Roman" w:eastAsia="Times New Roman" w:hAnsi="Times New Roman" w:cs="Times New Roman"/>
          <w:bCs/>
          <w:color w:val="000000"/>
          <w:sz w:val="23"/>
          <w:szCs w:val="23"/>
          <w:lang w:eastAsia="ru-RU"/>
        </w:rPr>
        <w:softHyphen/>
        <w:t>ский.</w:t>
      </w:r>
    </w:p>
    <w:p w:rsidR="00AC718B" w:rsidRPr="00AC718B" w:rsidRDefault="00AC718B" w:rsidP="00AC718B">
      <w:pPr>
        <w:spacing w:before="20"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Прелюдия</w:t>
      </w:r>
      <w:r w:rsidRPr="00AC718B">
        <w:rPr>
          <w:rFonts w:ascii="Times New Roman" w:eastAsia="Times New Roman" w:hAnsi="Times New Roman" w:cs="Times New Roman"/>
          <w:color w:val="000000"/>
          <w:sz w:val="23"/>
          <w:szCs w:val="23"/>
          <w:lang w:eastAsia="ru-RU"/>
        </w:rPr>
        <w:t xml:space="preserve"> (до-диез минор). С. Рахманинов.</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Прелюдии №</w:t>
      </w:r>
      <w:r w:rsidRPr="00AC718B">
        <w:rPr>
          <w:rFonts w:ascii="Times New Roman" w:eastAsia="Times New Roman" w:hAnsi="Times New Roman" w:cs="Times New Roman"/>
          <w:color w:val="000000"/>
          <w:sz w:val="23"/>
          <w:szCs w:val="23"/>
          <w:lang w:eastAsia="ru-RU"/>
        </w:rPr>
        <w:t xml:space="preserve"> 7и </w:t>
      </w:r>
      <w:r w:rsidRPr="00AC718B">
        <w:rPr>
          <w:rFonts w:ascii="Times New Roman" w:eastAsia="Times New Roman" w:hAnsi="Times New Roman" w:cs="Times New Roman"/>
          <w:iCs/>
          <w:color w:val="000000"/>
          <w:sz w:val="23"/>
          <w:szCs w:val="23"/>
          <w:lang w:eastAsia="ru-RU"/>
        </w:rPr>
        <w:t>№ 20.</w:t>
      </w:r>
      <w:r w:rsidRPr="00AC718B">
        <w:rPr>
          <w:rFonts w:ascii="Times New Roman" w:eastAsia="Times New Roman" w:hAnsi="Times New Roman" w:cs="Times New Roman"/>
          <w:color w:val="000000"/>
          <w:sz w:val="23"/>
          <w:szCs w:val="23"/>
          <w:lang w:eastAsia="ru-RU"/>
        </w:rPr>
        <w:t xml:space="preserve"> Ф. Шопен.</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Этюд № 12 («Революционный»).</w:t>
      </w:r>
      <w:r w:rsidRPr="00AC718B">
        <w:rPr>
          <w:rFonts w:ascii="Times New Roman" w:eastAsia="Times New Roman" w:hAnsi="Times New Roman" w:cs="Times New Roman"/>
          <w:color w:val="000000"/>
          <w:sz w:val="23"/>
          <w:szCs w:val="23"/>
          <w:lang w:eastAsia="ru-RU"/>
        </w:rPr>
        <w:t xml:space="preserve"> Ф. Шопен.</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 xml:space="preserve">Соната </w:t>
      </w:r>
      <w:r w:rsidRPr="00AC718B">
        <w:rPr>
          <w:rFonts w:ascii="Times New Roman" w:eastAsia="Times New Roman" w:hAnsi="Times New Roman" w:cs="Times New Roman"/>
          <w:iCs/>
          <w:color w:val="000000"/>
          <w:sz w:val="23"/>
          <w:szCs w:val="23"/>
          <w:lang w:val="en-US" w:eastAsia="ru-RU"/>
        </w:rPr>
        <w:t>Ns</w:t>
      </w:r>
      <w:r w:rsidRPr="00AC718B">
        <w:rPr>
          <w:rFonts w:ascii="Times New Roman" w:eastAsia="Times New Roman" w:hAnsi="Times New Roman" w:cs="Times New Roman"/>
          <w:iCs/>
          <w:color w:val="000000"/>
          <w:sz w:val="23"/>
          <w:szCs w:val="23"/>
          <w:lang w:eastAsia="ru-RU"/>
        </w:rPr>
        <w:t xml:space="preserve"> 8 («Патетическая»).</w:t>
      </w:r>
      <w:r w:rsidRPr="00AC718B">
        <w:rPr>
          <w:rFonts w:ascii="Times New Roman" w:eastAsia="Times New Roman" w:hAnsi="Times New Roman" w:cs="Times New Roman"/>
          <w:color w:val="000000"/>
          <w:sz w:val="23"/>
          <w:szCs w:val="23"/>
          <w:lang w:eastAsia="ru-RU"/>
        </w:rPr>
        <w:t xml:space="preserve"> Л.Бетховен.</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«Песня Сольвейг»</w:t>
      </w:r>
      <w:r w:rsidRPr="00AC718B">
        <w:rPr>
          <w:rFonts w:ascii="Times New Roman" w:eastAsia="Times New Roman" w:hAnsi="Times New Roman" w:cs="Times New Roman"/>
          <w:color w:val="000000"/>
          <w:sz w:val="23"/>
          <w:szCs w:val="23"/>
          <w:lang w:eastAsia="ru-RU"/>
        </w:rPr>
        <w:t xml:space="preserve"> и </w:t>
      </w:r>
      <w:r w:rsidRPr="00AC718B">
        <w:rPr>
          <w:rFonts w:ascii="Times New Roman" w:eastAsia="Times New Roman" w:hAnsi="Times New Roman" w:cs="Times New Roman"/>
          <w:iCs/>
          <w:color w:val="000000"/>
          <w:sz w:val="23"/>
          <w:szCs w:val="23"/>
          <w:lang w:eastAsia="ru-RU"/>
        </w:rPr>
        <w:t>«Танец Анитры»</w:t>
      </w:r>
      <w:r w:rsidRPr="00AC718B">
        <w:rPr>
          <w:rFonts w:ascii="Times New Roman" w:eastAsia="Times New Roman" w:hAnsi="Times New Roman" w:cs="Times New Roman"/>
          <w:color w:val="000000"/>
          <w:sz w:val="23"/>
          <w:szCs w:val="23"/>
          <w:lang w:eastAsia="ru-RU"/>
        </w:rPr>
        <w:t xml:space="preserve"> из сюиты</w:t>
      </w:r>
      <w:r w:rsidRPr="00AC718B">
        <w:rPr>
          <w:rFonts w:ascii="Times New Roman" w:eastAsia="Times New Roman" w:hAnsi="Times New Roman" w:cs="Times New Roman"/>
          <w:bCs/>
          <w:color w:val="000000"/>
          <w:sz w:val="23"/>
          <w:szCs w:val="23"/>
          <w:lang w:eastAsia="ru-RU"/>
        </w:rPr>
        <w:t xml:space="preserve"> </w:t>
      </w:r>
      <w:r w:rsidRPr="00AC718B">
        <w:rPr>
          <w:rFonts w:ascii="Times New Roman" w:eastAsia="Times New Roman" w:hAnsi="Times New Roman" w:cs="Times New Roman"/>
          <w:bCs/>
          <w:iCs/>
          <w:color w:val="000000"/>
          <w:sz w:val="23"/>
          <w:szCs w:val="23"/>
          <w:lang w:eastAsia="ru-RU"/>
        </w:rPr>
        <w:t>«Пер</w:t>
      </w:r>
      <w:r w:rsidRPr="00AC718B">
        <w:rPr>
          <w:rFonts w:ascii="Times New Roman" w:eastAsia="Times New Roman" w:hAnsi="Times New Roman" w:cs="Times New Roman"/>
          <w:iCs/>
          <w:color w:val="000000"/>
          <w:sz w:val="23"/>
          <w:szCs w:val="23"/>
          <w:lang w:eastAsia="ru-RU"/>
        </w:rPr>
        <w:t xml:space="preserve"> Гюнт» Э.</w:t>
      </w:r>
      <w:r w:rsidRPr="00AC718B">
        <w:rPr>
          <w:rFonts w:ascii="Times New Roman" w:eastAsia="Times New Roman" w:hAnsi="Times New Roman" w:cs="Times New Roman"/>
          <w:color w:val="000000"/>
          <w:sz w:val="23"/>
          <w:szCs w:val="23"/>
          <w:lang w:eastAsia="ru-RU"/>
        </w:rPr>
        <w:t>Григ.</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Народные песни: </w:t>
      </w:r>
      <w:r w:rsidRPr="00AC718B">
        <w:rPr>
          <w:rFonts w:ascii="Times New Roman" w:eastAsia="Times New Roman" w:hAnsi="Times New Roman" w:cs="Times New Roman"/>
          <w:iCs/>
          <w:color w:val="000000"/>
          <w:sz w:val="23"/>
          <w:szCs w:val="23"/>
          <w:lang w:eastAsia="ru-RU"/>
        </w:rPr>
        <w:t xml:space="preserve">«Исходила младешенъка», «Тонкая рябина», </w:t>
      </w:r>
      <w:r w:rsidRPr="00AC718B">
        <w:rPr>
          <w:rFonts w:ascii="Times New Roman" w:eastAsia="Times New Roman" w:hAnsi="Times New Roman" w:cs="Times New Roman"/>
          <w:color w:val="000000"/>
          <w:sz w:val="23"/>
          <w:szCs w:val="23"/>
          <w:lang w:eastAsia="ru-RU"/>
        </w:rPr>
        <w:t xml:space="preserve">русские; </w:t>
      </w:r>
      <w:r w:rsidRPr="00AC718B">
        <w:rPr>
          <w:rFonts w:ascii="Times New Roman" w:eastAsia="Times New Roman" w:hAnsi="Times New Roman" w:cs="Times New Roman"/>
          <w:iCs/>
          <w:color w:val="000000"/>
          <w:sz w:val="23"/>
          <w:szCs w:val="23"/>
          <w:lang w:eastAsia="ru-RU"/>
        </w:rPr>
        <w:t>«Пастушка»,</w:t>
      </w:r>
      <w:r w:rsidRPr="00AC718B">
        <w:rPr>
          <w:rFonts w:ascii="Times New Roman" w:eastAsia="Times New Roman" w:hAnsi="Times New Roman" w:cs="Times New Roman"/>
          <w:color w:val="000000"/>
          <w:sz w:val="23"/>
          <w:szCs w:val="23"/>
          <w:lang w:eastAsia="ru-RU"/>
        </w:rPr>
        <w:t xml:space="preserve"> французская, в обраб. Ж. Векерлена и др.</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«Пожелания друзьями, «Музыкант».</w:t>
      </w:r>
      <w:r w:rsidRPr="00AC718B">
        <w:rPr>
          <w:rFonts w:ascii="Times New Roman" w:eastAsia="Times New Roman" w:hAnsi="Times New Roman" w:cs="Times New Roman"/>
          <w:color w:val="000000"/>
          <w:sz w:val="23"/>
          <w:szCs w:val="23"/>
          <w:lang w:eastAsia="ru-RU"/>
        </w:rPr>
        <w:t xml:space="preserve"> Слова и музыка Б. Окуд</w:t>
      </w:r>
      <w:r w:rsidRPr="00AC718B">
        <w:rPr>
          <w:rFonts w:ascii="Times New Roman" w:eastAsia="Times New Roman" w:hAnsi="Times New Roman" w:cs="Times New Roman"/>
          <w:color w:val="000000"/>
          <w:sz w:val="23"/>
          <w:szCs w:val="23"/>
          <w:lang w:eastAsia="ru-RU"/>
        </w:rPr>
        <w:softHyphen/>
        <w:t>жавы.</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«Песня о друге».</w:t>
      </w:r>
      <w:r w:rsidRPr="00AC718B">
        <w:rPr>
          <w:rFonts w:ascii="Times New Roman" w:eastAsia="Times New Roman" w:hAnsi="Times New Roman" w:cs="Times New Roman"/>
          <w:color w:val="000000"/>
          <w:sz w:val="23"/>
          <w:szCs w:val="23"/>
          <w:lang w:eastAsia="ru-RU"/>
        </w:rPr>
        <w:t xml:space="preserve"> Слова и музыка В. Высоцкого.</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«Резиновый ежик», «Сказка по лесу идет».</w:t>
      </w:r>
      <w:r w:rsidRPr="00AC718B">
        <w:rPr>
          <w:rFonts w:ascii="Times New Roman" w:eastAsia="Times New Roman" w:hAnsi="Times New Roman" w:cs="Times New Roman"/>
          <w:color w:val="000000"/>
          <w:sz w:val="23"/>
          <w:szCs w:val="23"/>
          <w:lang w:eastAsia="ru-RU"/>
        </w:rPr>
        <w:t xml:space="preserve"> С. Никитин, слова Ю. Мориц.</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«Шехеразада»,</w:t>
      </w:r>
      <w:r w:rsidRPr="00AC718B">
        <w:rPr>
          <w:rFonts w:ascii="Times New Roman" w:eastAsia="Times New Roman" w:hAnsi="Times New Roman" w:cs="Times New Roman"/>
          <w:color w:val="000000"/>
          <w:sz w:val="23"/>
          <w:szCs w:val="23"/>
          <w:lang w:eastAsia="ru-RU"/>
        </w:rPr>
        <w:t xml:space="preserve"> фрагменты</w:t>
      </w:r>
      <w:r w:rsidRPr="00AC718B">
        <w:rPr>
          <w:rFonts w:ascii="Times New Roman" w:eastAsia="Times New Roman" w:hAnsi="Times New Roman" w:cs="Times New Roman"/>
          <w:bCs/>
          <w:color w:val="000000"/>
          <w:sz w:val="23"/>
          <w:szCs w:val="23"/>
          <w:lang w:eastAsia="ru-RU"/>
        </w:rPr>
        <w:t xml:space="preserve"> 1-й</w:t>
      </w:r>
      <w:r w:rsidRPr="00AC718B">
        <w:rPr>
          <w:rFonts w:ascii="Times New Roman" w:eastAsia="Times New Roman" w:hAnsi="Times New Roman" w:cs="Times New Roman"/>
          <w:color w:val="000000"/>
          <w:sz w:val="23"/>
          <w:szCs w:val="23"/>
          <w:lang w:eastAsia="ru-RU"/>
        </w:rPr>
        <w:t xml:space="preserve"> части симфонической сюиты. Н. Римский-Корсаков,</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«Рассвет на Москве-реке».</w:t>
      </w:r>
      <w:r w:rsidRPr="00AC718B">
        <w:rPr>
          <w:rFonts w:ascii="Times New Roman" w:eastAsia="Times New Roman" w:hAnsi="Times New Roman" w:cs="Times New Roman"/>
          <w:color w:val="000000"/>
          <w:sz w:val="23"/>
          <w:szCs w:val="23"/>
          <w:lang w:eastAsia="ru-RU"/>
        </w:rPr>
        <w:t xml:space="preserve"> Вступление к опере </w:t>
      </w:r>
      <w:r w:rsidRPr="00AC718B">
        <w:rPr>
          <w:rFonts w:ascii="Times New Roman" w:eastAsia="Times New Roman" w:hAnsi="Times New Roman" w:cs="Times New Roman"/>
          <w:iCs/>
          <w:color w:val="000000"/>
          <w:sz w:val="23"/>
          <w:szCs w:val="23"/>
          <w:lang w:eastAsia="ru-RU"/>
        </w:rPr>
        <w:t xml:space="preserve">«Хованщина». </w:t>
      </w:r>
      <w:r w:rsidRPr="00AC718B">
        <w:rPr>
          <w:rFonts w:ascii="Times New Roman" w:eastAsia="Times New Roman" w:hAnsi="Times New Roman" w:cs="Times New Roman"/>
          <w:color w:val="000000"/>
          <w:sz w:val="23"/>
          <w:szCs w:val="23"/>
          <w:lang w:eastAsia="ru-RU"/>
        </w:rPr>
        <w:t>М. Мусоргский.</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b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bCs/>
          <w:color w:val="000000"/>
          <w:sz w:val="23"/>
          <w:szCs w:val="23"/>
          <w:lang w:eastAsia="ru-RU"/>
        </w:rPr>
        <w:t>Музыка в жизни человека.</w:t>
      </w:r>
      <w:r w:rsidRPr="00AC718B">
        <w:rPr>
          <w:rFonts w:ascii="Times New Roman" w:eastAsia="@Arial Unicode MS" w:hAnsi="Times New Roman" w:cs="Times New Roman"/>
          <w:color w:val="000000"/>
          <w:sz w:val="23"/>
          <w:szCs w:val="23"/>
          <w:lang w:eastAsia="ru-RU"/>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color w:val="000000"/>
          <w:sz w:val="23"/>
          <w:szCs w:val="23"/>
          <w:lang w:eastAsia="ru-RU"/>
        </w:rPr>
        <w:t>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 игры-драматизации.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bCs/>
          <w:color w:val="000000"/>
          <w:sz w:val="23"/>
          <w:szCs w:val="23"/>
          <w:lang w:eastAsia="ru-RU"/>
        </w:rPr>
        <w:t>Основные закономерности музыкального искусства.</w:t>
      </w:r>
      <w:r w:rsidRPr="00AC718B">
        <w:rPr>
          <w:rFonts w:ascii="Times New Roman" w:eastAsia="@Arial Unicode MS" w:hAnsi="Times New Roman" w:cs="Times New Roman"/>
          <w:color w:val="000000"/>
          <w:sz w:val="23"/>
          <w:szCs w:val="23"/>
          <w:lang w:eastAsia="ru-RU"/>
        </w:rPr>
        <w:t xml:space="preserve"> 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Интонации музыкальные и речевые. Сходство и различие. Интонация — источник музыкальной речи. Основные средства музыкальной выразительности (мелодия, ритм, темп, динамика, тембр, лад и др.).</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color w:val="000000"/>
          <w:sz w:val="23"/>
          <w:szCs w:val="23"/>
          <w:lang w:eastAsia="ru-RU"/>
        </w:rPr>
        <w:t>Формы построения музыки как обобщённое выражение художественно-образного содержания произведений. Формы одночастные, двух</w:t>
      </w:r>
      <w:r w:rsidRPr="00AC718B">
        <w:rPr>
          <w:rFonts w:ascii="Times New Roman" w:eastAsia="@Arial Unicode MS" w:hAnsi="Times New Roman" w:cs="Times New Roman"/>
          <w:color w:val="000000"/>
          <w:sz w:val="23"/>
          <w:szCs w:val="23"/>
          <w:lang w:eastAsia="ru-RU"/>
        </w:rPr>
        <w:noBreakHyphen/>
        <w:t xml:space="preserve"> и трёхчастные, вариации, рондо и др.</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bCs/>
          <w:color w:val="000000"/>
          <w:sz w:val="23"/>
          <w:szCs w:val="23"/>
          <w:lang w:eastAsia="ru-RU"/>
        </w:rPr>
        <w:t>Музыкальная картина мира.</w:t>
      </w:r>
      <w:r w:rsidRPr="00AC718B">
        <w:rPr>
          <w:rFonts w:ascii="Times New Roman" w:eastAsia="@Arial Unicode MS" w:hAnsi="Times New Roman" w:cs="Times New Roman"/>
          <w:color w:val="000000"/>
          <w:sz w:val="23"/>
          <w:szCs w:val="23"/>
          <w:lang w:eastAsia="ru-RU"/>
        </w:rPr>
        <w:t xml:space="preserve"> 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AC718B">
        <w:rPr>
          <w:rFonts w:ascii="Times New Roman" w:eastAsia="@Arial Unicode MS" w:hAnsi="Times New Roman" w:cs="Times New Roman"/>
          <w:color w:val="000000"/>
          <w:sz w:val="23"/>
          <w:szCs w:val="23"/>
          <w:lang w:eastAsia="ru-RU"/>
        </w:rPr>
        <w:noBreakHyphen/>
        <w:t xml:space="preserve"> и телепередачи, видеофильмы, звукозаписи (</w:t>
      </w:r>
      <w:r w:rsidRPr="00AC718B">
        <w:rPr>
          <w:rFonts w:ascii="Times New Roman" w:eastAsia="@Arial Unicode MS" w:hAnsi="Times New Roman" w:cs="Times New Roman"/>
          <w:color w:val="000000"/>
          <w:sz w:val="23"/>
          <w:szCs w:val="23"/>
          <w:lang w:val="en-US" w:eastAsia="ru-RU"/>
        </w:rPr>
        <w:t>CD</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color w:val="000000"/>
          <w:sz w:val="23"/>
          <w:szCs w:val="23"/>
          <w:lang w:val="en-US" w:eastAsia="ru-RU"/>
        </w:rPr>
        <w:t>DVD</w:t>
      </w:r>
      <w:r w:rsidRPr="00AC718B">
        <w:rPr>
          <w:rFonts w:ascii="Times New Roman" w:eastAsia="@Arial Unicode MS" w:hAnsi="Times New Roman" w:cs="Times New Roman"/>
          <w:color w:val="000000"/>
          <w:sz w:val="23"/>
          <w:szCs w:val="23"/>
          <w:lang w:eastAsia="ru-RU"/>
        </w:rPr>
        <w:t>).</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MS Mincho" w:hAnsi="Times New Roman" w:cs="Times New Roman"/>
          <w:b/>
          <w:noProof/>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w:t>
      </w:r>
    </w:p>
    <w:p w:rsidR="00AC718B" w:rsidRPr="00AC718B" w:rsidRDefault="00AC718B" w:rsidP="00AC718B">
      <w:pPr>
        <w:shd w:val="clear" w:color="auto" w:fill="FFFFFF"/>
        <w:autoSpaceDE w:val="0"/>
        <w:autoSpaceDN w:val="0"/>
        <w:adjustRightInd w:val="0"/>
        <w:spacing w:after="0" w:line="240" w:lineRule="auto"/>
        <w:jc w:val="center"/>
        <w:rPr>
          <w:rFonts w:ascii="Times New Roman" w:eastAsia="MS Mincho" w:hAnsi="Times New Roman" w:cs="Times New Roman"/>
          <w:b/>
          <w:noProof/>
          <w:color w:val="000000"/>
          <w:sz w:val="23"/>
          <w:szCs w:val="23"/>
          <w:lang w:eastAsia="ru-RU"/>
        </w:rPr>
        <w:sectPr w:rsidR="00AC718B" w:rsidRPr="00AC718B" w:rsidSect="005577CD">
          <w:pgSz w:w="11907" w:h="16839" w:code="9"/>
          <w:pgMar w:top="1134" w:right="709" w:bottom="567" w:left="1134" w:header="567" w:footer="567" w:gutter="0"/>
          <w:cols w:space="720"/>
          <w:noEndnote/>
          <w:docGrid w:linePitch="326"/>
        </w:sectPr>
      </w:pPr>
    </w:p>
    <w:p w:rsidR="00AC718B" w:rsidRPr="00AC718B" w:rsidRDefault="00AC718B" w:rsidP="00AC718B">
      <w:pPr>
        <w:shd w:val="clear" w:color="auto" w:fill="FFFFFF"/>
        <w:autoSpaceDE w:val="0"/>
        <w:autoSpaceDN w:val="0"/>
        <w:adjustRightInd w:val="0"/>
        <w:spacing w:after="0" w:line="240" w:lineRule="auto"/>
        <w:jc w:val="center"/>
        <w:rPr>
          <w:rFonts w:ascii="Times New Roman" w:eastAsia="MS Mincho" w:hAnsi="Times New Roman" w:cs="Times New Roman"/>
          <w:b/>
          <w:noProof/>
          <w:color w:val="000000"/>
          <w:sz w:val="23"/>
          <w:szCs w:val="23"/>
          <w:lang w:eastAsia="ru-RU"/>
        </w:rPr>
      </w:pPr>
    </w:p>
    <w:p w:rsidR="00AC718B" w:rsidRPr="00AC718B" w:rsidRDefault="00AC718B" w:rsidP="00AC718B">
      <w:pPr>
        <w:shd w:val="clear" w:color="auto" w:fill="FFFFFF"/>
        <w:autoSpaceDE w:val="0"/>
        <w:autoSpaceDN w:val="0"/>
        <w:adjustRightInd w:val="0"/>
        <w:spacing w:after="0" w:line="240" w:lineRule="auto"/>
        <w:jc w:val="center"/>
        <w:rPr>
          <w:rFonts w:ascii="Times New Roman" w:eastAsia="MS Mincho" w:hAnsi="Times New Roman" w:cs="Times New Roman"/>
          <w:b/>
          <w:noProof/>
          <w:color w:val="000000"/>
          <w:sz w:val="23"/>
          <w:szCs w:val="23"/>
          <w:lang w:eastAsia="ru-RU"/>
        </w:rPr>
      </w:pPr>
      <w:r w:rsidRPr="00AC718B">
        <w:rPr>
          <w:rFonts w:ascii="Times New Roman" w:eastAsia="MS Mincho" w:hAnsi="Times New Roman" w:cs="Times New Roman"/>
          <w:b/>
          <w:noProof/>
          <w:color w:val="000000"/>
          <w:sz w:val="23"/>
          <w:szCs w:val="23"/>
          <w:lang w:eastAsia="ru-RU"/>
        </w:rPr>
        <w:t>Тематическое планирование.</w:t>
      </w:r>
    </w:p>
    <w:tbl>
      <w:tblPr>
        <w:tblW w:w="150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8"/>
        <w:gridCol w:w="2553"/>
        <w:gridCol w:w="425"/>
        <w:gridCol w:w="31"/>
        <w:gridCol w:w="254"/>
        <w:gridCol w:w="282"/>
        <w:gridCol w:w="31"/>
        <w:gridCol w:w="111"/>
        <w:gridCol w:w="31"/>
        <w:gridCol w:w="3827"/>
        <w:gridCol w:w="112"/>
        <w:gridCol w:w="141"/>
        <w:gridCol w:w="6552"/>
      </w:tblGrid>
      <w:tr w:rsidR="00AC718B" w:rsidRPr="00AC718B" w:rsidTr="005577CD">
        <w:tc>
          <w:tcPr>
            <w:tcW w:w="15058" w:type="dxa"/>
            <w:gridSpan w:val="13"/>
            <w:shd w:val="clear" w:color="auto" w:fill="auto"/>
          </w:tcPr>
          <w:p w:rsidR="00AC718B" w:rsidRPr="00AC718B" w:rsidRDefault="00AC718B" w:rsidP="00AC718B">
            <w:pPr>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p>
          <w:p w:rsidR="00AC718B" w:rsidRPr="00AC718B" w:rsidRDefault="00AC718B" w:rsidP="00AC718B">
            <w:pPr>
              <w:autoSpaceDE w:val="0"/>
              <w:autoSpaceDN w:val="0"/>
              <w:adjustRightInd w:val="0"/>
              <w:spacing w:after="0" w:line="240" w:lineRule="auto"/>
              <w:jc w:val="center"/>
              <w:rPr>
                <w:rFonts w:ascii="Times New Roman" w:eastAsia="MS Mincho" w:hAnsi="Times New Roman" w:cs="Times New Roman"/>
                <w:b/>
                <w:noProof/>
                <w:color w:val="000000"/>
                <w:sz w:val="23"/>
                <w:szCs w:val="23"/>
                <w:lang w:eastAsia="ru-RU"/>
              </w:rPr>
            </w:pPr>
            <w:r w:rsidRPr="00AC718B">
              <w:rPr>
                <w:rFonts w:ascii="Times New Roman" w:eastAsia="Times New Roman" w:hAnsi="Times New Roman" w:cs="Times New Roman"/>
                <w:b/>
                <w:color w:val="000000"/>
                <w:sz w:val="23"/>
                <w:szCs w:val="23"/>
                <w:lang w:val="en-US" w:eastAsia="ru-RU"/>
              </w:rPr>
              <w:t>1 класс</w:t>
            </w:r>
          </w:p>
        </w:tc>
      </w:tr>
      <w:tr w:rsidR="00AC718B" w:rsidRPr="00AC718B" w:rsidTr="005577CD">
        <w:trPr>
          <w:trHeight w:val="1134"/>
        </w:trPr>
        <w:tc>
          <w:tcPr>
            <w:tcW w:w="708" w:type="dxa"/>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w:t>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п/п</w:t>
            </w:r>
          </w:p>
        </w:tc>
        <w:tc>
          <w:tcPr>
            <w:tcW w:w="3009" w:type="dxa"/>
            <w:gridSpan w:val="3"/>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Тема  урока</w:t>
            </w:r>
          </w:p>
        </w:tc>
        <w:tc>
          <w:tcPr>
            <w:tcW w:w="709" w:type="dxa"/>
            <w:gridSpan w:val="5"/>
            <w:shd w:val="clear" w:color="auto" w:fill="auto"/>
            <w:textDirection w:val="btLr"/>
          </w:tcPr>
          <w:p w:rsidR="00AC718B" w:rsidRPr="00AC718B" w:rsidRDefault="00AC718B" w:rsidP="00AC718B">
            <w:pPr>
              <w:widowControl w:val="0"/>
              <w:autoSpaceDE w:val="0"/>
              <w:autoSpaceDN w:val="0"/>
              <w:adjustRightInd w:val="0"/>
              <w:spacing w:after="0" w:line="240" w:lineRule="auto"/>
              <w:ind w:left="113" w:right="113"/>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eastAsia="ru-RU"/>
              </w:rPr>
              <w:t>К</w:t>
            </w:r>
            <w:r w:rsidRPr="00AC718B">
              <w:rPr>
                <w:rFonts w:ascii="Times New Roman" w:eastAsia="Times New Roman" w:hAnsi="Times New Roman" w:cs="Times New Roman"/>
                <w:color w:val="000000"/>
                <w:sz w:val="23"/>
                <w:szCs w:val="23"/>
                <w:lang w:val="en-US" w:eastAsia="ru-RU"/>
              </w:rPr>
              <w:t>ол-во часов</w:t>
            </w:r>
          </w:p>
        </w:tc>
        <w:tc>
          <w:tcPr>
            <w:tcW w:w="3827" w:type="dxa"/>
            <w:shd w:val="clear" w:color="auto" w:fill="auto"/>
          </w:tcPr>
          <w:p w:rsidR="00AC718B" w:rsidRPr="00AC718B" w:rsidRDefault="00AC718B" w:rsidP="00AC718B">
            <w:pPr>
              <w:widowControl w:val="0"/>
              <w:tabs>
                <w:tab w:val="left" w:pos="155"/>
                <w:tab w:val="left" w:pos="885"/>
                <w:tab w:val="left" w:pos="1050"/>
                <w:tab w:val="left" w:pos="2869"/>
                <w:tab w:val="left" w:pos="3011"/>
                <w:tab w:val="left" w:pos="3152"/>
              </w:tabs>
              <w:autoSpaceDE w:val="0"/>
              <w:autoSpaceDN w:val="0"/>
              <w:adjustRightInd w:val="0"/>
              <w:spacing w:after="0" w:line="240" w:lineRule="auto"/>
              <w:ind w:left="34" w:right="459"/>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Содержание</w:t>
            </w:r>
          </w:p>
        </w:tc>
        <w:tc>
          <w:tcPr>
            <w:tcW w:w="6805" w:type="dxa"/>
            <w:gridSpan w:val="3"/>
            <w:shd w:val="clear" w:color="auto" w:fill="auto"/>
          </w:tcPr>
          <w:p w:rsidR="00AC718B" w:rsidRPr="00AC718B" w:rsidRDefault="00AC718B" w:rsidP="00AC718B">
            <w:pPr>
              <w:widowControl w:val="0"/>
              <w:tabs>
                <w:tab w:val="left" w:pos="155"/>
                <w:tab w:val="left" w:pos="885"/>
                <w:tab w:val="left" w:pos="1050"/>
                <w:tab w:val="left" w:pos="2869"/>
                <w:tab w:val="left" w:pos="3011"/>
                <w:tab w:val="left" w:pos="3152"/>
              </w:tabs>
              <w:autoSpaceDE w:val="0"/>
              <w:autoSpaceDN w:val="0"/>
              <w:adjustRightInd w:val="0"/>
              <w:spacing w:after="0" w:line="240" w:lineRule="auto"/>
              <w:ind w:left="34" w:right="459"/>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 xml:space="preserve">Характеристика деятельности учащихся </w:t>
            </w:r>
          </w:p>
        </w:tc>
      </w:tr>
      <w:tr w:rsidR="00AC718B" w:rsidRPr="00AC718B" w:rsidTr="005577CD">
        <w:tc>
          <w:tcPr>
            <w:tcW w:w="15058" w:type="dxa"/>
            <w:gridSpan w:val="13"/>
            <w:shd w:val="clear" w:color="auto" w:fill="auto"/>
          </w:tcPr>
          <w:p w:rsidR="00AC718B" w:rsidRPr="00AC718B" w:rsidRDefault="00AC718B" w:rsidP="00AC718B">
            <w:pPr>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p>
          <w:p w:rsidR="00AC718B" w:rsidRPr="00AC718B" w:rsidRDefault="00AC718B" w:rsidP="00AC718B">
            <w:pPr>
              <w:autoSpaceDE w:val="0"/>
              <w:autoSpaceDN w:val="0"/>
              <w:adjustRightInd w:val="0"/>
              <w:spacing w:after="0" w:line="240" w:lineRule="auto"/>
              <w:jc w:val="center"/>
              <w:rPr>
                <w:rFonts w:ascii="Times New Roman" w:eastAsia="MS Mincho" w:hAnsi="Times New Roman" w:cs="Times New Roman"/>
                <w:b/>
                <w:noProof/>
                <w:color w:val="000000"/>
                <w:sz w:val="23"/>
                <w:szCs w:val="23"/>
                <w:lang w:eastAsia="ru-RU"/>
              </w:rPr>
            </w:pPr>
            <w:r w:rsidRPr="00AC718B">
              <w:rPr>
                <w:rFonts w:ascii="Times New Roman" w:eastAsia="Times New Roman" w:hAnsi="Times New Roman" w:cs="Times New Roman"/>
                <w:color w:val="000000"/>
                <w:sz w:val="23"/>
                <w:szCs w:val="23"/>
                <w:lang w:val="en-US" w:eastAsia="ru-RU"/>
              </w:rPr>
              <w:t>«МУЗЫКА ВОКРУГ НАС»</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1.1</w:t>
            </w:r>
          </w:p>
        </w:tc>
        <w:tc>
          <w:tcPr>
            <w:tcW w:w="3009" w:type="dxa"/>
            <w:gridSpan w:val="3"/>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eastAsia="ru-RU"/>
              </w:rPr>
              <w:t xml:space="preserve">«И Муза вечная со мной!» </w:t>
            </w:r>
            <w:r w:rsidRPr="00AC718B">
              <w:rPr>
                <w:rFonts w:ascii="Times New Roman" w:eastAsia="Times New Roman" w:hAnsi="Times New Roman" w:cs="Times New Roman"/>
                <w:color w:val="000000"/>
                <w:sz w:val="23"/>
                <w:szCs w:val="23"/>
                <w:lang w:val="en-US" w:eastAsia="ru-RU"/>
              </w:rPr>
              <w:t>(Урок – путешествие)</w:t>
            </w:r>
          </w:p>
        </w:tc>
        <w:tc>
          <w:tcPr>
            <w:tcW w:w="709" w:type="dxa"/>
            <w:gridSpan w:val="5"/>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w:t>
            </w:r>
          </w:p>
        </w:tc>
        <w:tc>
          <w:tcPr>
            <w:tcW w:w="3827"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Истоки возникновения музыки, рождение музыки как естественное проявление человеческого состояния.</w:t>
            </w:r>
          </w:p>
        </w:tc>
        <w:tc>
          <w:tcPr>
            <w:tcW w:w="6805" w:type="dxa"/>
            <w:gridSpan w:val="3"/>
            <w:shd w:val="clear" w:color="auto" w:fill="auto"/>
          </w:tcPr>
          <w:p w:rsidR="00AC718B" w:rsidRPr="00AC718B" w:rsidRDefault="00AC718B" w:rsidP="00AC718B">
            <w:pPr>
              <w:spacing w:after="0" w:line="240" w:lineRule="auto"/>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Понимать</w:t>
            </w:r>
            <w:r w:rsidRPr="00AC718B">
              <w:rPr>
                <w:rFonts w:ascii="Times New Roman" w:eastAsia="Calibri" w:hAnsi="Times New Roman" w:cs="Times New Roman"/>
                <w:b/>
                <w:color w:val="000000"/>
                <w:sz w:val="23"/>
                <w:szCs w:val="23"/>
              </w:rPr>
              <w:t>:</w:t>
            </w:r>
            <w:r w:rsidRPr="00AC718B">
              <w:rPr>
                <w:rFonts w:ascii="Times New Roman" w:eastAsia="Calibri" w:hAnsi="Times New Roman" w:cs="Times New Roman"/>
                <w:color w:val="000000"/>
                <w:sz w:val="23"/>
                <w:szCs w:val="23"/>
              </w:rPr>
              <w:t xml:space="preserve">  правила поведения на уроке музыки. Правила  пения. Смысл понятий «Композитор – исполнитель – слушатель», муза.</w:t>
            </w:r>
          </w:p>
          <w:p w:rsidR="00AC718B" w:rsidRPr="00AC718B" w:rsidRDefault="00AC718B" w:rsidP="00AC718B">
            <w:pPr>
              <w:spacing w:after="0" w:line="240" w:lineRule="auto"/>
              <w:contextualSpacing/>
              <w:rPr>
                <w:rFonts w:ascii="Times New Roman" w:eastAsia="Calibri" w:hAnsi="Times New Roman" w:cs="Times New Roman"/>
                <w:b/>
                <w:i/>
                <w:color w:val="000000"/>
                <w:sz w:val="23"/>
                <w:szCs w:val="23"/>
              </w:rPr>
            </w:pPr>
            <w:r w:rsidRPr="00AC718B">
              <w:rPr>
                <w:rFonts w:ascii="Times New Roman" w:eastAsia="Calibri" w:hAnsi="Times New Roman" w:cs="Times New Roman"/>
                <w:color w:val="000000"/>
                <w:sz w:val="23"/>
                <w:szCs w:val="23"/>
              </w:rPr>
              <w:t>Определять настроение музыки, соблюдать певческую установку.</w:t>
            </w:r>
          </w:p>
          <w:p w:rsidR="00AC718B" w:rsidRPr="00AC718B" w:rsidRDefault="00AC718B" w:rsidP="00AC718B">
            <w:pPr>
              <w:spacing w:after="0" w:line="240" w:lineRule="auto"/>
              <w:contextualSpacing/>
              <w:rPr>
                <w:rFonts w:ascii="Times New Roman" w:eastAsia="Calibri" w:hAnsi="Times New Roman" w:cs="Times New Roman"/>
                <w:b/>
                <w:i/>
                <w:color w:val="000000"/>
                <w:sz w:val="23"/>
                <w:szCs w:val="23"/>
              </w:rPr>
            </w:pPr>
            <w:r w:rsidRPr="00AC718B">
              <w:rPr>
                <w:rFonts w:ascii="Times New Roman" w:eastAsia="Calibri" w:hAnsi="Times New Roman" w:cs="Times New Roman"/>
                <w:color w:val="000000"/>
                <w:sz w:val="23"/>
                <w:szCs w:val="23"/>
              </w:rPr>
              <w:t>Владеть первоначальными певческими навыками,                                                                                                                                                                                                                                                                                                                                                                                                                                                                                                                                                                                                                              Участвовать в коллективном пении.</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Эмоционально откликаться на музыкальное произведение и выражая свое впечатление в пении, игре или пластике.</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1.2</w:t>
            </w:r>
          </w:p>
        </w:tc>
        <w:tc>
          <w:tcPr>
            <w:tcW w:w="3009" w:type="dxa"/>
            <w:gridSpan w:val="3"/>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Хоровод муз. (Урок – экскурсия)</w:t>
            </w:r>
          </w:p>
        </w:tc>
        <w:tc>
          <w:tcPr>
            <w:tcW w:w="709" w:type="dxa"/>
            <w:gridSpan w:val="5"/>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w:t>
            </w:r>
          </w:p>
        </w:tc>
        <w:tc>
          <w:tcPr>
            <w:tcW w:w="3827" w:type="dxa"/>
            <w:shd w:val="clear" w:color="auto" w:fill="auto"/>
          </w:tcPr>
          <w:p w:rsidR="00AC718B" w:rsidRPr="00AC718B" w:rsidRDefault="00AC718B" w:rsidP="00AC718B">
            <w:pPr>
              <w:tabs>
                <w:tab w:val="left" w:pos="0"/>
                <w:tab w:val="left" w:pos="34"/>
                <w:tab w:val="left" w:pos="318"/>
                <w:tab w:val="left" w:pos="1050"/>
                <w:tab w:val="left" w:pos="2727"/>
              </w:tabs>
              <w:spacing w:after="0" w:line="240" w:lineRule="auto"/>
              <w:ind w:right="317"/>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 xml:space="preserve">Музыкальная речь как способ общения между людьми, ее эмоциональное воздействие на слушателей. Звучание окружающей жизни, природы, настроений, чувств и характера человека. </w:t>
            </w:r>
          </w:p>
        </w:tc>
        <w:tc>
          <w:tcPr>
            <w:tcW w:w="6805" w:type="dxa"/>
            <w:gridSpan w:val="3"/>
            <w:shd w:val="clear" w:color="auto" w:fill="auto"/>
          </w:tcPr>
          <w:p w:rsidR="00AC718B" w:rsidRPr="00AC718B" w:rsidRDefault="00AC718B" w:rsidP="00AC718B">
            <w:pPr>
              <w:tabs>
                <w:tab w:val="left" w:pos="0"/>
                <w:tab w:val="left" w:pos="34"/>
                <w:tab w:val="left" w:pos="317"/>
                <w:tab w:val="left" w:pos="1050"/>
                <w:tab w:val="left" w:pos="2727"/>
              </w:tabs>
              <w:spacing w:after="0" w:line="240" w:lineRule="auto"/>
              <w:ind w:right="317"/>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Узнавать на слух основную часть музыкальных произведений.</w:t>
            </w:r>
          </w:p>
          <w:p w:rsidR="00AC718B" w:rsidRPr="00AC718B" w:rsidRDefault="00AC718B" w:rsidP="00AC718B">
            <w:pPr>
              <w:tabs>
                <w:tab w:val="left" w:pos="0"/>
                <w:tab w:val="left" w:pos="34"/>
                <w:tab w:val="left" w:pos="176"/>
                <w:tab w:val="left" w:pos="318"/>
                <w:tab w:val="left" w:pos="2727"/>
              </w:tabs>
              <w:spacing w:after="0" w:line="240" w:lineRule="auto"/>
              <w:ind w:right="317"/>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Передавать настроение музыки в пении.</w:t>
            </w:r>
          </w:p>
          <w:p w:rsidR="00AC718B" w:rsidRPr="00AC718B" w:rsidRDefault="00AC718B" w:rsidP="00AC718B">
            <w:pPr>
              <w:tabs>
                <w:tab w:val="left" w:pos="0"/>
                <w:tab w:val="left" w:pos="34"/>
                <w:tab w:val="left" w:pos="176"/>
                <w:tab w:val="left" w:pos="318"/>
              </w:tabs>
              <w:spacing w:after="0" w:line="240" w:lineRule="auto"/>
              <w:ind w:right="317"/>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Выделять отдельные признаки предмета и объединять по общему признаку.</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Давать определения общего характера музыки.</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1.3</w:t>
            </w:r>
          </w:p>
        </w:tc>
        <w:tc>
          <w:tcPr>
            <w:tcW w:w="3009" w:type="dxa"/>
            <w:gridSpan w:val="3"/>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i/>
                <w:color w:val="000000"/>
                <w:sz w:val="23"/>
                <w:szCs w:val="23"/>
                <w:lang w:eastAsia="ru-RU"/>
              </w:rPr>
            </w:pPr>
            <w:r w:rsidRPr="00AC718B">
              <w:rPr>
                <w:rFonts w:ascii="Times New Roman" w:eastAsia="Times New Roman" w:hAnsi="Times New Roman" w:cs="Times New Roman"/>
                <w:color w:val="000000"/>
                <w:sz w:val="23"/>
                <w:szCs w:val="23"/>
                <w:lang w:eastAsia="ru-RU"/>
              </w:rPr>
              <w:t>Повсюду музыка слышна.</w:t>
            </w:r>
            <w:r w:rsidRPr="00AC718B">
              <w:rPr>
                <w:rFonts w:ascii="Times New Roman" w:eastAsia="Times New Roman" w:hAnsi="Times New Roman" w:cs="Times New Roman"/>
                <w:i/>
                <w:color w:val="000000"/>
                <w:sz w:val="23"/>
                <w:szCs w:val="23"/>
                <w:lang w:eastAsia="ru-RU"/>
              </w:rPr>
              <w:t xml:space="preserve">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
                <w:color w:val="000000"/>
                <w:sz w:val="23"/>
                <w:szCs w:val="23"/>
                <w:lang w:eastAsia="ru-RU"/>
              </w:rPr>
              <w:t xml:space="preserve">( </w:t>
            </w:r>
            <w:r w:rsidRPr="00AC718B">
              <w:rPr>
                <w:rFonts w:ascii="Times New Roman" w:eastAsia="Times New Roman" w:hAnsi="Times New Roman" w:cs="Times New Roman"/>
                <w:color w:val="000000"/>
                <w:sz w:val="23"/>
                <w:szCs w:val="23"/>
                <w:lang w:eastAsia="ru-RU"/>
              </w:rPr>
              <w:t>Урок – игра)</w:t>
            </w:r>
          </w:p>
        </w:tc>
        <w:tc>
          <w:tcPr>
            <w:tcW w:w="709" w:type="dxa"/>
            <w:gridSpan w:val="5"/>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w:t>
            </w:r>
          </w:p>
        </w:tc>
        <w:tc>
          <w:tcPr>
            <w:tcW w:w="3827"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Звучание окружающей жизни, природы, настроений, чувств и характера человека. Истоки возникновения музыки.</w:t>
            </w:r>
          </w:p>
          <w:p w:rsidR="00AC718B" w:rsidRPr="00AC718B" w:rsidRDefault="00AC718B" w:rsidP="00AC718B">
            <w:pPr>
              <w:tabs>
                <w:tab w:val="left" w:pos="317"/>
                <w:tab w:val="left" w:pos="1050"/>
                <w:tab w:val="left" w:pos="4002"/>
              </w:tabs>
              <w:spacing w:after="0" w:line="240" w:lineRule="auto"/>
              <w:ind w:right="317"/>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Музыка и ее роль в повседневной жизни человека.</w:t>
            </w:r>
          </w:p>
        </w:tc>
        <w:tc>
          <w:tcPr>
            <w:tcW w:w="6805" w:type="dxa"/>
            <w:gridSpan w:val="3"/>
            <w:shd w:val="clear" w:color="auto" w:fill="auto"/>
          </w:tcPr>
          <w:p w:rsidR="00AC718B" w:rsidRPr="00AC718B" w:rsidRDefault="00AC718B" w:rsidP="00AC718B">
            <w:pPr>
              <w:tabs>
                <w:tab w:val="left" w:pos="317"/>
                <w:tab w:val="left" w:pos="1050"/>
                <w:tab w:val="left" w:pos="4002"/>
              </w:tabs>
              <w:spacing w:after="0" w:line="240" w:lineRule="auto"/>
              <w:ind w:right="317"/>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Определять характер, настроение, жанровую основу песен-попевок.</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Принимать участие в элементарной импровизации и исполнительской деятельности.</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1.4</w:t>
            </w:r>
          </w:p>
        </w:tc>
        <w:tc>
          <w:tcPr>
            <w:tcW w:w="3009" w:type="dxa"/>
            <w:gridSpan w:val="3"/>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Душа музыки - мелодия.</w:t>
            </w:r>
            <w:r w:rsidRPr="00AC718B">
              <w:rPr>
                <w:rFonts w:ascii="Times New Roman" w:eastAsia="Times New Roman" w:hAnsi="Times New Roman" w:cs="Times New Roman"/>
                <w:i/>
                <w:color w:val="000000"/>
                <w:sz w:val="23"/>
                <w:szCs w:val="23"/>
                <w:lang w:eastAsia="ru-RU"/>
              </w:rPr>
              <w:t xml:space="preserve"> (</w:t>
            </w:r>
            <w:r w:rsidRPr="00AC718B">
              <w:rPr>
                <w:rFonts w:ascii="Times New Roman" w:eastAsia="Times New Roman" w:hAnsi="Times New Roman" w:cs="Times New Roman"/>
                <w:color w:val="000000"/>
                <w:sz w:val="23"/>
                <w:szCs w:val="23"/>
                <w:lang w:eastAsia="ru-RU"/>
              </w:rPr>
              <w:t>Урок – путешествие)</w:t>
            </w:r>
          </w:p>
        </w:tc>
        <w:tc>
          <w:tcPr>
            <w:tcW w:w="709" w:type="dxa"/>
            <w:gridSpan w:val="5"/>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w:t>
            </w:r>
          </w:p>
        </w:tc>
        <w:tc>
          <w:tcPr>
            <w:tcW w:w="3827"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Песня, танец, марш. Основные средства музыкальной выразительности (мелодия).</w:t>
            </w:r>
          </w:p>
          <w:p w:rsidR="00AC718B" w:rsidRPr="00AC718B" w:rsidRDefault="00AC718B" w:rsidP="00AC718B">
            <w:pPr>
              <w:tabs>
                <w:tab w:val="left" w:pos="175"/>
                <w:tab w:val="left" w:pos="317"/>
              </w:tabs>
              <w:spacing w:after="0" w:line="240" w:lineRule="auto"/>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Мелодия – главная мысль любого музыкального сочинения, его лицо, его суть, его душа.</w:t>
            </w:r>
          </w:p>
        </w:tc>
        <w:tc>
          <w:tcPr>
            <w:tcW w:w="6805" w:type="dxa"/>
            <w:gridSpan w:val="3"/>
            <w:shd w:val="clear" w:color="auto" w:fill="auto"/>
          </w:tcPr>
          <w:p w:rsidR="00AC718B" w:rsidRPr="00AC718B" w:rsidRDefault="00AC718B" w:rsidP="00AC718B">
            <w:pPr>
              <w:tabs>
                <w:tab w:val="left" w:pos="175"/>
                <w:tab w:val="left" w:pos="317"/>
              </w:tabs>
              <w:spacing w:after="0" w:line="240" w:lineRule="auto"/>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Выявлять характерные</w:t>
            </w:r>
            <w:r w:rsidRPr="00AC718B">
              <w:rPr>
                <w:rFonts w:ascii="Times New Roman" w:eastAsia="Calibri" w:hAnsi="Times New Roman" w:cs="Times New Roman"/>
                <w:b/>
                <w:color w:val="000000"/>
                <w:sz w:val="23"/>
                <w:szCs w:val="23"/>
              </w:rPr>
              <w:t xml:space="preserve"> </w:t>
            </w:r>
            <w:r w:rsidRPr="00AC718B">
              <w:rPr>
                <w:rFonts w:ascii="Times New Roman" w:eastAsia="Calibri" w:hAnsi="Times New Roman" w:cs="Times New Roman"/>
                <w:color w:val="000000"/>
                <w:sz w:val="23"/>
                <w:szCs w:val="23"/>
              </w:rPr>
              <w:t>особенности  жанров: песни, танца, марша.</w:t>
            </w:r>
          </w:p>
          <w:p w:rsidR="00AC718B" w:rsidRPr="00AC718B" w:rsidRDefault="00AC718B" w:rsidP="00AC718B">
            <w:pPr>
              <w:tabs>
                <w:tab w:val="left" w:pos="175"/>
                <w:tab w:val="left" w:pos="317"/>
              </w:tabs>
              <w:spacing w:after="0" w:line="240" w:lineRule="auto"/>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Откликаться на характер музыки пластикой рук, ритмическими хлопками.</w:t>
            </w:r>
          </w:p>
          <w:p w:rsidR="00AC718B" w:rsidRPr="00AC718B" w:rsidRDefault="00AC718B" w:rsidP="00AC718B">
            <w:pPr>
              <w:tabs>
                <w:tab w:val="left" w:pos="175"/>
                <w:tab w:val="left" w:pos="317"/>
              </w:tabs>
              <w:spacing w:after="0" w:line="240" w:lineRule="auto"/>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Определять и сравнивать характер, настроение в музыкальных произведениях.</w:t>
            </w:r>
          </w:p>
          <w:p w:rsidR="00AC718B" w:rsidRPr="00AC718B" w:rsidRDefault="00AC718B" w:rsidP="00AC718B">
            <w:pPr>
              <w:tabs>
                <w:tab w:val="left" w:pos="175"/>
                <w:tab w:val="left" w:pos="317"/>
              </w:tabs>
              <w:spacing w:after="0" w:line="240" w:lineRule="auto"/>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Определять на слух основные жанры музыки (песня, танец и марш).</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lastRenderedPageBreak/>
              <w:t>Эмоционально откликаться на музыкальное произведение и выразить свое впечатление.</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lastRenderedPageBreak/>
              <w:t>1.5</w:t>
            </w:r>
          </w:p>
        </w:tc>
        <w:tc>
          <w:tcPr>
            <w:tcW w:w="3009" w:type="dxa"/>
            <w:gridSpan w:val="3"/>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 xml:space="preserve">Музыка осени. </w:t>
            </w:r>
          </w:p>
        </w:tc>
        <w:tc>
          <w:tcPr>
            <w:tcW w:w="709" w:type="dxa"/>
            <w:gridSpan w:val="5"/>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w:t>
            </w:r>
          </w:p>
        </w:tc>
        <w:tc>
          <w:tcPr>
            <w:tcW w:w="3827"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Интонационно-образная природа музыкального искусства. Выразительность и изобразительность в музыке.</w:t>
            </w:r>
          </w:p>
          <w:p w:rsidR="00AC718B" w:rsidRPr="00AC718B" w:rsidRDefault="00AC718B" w:rsidP="00AC718B">
            <w:pPr>
              <w:tabs>
                <w:tab w:val="left" w:pos="175"/>
                <w:tab w:val="left" w:pos="318"/>
                <w:tab w:val="left" w:pos="4002"/>
              </w:tabs>
              <w:spacing w:after="0" w:line="240" w:lineRule="auto"/>
              <w:ind w:right="176"/>
              <w:contextualSpacing/>
              <w:rPr>
                <w:rFonts w:ascii="Times New Roman" w:eastAsia="Calibri" w:hAnsi="Times New Roman" w:cs="Times New Roman"/>
                <w:color w:val="000000"/>
                <w:sz w:val="23"/>
                <w:szCs w:val="23"/>
              </w:rPr>
            </w:pPr>
          </w:p>
        </w:tc>
        <w:tc>
          <w:tcPr>
            <w:tcW w:w="6805" w:type="dxa"/>
            <w:gridSpan w:val="3"/>
            <w:shd w:val="clear" w:color="auto" w:fill="auto"/>
          </w:tcPr>
          <w:p w:rsidR="00AC718B" w:rsidRPr="00AC718B" w:rsidRDefault="00AC718B" w:rsidP="00AC718B">
            <w:pPr>
              <w:tabs>
                <w:tab w:val="left" w:pos="175"/>
                <w:tab w:val="left" w:pos="318"/>
                <w:tab w:val="left" w:pos="4002"/>
              </w:tabs>
              <w:spacing w:after="0" w:line="240" w:lineRule="auto"/>
              <w:ind w:right="176"/>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Различать</w:t>
            </w:r>
            <w:r w:rsidRPr="00AC718B">
              <w:rPr>
                <w:rFonts w:ascii="Times New Roman" w:eastAsia="Calibri" w:hAnsi="Times New Roman" w:cs="Times New Roman"/>
                <w:b/>
                <w:color w:val="000000"/>
                <w:sz w:val="23"/>
                <w:szCs w:val="23"/>
              </w:rPr>
              <w:t xml:space="preserve"> </w:t>
            </w:r>
            <w:r w:rsidRPr="00AC718B">
              <w:rPr>
                <w:rFonts w:ascii="Times New Roman" w:eastAsia="Calibri" w:hAnsi="Times New Roman" w:cs="Times New Roman"/>
                <w:color w:val="000000"/>
                <w:sz w:val="23"/>
                <w:szCs w:val="23"/>
              </w:rPr>
              <w:t xml:space="preserve">тембр музыкального инструмента - скрипки, </w:t>
            </w:r>
          </w:p>
          <w:p w:rsidR="00AC718B" w:rsidRPr="00AC718B" w:rsidRDefault="00AC718B" w:rsidP="00AC718B">
            <w:pPr>
              <w:tabs>
                <w:tab w:val="left" w:pos="175"/>
                <w:tab w:val="left" w:pos="318"/>
                <w:tab w:val="left" w:pos="4002"/>
              </w:tabs>
              <w:spacing w:after="0" w:line="240" w:lineRule="auto"/>
              <w:ind w:right="176"/>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 xml:space="preserve">Выделять отдельные признаки предмета и объединять по общему признаку, </w:t>
            </w:r>
          </w:p>
          <w:p w:rsidR="00AC718B" w:rsidRPr="00AC718B" w:rsidRDefault="00AC718B" w:rsidP="00AC718B">
            <w:pPr>
              <w:tabs>
                <w:tab w:val="left" w:pos="175"/>
                <w:tab w:val="left" w:pos="318"/>
                <w:tab w:val="left" w:pos="4002"/>
              </w:tabs>
              <w:spacing w:after="0" w:line="240" w:lineRule="auto"/>
              <w:ind w:right="176"/>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 xml:space="preserve">Осмысленно владеть способами певческой деятельности: пропевание мелодии, проникнуться чувством сопричастности к  природе, добрым отношением к ней. </w:t>
            </w:r>
          </w:p>
          <w:p w:rsidR="00AC718B" w:rsidRPr="00AC718B" w:rsidRDefault="00AC718B" w:rsidP="00AC718B">
            <w:pPr>
              <w:tabs>
                <w:tab w:val="left" w:pos="175"/>
                <w:tab w:val="left" w:pos="318"/>
                <w:tab w:val="left" w:pos="4002"/>
              </w:tabs>
              <w:spacing w:after="0" w:line="240" w:lineRule="auto"/>
              <w:ind w:right="176"/>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Участвовать в коллективной творческой деятельности при воплощении различных музыкальных образов.</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1.6</w:t>
            </w:r>
          </w:p>
        </w:tc>
        <w:tc>
          <w:tcPr>
            <w:tcW w:w="3009" w:type="dxa"/>
            <w:gridSpan w:val="3"/>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Сочини мелодию.</w:t>
            </w:r>
            <w:r w:rsidRPr="00AC718B">
              <w:rPr>
                <w:rFonts w:ascii="Times New Roman" w:eastAsia="Times New Roman" w:hAnsi="Times New Roman" w:cs="Times New Roman"/>
                <w:b/>
                <w:color w:val="000000"/>
                <w:sz w:val="23"/>
                <w:szCs w:val="23"/>
                <w:lang w:val="en-US" w:eastAsia="ru-RU"/>
              </w:rPr>
              <w:t xml:space="preserve"> </w:t>
            </w:r>
          </w:p>
        </w:tc>
        <w:tc>
          <w:tcPr>
            <w:tcW w:w="709" w:type="dxa"/>
            <w:gridSpan w:val="5"/>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w:t>
            </w:r>
          </w:p>
        </w:tc>
        <w:tc>
          <w:tcPr>
            <w:tcW w:w="3827"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Интонации музыкальные и речевые. Сходство и различие. </w:t>
            </w:r>
            <w:r w:rsidRPr="00AC718B">
              <w:rPr>
                <w:rFonts w:ascii="Times New Roman" w:eastAsia="Times New Roman" w:hAnsi="Times New Roman" w:cs="Times New Roman"/>
                <w:color w:val="000000"/>
                <w:sz w:val="23"/>
                <w:szCs w:val="23"/>
                <w:lang w:val="en-US" w:eastAsia="ru-RU"/>
              </w:rPr>
              <w:t>Региональные музыкально – поэтические традиции.</w:t>
            </w:r>
          </w:p>
        </w:tc>
        <w:tc>
          <w:tcPr>
            <w:tcW w:w="6805" w:type="dxa"/>
            <w:gridSpan w:val="3"/>
            <w:shd w:val="clear" w:color="auto" w:fill="auto"/>
          </w:tcPr>
          <w:p w:rsidR="00AC718B" w:rsidRPr="00AC718B" w:rsidRDefault="00AC718B" w:rsidP="00AC718B">
            <w:pPr>
              <w:tabs>
                <w:tab w:val="left" w:pos="318"/>
                <w:tab w:val="left" w:pos="1050"/>
                <w:tab w:val="left" w:pos="3152"/>
                <w:tab w:val="left" w:pos="3435"/>
                <w:tab w:val="left" w:pos="3861"/>
                <w:tab w:val="left" w:pos="4002"/>
              </w:tabs>
              <w:spacing w:after="0" w:line="240" w:lineRule="auto"/>
              <w:ind w:right="317"/>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 xml:space="preserve">Владеть элементами алгоритма сочинения мелодии. </w:t>
            </w:r>
          </w:p>
          <w:p w:rsidR="00AC718B" w:rsidRPr="00AC718B" w:rsidRDefault="00AC718B" w:rsidP="00AC718B">
            <w:pPr>
              <w:tabs>
                <w:tab w:val="left" w:pos="318"/>
                <w:tab w:val="left" w:pos="1050"/>
                <w:tab w:val="left" w:pos="3152"/>
                <w:tab w:val="left" w:pos="3435"/>
                <w:tab w:val="left" w:pos="3861"/>
                <w:tab w:val="left" w:pos="4002"/>
              </w:tabs>
              <w:spacing w:after="0" w:line="240" w:lineRule="auto"/>
              <w:ind w:right="317"/>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 xml:space="preserve">Самостоятельно выполнять упражнения. </w:t>
            </w:r>
          </w:p>
          <w:p w:rsidR="00AC718B" w:rsidRPr="00AC718B" w:rsidRDefault="00AC718B" w:rsidP="00AC718B">
            <w:pPr>
              <w:tabs>
                <w:tab w:val="left" w:pos="318"/>
                <w:tab w:val="left" w:pos="1050"/>
                <w:tab w:val="left" w:pos="3152"/>
                <w:tab w:val="left" w:pos="3435"/>
                <w:tab w:val="left" w:pos="3861"/>
                <w:tab w:val="left" w:pos="4002"/>
              </w:tabs>
              <w:spacing w:after="0" w:line="240" w:lineRule="auto"/>
              <w:ind w:right="317"/>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Проявлять личностное отношение при восприятии музыкальных произведений, эмоциональную отзывчивость.</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1.7</w:t>
            </w:r>
          </w:p>
        </w:tc>
        <w:tc>
          <w:tcPr>
            <w:tcW w:w="3009" w:type="dxa"/>
            <w:gridSpan w:val="3"/>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«Азбука, азбука каждому нужна…».</w:t>
            </w:r>
          </w:p>
        </w:tc>
        <w:tc>
          <w:tcPr>
            <w:tcW w:w="709" w:type="dxa"/>
            <w:gridSpan w:val="5"/>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w:t>
            </w:r>
          </w:p>
        </w:tc>
        <w:tc>
          <w:tcPr>
            <w:tcW w:w="3827"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Нотная грамота как способ фиксации музыкальной речи. Элементы нотной грамоты. Система графических знаков для записи музыки.</w:t>
            </w:r>
          </w:p>
        </w:tc>
        <w:tc>
          <w:tcPr>
            <w:tcW w:w="6805" w:type="dxa"/>
            <w:gridSpan w:val="3"/>
            <w:shd w:val="clear" w:color="auto" w:fill="auto"/>
          </w:tcPr>
          <w:p w:rsidR="00AC718B" w:rsidRPr="00AC718B" w:rsidRDefault="00AC718B" w:rsidP="00AC718B">
            <w:pPr>
              <w:tabs>
                <w:tab w:val="left" w:pos="318"/>
                <w:tab w:val="left" w:pos="1050"/>
              </w:tabs>
              <w:spacing w:after="0" w:line="240" w:lineRule="auto"/>
              <w:ind w:right="176"/>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Узнавать изученные произведения.</w:t>
            </w:r>
          </w:p>
          <w:p w:rsidR="00AC718B" w:rsidRPr="00AC718B" w:rsidRDefault="00AC718B" w:rsidP="00AC718B">
            <w:pPr>
              <w:tabs>
                <w:tab w:val="left" w:pos="318"/>
                <w:tab w:val="left" w:pos="1050"/>
              </w:tabs>
              <w:spacing w:after="0" w:line="240" w:lineRule="auto"/>
              <w:ind w:right="176"/>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Участвовать в коллективном исполнении ритма, изображении звуковысотности мелодии движением рук.</w:t>
            </w:r>
          </w:p>
          <w:p w:rsidR="00AC718B" w:rsidRPr="00AC718B" w:rsidRDefault="00AC718B" w:rsidP="00AC718B">
            <w:pPr>
              <w:tabs>
                <w:tab w:val="left" w:pos="318"/>
                <w:tab w:val="left" w:pos="1050"/>
              </w:tabs>
              <w:spacing w:after="0" w:line="240" w:lineRule="auto"/>
              <w:ind w:right="176"/>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Правильно передавать мелодию песни.</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1.8</w:t>
            </w:r>
          </w:p>
        </w:tc>
        <w:tc>
          <w:tcPr>
            <w:tcW w:w="3009" w:type="dxa"/>
            <w:gridSpan w:val="3"/>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Музыкальная азбука.</w:t>
            </w:r>
          </w:p>
        </w:tc>
        <w:tc>
          <w:tcPr>
            <w:tcW w:w="709" w:type="dxa"/>
            <w:gridSpan w:val="5"/>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w:t>
            </w:r>
          </w:p>
        </w:tc>
        <w:tc>
          <w:tcPr>
            <w:tcW w:w="3827"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Нотная грамота как способ фиксации музыкальной речи. Элементы нотной грамоты. Система графических знаков для записи музыки.</w:t>
            </w:r>
          </w:p>
          <w:p w:rsidR="00AC718B" w:rsidRPr="00AC718B" w:rsidRDefault="00AC718B" w:rsidP="00AC718B">
            <w:pPr>
              <w:tabs>
                <w:tab w:val="left" w:pos="318"/>
                <w:tab w:val="left" w:pos="1050"/>
              </w:tabs>
              <w:spacing w:after="0" w:line="240" w:lineRule="auto"/>
              <w:ind w:right="176"/>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Запись нот -  знаков для обозначения музыкальных звуков.</w:t>
            </w:r>
          </w:p>
        </w:tc>
        <w:tc>
          <w:tcPr>
            <w:tcW w:w="6805" w:type="dxa"/>
            <w:gridSpan w:val="3"/>
            <w:shd w:val="clear" w:color="auto" w:fill="auto"/>
          </w:tcPr>
          <w:p w:rsidR="00AC718B" w:rsidRPr="00AC718B" w:rsidRDefault="00AC718B" w:rsidP="00AC718B">
            <w:pPr>
              <w:tabs>
                <w:tab w:val="left" w:pos="318"/>
                <w:tab w:val="left" w:pos="1050"/>
              </w:tabs>
              <w:spacing w:after="0" w:line="240" w:lineRule="auto"/>
              <w:ind w:right="176"/>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Узнавать изученные произведения.</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Участвовать в коллективном исполнении ритма, изображении звуковысотности мелодии движением рук.</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1.9</w:t>
            </w:r>
          </w:p>
        </w:tc>
        <w:tc>
          <w:tcPr>
            <w:tcW w:w="3009" w:type="dxa"/>
            <w:gridSpan w:val="3"/>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Музыкальные инструменты народов южного Урала.</w:t>
            </w:r>
          </w:p>
        </w:tc>
        <w:tc>
          <w:tcPr>
            <w:tcW w:w="709" w:type="dxa"/>
            <w:gridSpan w:val="5"/>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w:t>
            </w:r>
          </w:p>
        </w:tc>
        <w:tc>
          <w:tcPr>
            <w:tcW w:w="3827"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eastAsia="ru-RU"/>
              </w:rPr>
              <w:t xml:space="preserve">Народные музыкальные традиции Отечества. Русские народные музыкальные инструменты. </w:t>
            </w:r>
            <w:r w:rsidRPr="00AC718B">
              <w:rPr>
                <w:rFonts w:ascii="Times New Roman" w:eastAsia="Times New Roman" w:hAnsi="Times New Roman" w:cs="Times New Roman"/>
                <w:color w:val="000000"/>
                <w:sz w:val="23"/>
                <w:szCs w:val="23"/>
                <w:lang w:val="en-US" w:eastAsia="ru-RU"/>
              </w:rPr>
              <w:t xml:space="preserve">Региональные музыкальные традиции.  </w:t>
            </w:r>
          </w:p>
          <w:p w:rsidR="00AC718B" w:rsidRPr="00AC718B" w:rsidRDefault="00AC718B" w:rsidP="00AC718B">
            <w:pPr>
              <w:tabs>
                <w:tab w:val="left" w:pos="317"/>
                <w:tab w:val="left" w:pos="1050"/>
              </w:tabs>
              <w:spacing w:after="0" w:line="240" w:lineRule="auto"/>
              <w:ind w:right="176"/>
              <w:contextualSpacing/>
              <w:rPr>
                <w:rFonts w:ascii="Times New Roman" w:eastAsia="Calibri" w:hAnsi="Times New Roman" w:cs="Times New Roman"/>
                <w:color w:val="000000"/>
                <w:sz w:val="23"/>
                <w:szCs w:val="23"/>
              </w:rPr>
            </w:pPr>
          </w:p>
        </w:tc>
        <w:tc>
          <w:tcPr>
            <w:tcW w:w="6805" w:type="dxa"/>
            <w:gridSpan w:val="3"/>
            <w:shd w:val="clear" w:color="auto" w:fill="auto"/>
          </w:tcPr>
          <w:p w:rsidR="00AC718B" w:rsidRPr="00AC718B" w:rsidRDefault="00AC718B" w:rsidP="00AC718B">
            <w:pPr>
              <w:tabs>
                <w:tab w:val="left" w:pos="318"/>
                <w:tab w:val="left" w:pos="1050"/>
              </w:tabs>
              <w:spacing w:after="0" w:line="240" w:lineRule="auto"/>
              <w:ind w:right="176"/>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Сопоставлять звучание народных и профессиональных  инструментов.</w:t>
            </w:r>
          </w:p>
          <w:p w:rsidR="00AC718B" w:rsidRPr="00AC718B" w:rsidRDefault="00AC718B" w:rsidP="00AC718B">
            <w:pPr>
              <w:tabs>
                <w:tab w:val="left" w:pos="318"/>
                <w:tab w:val="left" w:pos="1050"/>
              </w:tabs>
              <w:spacing w:after="0" w:line="240" w:lineRule="auto"/>
              <w:ind w:right="176"/>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Выделять отдельные признаки предмета и объединять по общему признаку.</w:t>
            </w:r>
          </w:p>
          <w:p w:rsidR="00AC718B" w:rsidRPr="00AC718B" w:rsidRDefault="00AC718B" w:rsidP="00AC718B">
            <w:pPr>
              <w:tabs>
                <w:tab w:val="left" w:pos="318"/>
                <w:tab w:val="left" w:pos="1050"/>
              </w:tabs>
              <w:spacing w:after="0" w:line="240" w:lineRule="auto"/>
              <w:ind w:right="176"/>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 xml:space="preserve"> Передавать настроение музыки в пластическом движении, пении.</w:t>
            </w:r>
          </w:p>
          <w:p w:rsidR="00AC718B" w:rsidRPr="00AC718B" w:rsidRDefault="00AC718B" w:rsidP="00AC718B">
            <w:pPr>
              <w:tabs>
                <w:tab w:val="left" w:pos="317"/>
                <w:tab w:val="left" w:pos="1050"/>
              </w:tabs>
              <w:spacing w:after="0" w:line="240" w:lineRule="auto"/>
              <w:ind w:right="176"/>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Давать определения общего характера музыки.</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1.10</w:t>
            </w:r>
          </w:p>
        </w:tc>
        <w:tc>
          <w:tcPr>
            <w:tcW w:w="3009" w:type="dxa"/>
            <w:gridSpan w:val="3"/>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«Садко». Из русского былинного сказа.</w:t>
            </w:r>
          </w:p>
        </w:tc>
        <w:tc>
          <w:tcPr>
            <w:tcW w:w="709" w:type="dxa"/>
            <w:gridSpan w:val="5"/>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w:t>
            </w:r>
          </w:p>
        </w:tc>
        <w:tc>
          <w:tcPr>
            <w:tcW w:w="3827"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Наблюдение народного творчества</w:t>
            </w:r>
          </w:p>
          <w:p w:rsidR="00AC718B" w:rsidRPr="00AC718B" w:rsidRDefault="00AC718B" w:rsidP="00AC718B">
            <w:pPr>
              <w:tabs>
                <w:tab w:val="left" w:pos="317"/>
                <w:tab w:val="left" w:pos="1050"/>
              </w:tabs>
              <w:spacing w:after="0" w:line="240" w:lineRule="auto"/>
              <w:ind w:right="176"/>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Знакомство  с  народным  былинным  сказом  “Садко”.</w:t>
            </w:r>
          </w:p>
          <w:p w:rsidR="00AC718B" w:rsidRPr="00AC718B" w:rsidRDefault="00AC718B" w:rsidP="00AC718B">
            <w:pPr>
              <w:tabs>
                <w:tab w:val="left" w:pos="317"/>
                <w:tab w:val="left" w:pos="1050"/>
              </w:tabs>
              <w:spacing w:after="0" w:line="240" w:lineRule="auto"/>
              <w:ind w:right="176"/>
              <w:contextualSpacing/>
              <w:rPr>
                <w:rFonts w:ascii="Times New Roman" w:eastAsia="Calibri" w:hAnsi="Times New Roman" w:cs="Times New Roman"/>
                <w:color w:val="000000"/>
                <w:sz w:val="23"/>
                <w:szCs w:val="23"/>
              </w:rPr>
            </w:pPr>
          </w:p>
        </w:tc>
        <w:tc>
          <w:tcPr>
            <w:tcW w:w="6805" w:type="dxa"/>
            <w:gridSpan w:val="3"/>
            <w:shd w:val="clear" w:color="auto" w:fill="auto"/>
          </w:tcPr>
          <w:p w:rsidR="00AC718B" w:rsidRPr="00AC718B" w:rsidRDefault="00AC718B" w:rsidP="00AC718B">
            <w:pPr>
              <w:tabs>
                <w:tab w:val="left" w:pos="317"/>
                <w:tab w:val="left" w:pos="1050"/>
              </w:tabs>
              <w:spacing w:after="0" w:line="240" w:lineRule="auto"/>
              <w:ind w:right="176"/>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Внимательно слушать</w:t>
            </w:r>
            <w:r w:rsidRPr="00AC718B">
              <w:rPr>
                <w:rFonts w:ascii="Times New Roman" w:eastAsia="Calibri" w:hAnsi="Times New Roman" w:cs="Times New Roman"/>
                <w:b/>
                <w:color w:val="000000"/>
                <w:sz w:val="23"/>
                <w:szCs w:val="23"/>
              </w:rPr>
              <w:t xml:space="preserve"> </w:t>
            </w:r>
            <w:r w:rsidRPr="00AC718B">
              <w:rPr>
                <w:rFonts w:ascii="Times New Roman" w:eastAsia="Calibri" w:hAnsi="Times New Roman" w:cs="Times New Roman"/>
                <w:color w:val="000000"/>
                <w:sz w:val="23"/>
                <w:szCs w:val="23"/>
              </w:rPr>
              <w:t>музыкальные  фрагменты и находить характерные особенности музыки в прозвучавших  литературных фрагментах.</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Определять на слух звучание народных инструментов.</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lastRenderedPageBreak/>
              <w:t>2.1</w:t>
            </w:r>
          </w:p>
        </w:tc>
        <w:tc>
          <w:tcPr>
            <w:tcW w:w="3009" w:type="dxa"/>
            <w:gridSpan w:val="3"/>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 xml:space="preserve">Музыкальные инструменты. </w:t>
            </w:r>
          </w:p>
        </w:tc>
        <w:tc>
          <w:tcPr>
            <w:tcW w:w="709" w:type="dxa"/>
            <w:gridSpan w:val="5"/>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w:t>
            </w:r>
          </w:p>
        </w:tc>
        <w:tc>
          <w:tcPr>
            <w:tcW w:w="3827"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Музыкальные инструменты.</w:t>
            </w:r>
          </w:p>
          <w:p w:rsidR="00AC718B" w:rsidRPr="00AC718B" w:rsidRDefault="00AC718B" w:rsidP="00AC718B">
            <w:pPr>
              <w:tabs>
                <w:tab w:val="left" w:pos="318"/>
                <w:tab w:val="left" w:pos="1050"/>
                <w:tab w:val="left" w:pos="3435"/>
                <w:tab w:val="left" w:pos="3861"/>
              </w:tabs>
              <w:spacing w:after="0" w:line="240" w:lineRule="auto"/>
              <w:ind w:right="176"/>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 xml:space="preserve">Сопоставление звучания народных  инструментов со звучанием профессиональных инструментов/ </w:t>
            </w:r>
          </w:p>
          <w:p w:rsidR="00AC718B" w:rsidRPr="00AC718B" w:rsidRDefault="00AC718B" w:rsidP="00AC718B">
            <w:pPr>
              <w:tabs>
                <w:tab w:val="left" w:pos="318"/>
                <w:tab w:val="left" w:pos="1050"/>
              </w:tabs>
              <w:spacing w:after="0" w:line="240" w:lineRule="auto"/>
              <w:ind w:right="176"/>
              <w:contextualSpacing/>
              <w:rPr>
                <w:rFonts w:ascii="Times New Roman" w:eastAsia="Calibri" w:hAnsi="Times New Roman" w:cs="Times New Roman"/>
                <w:color w:val="000000"/>
                <w:sz w:val="23"/>
                <w:szCs w:val="23"/>
              </w:rPr>
            </w:pPr>
          </w:p>
        </w:tc>
        <w:tc>
          <w:tcPr>
            <w:tcW w:w="6805" w:type="dxa"/>
            <w:gridSpan w:val="3"/>
            <w:shd w:val="clear" w:color="auto" w:fill="auto"/>
          </w:tcPr>
          <w:p w:rsidR="00AC718B" w:rsidRPr="00AC718B" w:rsidRDefault="00AC718B" w:rsidP="00AC718B">
            <w:pPr>
              <w:tabs>
                <w:tab w:val="left" w:pos="318"/>
                <w:tab w:val="left" w:pos="1050"/>
                <w:tab w:val="left" w:pos="3435"/>
                <w:tab w:val="left" w:pos="3861"/>
              </w:tabs>
              <w:spacing w:after="0" w:line="240" w:lineRule="auto"/>
              <w:ind w:right="176"/>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Распознавать духовые  и струнные инструменты.</w:t>
            </w:r>
          </w:p>
          <w:p w:rsidR="00AC718B" w:rsidRPr="00AC718B" w:rsidRDefault="00AC718B" w:rsidP="00AC718B">
            <w:pPr>
              <w:tabs>
                <w:tab w:val="left" w:pos="318"/>
                <w:tab w:val="left" w:pos="1050"/>
                <w:tab w:val="left" w:pos="3435"/>
                <w:tab w:val="left" w:pos="3861"/>
              </w:tabs>
              <w:spacing w:after="0" w:line="240" w:lineRule="auto"/>
              <w:ind w:right="176"/>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Вычленять и показывать (имитация игры) во время звучания  народных инструментов.</w:t>
            </w:r>
          </w:p>
          <w:p w:rsidR="00AC718B" w:rsidRPr="00AC718B" w:rsidRDefault="00AC718B" w:rsidP="00AC718B">
            <w:pPr>
              <w:tabs>
                <w:tab w:val="left" w:pos="318"/>
                <w:tab w:val="left" w:pos="1050"/>
                <w:tab w:val="left" w:pos="3435"/>
                <w:tab w:val="left" w:pos="3861"/>
              </w:tabs>
              <w:spacing w:after="0" w:line="240" w:lineRule="auto"/>
              <w:ind w:right="176"/>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Исполнять вокальные произведения без музыкального сопровождения.</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Находить сходства и различия в инструментах разных народов.</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2.2</w:t>
            </w:r>
          </w:p>
        </w:tc>
        <w:tc>
          <w:tcPr>
            <w:tcW w:w="3009" w:type="dxa"/>
            <w:gridSpan w:val="3"/>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Звучащие картины.</w:t>
            </w:r>
          </w:p>
        </w:tc>
        <w:tc>
          <w:tcPr>
            <w:tcW w:w="709" w:type="dxa"/>
            <w:gridSpan w:val="5"/>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w:t>
            </w:r>
          </w:p>
        </w:tc>
        <w:tc>
          <w:tcPr>
            <w:tcW w:w="3827"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Музыкальные инструменты. Народная и профессиональная музыка.</w:t>
            </w:r>
            <w:r w:rsidRPr="00AC718B">
              <w:rPr>
                <w:rFonts w:ascii="Times New Roman" w:eastAsia="Times New Roman" w:hAnsi="Times New Roman" w:cs="Times New Roman"/>
                <w:b/>
                <w:color w:val="000000"/>
                <w:sz w:val="23"/>
                <w:szCs w:val="23"/>
                <w:lang w:eastAsia="ru-RU"/>
              </w:rPr>
              <w:t xml:space="preserve"> </w:t>
            </w:r>
          </w:p>
          <w:p w:rsidR="00AC718B" w:rsidRPr="00AC718B" w:rsidRDefault="00AC718B" w:rsidP="00AC718B">
            <w:pPr>
              <w:tabs>
                <w:tab w:val="left" w:pos="317"/>
                <w:tab w:val="left" w:pos="1050"/>
              </w:tabs>
              <w:spacing w:after="0" w:line="240" w:lineRule="auto"/>
              <w:ind w:right="176"/>
              <w:contextualSpacing/>
              <w:rPr>
                <w:rFonts w:ascii="Times New Roman" w:eastAsia="Calibri" w:hAnsi="Times New Roman" w:cs="Times New Roman"/>
                <w:color w:val="000000"/>
                <w:sz w:val="23"/>
                <w:szCs w:val="23"/>
              </w:rPr>
            </w:pPr>
          </w:p>
        </w:tc>
        <w:tc>
          <w:tcPr>
            <w:tcW w:w="6805" w:type="dxa"/>
            <w:gridSpan w:val="3"/>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Музыкальные инструменты. Народная и профессиональная музыка.</w:t>
            </w:r>
            <w:r w:rsidRPr="00AC718B">
              <w:rPr>
                <w:rFonts w:ascii="Times New Roman" w:eastAsia="Times New Roman" w:hAnsi="Times New Roman" w:cs="Times New Roman"/>
                <w:b/>
                <w:color w:val="000000"/>
                <w:sz w:val="23"/>
                <w:szCs w:val="23"/>
                <w:lang w:eastAsia="ru-RU"/>
              </w:rPr>
              <w:t xml:space="preserve"> </w:t>
            </w:r>
          </w:p>
          <w:p w:rsidR="00AC718B" w:rsidRPr="00AC718B" w:rsidRDefault="00AC718B" w:rsidP="00AC718B">
            <w:pPr>
              <w:tabs>
                <w:tab w:val="left" w:pos="317"/>
                <w:tab w:val="left" w:pos="1050"/>
              </w:tabs>
              <w:spacing w:after="0" w:line="240" w:lineRule="auto"/>
              <w:ind w:right="176"/>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Узнавать музыкальные инструменты по изображениям.</w:t>
            </w:r>
          </w:p>
          <w:p w:rsidR="00AC718B" w:rsidRPr="00AC718B" w:rsidRDefault="00AC718B" w:rsidP="00AC718B">
            <w:pPr>
              <w:tabs>
                <w:tab w:val="left" w:pos="317"/>
                <w:tab w:val="left" w:pos="1050"/>
              </w:tabs>
              <w:spacing w:after="0" w:line="240" w:lineRule="auto"/>
              <w:ind w:right="176"/>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Участвовать в коллективном пении, вовремя начинать  и заканчивать пение, слушать паузы, понимать дирижерские жесты.</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2.3</w:t>
            </w:r>
          </w:p>
        </w:tc>
        <w:tc>
          <w:tcPr>
            <w:tcW w:w="3009" w:type="dxa"/>
            <w:gridSpan w:val="3"/>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Разыграй песню.</w:t>
            </w:r>
          </w:p>
        </w:tc>
        <w:tc>
          <w:tcPr>
            <w:tcW w:w="709" w:type="dxa"/>
            <w:gridSpan w:val="5"/>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w:t>
            </w:r>
          </w:p>
        </w:tc>
        <w:tc>
          <w:tcPr>
            <w:tcW w:w="3827"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Многозначность музыкальной речи, выразительность и смысл. Постижение общих закономерностей музыки: развитие музыки - движение музыки. </w:t>
            </w:r>
            <w:r w:rsidRPr="00AC718B">
              <w:rPr>
                <w:rFonts w:ascii="Times New Roman" w:eastAsia="Times New Roman" w:hAnsi="Times New Roman" w:cs="Times New Roman"/>
                <w:color w:val="000000"/>
                <w:sz w:val="23"/>
                <w:szCs w:val="23"/>
                <w:lang w:val="en-US" w:eastAsia="ru-RU"/>
              </w:rPr>
              <w:t>Развитие музыки в исполнении.</w:t>
            </w:r>
          </w:p>
        </w:tc>
        <w:tc>
          <w:tcPr>
            <w:tcW w:w="6805" w:type="dxa"/>
            <w:gridSpan w:val="3"/>
            <w:shd w:val="clear" w:color="auto" w:fill="auto"/>
          </w:tcPr>
          <w:p w:rsidR="00AC718B" w:rsidRPr="00AC718B" w:rsidRDefault="00AC718B" w:rsidP="00AC718B">
            <w:pPr>
              <w:tabs>
                <w:tab w:val="left" w:pos="317"/>
                <w:tab w:val="left" w:pos="1050"/>
              </w:tabs>
              <w:spacing w:after="0" w:line="240" w:lineRule="auto"/>
              <w:ind w:right="176"/>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Планировать свою деятельность</w:t>
            </w:r>
            <w:r w:rsidRPr="00AC718B">
              <w:rPr>
                <w:rFonts w:ascii="Times New Roman" w:eastAsia="Calibri" w:hAnsi="Times New Roman" w:cs="Times New Roman"/>
                <w:b/>
                <w:color w:val="000000"/>
                <w:sz w:val="23"/>
                <w:szCs w:val="23"/>
              </w:rPr>
              <w:t xml:space="preserve">, </w:t>
            </w:r>
            <w:r w:rsidRPr="00AC718B">
              <w:rPr>
                <w:rFonts w:ascii="Times New Roman" w:eastAsia="Calibri" w:hAnsi="Times New Roman" w:cs="Times New Roman"/>
                <w:color w:val="000000"/>
                <w:sz w:val="23"/>
                <w:szCs w:val="23"/>
              </w:rPr>
              <w:t>выразительно исполнять песню и составлять исполнительский план вокального сочинения исходя из сюжетной линии стихотворного текста.</w:t>
            </w:r>
          </w:p>
          <w:p w:rsidR="00AC718B" w:rsidRPr="00AC718B" w:rsidRDefault="00AC718B" w:rsidP="00AC718B">
            <w:pPr>
              <w:tabs>
                <w:tab w:val="left" w:pos="317"/>
                <w:tab w:val="left" w:pos="1050"/>
              </w:tabs>
              <w:spacing w:after="0" w:line="240" w:lineRule="auto"/>
              <w:ind w:right="176"/>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Находить нужный характер звучания.</w:t>
            </w:r>
          </w:p>
          <w:p w:rsidR="00AC718B" w:rsidRPr="00AC718B" w:rsidRDefault="00AC718B" w:rsidP="00AC718B">
            <w:pPr>
              <w:tabs>
                <w:tab w:val="left" w:pos="317"/>
                <w:tab w:val="left" w:pos="1050"/>
              </w:tabs>
              <w:spacing w:after="0" w:line="240" w:lineRule="auto"/>
              <w:ind w:right="176"/>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Импровизировать «музыкальные разговоры» различного характера.</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2.4</w:t>
            </w:r>
          </w:p>
        </w:tc>
        <w:tc>
          <w:tcPr>
            <w:tcW w:w="3009" w:type="dxa"/>
            <w:gridSpan w:val="3"/>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Пришло Рождество, начинается  торжество. Родной обычай старины.</w:t>
            </w:r>
          </w:p>
        </w:tc>
        <w:tc>
          <w:tcPr>
            <w:tcW w:w="709" w:type="dxa"/>
            <w:gridSpan w:val="5"/>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w:t>
            </w:r>
          </w:p>
        </w:tc>
        <w:tc>
          <w:tcPr>
            <w:tcW w:w="3827"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Народные музыкальные традиции Отечества. Народное музыкальное творчество разных стран мира.</w:t>
            </w:r>
          </w:p>
          <w:p w:rsidR="00AC718B" w:rsidRPr="00AC718B" w:rsidRDefault="00AC718B" w:rsidP="00AC718B">
            <w:pPr>
              <w:tabs>
                <w:tab w:val="left" w:pos="317"/>
                <w:tab w:val="left" w:pos="1050"/>
                <w:tab w:val="left" w:pos="3719"/>
              </w:tabs>
              <w:spacing w:after="0" w:line="240" w:lineRule="auto"/>
              <w:ind w:right="176"/>
              <w:contextualSpacing/>
              <w:rPr>
                <w:rFonts w:ascii="Times New Roman" w:eastAsia="Calibri" w:hAnsi="Times New Roman" w:cs="Times New Roman"/>
                <w:color w:val="000000"/>
                <w:sz w:val="23"/>
                <w:szCs w:val="23"/>
              </w:rPr>
            </w:pPr>
          </w:p>
        </w:tc>
        <w:tc>
          <w:tcPr>
            <w:tcW w:w="6805" w:type="dxa"/>
            <w:gridSpan w:val="3"/>
            <w:shd w:val="clear" w:color="auto" w:fill="auto"/>
          </w:tcPr>
          <w:p w:rsidR="00AC718B" w:rsidRPr="00AC718B" w:rsidRDefault="00AC718B" w:rsidP="00AC718B">
            <w:pPr>
              <w:tabs>
                <w:tab w:val="left" w:pos="317"/>
                <w:tab w:val="left" w:pos="1050"/>
                <w:tab w:val="left" w:pos="3719"/>
              </w:tabs>
              <w:spacing w:after="0" w:line="240" w:lineRule="auto"/>
              <w:ind w:right="176"/>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Соблюдать при пении</w:t>
            </w:r>
            <w:r w:rsidRPr="00AC718B">
              <w:rPr>
                <w:rFonts w:ascii="Times New Roman" w:eastAsia="Calibri" w:hAnsi="Times New Roman" w:cs="Times New Roman"/>
                <w:b/>
                <w:color w:val="000000"/>
                <w:sz w:val="23"/>
                <w:szCs w:val="23"/>
              </w:rPr>
              <w:t xml:space="preserve"> </w:t>
            </w:r>
            <w:r w:rsidRPr="00AC718B">
              <w:rPr>
                <w:rFonts w:ascii="Times New Roman" w:eastAsia="Calibri" w:hAnsi="Times New Roman" w:cs="Times New Roman"/>
                <w:color w:val="000000"/>
                <w:sz w:val="23"/>
                <w:szCs w:val="23"/>
              </w:rPr>
              <w:t xml:space="preserve"> певческую установку, петь выразительно, слышать себя и товарищей.</w:t>
            </w:r>
          </w:p>
          <w:p w:rsidR="00AC718B" w:rsidRPr="00AC718B" w:rsidRDefault="00AC718B" w:rsidP="00AC718B">
            <w:pPr>
              <w:tabs>
                <w:tab w:val="left" w:pos="317"/>
                <w:tab w:val="left" w:pos="1050"/>
                <w:tab w:val="left" w:pos="3719"/>
              </w:tabs>
              <w:spacing w:after="0" w:line="240" w:lineRule="auto"/>
              <w:ind w:right="176"/>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Вовремя начинать  и заканчивать пение.</w:t>
            </w:r>
          </w:p>
          <w:p w:rsidR="00AC718B" w:rsidRPr="00AC718B" w:rsidRDefault="00AC718B" w:rsidP="00AC718B">
            <w:pPr>
              <w:tabs>
                <w:tab w:val="left" w:pos="317"/>
                <w:tab w:val="left" w:pos="1050"/>
                <w:tab w:val="left" w:pos="3719"/>
              </w:tabs>
              <w:spacing w:after="0" w:line="240" w:lineRule="auto"/>
              <w:ind w:right="176"/>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Понимать дирижерские жесты.</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2.5</w:t>
            </w:r>
          </w:p>
        </w:tc>
        <w:tc>
          <w:tcPr>
            <w:tcW w:w="3009" w:type="dxa"/>
            <w:gridSpan w:val="3"/>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 xml:space="preserve">Добрый праздник среди зимы.  </w:t>
            </w:r>
          </w:p>
        </w:tc>
        <w:tc>
          <w:tcPr>
            <w:tcW w:w="709" w:type="dxa"/>
            <w:gridSpan w:val="5"/>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w:t>
            </w:r>
          </w:p>
        </w:tc>
        <w:tc>
          <w:tcPr>
            <w:tcW w:w="3827"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Обобщенное представление об основных образно-эмоциональных сферах музыки и о музыкальном жанре – балет.  </w:t>
            </w:r>
          </w:p>
        </w:tc>
        <w:tc>
          <w:tcPr>
            <w:tcW w:w="6805" w:type="dxa"/>
            <w:gridSpan w:val="3"/>
            <w:shd w:val="clear" w:color="auto" w:fill="auto"/>
          </w:tcPr>
          <w:p w:rsidR="00AC718B" w:rsidRPr="00AC718B" w:rsidRDefault="00AC718B" w:rsidP="00AC718B">
            <w:pPr>
              <w:tabs>
                <w:tab w:val="left" w:pos="318"/>
                <w:tab w:val="left" w:pos="1050"/>
              </w:tabs>
              <w:spacing w:after="0" w:line="240" w:lineRule="auto"/>
              <w:ind w:right="176"/>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Узнавать освоенные музыкальные произведения</w:t>
            </w:r>
            <w:r w:rsidRPr="00AC718B">
              <w:rPr>
                <w:rFonts w:ascii="Times New Roman" w:eastAsia="Calibri" w:hAnsi="Times New Roman" w:cs="Times New Roman"/>
                <w:b/>
                <w:color w:val="000000"/>
                <w:sz w:val="23"/>
                <w:szCs w:val="23"/>
              </w:rPr>
              <w:t>.</w:t>
            </w:r>
          </w:p>
          <w:p w:rsidR="00AC718B" w:rsidRPr="00AC718B" w:rsidRDefault="00AC718B" w:rsidP="00AC718B">
            <w:pPr>
              <w:tabs>
                <w:tab w:val="left" w:pos="318"/>
                <w:tab w:val="left" w:pos="1050"/>
              </w:tabs>
              <w:spacing w:after="0" w:line="240" w:lineRule="auto"/>
              <w:ind w:right="176"/>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 xml:space="preserve">Давать определения общего характера музыки. </w:t>
            </w:r>
          </w:p>
          <w:p w:rsidR="00AC718B" w:rsidRPr="00AC718B" w:rsidRDefault="00AC718B" w:rsidP="00AC718B">
            <w:pPr>
              <w:tabs>
                <w:tab w:val="left" w:pos="318"/>
                <w:tab w:val="left" w:pos="1050"/>
              </w:tabs>
              <w:spacing w:after="0" w:line="240" w:lineRule="auto"/>
              <w:ind w:right="176"/>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Принимать участие в играх, танцах, песнях.</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2.6</w:t>
            </w:r>
          </w:p>
        </w:tc>
        <w:tc>
          <w:tcPr>
            <w:tcW w:w="3009" w:type="dxa"/>
            <w:gridSpan w:val="3"/>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Обобщающий урок по теме «Музыка вокруг нас»</w:t>
            </w:r>
          </w:p>
        </w:tc>
        <w:tc>
          <w:tcPr>
            <w:tcW w:w="709" w:type="dxa"/>
            <w:gridSpan w:val="5"/>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w:t>
            </w:r>
          </w:p>
        </w:tc>
        <w:tc>
          <w:tcPr>
            <w:tcW w:w="3827"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Музыка и ее роль в повседневной жизни человека.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tc>
        <w:tc>
          <w:tcPr>
            <w:tcW w:w="6805" w:type="dxa"/>
            <w:gridSpan w:val="3"/>
            <w:shd w:val="clear" w:color="auto" w:fill="auto"/>
          </w:tcPr>
          <w:p w:rsidR="00AC718B" w:rsidRPr="00AC718B" w:rsidRDefault="00AC718B" w:rsidP="00AC718B">
            <w:pPr>
              <w:tabs>
                <w:tab w:val="left" w:pos="317"/>
                <w:tab w:val="left" w:pos="1050"/>
              </w:tabs>
              <w:spacing w:after="0" w:line="240" w:lineRule="auto"/>
              <w:ind w:right="176"/>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 xml:space="preserve">Высказывать свое отношение к различным  музыкальным сочинениям, явлениям. </w:t>
            </w:r>
          </w:p>
          <w:p w:rsidR="00AC718B" w:rsidRPr="00AC718B" w:rsidRDefault="00AC718B" w:rsidP="00AC718B">
            <w:pPr>
              <w:tabs>
                <w:tab w:val="left" w:pos="317"/>
                <w:tab w:val="left" w:pos="1050"/>
              </w:tabs>
              <w:spacing w:after="0" w:line="240" w:lineRule="auto"/>
              <w:ind w:right="176"/>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Создавать собственные интерпретации.</w:t>
            </w:r>
          </w:p>
          <w:p w:rsidR="00AC718B" w:rsidRPr="00AC718B" w:rsidRDefault="00AC718B" w:rsidP="00AC718B">
            <w:pPr>
              <w:tabs>
                <w:tab w:val="left" w:pos="318"/>
                <w:tab w:val="left" w:pos="1050"/>
              </w:tabs>
              <w:spacing w:after="0" w:line="240" w:lineRule="auto"/>
              <w:ind w:right="176"/>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Исполнять знакомые песни.</w:t>
            </w:r>
          </w:p>
        </w:tc>
      </w:tr>
      <w:tr w:rsidR="00AC718B" w:rsidRPr="00AC718B" w:rsidTr="005577CD">
        <w:trPr>
          <w:trHeight w:val="288"/>
        </w:trPr>
        <w:tc>
          <w:tcPr>
            <w:tcW w:w="15058" w:type="dxa"/>
            <w:gridSpan w:val="13"/>
            <w:shd w:val="clear" w:color="auto" w:fill="auto"/>
          </w:tcPr>
          <w:p w:rsidR="00AC718B" w:rsidRPr="00AC718B" w:rsidRDefault="00AC718B" w:rsidP="00AC718B">
            <w:pPr>
              <w:tabs>
                <w:tab w:val="left" w:pos="601"/>
                <w:tab w:val="left" w:pos="1050"/>
              </w:tabs>
              <w:spacing w:after="0" w:line="240" w:lineRule="auto"/>
              <w:ind w:right="1984"/>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w:t>
            </w:r>
          </w:p>
          <w:p w:rsidR="00AC718B" w:rsidRPr="00AC718B" w:rsidRDefault="00AC718B" w:rsidP="00AC718B">
            <w:pPr>
              <w:tabs>
                <w:tab w:val="left" w:pos="601"/>
                <w:tab w:val="left" w:pos="1050"/>
              </w:tabs>
              <w:spacing w:after="0" w:line="240" w:lineRule="auto"/>
              <w:ind w:right="1984"/>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«МУЗЫКА И ТЫ».</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2.7</w:t>
            </w:r>
          </w:p>
        </w:tc>
        <w:tc>
          <w:tcPr>
            <w:tcW w:w="3009" w:type="dxa"/>
            <w:gridSpan w:val="3"/>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i/>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Край, в котором ты живешь. </w:t>
            </w:r>
          </w:p>
        </w:tc>
        <w:tc>
          <w:tcPr>
            <w:tcW w:w="678" w:type="dxa"/>
            <w:gridSpan w:val="4"/>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w:t>
            </w:r>
          </w:p>
        </w:tc>
        <w:tc>
          <w:tcPr>
            <w:tcW w:w="3858" w:type="dxa"/>
            <w:gridSpan w:val="2"/>
            <w:shd w:val="clear" w:color="auto" w:fill="auto"/>
          </w:tcPr>
          <w:p w:rsidR="00AC718B" w:rsidRPr="00AC718B" w:rsidRDefault="00AC718B" w:rsidP="00AC718B">
            <w:pPr>
              <w:spacing w:after="120" w:line="240" w:lineRule="auto"/>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Сочинения отечественных композиторов о Родине. Региональные музыкальные традиции.</w:t>
            </w:r>
          </w:p>
        </w:tc>
        <w:tc>
          <w:tcPr>
            <w:tcW w:w="6805" w:type="dxa"/>
            <w:gridSpan w:val="3"/>
            <w:shd w:val="clear" w:color="auto" w:fill="auto"/>
          </w:tcPr>
          <w:p w:rsidR="00AC718B" w:rsidRPr="00AC718B" w:rsidRDefault="00AC718B" w:rsidP="00AC718B">
            <w:pPr>
              <w:tabs>
                <w:tab w:val="left" w:pos="318"/>
                <w:tab w:val="left" w:pos="1050"/>
              </w:tabs>
              <w:spacing w:after="0" w:line="240" w:lineRule="auto"/>
              <w:ind w:right="176"/>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Высказывать, какие чувства возникают</w:t>
            </w:r>
            <w:r w:rsidRPr="00AC718B">
              <w:rPr>
                <w:rFonts w:ascii="Times New Roman" w:eastAsia="Calibri" w:hAnsi="Times New Roman" w:cs="Times New Roman"/>
                <w:b/>
                <w:color w:val="000000"/>
                <w:sz w:val="23"/>
                <w:szCs w:val="23"/>
              </w:rPr>
              <w:t xml:space="preserve">, </w:t>
            </w:r>
            <w:r w:rsidRPr="00AC718B">
              <w:rPr>
                <w:rFonts w:ascii="Times New Roman" w:eastAsia="Calibri" w:hAnsi="Times New Roman" w:cs="Times New Roman"/>
                <w:color w:val="000000"/>
                <w:sz w:val="23"/>
                <w:szCs w:val="23"/>
              </w:rPr>
              <w:t>когда исполняешь песни о</w:t>
            </w:r>
            <w:r w:rsidRPr="00AC718B">
              <w:rPr>
                <w:rFonts w:ascii="Times New Roman" w:eastAsia="Calibri" w:hAnsi="Times New Roman" w:cs="Times New Roman"/>
                <w:b/>
                <w:color w:val="000000"/>
                <w:sz w:val="23"/>
                <w:szCs w:val="23"/>
              </w:rPr>
              <w:t xml:space="preserve"> </w:t>
            </w:r>
            <w:r w:rsidRPr="00AC718B">
              <w:rPr>
                <w:rFonts w:ascii="Times New Roman" w:eastAsia="Calibri" w:hAnsi="Times New Roman" w:cs="Times New Roman"/>
                <w:color w:val="000000"/>
                <w:sz w:val="23"/>
                <w:szCs w:val="23"/>
              </w:rPr>
              <w:t>Родине.</w:t>
            </w:r>
          </w:p>
          <w:p w:rsidR="00AC718B" w:rsidRPr="00AC718B" w:rsidRDefault="00AC718B" w:rsidP="00AC718B">
            <w:pPr>
              <w:spacing w:after="120" w:line="240" w:lineRule="auto"/>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 xml:space="preserve"> Различать выразительные возможности – скрипки.</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2.8</w:t>
            </w:r>
          </w:p>
        </w:tc>
        <w:tc>
          <w:tcPr>
            <w:tcW w:w="3009" w:type="dxa"/>
            <w:gridSpan w:val="3"/>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 xml:space="preserve">Художник, поэт, </w:t>
            </w:r>
            <w:r w:rsidRPr="00AC718B">
              <w:rPr>
                <w:rFonts w:ascii="Times New Roman" w:eastAsia="Times New Roman" w:hAnsi="Times New Roman" w:cs="Times New Roman"/>
                <w:color w:val="000000"/>
                <w:sz w:val="23"/>
                <w:szCs w:val="23"/>
                <w:lang w:val="en-US" w:eastAsia="ru-RU"/>
              </w:rPr>
              <w:lastRenderedPageBreak/>
              <w:t>композитор.</w:t>
            </w:r>
          </w:p>
        </w:tc>
        <w:tc>
          <w:tcPr>
            <w:tcW w:w="678" w:type="dxa"/>
            <w:gridSpan w:val="4"/>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p>
        </w:tc>
        <w:tc>
          <w:tcPr>
            <w:tcW w:w="3858" w:type="dxa"/>
            <w:gridSpan w:val="2"/>
            <w:shd w:val="clear" w:color="auto" w:fill="auto"/>
          </w:tcPr>
          <w:p w:rsidR="00AC718B" w:rsidRPr="00AC718B" w:rsidRDefault="00AC718B" w:rsidP="00AC718B">
            <w:pPr>
              <w:tabs>
                <w:tab w:val="left" w:pos="317"/>
                <w:tab w:val="left" w:pos="1050"/>
              </w:tabs>
              <w:spacing w:after="0" w:line="240" w:lineRule="auto"/>
              <w:ind w:right="176"/>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 xml:space="preserve">Звучание окружающей жизни, </w:t>
            </w:r>
            <w:r w:rsidRPr="00AC718B">
              <w:rPr>
                <w:rFonts w:ascii="Times New Roman" w:eastAsia="Calibri" w:hAnsi="Times New Roman" w:cs="Times New Roman"/>
                <w:color w:val="000000"/>
                <w:sz w:val="23"/>
                <w:szCs w:val="23"/>
              </w:rPr>
              <w:lastRenderedPageBreak/>
              <w:t>природы, настроений, чувств и характера человека. Рождение музыки как естественное проявление человеческого состояния.   Средства музыкальной выразительности.</w:t>
            </w:r>
          </w:p>
        </w:tc>
        <w:tc>
          <w:tcPr>
            <w:tcW w:w="6805" w:type="dxa"/>
            <w:gridSpan w:val="3"/>
            <w:shd w:val="clear" w:color="auto" w:fill="auto"/>
          </w:tcPr>
          <w:p w:rsidR="00AC718B" w:rsidRPr="00AC718B" w:rsidRDefault="00AC718B" w:rsidP="00AC718B">
            <w:pPr>
              <w:tabs>
                <w:tab w:val="left" w:pos="317"/>
                <w:tab w:val="left" w:pos="1050"/>
              </w:tabs>
              <w:spacing w:after="0" w:line="240" w:lineRule="auto"/>
              <w:ind w:right="176"/>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lastRenderedPageBreak/>
              <w:t>Воспринимать художественные образы классической музыки.</w:t>
            </w:r>
          </w:p>
          <w:p w:rsidR="00AC718B" w:rsidRPr="00AC718B" w:rsidRDefault="00AC718B" w:rsidP="00AC718B">
            <w:pPr>
              <w:tabs>
                <w:tab w:val="left" w:pos="317"/>
                <w:tab w:val="left" w:pos="1050"/>
              </w:tabs>
              <w:spacing w:after="0" w:line="240" w:lineRule="auto"/>
              <w:ind w:right="176"/>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lastRenderedPageBreak/>
              <w:t>Передавать настроение музыки в пластическом движении, пении.</w:t>
            </w:r>
          </w:p>
          <w:p w:rsidR="00AC718B" w:rsidRPr="00AC718B" w:rsidRDefault="00AC718B" w:rsidP="00AC718B">
            <w:pPr>
              <w:tabs>
                <w:tab w:val="left" w:pos="317"/>
                <w:tab w:val="left" w:pos="1050"/>
              </w:tabs>
              <w:spacing w:after="0" w:line="240" w:lineRule="auto"/>
              <w:ind w:right="176"/>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Давать определения общего характера музыки.</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Ритмическая   и интонационная  точность во время вступления к песне.</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lastRenderedPageBreak/>
              <w:t>2.9</w:t>
            </w:r>
          </w:p>
        </w:tc>
        <w:tc>
          <w:tcPr>
            <w:tcW w:w="3009" w:type="dxa"/>
            <w:gridSpan w:val="3"/>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Музыка утра.</w:t>
            </w:r>
          </w:p>
        </w:tc>
        <w:tc>
          <w:tcPr>
            <w:tcW w:w="678" w:type="dxa"/>
            <w:gridSpan w:val="4"/>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w:t>
            </w:r>
          </w:p>
        </w:tc>
        <w:tc>
          <w:tcPr>
            <w:tcW w:w="3858" w:type="dxa"/>
            <w:gridSpan w:val="2"/>
            <w:shd w:val="clear" w:color="auto" w:fill="auto"/>
          </w:tcPr>
          <w:p w:rsidR="00AC718B" w:rsidRPr="00AC718B" w:rsidRDefault="00AC718B" w:rsidP="00AC718B">
            <w:pPr>
              <w:tabs>
                <w:tab w:val="left" w:pos="317"/>
                <w:tab w:val="left" w:pos="1050"/>
              </w:tabs>
              <w:spacing w:after="0" w:line="240" w:lineRule="auto"/>
              <w:ind w:right="176"/>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 xml:space="preserve">Интонационно – образная природа музыкального искусства. Выразительность и изобразительность в музыке. </w:t>
            </w:r>
          </w:p>
        </w:tc>
        <w:tc>
          <w:tcPr>
            <w:tcW w:w="6805" w:type="dxa"/>
            <w:gridSpan w:val="3"/>
            <w:shd w:val="clear" w:color="auto" w:fill="auto"/>
          </w:tcPr>
          <w:p w:rsidR="00AC718B" w:rsidRPr="00AC718B" w:rsidRDefault="00AC718B" w:rsidP="00AC718B">
            <w:pPr>
              <w:tabs>
                <w:tab w:val="left" w:pos="317"/>
                <w:tab w:val="left" w:pos="1050"/>
              </w:tabs>
              <w:spacing w:after="0" w:line="240" w:lineRule="auto"/>
              <w:ind w:right="176"/>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По звучавшему фрагменту</w:t>
            </w:r>
            <w:r w:rsidRPr="00AC718B">
              <w:rPr>
                <w:rFonts w:ascii="Times New Roman" w:eastAsia="Calibri" w:hAnsi="Times New Roman" w:cs="Times New Roman"/>
                <w:b/>
                <w:color w:val="000000"/>
                <w:sz w:val="23"/>
                <w:szCs w:val="23"/>
              </w:rPr>
              <w:t xml:space="preserve">  </w:t>
            </w:r>
            <w:r w:rsidRPr="00AC718B">
              <w:rPr>
                <w:rFonts w:ascii="Times New Roman" w:eastAsia="Calibri" w:hAnsi="Times New Roman" w:cs="Times New Roman"/>
                <w:color w:val="000000"/>
                <w:sz w:val="23"/>
                <w:szCs w:val="23"/>
              </w:rPr>
              <w:t>определять музыкальное произведение, проникнуться чувством сопереживания природе.</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Находить нужные слова  для передачи настроения.</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2.10</w:t>
            </w:r>
          </w:p>
        </w:tc>
        <w:tc>
          <w:tcPr>
            <w:tcW w:w="3009" w:type="dxa"/>
            <w:gridSpan w:val="3"/>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Музыка вечера.</w:t>
            </w:r>
          </w:p>
        </w:tc>
        <w:tc>
          <w:tcPr>
            <w:tcW w:w="678" w:type="dxa"/>
            <w:gridSpan w:val="4"/>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w:t>
            </w:r>
          </w:p>
        </w:tc>
        <w:tc>
          <w:tcPr>
            <w:tcW w:w="3858" w:type="dxa"/>
            <w:gridSpan w:val="2"/>
            <w:shd w:val="clear" w:color="auto" w:fill="auto"/>
          </w:tcPr>
          <w:p w:rsidR="00AC718B" w:rsidRPr="00AC718B" w:rsidRDefault="00AC718B" w:rsidP="00AC718B">
            <w:pPr>
              <w:tabs>
                <w:tab w:val="left" w:pos="317"/>
                <w:tab w:val="left" w:pos="1050"/>
              </w:tabs>
              <w:spacing w:after="0" w:line="240" w:lineRule="auto"/>
              <w:ind w:right="176"/>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Интонация как внутреннее озвученное состояние, выражение эмоций и отражение мыслей. Интонация – источник элементов музыкальной речи.</w:t>
            </w:r>
          </w:p>
        </w:tc>
        <w:tc>
          <w:tcPr>
            <w:tcW w:w="6805" w:type="dxa"/>
            <w:gridSpan w:val="3"/>
            <w:shd w:val="clear" w:color="auto" w:fill="auto"/>
          </w:tcPr>
          <w:p w:rsidR="00AC718B" w:rsidRPr="00AC718B" w:rsidRDefault="00AC718B" w:rsidP="00AC718B">
            <w:pPr>
              <w:tabs>
                <w:tab w:val="left" w:pos="317"/>
                <w:tab w:val="left" w:pos="1050"/>
              </w:tabs>
              <w:spacing w:after="0" w:line="240" w:lineRule="auto"/>
              <w:ind w:right="176"/>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По звучавшему фрагменту</w:t>
            </w:r>
            <w:r w:rsidRPr="00AC718B">
              <w:rPr>
                <w:rFonts w:ascii="Times New Roman" w:eastAsia="Calibri" w:hAnsi="Times New Roman" w:cs="Times New Roman"/>
                <w:b/>
                <w:color w:val="000000"/>
                <w:sz w:val="23"/>
                <w:szCs w:val="23"/>
              </w:rPr>
              <w:t xml:space="preserve">  </w:t>
            </w:r>
            <w:r w:rsidRPr="00AC718B">
              <w:rPr>
                <w:rFonts w:ascii="Times New Roman" w:eastAsia="Calibri" w:hAnsi="Times New Roman" w:cs="Times New Roman"/>
                <w:color w:val="000000"/>
                <w:sz w:val="23"/>
                <w:szCs w:val="23"/>
              </w:rPr>
              <w:t>определять музыкальное произведение, проникнуться чувством сопереживания природе.</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Уметь сопоставлять,  сравнивать, различные жанры музыки.</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val="en-US" w:eastAsia="ru-RU"/>
              </w:rPr>
              <w:t>2.1</w:t>
            </w:r>
          </w:p>
        </w:tc>
        <w:tc>
          <w:tcPr>
            <w:tcW w:w="3009" w:type="dxa"/>
            <w:gridSpan w:val="3"/>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Музы не молчали.</w:t>
            </w:r>
          </w:p>
        </w:tc>
        <w:tc>
          <w:tcPr>
            <w:tcW w:w="678" w:type="dxa"/>
            <w:gridSpan w:val="4"/>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w:t>
            </w:r>
          </w:p>
        </w:tc>
        <w:tc>
          <w:tcPr>
            <w:tcW w:w="3858" w:type="dxa"/>
            <w:gridSpan w:val="2"/>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Обобщенное представление исторического прошлого в музыкальных образах.</w:t>
            </w:r>
          </w:p>
        </w:tc>
        <w:tc>
          <w:tcPr>
            <w:tcW w:w="6805" w:type="dxa"/>
            <w:gridSpan w:val="3"/>
            <w:shd w:val="clear" w:color="auto" w:fill="auto"/>
          </w:tcPr>
          <w:p w:rsidR="00AC718B" w:rsidRPr="00AC718B" w:rsidRDefault="00AC718B" w:rsidP="00AC718B">
            <w:pPr>
              <w:spacing w:after="0" w:line="240" w:lineRule="auto"/>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Определять характер музыки  и передавать ее настроение.</w:t>
            </w:r>
          </w:p>
          <w:p w:rsidR="00AC718B" w:rsidRPr="00AC718B" w:rsidRDefault="00AC718B" w:rsidP="00AC718B">
            <w:pPr>
              <w:spacing w:after="0" w:line="240" w:lineRule="auto"/>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Описывать образ русских воинов.</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Сопереживать  музыкальному образу, внимательно слушать.</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3.1</w:t>
            </w:r>
          </w:p>
        </w:tc>
        <w:tc>
          <w:tcPr>
            <w:tcW w:w="3009" w:type="dxa"/>
            <w:gridSpan w:val="3"/>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Музыкальные портреты.</w:t>
            </w:r>
          </w:p>
        </w:tc>
        <w:tc>
          <w:tcPr>
            <w:tcW w:w="678" w:type="dxa"/>
            <w:gridSpan w:val="4"/>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w:t>
            </w:r>
          </w:p>
        </w:tc>
        <w:tc>
          <w:tcPr>
            <w:tcW w:w="3858" w:type="dxa"/>
            <w:gridSpan w:val="2"/>
            <w:shd w:val="clear" w:color="auto" w:fill="auto"/>
          </w:tcPr>
          <w:p w:rsidR="00AC718B" w:rsidRPr="00AC718B" w:rsidRDefault="00AC718B" w:rsidP="00AC718B">
            <w:pPr>
              <w:spacing w:after="0" w:line="240" w:lineRule="auto"/>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 xml:space="preserve">Выразительность и изобразительность в музыке. Интонации музыкальные и речевые. Сходство и различие. </w:t>
            </w:r>
          </w:p>
        </w:tc>
        <w:tc>
          <w:tcPr>
            <w:tcW w:w="6805" w:type="dxa"/>
            <w:gridSpan w:val="3"/>
            <w:shd w:val="clear" w:color="auto" w:fill="auto"/>
          </w:tcPr>
          <w:p w:rsidR="00AC718B" w:rsidRPr="00AC718B" w:rsidRDefault="00AC718B" w:rsidP="00AC718B">
            <w:pPr>
              <w:spacing w:after="0" w:line="240" w:lineRule="auto"/>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Вслушиваться в музыкальную ткань произведения.</w:t>
            </w:r>
          </w:p>
          <w:p w:rsidR="00AC718B" w:rsidRPr="00AC718B" w:rsidRDefault="00AC718B" w:rsidP="00AC718B">
            <w:pPr>
              <w:spacing w:after="0" w:line="240" w:lineRule="auto"/>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На слух определять характер и настроение музыки.</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Соединять слуховые впечатления детей со зрительными.</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3.2</w:t>
            </w:r>
          </w:p>
        </w:tc>
        <w:tc>
          <w:tcPr>
            <w:tcW w:w="3009" w:type="dxa"/>
            <w:gridSpan w:val="3"/>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Мамин праздник.</w:t>
            </w:r>
          </w:p>
        </w:tc>
        <w:tc>
          <w:tcPr>
            <w:tcW w:w="678" w:type="dxa"/>
            <w:gridSpan w:val="4"/>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w:t>
            </w:r>
          </w:p>
        </w:tc>
        <w:tc>
          <w:tcPr>
            <w:tcW w:w="3858" w:type="dxa"/>
            <w:gridSpan w:val="2"/>
            <w:shd w:val="clear" w:color="auto" w:fill="auto"/>
          </w:tcPr>
          <w:p w:rsidR="00AC718B" w:rsidRPr="00AC718B" w:rsidRDefault="00AC718B" w:rsidP="00AC718B">
            <w:pPr>
              <w:tabs>
                <w:tab w:val="left" w:pos="317"/>
                <w:tab w:val="left" w:pos="1050"/>
              </w:tabs>
              <w:spacing w:after="0" w:line="240" w:lineRule="auto"/>
              <w:ind w:right="176"/>
              <w:contextualSpacing/>
              <w:rPr>
                <w:rFonts w:ascii="Times New Roman" w:eastAsia="Calibri" w:hAnsi="Times New Roman" w:cs="Times New Roman"/>
                <w:color w:val="000000"/>
                <w:sz w:val="23"/>
                <w:szCs w:val="23"/>
                <w:lang w:val="en-US"/>
              </w:rPr>
            </w:pPr>
            <w:r w:rsidRPr="00AC718B">
              <w:rPr>
                <w:rFonts w:ascii="Times New Roman" w:eastAsia="Calibri" w:hAnsi="Times New Roman" w:cs="Times New Roman"/>
                <w:color w:val="000000"/>
                <w:sz w:val="23"/>
                <w:szCs w:val="23"/>
              </w:rPr>
              <w:t xml:space="preserve">Урок посвящен самому дорогому человеку - маме. Осмысление содержания построено на сопоставлении поэзии и музыки. Весеннее настроение в музыке и </w:t>
            </w:r>
          </w:p>
          <w:p w:rsidR="00AC718B" w:rsidRPr="00AC718B" w:rsidRDefault="00AC718B" w:rsidP="00AC718B">
            <w:pPr>
              <w:tabs>
                <w:tab w:val="left" w:pos="317"/>
                <w:tab w:val="left" w:pos="1050"/>
              </w:tabs>
              <w:spacing w:after="0" w:line="240" w:lineRule="auto"/>
              <w:ind w:right="176"/>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произведениях изобр-го искусства.</w:t>
            </w:r>
          </w:p>
        </w:tc>
        <w:tc>
          <w:tcPr>
            <w:tcW w:w="6805" w:type="dxa"/>
            <w:gridSpan w:val="3"/>
            <w:shd w:val="clear" w:color="auto" w:fill="auto"/>
          </w:tcPr>
          <w:p w:rsidR="00AC718B" w:rsidRPr="00AC718B" w:rsidRDefault="00AC718B" w:rsidP="00AC718B">
            <w:pPr>
              <w:tabs>
                <w:tab w:val="left" w:pos="317"/>
                <w:tab w:val="left" w:pos="1050"/>
              </w:tabs>
              <w:spacing w:after="0" w:line="240" w:lineRule="auto"/>
              <w:ind w:right="176"/>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Передавать эмоционально  во время хорового исполнения  разные по характеру  песни, импровизировать.</w:t>
            </w:r>
          </w:p>
          <w:p w:rsidR="00AC718B" w:rsidRPr="00AC718B" w:rsidRDefault="00AC718B" w:rsidP="00AC718B">
            <w:pPr>
              <w:tabs>
                <w:tab w:val="left" w:pos="317"/>
                <w:tab w:val="left" w:pos="1050"/>
              </w:tabs>
              <w:spacing w:after="0" w:line="240" w:lineRule="auto"/>
              <w:ind w:right="176"/>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Выделять характерные</w:t>
            </w:r>
            <w:r w:rsidRPr="00AC718B">
              <w:rPr>
                <w:rFonts w:ascii="Times New Roman" w:eastAsia="Calibri" w:hAnsi="Times New Roman" w:cs="Times New Roman"/>
                <w:b/>
                <w:color w:val="000000"/>
                <w:sz w:val="23"/>
                <w:szCs w:val="23"/>
              </w:rPr>
              <w:t xml:space="preserve">  </w:t>
            </w:r>
            <w:r w:rsidRPr="00AC718B">
              <w:rPr>
                <w:rFonts w:ascii="Times New Roman" w:eastAsia="Calibri" w:hAnsi="Times New Roman" w:cs="Times New Roman"/>
                <w:color w:val="000000"/>
                <w:sz w:val="23"/>
                <w:szCs w:val="23"/>
              </w:rPr>
              <w:t>интонационные музыкальные особенности музыкального сочинения, имитационными движениями.</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3.3</w:t>
            </w:r>
          </w:p>
        </w:tc>
        <w:tc>
          <w:tcPr>
            <w:tcW w:w="3009" w:type="dxa"/>
            <w:gridSpan w:val="3"/>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Разыграй сказку. «Баба Яга» - русская народная сказка.</w:t>
            </w:r>
          </w:p>
        </w:tc>
        <w:tc>
          <w:tcPr>
            <w:tcW w:w="678" w:type="dxa"/>
            <w:gridSpan w:val="4"/>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w:t>
            </w:r>
          </w:p>
        </w:tc>
        <w:tc>
          <w:tcPr>
            <w:tcW w:w="3858" w:type="dxa"/>
            <w:gridSpan w:val="2"/>
            <w:shd w:val="clear" w:color="auto" w:fill="auto"/>
          </w:tcPr>
          <w:p w:rsidR="00AC718B" w:rsidRPr="00AC718B" w:rsidRDefault="00AC718B" w:rsidP="00AC718B">
            <w:pPr>
              <w:spacing w:after="0" w:line="240" w:lineRule="auto"/>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 xml:space="preserve">Музыкальный и поэтический фольклор России: игры – драматизации. Развитие музыки в исполнении </w:t>
            </w:r>
          </w:p>
        </w:tc>
        <w:tc>
          <w:tcPr>
            <w:tcW w:w="6805" w:type="dxa"/>
            <w:gridSpan w:val="3"/>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Выделять характерные</w:t>
            </w:r>
            <w:r w:rsidRPr="00AC718B">
              <w:rPr>
                <w:rFonts w:ascii="Times New Roman" w:eastAsia="Times New Roman" w:hAnsi="Times New Roman" w:cs="Times New Roman"/>
                <w:b/>
                <w:color w:val="000000"/>
                <w:sz w:val="23"/>
                <w:szCs w:val="23"/>
                <w:lang w:eastAsia="ru-RU"/>
              </w:rPr>
              <w:t xml:space="preserve">  </w:t>
            </w:r>
            <w:r w:rsidRPr="00AC718B">
              <w:rPr>
                <w:rFonts w:ascii="Times New Roman" w:eastAsia="Times New Roman" w:hAnsi="Times New Roman" w:cs="Times New Roman"/>
                <w:color w:val="000000"/>
                <w:sz w:val="23"/>
                <w:szCs w:val="23"/>
                <w:lang w:eastAsia="ru-RU"/>
              </w:rPr>
              <w:t>интонационные музыкальные особенности музыкального сочинения: изобразительные и  выразительные.</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3.4</w:t>
            </w:r>
          </w:p>
        </w:tc>
        <w:tc>
          <w:tcPr>
            <w:tcW w:w="3009" w:type="dxa"/>
            <w:gridSpan w:val="3"/>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Музыкальные инструменты. У каждого свой музыкальный инструмент.</w:t>
            </w:r>
          </w:p>
        </w:tc>
        <w:tc>
          <w:tcPr>
            <w:tcW w:w="678" w:type="dxa"/>
            <w:gridSpan w:val="4"/>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w:t>
            </w:r>
          </w:p>
        </w:tc>
        <w:tc>
          <w:tcPr>
            <w:tcW w:w="3858" w:type="dxa"/>
            <w:gridSpan w:val="2"/>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Музыкальные  инструменты. </w:t>
            </w:r>
          </w:p>
          <w:p w:rsidR="00AC718B" w:rsidRPr="00AC718B" w:rsidRDefault="00AC718B" w:rsidP="00AC718B">
            <w:pPr>
              <w:tabs>
                <w:tab w:val="left" w:pos="317"/>
                <w:tab w:val="left" w:pos="1050"/>
              </w:tabs>
              <w:spacing w:after="0" w:line="240" w:lineRule="auto"/>
              <w:ind w:right="176"/>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 xml:space="preserve">Инструментовка  и  инсценировка    песен.  Игровые  песни,  с  ярко  выраженным  танцевальным   характером. Звучание   народных  </w:t>
            </w:r>
            <w:r w:rsidRPr="00AC718B">
              <w:rPr>
                <w:rFonts w:ascii="Times New Roman" w:eastAsia="Calibri" w:hAnsi="Times New Roman" w:cs="Times New Roman"/>
                <w:color w:val="000000"/>
                <w:sz w:val="23"/>
                <w:szCs w:val="23"/>
              </w:rPr>
              <w:lastRenderedPageBreak/>
              <w:t>музыкальных  инструментов.</w:t>
            </w:r>
          </w:p>
        </w:tc>
        <w:tc>
          <w:tcPr>
            <w:tcW w:w="6805" w:type="dxa"/>
            <w:gridSpan w:val="3"/>
            <w:shd w:val="clear" w:color="auto" w:fill="auto"/>
          </w:tcPr>
          <w:p w:rsidR="00AC718B" w:rsidRPr="00AC718B" w:rsidRDefault="00AC718B" w:rsidP="00AC718B">
            <w:pPr>
              <w:tabs>
                <w:tab w:val="left" w:pos="317"/>
                <w:tab w:val="left" w:pos="1050"/>
              </w:tabs>
              <w:spacing w:after="0" w:line="240" w:lineRule="auto"/>
              <w:ind w:right="176"/>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lastRenderedPageBreak/>
              <w:t>Вслушиваться  в звучащую музыку и определять характер произведения.</w:t>
            </w:r>
          </w:p>
          <w:p w:rsidR="00AC718B" w:rsidRPr="00AC718B" w:rsidRDefault="00AC718B" w:rsidP="00AC718B">
            <w:pPr>
              <w:tabs>
                <w:tab w:val="left" w:pos="317"/>
                <w:tab w:val="left" w:pos="1050"/>
              </w:tabs>
              <w:spacing w:after="0" w:line="240" w:lineRule="auto"/>
              <w:ind w:right="176"/>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Выделять характерные</w:t>
            </w:r>
            <w:r w:rsidRPr="00AC718B">
              <w:rPr>
                <w:rFonts w:ascii="Times New Roman" w:eastAsia="Calibri" w:hAnsi="Times New Roman" w:cs="Times New Roman"/>
                <w:b/>
                <w:color w:val="000000"/>
                <w:sz w:val="23"/>
                <w:szCs w:val="23"/>
              </w:rPr>
              <w:t xml:space="preserve">  </w:t>
            </w:r>
            <w:r w:rsidRPr="00AC718B">
              <w:rPr>
                <w:rFonts w:ascii="Times New Roman" w:eastAsia="Calibri" w:hAnsi="Times New Roman" w:cs="Times New Roman"/>
                <w:color w:val="000000"/>
                <w:sz w:val="23"/>
                <w:szCs w:val="23"/>
              </w:rPr>
              <w:t>интонационные музыкальные особенности музыкального сочинения.</w:t>
            </w:r>
          </w:p>
          <w:p w:rsidR="00AC718B" w:rsidRPr="00AC718B" w:rsidRDefault="00AC718B" w:rsidP="00AC718B">
            <w:pPr>
              <w:framePr w:hSpace="180" w:wrap="around" w:vAnchor="page" w:hAnchor="margin" w:xAlign="center" w:y="901"/>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Имитационными движениями изображать игру на музыкальных </w:t>
            </w:r>
            <w:r w:rsidRPr="00AC718B">
              <w:rPr>
                <w:rFonts w:ascii="Times New Roman" w:eastAsia="Times New Roman" w:hAnsi="Times New Roman" w:cs="Times New Roman"/>
                <w:color w:val="000000"/>
                <w:sz w:val="23"/>
                <w:szCs w:val="23"/>
                <w:lang w:eastAsia="ru-RU"/>
              </w:rPr>
              <w:lastRenderedPageBreak/>
              <w:t>инструментах.</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lastRenderedPageBreak/>
              <w:t>3.5</w:t>
            </w:r>
          </w:p>
        </w:tc>
        <w:tc>
          <w:tcPr>
            <w:tcW w:w="3009" w:type="dxa"/>
            <w:gridSpan w:val="3"/>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Музыкальные инструменты.</w:t>
            </w:r>
          </w:p>
        </w:tc>
        <w:tc>
          <w:tcPr>
            <w:tcW w:w="678" w:type="dxa"/>
            <w:gridSpan w:val="4"/>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w:t>
            </w:r>
          </w:p>
        </w:tc>
        <w:tc>
          <w:tcPr>
            <w:tcW w:w="3858" w:type="dxa"/>
            <w:gridSpan w:val="2"/>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Музыкальные  инструменты. </w:t>
            </w:r>
          </w:p>
          <w:p w:rsidR="00AC718B" w:rsidRPr="00AC718B" w:rsidRDefault="00AC718B" w:rsidP="00AC718B">
            <w:pPr>
              <w:tabs>
                <w:tab w:val="left" w:pos="317"/>
                <w:tab w:val="left" w:pos="1050"/>
              </w:tabs>
              <w:spacing w:after="0" w:line="240" w:lineRule="auto"/>
              <w:ind w:right="176"/>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Встреча с музыкальными инструментами – арфой и флейтой.</w:t>
            </w:r>
            <w:r w:rsidRPr="00AC718B">
              <w:rPr>
                <w:rFonts w:ascii="Times New Roman" w:eastAsia="Calibri" w:hAnsi="Times New Roman" w:cs="Times New Roman"/>
                <w:b/>
                <w:color w:val="000000"/>
                <w:sz w:val="23"/>
                <w:szCs w:val="23"/>
              </w:rPr>
              <w:t xml:space="preserve"> </w:t>
            </w:r>
            <w:r w:rsidRPr="00AC718B">
              <w:rPr>
                <w:rFonts w:ascii="Times New Roman" w:eastAsia="Calibri" w:hAnsi="Times New Roman" w:cs="Times New Roman"/>
                <w:color w:val="000000"/>
                <w:sz w:val="23"/>
                <w:szCs w:val="23"/>
              </w:rPr>
              <w:t>Внешний вид, тембр этих инструментов, выразительные возможности.</w:t>
            </w:r>
          </w:p>
        </w:tc>
        <w:tc>
          <w:tcPr>
            <w:tcW w:w="6805" w:type="dxa"/>
            <w:gridSpan w:val="3"/>
            <w:shd w:val="clear" w:color="auto" w:fill="auto"/>
          </w:tcPr>
          <w:p w:rsidR="00AC718B" w:rsidRPr="00AC718B" w:rsidRDefault="00AC718B" w:rsidP="00AC718B">
            <w:pPr>
              <w:tabs>
                <w:tab w:val="left" w:pos="317"/>
                <w:tab w:val="left" w:pos="1050"/>
              </w:tabs>
              <w:spacing w:after="0" w:line="240" w:lineRule="auto"/>
              <w:ind w:right="176"/>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Сравнивать звучание музыкальных инструментов.</w:t>
            </w:r>
          </w:p>
          <w:p w:rsidR="00AC718B" w:rsidRPr="00AC718B" w:rsidRDefault="00AC718B" w:rsidP="00AC718B">
            <w:pPr>
              <w:tabs>
                <w:tab w:val="left" w:pos="317"/>
                <w:tab w:val="left" w:pos="1050"/>
              </w:tabs>
              <w:spacing w:after="0" w:line="240" w:lineRule="auto"/>
              <w:ind w:right="176"/>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Узнавать музыкальные инструменты по внешнему виду и по звучанию.</w:t>
            </w:r>
          </w:p>
          <w:p w:rsidR="00AC718B" w:rsidRPr="00AC718B" w:rsidRDefault="00AC718B" w:rsidP="00AC718B">
            <w:pPr>
              <w:tabs>
                <w:tab w:val="left" w:pos="317"/>
                <w:tab w:val="left" w:pos="1050"/>
              </w:tabs>
              <w:spacing w:after="0" w:line="240" w:lineRule="auto"/>
              <w:ind w:right="176"/>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Имитационными движениями изображать игру на музыкальных инструментах.</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3.6</w:t>
            </w:r>
          </w:p>
        </w:tc>
        <w:tc>
          <w:tcPr>
            <w:tcW w:w="3009" w:type="dxa"/>
            <w:gridSpan w:val="3"/>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eastAsia="ru-RU"/>
              </w:rPr>
              <w:t xml:space="preserve">«Чудесная лютня» (по алжирской сказке). </w:t>
            </w:r>
            <w:r w:rsidRPr="00AC718B">
              <w:rPr>
                <w:rFonts w:ascii="Times New Roman" w:eastAsia="Times New Roman" w:hAnsi="Times New Roman" w:cs="Times New Roman"/>
                <w:color w:val="000000"/>
                <w:sz w:val="23"/>
                <w:szCs w:val="23"/>
                <w:lang w:val="en-US" w:eastAsia="ru-RU"/>
              </w:rPr>
              <w:t>Звучащие картины.</w:t>
            </w:r>
          </w:p>
        </w:tc>
        <w:tc>
          <w:tcPr>
            <w:tcW w:w="678" w:type="dxa"/>
            <w:gridSpan w:val="4"/>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w:t>
            </w:r>
          </w:p>
        </w:tc>
        <w:tc>
          <w:tcPr>
            <w:tcW w:w="3858" w:type="dxa"/>
            <w:gridSpan w:val="2"/>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Музыкальная речь как способ общения между людьми, ее эмоциональное воздействие на слушателей.</w:t>
            </w:r>
          </w:p>
          <w:p w:rsidR="00AC718B" w:rsidRPr="00AC718B" w:rsidRDefault="00AC718B" w:rsidP="00AC718B">
            <w:pPr>
              <w:tabs>
                <w:tab w:val="left" w:pos="317"/>
                <w:tab w:val="left" w:pos="1050"/>
              </w:tabs>
              <w:spacing w:after="0" w:line="240" w:lineRule="auto"/>
              <w:ind w:right="176"/>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Знакомство  с  музыкальными  инструментами,  через  алжирскую  сказку  “Чудесная</w:t>
            </w:r>
            <w:r w:rsidRPr="00AC718B">
              <w:rPr>
                <w:rFonts w:ascii="Times New Roman" w:eastAsia="Calibri" w:hAnsi="Times New Roman" w:cs="Times New Roman"/>
                <w:b/>
                <w:color w:val="000000"/>
                <w:sz w:val="23"/>
                <w:szCs w:val="23"/>
              </w:rPr>
              <w:t xml:space="preserve"> </w:t>
            </w:r>
            <w:r w:rsidRPr="00AC718B">
              <w:rPr>
                <w:rFonts w:ascii="Times New Roman" w:eastAsia="Calibri" w:hAnsi="Times New Roman" w:cs="Times New Roman"/>
                <w:color w:val="000000"/>
                <w:sz w:val="23"/>
                <w:szCs w:val="23"/>
              </w:rPr>
              <w:t xml:space="preserve">лютня”.  </w:t>
            </w:r>
          </w:p>
        </w:tc>
        <w:tc>
          <w:tcPr>
            <w:tcW w:w="6805" w:type="dxa"/>
            <w:gridSpan w:val="3"/>
            <w:shd w:val="clear" w:color="auto" w:fill="auto"/>
          </w:tcPr>
          <w:p w:rsidR="00AC718B" w:rsidRPr="00AC718B" w:rsidRDefault="00AC718B" w:rsidP="00AC718B">
            <w:pPr>
              <w:tabs>
                <w:tab w:val="left" w:pos="317"/>
                <w:tab w:val="left" w:pos="1050"/>
              </w:tabs>
              <w:spacing w:after="0" w:line="240" w:lineRule="auto"/>
              <w:ind w:right="176"/>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 xml:space="preserve"> Размышлять о возможностях музыки в передаче чувств, мыслей человека, силе ее воздействия.</w:t>
            </w:r>
          </w:p>
          <w:p w:rsidR="00AC718B" w:rsidRPr="00AC718B" w:rsidRDefault="00AC718B" w:rsidP="00AC718B">
            <w:pPr>
              <w:tabs>
                <w:tab w:val="left" w:pos="317"/>
                <w:tab w:val="left" w:pos="1050"/>
              </w:tabs>
              <w:spacing w:after="0" w:line="240" w:lineRule="auto"/>
              <w:ind w:right="176"/>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Обобщать характеристику музыкальных произведений.</w:t>
            </w:r>
          </w:p>
          <w:p w:rsidR="00AC718B" w:rsidRPr="00AC718B" w:rsidRDefault="00AC718B" w:rsidP="00AC718B">
            <w:pPr>
              <w:tabs>
                <w:tab w:val="left" w:pos="317"/>
                <w:tab w:val="left" w:pos="1050"/>
              </w:tabs>
              <w:spacing w:after="0" w:line="240" w:lineRule="auto"/>
              <w:ind w:right="176"/>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Воспринимать художественные образы классической музыки.</w:t>
            </w:r>
          </w:p>
          <w:p w:rsidR="00AC718B" w:rsidRPr="00AC718B" w:rsidRDefault="00AC718B" w:rsidP="00AC718B">
            <w:pPr>
              <w:tabs>
                <w:tab w:val="left" w:pos="317"/>
                <w:tab w:val="left" w:pos="1050"/>
              </w:tabs>
              <w:spacing w:after="0" w:line="240" w:lineRule="auto"/>
              <w:ind w:right="176"/>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Расширять словарный запас.</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Передавать настроение музыки в пластическом движении, пении.</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3.7</w:t>
            </w:r>
          </w:p>
        </w:tc>
        <w:tc>
          <w:tcPr>
            <w:tcW w:w="3009" w:type="dxa"/>
            <w:gridSpan w:val="3"/>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Музыка в цирке.</w:t>
            </w:r>
          </w:p>
        </w:tc>
        <w:tc>
          <w:tcPr>
            <w:tcW w:w="678" w:type="dxa"/>
            <w:gridSpan w:val="4"/>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w:t>
            </w:r>
          </w:p>
        </w:tc>
        <w:tc>
          <w:tcPr>
            <w:tcW w:w="3858" w:type="dxa"/>
            <w:gridSpan w:val="2"/>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eastAsia="ru-RU"/>
              </w:rPr>
              <w:t xml:space="preserve">Обобщенное представление об основных образно-эмоциональных сферах музыки и о многообразии музыкальных жанров. </w:t>
            </w:r>
            <w:r w:rsidRPr="00AC718B">
              <w:rPr>
                <w:rFonts w:ascii="Times New Roman" w:eastAsia="Times New Roman" w:hAnsi="Times New Roman" w:cs="Times New Roman"/>
                <w:color w:val="000000"/>
                <w:sz w:val="23"/>
                <w:szCs w:val="23"/>
                <w:lang w:val="en-US" w:eastAsia="ru-RU"/>
              </w:rPr>
              <w:t>Песня, танец, марш и их разновидности.</w:t>
            </w:r>
          </w:p>
          <w:p w:rsidR="00AC718B" w:rsidRPr="00AC718B" w:rsidRDefault="00AC718B" w:rsidP="00AC718B">
            <w:pPr>
              <w:spacing w:before="60" w:after="0" w:line="240" w:lineRule="auto"/>
              <w:contextualSpacing/>
              <w:rPr>
                <w:rFonts w:ascii="Times New Roman" w:eastAsia="Calibri" w:hAnsi="Times New Roman" w:cs="Times New Roman"/>
                <w:color w:val="000000"/>
                <w:sz w:val="23"/>
                <w:szCs w:val="23"/>
              </w:rPr>
            </w:pPr>
          </w:p>
        </w:tc>
        <w:tc>
          <w:tcPr>
            <w:tcW w:w="6805" w:type="dxa"/>
            <w:gridSpan w:val="3"/>
            <w:shd w:val="clear" w:color="auto" w:fill="auto"/>
          </w:tcPr>
          <w:p w:rsidR="00AC718B" w:rsidRPr="00AC718B" w:rsidRDefault="00AC718B" w:rsidP="00AC718B">
            <w:pPr>
              <w:spacing w:after="0" w:line="240" w:lineRule="auto"/>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Определять жанровую принадлежность музыкальных произведений, песня- танец – марш.</w:t>
            </w:r>
          </w:p>
          <w:p w:rsidR="00AC718B" w:rsidRPr="00AC718B" w:rsidRDefault="00AC718B" w:rsidP="00AC718B">
            <w:pPr>
              <w:spacing w:before="60" w:after="0" w:line="240" w:lineRule="auto"/>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Узнавать изученные музыкальные произведения и называть имена их авторов;</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Передавать настроение музыки и его изменение: в пении, музыкально-пластическом движении.</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3.8</w:t>
            </w:r>
          </w:p>
        </w:tc>
        <w:tc>
          <w:tcPr>
            <w:tcW w:w="3009" w:type="dxa"/>
            <w:gridSpan w:val="3"/>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Дом, который звучит.</w:t>
            </w:r>
          </w:p>
        </w:tc>
        <w:tc>
          <w:tcPr>
            <w:tcW w:w="678" w:type="dxa"/>
            <w:gridSpan w:val="4"/>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w:t>
            </w:r>
          </w:p>
        </w:tc>
        <w:tc>
          <w:tcPr>
            <w:tcW w:w="3858" w:type="dxa"/>
            <w:gridSpan w:val="2"/>
            <w:shd w:val="clear" w:color="auto" w:fill="auto"/>
          </w:tcPr>
          <w:p w:rsidR="00AC718B" w:rsidRPr="00AC718B" w:rsidRDefault="00AC718B" w:rsidP="00AC718B">
            <w:pPr>
              <w:spacing w:after="0" w:line="240" w:lineRule="auto"/>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Обобщенное представление об основных образно-эмоциональных сферах музыки и о многообразии музыкальных жанров. Опера, балет. Песенность, танцевальность, маршевость. Музыкальные театры.</w:t>
            </w:r>
          </w:p>
        </w:tc>
        <w:tc>
          <w:tcPr>
            <w:tcW w:w="6805" w:type="dxa"/>
            <w:gridSpan w:val="3"/>
            <w:shd w:val="clear" w:color="auto" w:fill="auto"/>
          </w:tcPr>
          <w:p w:rsidR="00AC718B" w:rsidRPr="00AC718B" w:rsidRDefault="00AC718B" w:rsidP="00AC718B">
            <w:pPr>
              <w:spacing w:after="0" w:line="240" w:lineRule="auto"/>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Вслушиваться  в звучащую музыку и определять характер произведения.</w:t>
            </w:r>
          </w:p>
          <w:p w:rsidR="00AC718B" w:rsidRPr="00AC718B" w:rsidRDefault="00AC718B" w:rsidP="00AC718B">
            <w:pPr>
              <w:spacing w:after="0" w:line="240" w:lineRule="auto"/>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Выделять характерные</w:t>
            </w:r>
            <w:r w:rsidRPr="00AC718B">
              <w:rPr>
                <w:rFonts w:ascii="Times New Roman" w:eastAsia="Calibri" w:hAnsi="Times New Roman" w:cs="Times New Roman"/>
                <w:b/>
                <w:color w:val="000000"/>
                <w:sz w:val="23"/>
                <w:szCs w:val="23"/>
              </w:rPr>
              <w:t xml:space="preserve">  </w:t>
            </w:r>
            <w:r w:rsidRPr="00AC718B">
              <w:rPr>
                <w:rFonts w:ascii="Times New Roman" w:eastAsia="Calibri" w:hAnsi="Times New Roman" w:cs="Times New Roman"/>
                <w:color w:val="000000"/>
                <w:sz w:val="23"/>
                <w:szCs w:val="23"/>
              </w:rPr>
              <w:t xml:space="preserve">интонационные музыкальные особенности музыкального сочинения.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Эмоционально откликаться на музыкальное произведение и выразить свое впечатление в пении, игре или пластике.</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3.9</w:t>
            </w:r>
          </w:p>
        </w:tc>
        <w:tc>
          <w:tcPr>
            <w:tcW w:w="3009" w:type="dxa"/>
            <w:gridSpan w:val="3"/>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Опера-сказка.</w:t>
            </w:r>
          </w:p>
        </w:tc>
        <w:tc>
          <w:tcPr>
            <w:tcW w:w="678" w:type="dxa"/>
            <w:gridSpan w:val="4"/>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w:t>
            </w:r>
          </w:p>
        </w:tc>
        <w:tc>
          <w:tcPr>
            <w:tcW w:w="3858" w:type="dxa"/>
            <w:gridSpan w:val="2"/>
            <w:shd w:val="clear" w:color="auto" w:fill="auto"/>
          </w:tcPr>
          <w:p w:rsidR="00AC718B" w:rsidRPr="00AC718B" w:rsidRDefault="00AC718B" w:rsidP="00AC718B">
            <w:pPr>
              <w:tabs>
                <w:tab w:val="left" w:pos="318"/>
                <w:tab w:val="left" w:pos="1050"/>
              </w:tabs>
              <w:spacing w:after="0" w:line="240" w:lineRule="auto"/>
              <w:ind w:right="176"/>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Опера.</w:t>
            </w:r>
            <w:r w:rsidRPr="00AC718B">
              <w:rPr>
                <w:rFonts w:ascii="Times New Roman" w:eastAsia="Calibri" w:hAnsi="Times New Roman" w:cs="Times New Roman"/>
                <w:b/>
                <w:color w:val="000000"/>
                <w:sz w:val="23"/>
                <w:szCs w:val="23"/>
              </w:rPr>
              <w:t xml:space="preserve"> </w:t>
            </w:r>
            <w:r w:rsidRPr="00AC718B">
              <w:rPr>
                <w:rFonts w:ascii="Times New Roman" w:eastAsia="Calibri" w:hAnsi="Times New Roman" w:cs="Times New Roman"/>
                <w:color w:val="000000"/>
                <w:sz w:val="23"/>
                <w:szCs w:val="23"/>
              </w:rPr>
              <w:t>Песенность, танцевальность, маршевость. Различные виды музыки: вокальная, инструментальная; сольная, хоровая, оркестровая.</w:t>
            </w:r>
          </w:p>
        </w:tc>
        <w:tc>
          <w:tcPr>
            <w:tcW w:w="6805" w:type="dxa"/>
            <w:gridSpan w:val="3"/>
            <w:shd w:val="clear" w:color="auto" w:fill="auto"/>
          </w:tcPr>
          <w:p w:rsidR="00AC718B" w:rsidRPr="00AC718B" w:rsidRDefault="00AC718B" w:rsidP="00AC718B">
            <w:pPr>
              <w:tabs>
                <w:tab w:val="left" w:pos="318"/>
                <w:tab w:val="left" w:pos="1050"/>
              </w:tabs>
              <w:spacing w:after="0" w:line="240" w:lineRule="auto"/>
              <w:ind w:right="176"/>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 xml:space="preserve">Называть понравившееся  произведение, давая его характеристику.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Уметь сопоставлять,  сравнивать, различные жанры музыки.</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3.10</w:t>
            </w:r>
          </w:p>
        </w:tc>
        <w:tc>
          <w:tcPr>
            <w:tcW w:w="3009" w:type="dxa"/>
            <w:gridSpan w:val="3"/>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Опера-сказка.</w:t>
            </w:r>
          </w:p>
        </w:tc>
        <w:tc>
          <w:tcPr>
            <w:tcW w:w="678" w:type="dxa"/>
            <w:gridSpan w:val="4"/>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w:t>
            </w:r>
          </w:p>
        </w:tc>
        <w:tc>
          <w:tcPr>
            <w:tcW w:w="3858" w:type="dxa"/>
            <w:gridSpan w:val="2"/>
            <w:shd w:val="clear" w:color="auto" w:fill="auto"/>
          </w:tcPr>
          <w:p w:rsidR="00AC718B" w:rsidRPr="00AC718B" w:rsidRDefault="00AC718B" w:rsidP="00AC718B">
            <w:pPr>
              <w:tabs>
                <w:tab w:val="left" w:pos="318"/>
                <w:tab w:val="left" w:pos="1050"/>
              </w:tabs>
              <w:spacing w:after="0" w:line="240" w:lineRule="auto"/>
              <w:ind w:right="176"/>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Детальное  знакомство  с  хорами  из  детских  опер.</w:t>
            </w:r>
          </w:p>
        </w:tc>
        <w:tc>
          <w:tcPr>
            <w:tcW w:w="6805" w:type="dxa"/>
            <w:gridSpan w:val="3"/>
            <w:shd w:val="clear" w:color="auto" w:fill="auto"/>
          </w:tcPr>
          <w:p w:rsidR="00AC718B" w:rsidRPr="00AC718B" w:rsidRDefault="00AC718B" w:rsidP="00AC718B">
            <w:pPr>
              <w:tabs>
                <w:tab w:val="left" w:pos="318"/>
                <w:tab w:val="left" w:pos="1050"/>
              </w:tabs>
              <w:spacing w:after="0" w:line="240" w:lineRule="auto"/>
              <w:ind w:right="176"/>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Анализировать муз. произведения, определять настроение, выделять характер построения: инструментальное или вокальное, тембровое звучание тем.</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3.11</w:t>
            </w:r>
          </w:p>
        </w:tc>
        <w:tc>
          <w:tcPr>
            <w:tcW w:w="3009" w:type="dxa"/>
            <w:gridSpan w:val="3"/>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«Ничего на свете  лучше нет».</w:t>
            </w:r>
          </w:p>
        </w:tc>
        <w:tc>
          <w:tcPr>
            <w:tcW w:w="678" w:type="dxa"/>
            <w:gridSpan w:val="4"/>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w:t>
            </w:r>
          </w:p>
        </w:tc>
        <w:tc>
          <w:tcPr>
            <w:tcW w:w="3858" w:type="dxa"/>
            <w:gridSpan w:val="2"/>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Музыка для детей.</w:t>
            </w:r>
          </w:p>
          <w:p w:rsidR="00AC718B" w:rsidRPr="00AC718B" w:rsidRDefault="00AC718B" w:rsidP="00AC718B">
            <w:pPr>
              <w:tabs>
                <w:tab w:val="left" w:pos="317"/>
                <w:tab w:val="left" w:pos="1050"/>
              </w:tabs>
              <w:spacing w:after="0" w:line="240" w:lineRule="auto"/>
              <w:ind w:right="176"/>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 xml:space="preserve">Музыка, написанная специально для мультфильмов. Любимые </w:t>
            </w:r>
            <w:r w:rsidRPr="00AC718B">
              <w:rPr>
                <w:rFonts w:ascii="Times New Roman" w:eastAsia="Calibri" w:hAnsi="Times New Roman" w:cs="Times New Roman"/>
                <w:color w:val="000000"/>
                <w:sz w:val="23"/>
                <w:szCs w:val="23"/>
              </w:rPr>
              <w:lastRenderedPageBreak/>
              <w:t>мультфильмы  и музыка,  которая  звучит  повседневно  в  нашей жизни/</w:t>
            </w:r>
          </w:p>
        </w:tc>
        <w:tc>
          <w:tcPr>
            <w:tcW w:w="6805" w:type="dxa"/>
            <w:gridSpan w:val="3"/>
            <w:shd w:val="clear" w:color="auto" w:fill="auto"/>
          </w:tcPr>
          <w:p w:rsidR="00AC718B" w:rsidRPr="00AC718B" w:rsidRDefault="00AC718B" w:rsidP="00AC718B">
            <w:pPr>
              <w:tabs>
                <w:tab w:val="left" w:pos="317"/>
                <w:tab w:val="left" w:pos="1050"/>
              </w:tabs>
              <w:spacing w:after="0" w:line="240" w:lineRule="auto"/>
              <w:ind w:right="176"/>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lastRenderedPageBreak/>
              <w:t>Через различные формы деятельности  систематизировать словарный запас детей.</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lastRenderedPageBreak/>
              <w:t>3.12</w:t>
            </w:r>
          </w:p>
        </w:tc>
        <w:tc>
          <w:tcPr>
            <w:tcW w:w="3009" w:type="dxa"/>
            <w:gridSpan w:val="3"/>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Обобщающий урок по теме «</w:t>
            </w:r>
            <w:r w:rsidRPr="00AC718B">
              <w:rPr>
                <w:rFonts w:ascii="Times New Roman" w:eastAsia="Times New Roman" w:hAnsi="Times New Roman" w:cs="Times New Roman"/>
                <w:bCs/>
                <w:color w:val="000000"/>
                <w:sz w:val="23"/>
                <w:szCs w:val="23"/>
                <w:lang w:eastAsia="ru-RU"/>
              </w:rPr>
              <w:t>Музыка и ты</w:t>
            </w:r>
            <w:r w:rsidRPr="00AC718B">
              <w:rPr>
                <w:rFonts w:ascii="Times New Roman" w:eastAsia="Times New Roman" w:hAnsi="Times New Roman" w:cs="Times New Roman"/>
                <w:color w:val="000000"/>
                <w:sz w:val="23"/>
                <w:szCs w:val="23"/>
                <w:lang w:eastAsia="ru-RU"/>
              </w:rPr>
              <w:t>».</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Заключительный урок-концерт</w:t>
            </w:r>
          </w:p>
        </w:tc>
        <w:tc>
          <w:tcPr>
            <w:tcW w:w="678" w:type="dxa"/>
            <w:gridSpan w:val="4"/>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w:t>
            </w:r>
          </w:p>
        </w:tc>
        <w:tc>
          <w:tcPr>
            <w:tcW w:w="3858" w:type="dxa"/>
            <w:gridSpan w:val="2"/>
            <w:shd w:val="clear" w:color="auto" w:fill="auto"/>
          </w:tcPr>
          <w:p w:rsidR="00AC718B" w:rsidRPr="00AC718B" w:rsidRDefault="00AC718B" w:rsidP="00AC718B">
            <w:pPr>
              <w:tabs>
                <w:tab w:val="left" w:pos="318"/>
                <w:tab w:val="left" w:pos="1050"/>
              </w:tabs>
              <w:spacing w:after="0" w:line="240" w:lineRule="auto"/>
              <w:ind w:right="176"/>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Слушание полюбившихся произведений, заполнение афиши, исполнение любимых песен.</w:t>
            </w:r>
          </w:p>
          <w:p w:rsidR="00AC718B" w:rsidRPr="00AC718B" w:rsidRDefault="00AC718B" w:rsidP="00AC718B">
            <w:pPr>
              <w:tabs>
                <w:tab w:val="left" w:pos="318"/>
                <w:tab w:val="left" w:pos="1050"/>
              </w:tabs>
              <w:spacing w:after="0" w:line="240" w:lineRule="auto"/>
              <w:ind w:right="176"/>
              <w:contextualSpacing/>
              <w:rPr>
                <w:rFonts w:ascii="Times New Roman" w:eastAsia="Calibri" w:hAnsi="Times New Roman" w:cs="Times New Roman"/>
                <w:color w:val="000000"/>
                <w:sz w:val="23"/>
                <w:szCs w:val="23"/>
              </w:rPr>
            </w:pPr>
          </w:p>
        </w:tc>
        <w:tc>
          <w:tcPr>
            <w:tcW w:w="6805" w:type="dxa"/>
            <w:gridSpan w:val="3"/>
            <w:shd w:val="clear" w:color="auto" w:fill="auto"/>
          </w:tcPr>
          <w:p w:rsidR="00AC718B" w:rsidRPr="00AC718B" w:rsidRDefault="00AC718B" w:rsidP="00AC718B">
            <w:pPr>
              <w:tabs>
                <w:tab w:val="left" w:pos="318"/>
                <w:tab w:val="left" w:pos="1050"/>
              </w:tabs>
              <w:spacing w:after="0" w:line="240" w:lineRule="auto"/>
              <w:ind w:right="176"/>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Уметь размышлять о музыке.</w:t>
            </w:r>
          </w:p>
          <w:p w:rsidR="00AC718B" w:rsidRPr="00AC718B" w:rsidRDefault="00AC718B" w:rsidP="00AC718B">
            <w:pPr>
              <w:tabs>
                <w:tab w:val="left" w:pos="318"/>
                <w:tab w:val="left" w:pos="1050"/>
              </w:tabs>
              <w:spacing w:after="0" w:line="240" w:lineRule="auto"/>
              <w:ind w:right="176"/>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Высказывать собственное отношение к различным музыкальным явлениям, сочинениям.</w:t>
            </w:r>
          </w:p>
          <w:p w:rsidR="00AC718B" w:rsidRPr="00AC718B" w:rsidRDefault="00AC718B" w:rsidP="00AC718B">
            <w:pPr>
              <w:tabs>
                <w:tab w:val="left" w:pos="318"/>
                <w:tab w:val="left" w:pos="1050"/>
              </w:tabs>
              <w:spacing w:after="0" w:line="240" w:lineRule="auto"/>
              <w:ind w:right="176"/>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Создавать собственные исполнительские интерпретации.</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p>
        </w:tc>
        <w:tc>
          <w:tcPr>
            <w:tcW w:w="3009" w:type="dxa"/>
            <w:gridSpan w:val="3"/>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Итого:</w:t>
            </w:r>
          </w:p>
        </w:tc>
        <w:tc>
          <w:tcPr>
            <w:tcW w:w="678" w:type="dxa"/>
            <w:gridSpan w:val="4"/>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33</w:t>
            </w:r>
          </w:p>
        </w:tc>
        <w:tc>
          <w:tcPr>
            <w:tcW w:w="3858" w:type="dxa"/>
            <w:gridSpan w:val="2"/>
            <w:shd w:val="clear" w:color="auto" w:fill="auto"/>
          </w:tcPr>
          <w:p w:rsidR="00AC718B" w:rsidRPr="00AC718B" w:rsidRDefault="00AC718B" w:rsidP="00AC718B">
            <w:pPr>
              <w:widowControl w:val="0"/>
              <w:tabs>
                <w:tab w:val="left" w:pos="601"/>
                <w:tab w:val="left" w:pos="1050"/>
              </w:tabs>
              <w:autoSpaceDE w:val="0"/>
              <w:autoSpaceDN w:val="0"/>
              <w:adjustRightInd w:val="0"/>
              <w:spacing w:after="0" w:line="240" w:lineRule="auto"/>
              <w:ind w:right="176" w:firstLine="33"/>
              <w:rPr>
                <w:rFonts w:ascii="Times New Roman" w:eastAsia="Times New Roman" w:hAnsi="Times New Roman" w:cs="Times New Roman"/>
                <w:b/>
                <w:color w:val="000000"/>
                <w:sz w:val="23"/>
                <w:szCs w:val="23"/>
                <w:lang w:val="en-US" w:eastAsia="ru-RU"/>
              </w:rPr>
            </w:pPr>
          </w:p>
        </w:tc>
        <w:tc>
          <w:tcPr>
            <w:tcW w:w="6805" w:type="dxa"/>
            <w:gridSpan w:val="3"/>
            <w:shd w:val="clear" w:color="auto" w:fill="auto"/>
          </w:tcPr>
          <w:p w:rsidR="00AC718B" w:rsidRPr="00AC718B" w:rsidRDefault="00AC718B" w:rsidP="00AC718B">
            <w:pPr>
              <w:widowControl w:val="0"/>
              <w:tabs>
                <w:tab w:val="left" w:pos="601"/>
                <w:tab w:val="left" w:pos="1050"/>
              </w:tabs>
              <w:autoSpaceDE w:val="0"/>
              <w:autoSpaceDN w:val="0"/>
              <w:adjustRightInd w:val="0"/>
              <w:spacing w:after="0" w:line="240" w:lineRule="auto"/>
              <w:ind w:right="176" w:firstLine="33"/>
              <w:rPr>
                <w:rFonts w:ascii="Times New Roman" w:eastAsia="Times New Roman" w:hAnsi="Times New Roman" w:cs="Times New Roman"/>
                <w:b/>
                <w:color w:val="000000"/>
                <w:sz w:val="23"/>
                <w:szCs w:val="23"/>
                <w:lang w:val="en-US" w:eastAsia="ru-RU"/>
              </w:rPr>
            </w:pPr>
          </w:p>
        </w:tc>
      </w:tr>
      <w:tr w:rsidR="00AC718B" w:rsidRPr="00AC718B" w:rsidTr="005577CD">
        <w:tc>
          <w:tcPr>
            <w:tcW w:w="15058" w:type="dxa"/>
            <w:gridSpan w:val="13"/>
            <w:shd w:val="clear" w:color="auto" w:fill="auto"/>
          </w:tcPr>
          <w:p w:rsidR="00AC718B" w:rsidRPr="00AC718B" w:rsidRDefault="00AC718B" w:rsidP="00AC718B">
            <w:pPr>
              <w:tabs>
                <w:tab w:val="left" w:pos="601"/>
                <w:tab w:val="left" w:pos="1050"/>
              </w:tabs>
              <w:spacing w:after="0" w:line="240" w:lineRule="auto"/>
              <w:ind w:right="176" w:firstLine="33"/>
              <w:jc w:val="center"/>
              <w:rPr>
                <w:rFonts w:ascii="Times New Roman" w:eastAsia="Times New Roman" w:hAnsi="Times New Roman" w:cs="Times New Roman"/>
                <w:b/>
                <w:color w:val="000000"/>
                <w:sz w:val="23"/>
                <w:szCs w:val="23"/>
                <w:lang w:eastAsia="ru-RU"/>
              </w:rPr>
            </w:pPr>
          </w:p>
          <w:p w:rsidR="00AC718B" w:rsidRPr="00AC718B" w:rsidRDefault="00AC718B" w:rsidP="00AC718B">
            <w:pPr>
              <w:tabs>
                <w:tab w:val="left" w:pos="601"/>
                <w:tab w:val="left" w:pos="1050"/>
              </w:tabs>
              <w:spacing w:after="0" w:line="240" w:lineRule="auto"/>
              <w:ind w:right="176" w:firstLine="33"/>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2 класс.</w:t>
            </w:r>
          </w:p>
        </w:tc>
      </w:tr>
      <w:tr w:rsidR="00AC718B" w:rsidRPr="00AC718B" w:rsidTr="005577CD">
        <w:tc>
          <w:tcPr>
            <w:tcW w:w="15058" w:type="dxa"/>
            <w:gridSpan w:val="13"/>
            <w:shd w:val="clear" w:color="auto" w:fill="auto"/>
          </w:tcPr>
          <w:p w:rsidR="00AC718B" w:rsidRPr="00AC718B" w:rsidRDefault="00AC718B" w:rsidP="00AC718B">
            <w:pPr>
              <w:widowControl w:val="0"/>
              <w:tabs>
                <w:tab w:val="left" w:pos="601"/>
                <w:tab w:val="left" w:pos="1050"/>
              </w:tabs>
              <w:autoSpaceDE w:val="0"/>
              <w:autoSpaceDN w:val="0"/>
              <w:adjustRightInd w:val="0"/>
              <w:spacing w:after="0" w:line="240" w:lineRule="auto"/>
              <w:ind w:right="176" w:firstLine="33"/>
              <w:jc w:val="center"/>
              <w:rPr>
                <w:rFonts w:ascii="Times New Roman" w:eastAsia="Times New Roman" w:hAnsi="Times New Roman" w:cs="Times New Roman"/>
                <w:bCs/>
                <w:color w:val="000000"/>
                <w:sz w:val="23"/>
                <w:szCs w:val="23"/>
                <w:lang w:eastAsia="ru-RU"/>
              </w:rPr>
            </w:pPr>
          </w:p>
          <w:p w:rsidR="00AC718B" w:rsidRPr="00AC718B" w:rsidRDefault="00AC718B" w:rsidP="00AC718B">
            <w:pPr>
              <w:widowControl w:val="0"/>
              <w:tabs>
                <w:tab w:val="left" w:pos="601"/>
                <w:tab w:val="left" w:pos="1050"/>
              </w:tabs>
              <w:autoSpaceDE w:val="0"/>
              <w:autoSpaceDN w:val="0"/>
              <w:adjustRightInd w:val="0"/>
              <w:spacing w:after="0" w:line="240" w:lineRule="auto"/>
              <w:ind w:right="176" w:firstLine="33"/>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Cs/>
                <w:color w:val="000000"/>
                <w:sz w:val="23"/>
                <w:szCs w:val="23"/>
                <w:lang w:val="en-US" w:eastAsia="ru-RU"/>
              </w:rPr>
              <w:t>«РОССИЯ – РОДИНА МОЯ»</w:t>
            </w:r>
            <w:r w:rsidRPr="00AC718B">
              <w:rPr>
                <w:rFonts w:ascii="Times New Roman" w:eastAsia="Times New Roman" w:hAnsi="Times New Roman" w:cs="Times New Roman"/>
                <w:bCs/>
                <w:color w:val="000000"/>
                <w:sz w:val="23"/>
                <w:szCs w:val="23"/>
                <w:lang w:eastAsia="ru-RU"/>
              </w:rPr>
              <w:t>.</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1.1</w:t>
            </w:r>
          </w:p>
        </w:tc>
        <w:tc>
          <w:tcPr>
            <w:tcW w:w="3009" w:type="dxa"/>
            <w:gridSpan w:val="3"/>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Мелодия.</w:t>
            </w:r>
          </w:p>
        </w:tc>
        <w:tc>
          <w:tcPr>
            <w:tcW w:w="567" w:type="dxa"/>
            <w:gridSpan w:val="3"/>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w:t>
            </w:r>
          </w:p>
        </w:tc>
        <w:tc>
          <w:tcPr>
            <w:tcW w:w="3969" w:type="dxa"/>
            <w:gridSpan w:val="3"/>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Интонационно-образная природа музыкального искусства.  Средства музыкальной выразительности (мелодия). Различные виды музыки – инструментальность, песенность.</w:t>
            </w:r>
          </w:p>
          <w:p w:rsidR="00AC718B" w:rsidRPr="00AC718B" w:rsidRDefault="00AC718B" w:rsidP="00AC718B">
            <w:pPr>
              <w:widowControl w:val="0"/>
              <w:tabs>
                <w:tab w:val="left" w:pos="601"/>
                <w:tab w:val="left" w:pos="1050"/>
              </w:tabs>
              <w:autoSpaceDE w:val="0"/>
              <w:autoSpaceDN w:val="0"/>
              <w:adjustRightInd w:val="0"/>
              <w:spacing w:after="0" w:line="240" w:lineRule="auto"/>
              <w:ind w:right="176"/>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Композитор – исполнитель – слушатель.</w:t>
            </w:r>
          </w:p>
        </w:tc>
        <w:tc>
          <w:tcPr>
            <w:tcW w:w="6805" w:type="dxa"/>
            <w:gridSpan w:val="3"/>
            <w:shd w:val="clear" w:color="auto" w:fill="auto"/>
          </w:tcPr>
          <w:p w:rsidR="00AC718B" w:rsidRPr="00AC718B" w:rsidRDefault="00AC718B" w:rsidP="00AC718B">
            <w:pPr>
              <w:widowControl w:val="0"/>
              <w:tabs>
                <w:tab w:val="left" w:pos="601"/>
                <w:tab w:val="left" w:pos="1050"/>
              </w:tabs>
              <w:autoSpaceDE w:val="0"/>
              <w:autoSpaceDN w:val="0"/>
              <w:adjustRightInd w:val="0"/>
              <w:spacing w:after="0" w:line="240" w:lineRule="auto"/>
              <w:ind w:right="176"/>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Определять характер, настроение и средства выразительности (мелодия) в музыкальном произведении.</w:t>
            </w:r>
          </w:p>
          <w:p w:rsidR="00AC718B" w:rsidRPr="00AC718B" w:rsidRDefault="00AC718B" w:rsidP="00AC718B">
            <w:pPr>
              <w:widowControl w:val="0"/>
              <w:tabs>
                <w:tab w:val="left" w:pos="601"/>
                <w:tab w:val="left" w:pos="1050"/>
              </w:tabs>
              <w:autoSpaceDE w:val="0"/>
              <w:autoSpaceDN w:val="0"/>
              <w:adjustRightInd w:val="0"/>
              <w:spacing w:after="0" w:line="240" w:lineRule="auto"/>
              <w:ind w:right="176" w:firstLine="33"/>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color w:val="000000"/>
                <w:spacing w:val="-2"/>
                <w:sz w:val="23"/>
                <w:szCs w:val="23"/>
                <w:lang w:val="en-US" w:eastAsia="ru-RU"/>
              </w:rPr>
              <w:t>Участвовать в коллективном пении.</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1.2</w:t>
            </w:r>
          </w:p>
        </w:tc>
        <w:tc>
          <w:tcPr>
            <w:tcW w:w="3009" w:type="dxa"/>
            <w:gridSpan w:val="3"/>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Здравствуй, Родина моя! НРК. Музыкальные образы родного края.</w:t>
            </w:r>
          </w:p>
        </w:tc>
        <w:tc>
          <w:tcPr>
            <w:tcW w:w="567" w:type="dxa"/>
            <w:gridSpan w:val="3"/>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w:t>
            </w:r>
          </w:p>
        </w:tc>
        <w:tc>
          <w:tcPr>
            <w:tcW w:w="3969" w:type="dxa"/>
            <w:gridSpan w:val="3"/>
            <w:shd w:val="clear" w:color="auto" w:fill="auto"/>
          </w:tcPr>
          <w:p w:rsidR="00AC718B" w:rsidRPr="00AC718B" w:rsidRDefault="00AC718B" w:rsidP="00AC718B">
            <w:pPr>
              <w:widowControl w:val="0"/>
              <w:tabs>
                <w:tab w:val="left" w:pos="601"/>
                <w:tab w:val="left" w:pos="1050"/>
              </w:tabs>
              <w:autoSpaceDE w:val="0"/>
              <w:autoSpaceDN w:val="0"/>
              <w:adjustRightInd w:val="0"/>
              <w:spacing w:after="0" w:line="240" w:lineRule="auto"/>
              <w:ind w:right="176"/>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color w:val="000000"/>
                <w:sz w:val="23"/>
                <w:szCs w:val="23"/>
                <w:lang w:eastAsia="ru-RU"/>
              </w:rPr>
              <w:t xml:space="preserve">Сочинения отечественных композиторов о Родине.  Элементы нотной грамоты.  Формы построения музыки (освоение куплетной формы: запев, припев). </w:t>
            </w:r>
            <w:r w:rsidRPr="00AC718B">
              <w:rPr>
                <w:rFonts w:ascii="Times New Roman" w:eastAsia="Times New Roman" w:hAnsi="Times New Roman" w:cs="Times New Roman"/>
                <w:color w:val="000000"/>
                <w:sz w:val="23"/>
                <w:szCs w:val="23"/>
                <w:lang w:val="en-US" w:eastAsia="ru-RU"/>
              </w:rPr>
              <w:t>Региональные музыкально-поэтические традиции.</w:t>
            </w:r>
          </w:p>
        </w:tc>
        <w:tc>
          <w:tcPr>
            <w:tcW w:w="6805" w:type="dxa"/>
            <w:gridSpan w:val="3"/>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Эмоционально откликаться на музыкальное произведение и выражать свое впечатление в пении,  показывать определенный уровень развития образного и ассоциативного мышления и воображения, музыкальной памяти и слуха, певческого голоса.</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1.3</w:t>
            </w:r>
          </w:p>
        </w:tc>
        <w:tc>
          <w:tcPr>
            <w:tcW w:w="3009" w:type="dxa"/>
            <w:gridSpan w:val="3"/>
            <w:shd w:val="clear" w:color="auto" w:fill="auto"/>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Гимн России.</w:t>
            </w:r>
          </w:p>
        </w:tc>
        <w:tc>
          <w:tcPr>
            <w:tcW w:w="567" w:type="dxa"/>
            <w:gridSpan w:val="3"/>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w:t>
            </w:r>
          </w:p>
        </w:tc>
        <w:tc>
          <w:tcPr>
            <w:tcW w:w="3969" w:type="dxa"/>
            <w:gridSpan w:val="3"/>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Гимн России как один из основных государственных символов страны, известных всему миру.</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Сочинения отечественных композиторов о Родине.</w:t>
            </w:r>
          </w:p>
        </w:tc>
        <w:tc>
          <w:tcPr>
            <w:tcW w:w="6805" w:type="dxa"/>
            <w:gridSpan w:val="3"/>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i/>
                <w:iCs/>
                <w:color w:val="000000"/>
                <w:sz w:val="23"/>
                <w:szCs w:val="23"/>
                <w:lang w:eastAsia="ru-RU"/>
              </w:rPr>
            </w:pPr>
            <w:r w:rsidRPr="00AC718B">
              <w:rPr>
                <w:rFonts w:ascii="Times New Roman" w:eastAsia="Times New Roman" w:hAnsi="Times New Roman" w:cs="Times New Roman"/>
                <w:color w:val="000000"/>
                <w:sz w:val="23"/>
                <w:szCs w:val="23"/>
                <w:lang w:eastAsia="ru-RU"/>
              </w:rPr>
              <w:t>Знакомство с символами России –  Флаг, Герб, Гимн.</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Выявление общности интонаций, ритмов, характера и настроения этих произведений</w:t>
            </w:r>
          </w:p>
        </w:tc>
      </w:tr>
      <w:tr w:rsidR="00AC718B" w:rsidRPr="00AC718B" w:rsidTr="005577CD">
        <w:tc>
          <w:tcPr>
            <w:tcW w:w="15058" w:type="dxa"/>
            <w:gridSpan w:val="13"/>
            <w:shd w:val="clear" w:color="auto" w:fill="auto"/>
          </w:tcPr>
          <w:p w:rsidR="00AC718B" w:rsidRPr="00AC718B" w:rsidRDefault="00AC718B" w:rsidP="00AC718B">
            <w:pPr>
              <w:tabs>
                <w:tab w:val="left" w:pos="601"/>
                <w:tab w:val="left" w:pos="1050"/>
              </w:tabs>
              <w:spacing w:after="0" w:line="240" w:lineRule="auto"/>
              <w:ind w:right="176" w:firstLine="33"/>
              <w:jc w:val="center"/>
              <w:rPr>
                <w:rFonts w:ascii="Times New Roman" w:eastAsia="Times New Roman" w:hAnsi="Times New Roman" w:cs="Times New Roman"/>
                <w:color w:val="000000"/>
                <w:sz w:val="23"/>
                <w:szCs w:val="23"/>
                <w:lang w:eastAsia="ru-RU"/>
              </w:rPr>
            </w:pPr>
          </w:p>
          <w:p w:rsidR="00AC718B" w:rsidRPr="00AC718B" w:rsidRDefault="00AC718B" w:rsidP="00AC718B">
            <w:pPr>
              <w:tabs>
                <w:tab w:val="left" w:pos="601"/>
                <w:tab w:val="left" w:pos="1050"/>
              </w:tabs>
              <w:spacing w:after="0" w:line="240" w:lineRule="auto"/>
              <w:ind w:right="176" w:firstLine="33"/>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«ДЕНЬ ПОЛНЫЙ СОБЫТИЙ».</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1.4</w:t>
            </w:r>
          </w:p>
        </w:tc>
        <w:tc>
          <w:tcPr>
            <w:tcW w:w="3009" w:type="dxa"/>
            <w:gridSpan w:val="3"/>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Музыкальные инструменты (фортепиано)</w:t>
            </w:r>
          </w:p>
        </w:tc>
        <w:tc>
          <w:tcPr>
            <w:tcW w:w="567" w:type="dxa"/>
            <w:gridSpan w:val="3"/>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w:t>
            </w:r>
          </w:p>
        </w:tc>
        <w:tc>
          <w:tcPr>
            <w:tcW w:w="3969" w:type="dxa"/>
            <w:gridSpan w:val="3"/>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Тембровая окраска наиболее популярных музыкальных инструментов. Музыкальные инструменты (фортепиано). </w:t>
            </w:r>
            <w:r w:rsidRPr="00AC718B">
              <w:rPr>
                <w:rFonts w:ascii="Times New Roman" w:eastAsia="Times New Roman" w:hAnsi="Times New Roman" w:cs="Times New Roman"/>
                <w:color w:val="000000"/>
                <w:sz w:val="23"/>
                <w:szCs w:val="23"/>
                <w:lang w:eastAsia="ru-RU"/>
              </w:rPr>
              <w:lastRenderedPageBreak/>
              <w:t xml:space="preserve">Элементы нотной грамоты. </w:t>
            </w:r>
          </w:p>
          <w:p w:rsidR="00AC718B" w:rsidRPr="00AC718B" w:rsidRDefault="00AC718B" w:rsidP="00AC718B">
            <w:pPr>
              <w:widowControl w:val="0"/>
              <w:tabs>
                <w:tab w:val="left" w:pos="601"/>
                <w:tab w:val="left" w:pos="1050"/>
              </w:tabs>
              <w:autoSpaceDE w:val="0"/>
              <w:autoSpaceDN w:val="0"/>
              <w:adjustRightInd w:val="0"/>
              <w:spacing w:after="0" w:line="240" w:lineRule="auto"/>
              <w:ind w:right="176"/>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 xml:space="preserve">Музыкальные инструменты (фортепиано). </w:t>
            </w:r>
          </w:p>
        </w:tc>
        <w:tc>
          <w:tcPr>
            <w:tcW w:w="6805" w:type="dxa"/>
            <w:gridSpan w:val="3"/>
            <w:shd w:val="clear" w:color="auto" w:fill="auto"/>
          </w:tcPr>
          <w:p w:rsidR="00AC718B" w:rsidRPr="00AC718B" w:rsidRDefault="00AC718B" w:rsidP="00AC718B">
            <w:pPr>
              <w:widowControl w:val="0"/>
              <w:tabs>
                <w:tab w:val="left" w:pos="601"/>
                <w:tab w:val="left" w:pos="1050"/>
              </w:tabs>
              <w:autoSpaceDE w:val="0"/>
              <w:autoSpaceDN w:val="0"/>
              <w:adjustRightInd w:val="0"/>
              <w:spacing w:after="0" w:line="240" w:lineRule="auto"/>
              <w:ind w:right="176" w:firstLine="33"/>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lastRenderedPageBreak/>
              <w:t xml:space="preserve"> Узнавать изученные произведения, называть их авторов, сравнивать характер, настроение и средства выразительности в музыкальных произведениях.</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lastRenderedPageBreak/>
              <w:t>1.5</w:t>
            </w:r>
          </w:p>
        </w:tc>
        <w:tc>
          <w:tcPr>
            <w:tcW w:w="3009" w:type="dxa"/>
            <w:gridSpan w:val="3"/>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Природа и музыка.  Прогулка.</w:t>
            </w:r>
          </w:p>
        </w:tc>
        <w:tc>
          <w:tcPr>
            <w:tcW w:w="567" w:type="dxa"/>
            <w:gridSpan w:val="3"/>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w:t>
            </w:r>
          </w:p>
        </w:tc>
        <w:tc>
          <w:tcPr>
            <w:tcW w:w="3969" w:type="dxa"/>
            <w:gridSpan w:val="3"/>
            <w:shd w:val="clear" w:color="auto" w:fill="auto"/>
          </w:tcPr>
          <w:p w:rsidR="00AC718B" w:rsidRPr="00AC718B" w:rsidRDefault="00AC718B" w:rsidP="00AC718B">
            <w:pPr>
              <w:widowControl w:val="0"/>
              <w:tabs>
                <w:tab w:val="left" w:pos="601"/>
                <w:tab w:val="left" w:pos="1050"/>
              </w:tabs>
              <w:autoSpaceDE w:val="0"/>
              <w:autoSpaceDN w:val="0"/>
              <w:adjustRightInd w:val="0"/>
              <w:spacing w:after="0" w:line="240" w:lineRule="auto"/>
              <w:ind w:right="176"/>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color w:val="000000"/>
                <w:sz w:val="23"/>
                <w:szCs w:val="23"/>
                <w:lang w:eastAsia="ru-RU"/>
              </w:rPr>
              <w:t xml:space="preserve">Знакомство с творчеством отечественных композиторов.  Выразительность и изобразительность в музыке. </w:t>
            </w:r>
            <w:r w:rsidRPr="00AC718B">
              <w:rPr>
                <w:rFonts w:ascii="Times New Roman" w:eastAsia="Times New Roman" w:hAnsi="Times New Roman" w:cs="Times New Roman"/>
                <w:color w:val="000000"/>
                <w:sz w:val="23"/>
                <w:szCs w:val="23"/>
                <w:lang w:val="en-US" w:eastAsia="ru-RU"/>
              </w:rPr>
              <w:t xml:space="preserve">Песенность, танцевальность, маршевость. </w:t>
            </w:r>
          </w:p>
        </w:tc>
        <w:tc>
          <w:tcPr>
            <w:tcW w:w="6805" w:type="dxa"/>
            <w:gridSpan w:val="3"/>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eastAsia="ru-RU"/>
              </w:rPr>
              <w:t xml:space="preserve">Воплощать в звучании голоса или инструмента образы природы и окружающей жизни, продемонстрировать понимание интонационно-образной природы музыкального искусства, взаимосвязи выразительности и изобразительности в музыке, эмоционально откликнуться на музыкальное произведение и выразить свое впечатление в пении, игре или пластике. </w:t>
            </w:r>
            <w:r w:rsidRPr="00AC718B">
              <w:rPr>
                <w:rFonts w:ascii="Times New Roman" w:eastAsia="Times New Roman" w:hAnsi="Times New Roman" w:cs="Times New Roman"/>
                <w:color w:val="000000"/>
                <w:sz w:val="23"/>
                <w:szCs w:val="23"/>
                <w:lang w:val="en-US" w:eastAsia="ru-RU"/>
              </w:rPr>
              <w:t>Передавать настроение музыки в пении, музыкально-пластическом движении.</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1.6</w:t>
            </w:r>
          </w:p>
        </w:tc>
        <w:tc>
          <w:tcPr>
            <w:tcW w:w="3009" w:type="dxa"/>
            <w:gridSpan w:val="3"/>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Танцы, танцы, танцы…</w:t>
            </w:r>
          </w:p>
        </w:tc>
        <w:tc>
          <w:tcPr>
            <w:tcW w:w="567" w:type="dxa"/>
            <w:gridSpan w:val="3"/>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w:t>
            </w:r>
          </w:p>
        </w:tc>
        <w:tc>
          <w:tcPr>
            <w:tcW w:w="3969" w:type="dxa"/>
            <w:gridSpan w:val="3"/>
            <w:shd w:val="clear" w:color="auto" w:fill="auto"/>
          </w:tcPr>
          <w:p w:rsidR="00AC718B" w:rsidRPr="00AC718B" w:rsidRDefault="00AC718B" w:rsidP="00AC718B">
            <w:pPr>
              <w:widowControl w:val="0"/>
              <w:tabs>
                <w:tab w:val="left" w:pos="601"/>
                <w:tab w:val="left" w:pos="1050"/>
              </w:tabs>
              <w:autoSpaceDE w:val="0"/>
              <w:autoSpaceDN w:val="0"/>
              <w:adjustRightInd w:val="0"/>
              <w:spacing w:after="0" w:line="240" w:lineRule="auto"/>
              <w:ind w:right="176"/>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Песня, танец и марш как три основные области музыкального искусства, неразрывно связанные с жизнью человека.</w:t>
            </w:r>
          </w:p>
        </w:tc>
        <w:tc>
          <w:tcPr>
            <w:tcW w:w="6805" w:type="dxa"/>
            <w:gridSpan w:val="3"/>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color w:val="000000"/>
                <w:spacing w:val="-3"/>
                <w:sz w:val="23"/>
                <w:szCs w:val="23"/>
                <w:lang w:eastAsia="ru-RU"/>
              </w:rPr>
              <w:t>Определять  основные жанры музыки (песня, танец, марш).</w:t>
            </w:r>
            <w:r w:rsidRPr="00AC718B">
              <w:rPr>
                <w:rFonts w:ascii="Times New Roman" w:eastAsia="Times New Roman" w:hAnsi="Times New Roman" w:cs="Times New Roman"/>
                <w:color w:val="000000"/>
                <w:sz w:val="23"/>
                <w:szCs w:val="23"/>
                <w:lang w:eastAsia="ru-RU"/>
              </w:rPr>
              <w:t xml:space="preserve"> Уметь сравнивать контрастные произведения разных композиторов, определять их жанровую основу. Наблюдать за процессом музыкального развития на основе сходства и различия интонаций, тем, образов. </w:t>
            </w:r>
            <w:r w:rsidRPr="00AC718B">
              <w:rPr>
                <w:rFonts w:ascii="Times New Roman" w:eastAsia="Times New Roman" w:hAnsi="Times New Roman" w:cs="Times New Roman"/>
                <w:color w:val="000000"/>
                <w:sz w:val="23"/>
                <w:szCs w:val="23"/>
                <w:lang w:val="en-US" w:eastAsia="ru-RU"/>
              </w:rPr>
              <w:t>Уметь отличать по ритмической основе эти танцы.</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1.7</w:t>
            </w:r>
          </w:p>
        </w:tc>
        <w:tc>
          <w:tcPr>
            <w:tcW w:w="3009" w:type="dxa"/>
            <w:gridSpan w:val="3"/>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Эти разные марши.</w:t>
            </w:r>
          </w:p>
        </w:tc>
        <w:tc>
          <w:tcPr>
            <w:tcW w:w="567" w:type="dxa"/>
            <w:gridSpan w:val="3"/>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w:t>
            </w:r>
          </w:p>
        </w:tc>
        <w:tc>
          <w:tcPr>
            <w:tcW w:w="3969" w:type="dxa"/>
            <w:gridSpan w:val="3"/>
            <w:shd w:val="clear" w:color="auto" w:fill="auto"/>
          </w:tcPr>
          <w:p w:rsidR="00AC718B" w:rsidRPr="00AC718B" w:rsidRDefault="00AC718B" w:rsidP="00AC718B">
            <w:pPr>
              <w:widowControl w:val="0"/>
              <w:tabs>
                <w:tab w:val="left" w:pos="601"/>
                <w:tab w:val="left" w:pos="1050"/>
              </w:tabs>
              <w:autoSpaceDE w:val="0"/>
              <w:autoSpaceDN w:val="0"/>
              <w:adjustRightInd w:val="0"/>
              <w:spacing w:after="0" w:line="240" w:lineRule="auto"/>
              <w:ind w:right="176"/>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Песенность,  танцевальность,  маршевость. Основные средства музыкальной выразительности (ритм, пульс).</w:t>
            </w:r>
          </w:p>
        </w:tc>
        <w:tc>
          <w:tcPr>
            <w:tcW w:w="6805" w:type="dxa"/>
            <w:gridSpan w:val="3"/>
            <w:shd w:val="clear" w:color="auto" w:fill="auto"/>
          </w:tcPr>
          <w:p w:rsidR="00AC718B" w:rsidRPr="00AC718B" w:rsidRDefault="00AC718B" w:rsidP="00AC718B">
            <w:pPr>
              <w:widowControl w:val="0"/>
              <w:tabs>
                <w:tab w:val="left" w:pos="601"/>
                <w:tab w:val="left" w:pos="1050"/>
              </w:tabs>
              <w:autoSpaceDE w:val="0"/>
              <w:autoSpaceDN w:val="0"/>
              <w:adjustRightInd w:val="0"/>
              <w:spacing w:after="0" w:line="240" w:lineRule="auto"/>
              <w:ind w:right="176" w:firstLine="33"/>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Исполнять музыкальные произведения отдельных форм и жанров (пение, музыкально-пластическое движение), продемонстрировать понимание интонационно-образной природы музыкального искусства, взаимосвязи выразительности и изобразительности в музыке, многозначности музыкальной речи в ситуации сравнения произведений разных видов искусств, эмоционально откликнуться на музыкальное произведение.</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1.8</w:t>
            </w:r>
          </w:p>
        </w:tc>
        <w:tc>
          <w:tcPr>
            <w:tcW w:w="3009" w:type="dxa"/>
            <w:gridSpan w:val="3"/>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Расскажи сказку. Колыбельные. Мама.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firstLine="708"/>
              <w:rPr>
                <w:rFonts w:ascii="Times New Roman" w:eastAsia="Times New Roman" w:hAnsi="Times New Roman" w:cs="Times New Roman"/>
                <w:color w:val="000000"/>
                <w:sz w:val="23"/>
                <w:szCs w:val="23"/>
                <w:lang w:val="en-US" w:eastAsia="ru-RU"/>
              </w:rPr>
            </w:pPr>
          </w:p>
        </w:tc>
        <w:tc>
          <w:tcPr>
            <w:tcW w:w="567" w:type="dxa"/>
            <w:gridSpan w:val="3"/>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w:t>
            </w:r>
          </w:p>
        </w:tc>
        <w:tc>
          <w:tcPr>
            <w:tcW w:w="3969" w:type="dxa"/>
            <w:gridSpan w:val="3"/>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Определять на слух основные жанры музыки (песня, танец и марш), определять и сравнивать характер, настроение и средства выразительности в музыкальных произведениях, передавать настроение музыки в пении, музыкально-пластическом движении, игре на элементарных музыкальных инструментах.</w:t>
            </w:r>
          </w:p>
        </w:tc>
        <w:tc>
          <w:tcPr>
            <w:tcW w:w="6805" w:type="dxa"/>
            <w:gridSpan w:val="3"/>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Интонации музыкальные и речевые. Их сходство и различие. </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1.9</w:t>
            </w:r>
          </w:p>
        </w:tc>
        <w:tc>
          <w:tcPr>
            <w:tcW w:w="3009" w:type="dxa"/>
            <w:gridSpan w:val="3"/>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Русские народные инструменты.</w:t>
            </w:r>
            <w:r w:rsidRPr="00AC718B">
              <w:rPr>
                <w:rFonts w:ascii="Times New Roman" w:eastAsia="Times New Roman" w:hAnsi="Times New Roman" w:cs="Times New Roman"/>
                <w:b/>
                <w:color w:val="000000"/>
                <w:sz w:val="23"/>
                <w:szCs w:val="23"/>
                <w:lang w:eastAsia="ru-RU"/>
              </w:rPr>
              <w:t xml:space="preserve"> </w:t>
            </w:r>
            <w:r w:rsidRPr="00AC718B">
              <w:rPr>
                <w:rFonts w:ascii="Times New Roman" w:eastAsia="Times New Roman" w:hAnsi="Times New Roman" w:cs="Times New Roman"/>
                <w:color w:val="000000"/>
                <w:sz w:val="23"/>
                <w:szCs w:val="23"/>
                <w:lang w:eastAsia="ru-RU"/>
              </w:rPr>
              <w:t>НРК. Инструменты Урала.</w:t>
            </w:r>
          </w:p>
        </w:tc>
        <w:tc>
          <w:tcPr>
            <w:tcW w:w="567" w:type="dxa"/>
            <w:gridSpan w:val="3"/>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w:t>
            </w:r>
          </w:p>
        </w:tc>
        <w:tc>
          <w:tcPr>
            <w:tcW w:w="3969" w:type="dxa"/>
            <w:gridSpan w:val="3"/>
            <w:shd w:val="clear" w:color="auto" w:fill="auto"/>
          </w:tcPr>
          <w:p w:rsidR="00AC718B" w:rsidRPr="00AC718B" w:rsidRDefault="00AC718B" w:rsidP="00AC718B">
            <w:pPr>
              <w:widowControl w:val="0"/>
              <w:tabs>
                <w:tab w:val="left" w:pos="601"/>
                <w:tab w:val="left" w:pos="1050"/>
              </w:tabs>
              <w:autoSpaceDE w:val="0"/>
              <w:autoSpaceDN w:val="0"/>
              <w:adjustRightInd w:val="0"/>
              <w:spacing w:after="0" w:line="240" w:lineRule="auto"/>
              <w:ind w:right="176"/>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color w:val="000000"/>
                <w:sz w:val="23"/>
                <w:szCs w:val="23"/>
                <w:lang w:eastAsia="ru-RU"/>
              </w:rPr>
              <w:t xml:space="preserve">Музыкальный фольклор народов России. Особенности звучания оркестра народных инструментов. </w:t>
            </w:r>
            <w:r w:rsidRPr="00AC718B">
              <w:rPr>
                <w:rFonts w:ascii="Times New Roman" w:eastAsia="Times New Roman" w:hAnsi="Times New Roman" w:cs="Times New Roman"/>
                <w:color w:val="000000"/>
                <w:sz w:val="23"/>
                <w:szCs w:val="23"/>
                <w:lang w:val="en-US" w:eastAsia="ru-RU"/>
              </w:rPr>
              <w:lastRenderedPageBreak/>
              <w:t>Оркестр народных инструментов. Региональные музыкально-поэтические традиции.</w:t>
            </w:r>
          </w:p>
        </w:tc>
        <w:tc>
          <w:tcPr>
            <w:tcW w:w="6805" w:type="dxa"/>
            <w:gridSpan w:val="3"/>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lastRenderedPageBreak/>
              <w:t xml:space="preserve">Передавать настроение музыки и его изменение: в пении, музыкально-пластическом движении, игре на музыкальных инструментах, определять и сравнивать характер, настроение и </w:t>
            </w:r>
            <w:r w:rsidRPr="00AC718B">
              <w:rPr>
                <w:rFonts w:ascii="Times New Roman" w:eastAsia="Times New Roman" w:hAnsi="Times New Roman" w:cs="Times New Roman"/>
                <w:color w:val="000000"/>
                <w:sz w:val="23"/>
                <w:szCs w:val="23"/>
                <w:lang w:eastAsia="ru-RU"/>
              </w:rPr>
              <w:lastRenderedPageBreak/>
              <w:t>средства музыкальной выразительности в музыкальных произведениях.</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lastRenderedPageBreak/>
              <w:t>1.10</w:t>
            </w:r>
          </w:p>
        </w:tc>
        <w:tc>
          <w:tcPr>
            <w:tcW w:w="3009" w:type="dxa"/>
            <w:gridSpan w:val="3"/>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Звучащие картины.</w:t>
            </w:r>
          </w:p>
        </w:tc>
        <w:tc>
          <w:tcPr>
            <w:tcW w:w="567" w:type="dxa"/>
            <w:gridSpan w:val="3"/>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w:t>
            </w:r>
          </w:p>
        </w:tc>
        <w:tc>
          <w:tcPr>
            <w:tcW w:w="3969" w:type="dxa"/>
            <w:gridSpan w:val="3"/>
            <w:shd w:val="clear" w:color="auto" w:fill="auto"/>
          </w:tcPr>
          <w:p w:rsidR="00AC718B" w:rsidRPr="00AC718B" w:rsidRDefault="00AC718B" w:rsidP="00AC718B">
            <w:pPr>
              <w:widowControl w:val="0"/>
              <w:tabs>
                <w:tab w:val="left" w:pos="601"/>
                <w:tab w:val="left" w:pos="1050"/>
              </w:tabs>
              <w:autoSpaceDE w:val="0"/>
              <w:autoSpaceDN w:val="0"/>
              <w:adjustRightInd w:val="0"/>
              <w:spacing w:after="0" w:line="240" w:lineRule="auto"/>
              <w:ind w:right="176"/>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Интонация – источник элементов музыкальной речи.  Музыкальная речь как сочинения композиторов, передача информации, выраженной в звуках.</w:t>
            </w:r>
          </w:p>
        </w:tc>
        <w:tc>
          <w:tcPr>
            <w:tcW w:w="6805" w:type="dxa"/>
            <w:gridSpan w:val="3"/>
            <w:shd w:val="clear" w:color="auto" w:fill="auto"/>
          </w:tcPr>
          <w:p w:rsidR="00AC718B" w:rsidRPr="00AC718B" w:rsidRDefault="00AC718B" w:rsidP="00AC718B">
            <w:pPr>
              <w:widowControl w:val="0"/>
              <w:tabs>
                <w:tab w:val="left" w:pos="601"/>
                <w:tab w:val="left" w:pos="1050"/>
              </w:tabs>
              <w:autoSpaceDE w:val="0"/>
              <w:autoSpaceDN w:val="0"/>
              <w:adjustRightInd w:val="0"/>
              <w:spacing w:after="0" w:line="240" w:lineRule="auto"/>
              <w:ind w:right="176" w:firstLine="33"/>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Продемонстрировать понимание интонационно-образной природы музыкального искусства, взаимосвязи выразительности и изобразительности в музыке, многозначности музыкальной речи в ситуации сравнения произведений разных видов искусств; передавать собственные музыкальные впечатления с помощью какого-либо вида музыкально-творческой деятельности.</w:t>
            </w:r>
          </w:p>
        </w:tc>
      </w:tr>
      <w:tr w:rsidR="00AC718B" w:rsidRPr="00AC718B" w:rsidTr="005577CD">
        <w:tc>
          <w:tcPr>
            <w:tcW w:w="15058" w:type="dxa"/>
            <w:gridSpan w:val="13"/>
            <w:shd w:val="clear" w:color="auto" w:fill="auto"/>
          </w:tcPr>
          <w:p w:rsidR="00AC718B" w:rsidRPr="00AC718B" w:rsidRDefault="00AC718B" w:rsidP="00AC718B">
            <w:pPr>
              <w:tabs>
                <w:tab w:val="left" w:pos="601"/>
                <w:tab w:val="left" w:pos="1050"/>
              </w:tabs>
              <w:spacing w:after="0" w:line="240" w:lineRule="auto"/>
              <w:ind w:right="176" w:firstLine="33"/>
              <w:jc w:val="center"/>
              <w:rPr>
                <w:rFonts w:ascii="Times New Roman" w:eastAsia="Times New Roman" w:hAnsi="Times New Roman" w:cs="Times New Roman"/>
                <w:color w:val="000000"/>
                <w:sz w:val="23"/>
                <w:szCs w:val="23"/>
                <w:lang w:eastAsia="ru-RU"/>
              </w:rPr>
            </w:pPr>
          </w:p>
          <w:p w:rsidR="00AC718B" w:rsidRPr="00AC718B" w:rsidRDefault="00AC718B" w:rsidP="00AC718B">
            <w:pPr>
              <w:tabs>
                <w:tab w:val="left" w:pos="601"/>
                <w:tab w:val="left" w:pos="1050"/>
              </w:tabs>
              <w:spacing w:after="0" w:line="240" w:lineRule="auto"/>
              <w:ind w:right="176" w:firstLine="33"/>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 МУЗЫКАЛЬНОМ ТЕАТРЕ».</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2.10</w:t>
            </w:r>
          </w:p>
        </w:tc>
        <w:tc>
          <w:tcPr>
            <w:tcW w:w="3009" w:type="dxa"/>
            <w:gridSpan w:val="3"/>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Детский музыкальный театр. Опера</w:t>
            </w:r>
          </w:p>
        </w:tc>
        <w:tc>
          <w:tcPr>
            <w:tcW w:w="567" w:type="dxa"/>
            <w:gridSpan w:val="3"/>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w:t>
            </w:r>
          </w:p>
        </w:tc>
        <w:tc>
          <w:tcPr>
            <w:tcW w:w="4081" w:type="dxa"/>
            <w:gridSpan w:val="4"/>
            <w:shd w:val="clear" w:color="auto" w:fill="auto"/>
          </w:tcPr>
          <w:p w:rsidR="00AC718B" w:rsidRPr="00AC718B" w:rsidRDefault="00AC718B" w:rsidP="00AC718B">
            <w:pPr>
              <w:widowControl w:val="0"/>
              <w:tabs>
                <w:tab w:val="left" w:pos="601"/>
                <w:tab w:val="left" w:pos="1050"/>
              </w:tabs>
              <w:autoSpaceDE w:val="0"/>
              <w:autoSpaceDN w:val="0"/>
              <w:adjustRightInd w:val="0"/>
              <w:spacing w:after="0" w:line="240" w:lineRule="auto"/>
              <w:ind w:right="176"/>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color w:val="000000"/>
                <w:sz w:val="23"/>
                <w:szCs w:val="23"/>
                <w:lang w:eastAsia="ru-RU"/>
              </w:rPr>
              <w:t xml:space="preserve">Песенность, танцевальность, маршевость как основа становления более сложных жанров – оперы. </w:t>
            </w:r>
            <w:r w:rsidRPr="00AC718B">
              <w:rPr>
                <w:rFonts w:ascii="Times New Roman" w:eastAsia="Times New Roman" w:hAnsi="Times New Roman" w:cs="Times New Roman"/>
                <w:color w:val="000000"/>
                <w:sz w:val="23"/>
                <w:szCs w:val="23"/>
                <w:lang w:val="en-US" w:eastAsia="ru-RU"/>
              </w:rPr>
              <w:t>Интонации музыкальные и речевые.</w:t>
            </w:r>
          </w:p>
        </w:tc>
        <w:tc>
          <w:tcPr>
            <w:tcW w:w="6693" w:type="dxa"/>
            <w:gridSpan w:val="2"/>
            <w:shd w:val="clear" w:color="auto" w:fill="auto"/>
          </w:tcPr>
          <w:p w:rsidR="00AC718B" w:rsidRPr="00AC718B" w:rsidRDefault="00AC718B" w:rsidP="00AC718B">
            <w:pPr>
              <w:widowControl w:val="0"/>
              <w:tabs>
                <w:tab w:val="left" w:pos="601"/>
                <w:tab w:val="left" w:pos="1050"/>
              </w:tabs>
              <w:autoSpaceDE w:val="0"/>
              <w:autoSpaceDN w:val="0"/>
              <w:adjustRightInd w:val="0"/>
              <w:spacing w:after="0" w:line="240" w:lineRule="auto"/>
              <w:ind w:right="176" w:firstLine="33"/>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Передавать</w:t>
            </w:r>
            <w:r w:rsidRPr="00AC718B">
              <w:rPr>
                <w:rFonts w:ascii="Times New Roman" w:eastAsia="Times New Roman" w:hAnsi="Times New Roman" w:cs="Times New Roman"/>
                <w:b/>
                <w:color w:val="000000"/>
                <w:sz w:val="23"/>
                <w:szCs w:val="23"/>
                <w:lang w:eastAsia="ru-RU"/>
              </w:rPr>
              <w:t xml:space="preserve"> </w:t>
            </w:r>
            <w:r w:rsidRPr="00AC718B">
              <w:rPr>
                <w:rFonts w:ascii="Times New Roman" w:eastAsia="Times New Roman" w:hAnsi="Times New Roman" w:cs="Times New Roman"/>
                <w:color w:val="000000"/>
                <w:sz w:val="23"/>
                <w:szCs w:val="23"/>
                <w:lang w:eastAsia="ru-RU"/>
              </w:rPr>
              <w:t>настроение музыки в пении, исполнять в хоре вокальные произведения  с сопровождением и без сопровождения.</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2.11</w:t>
            </w:r>
          </w:p>
        </w:tc>
        <w:tc>
          <w:tcPr>
            <w:tcW w:w="3009" w:type="dxa"/>
            <w:gridSpan w:val="3"/>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Балет.</w:t>
            </w:r>
          </w:p>
        </w:tc>
        <w:tc>
          <w:tcPr>
            <w:tcW w:w="567" w:type="dxa"/>
            <w:gridSpan w:val="3"/>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w:t>
            </w:r>
          </w:p>
        </w:tc>
        <w:tc>
          <w:tcPr>
            <w:tcW w:w="4081" w:type="dxa"/>
            <w:gridSpan w:val="4"/>
            <w:shd w:val="clear" w:color="auto" w:fill="auto"/>
          </w:tcPr>
          <w:p w:rsidR="00AC718B" w:rsidRPr="00AC718B" w:rsidRDefault="00AC718B" w:rsidP="00AC718B">
            <w:pPr>
              <w:widowControl w:val="0"/>
              <w:tabs>
                <w:tab w:val="left" w:pos="601"/>
                <w:tab w:val="left" w:pos="1050"/>
              </w:tabs>
              <w:autoSpaceDE w:val="0"/>
              <w:autoSpaceDN w:val="0"/>
              <w:adjustRightInd w:val="0"/>
              <w:spacing w:after="0" w:line="240" w:lineRule="auto"/>
              <w:ind w:right="176"/>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Песенность, танцевальность, маршевость как основа становления более сложных жанров – балет.</w:t>
            </w:r>
          </w:p>
        </w:tc>
        <w:tc>
          <w:tcPr>
            <w:tcW w:w="6693" w:type="dxa"/>
            <w:gridSpan w:val="2"/>
            <w:shd w:val="clear" w:color="auto" w:fill="auto"/>
          </w:tcPr>
          <w:p w:rsidR="00AC718B" w:rsidRPr="00AC718B" w:rsidRDefault="00AC718B" w:rsidP="00AC718B">
            <w:pPr>
              <w:widowControl w:val="0"/>
              <w:tabs>
                <w:tab w:val="left" w:pos="601"/>
                <w:tab w:val="left" w:pos="1050"/>
              </w:tabs>
              <w:autoSpaceDE w:val="0"/>
              <w:autoSpaceDN w:val="0"/>
              <w:adjustRightInd w:val="0"/>
              <w:spacing w:after="0" w:line="240" w:lineRule="auto"/>
              <w:ind w:right="176" w:firstLine="33"/>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Определять и сравнивать характер, настроение, выразительные средства музыки. Исполнять различные  по характеру музыкальные произведения во время вокально-хоровой работы, петь легко, напевно не</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2.12</w:t>
            </w:r>
          </w:p>
        </w:tc>
        <w:tc>
          <w:tcPr>
            <w:tcW w:w="3009" w:type="dxa"/>
            <w:gridSpan w:val="3"/>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Театр оперы и балета. Волшебная палочка дирижера.</w:t>
            </w:r>
          </w:p>
        </w:tc>
        <w:tc>
          <w:tcPr>
            <w:tcW w:w="567" w:type="dxa"/>
            <w:gridSpan w:val="3"/>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w:t>
            </w:r>
          </w:p>
        </w:tc>
        <w:tc>
          <w:tcPr>
            <w:tcW w:w="4081" w:type="dxa"/>
            <w:gridSpan w:val="4"/>
            <w:shd w:val="clear" w:color="auto" w:fill="auto"/>
          </w:tcPr>
          <w:p w:rsidR="00AC718B" w:rsidRPr="00AC718B" w:rsidRDefault="00AC718B" w:rsidP="00AC718B">
            <w:pPr>
              <w:widowControl w:val="0"/>
              <w:tabs>
                <w:tab w:val="left" w:pos="601"/>
                <w:tab w:val="left" w:pos="1050"/>
              </w:tabs>
              <w:autoSpaceDE w:val="0"/>
              <w:autoSpaceDN w:val="0"/>
              <w:adjustRightInd w:val="0"/>
              <w:spacing w:after="0" w:line="240" w:lineRule="auto"/>
              <w:ind w:right="176"/>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Музыкальные театры. Опера, балет. Симфонический оркестр. </w:t>
            </w:r>
          </w:p>
        </w:tc>
        <w:tc>
          <w:tcPr>
            <w:tcW w:w="6693" w:type="dxa"/>
            <w:gridSpan w:val="2"/>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Определять на слух основные жанры (песня, танец, марш), определять и сравнивать характер, настроение, выразительные средства музыки.</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3.1</w:t>
            </w:r>
          </w:p>
        </w:tc>
        <w:tc>
          <w:tcPr>
            <w:tcW w:w="3009" w:type="dxa"/>
            <w:gridSpan w:val="3"/>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eastAsia="ru-RU"/>
              </w:rPr>
              <w:t xml:space="preserve">Опера «Руслан и Людмила» Сцены из оперы. </w:t>
            </w:r>
            <w:r w:rsidRPr="00AC718B">
              <w:rPr>
                <w:rFonts w:ascii="Times New Roman" w:eastAsia="Times New Roman" w:hAnsi="Times New Roman" w:cs="Times New Roman"/>
                <w:color w:val="000000"/>
                <w:sz w:val="23"/>
                <w:szCs w:val="23"/>
                <w:lang w:val="en-US" w:eastAsia="ru-RU"/>
              </w:rPr>
              <w:t>Какое чудное мгновенье.</w:t>
            </w:r>
          </w:p>
        </w:tc>
        <w:tc>
          <w:tcPr>
            <w:tcW w:w="567" w:type="dxa"/>
            <w:gridSpan w:val="3"/>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w:t>
            </w:r>
          </w:p>
        </w:tc>
        <w:tc>
          <w:tcPr>
            <w:tcW w:w="4081" w:type="dxa"/>
            <w:gridSpan w:val="4"/>
            <w:shd w:val="clear" w:color="auto" w:fill="auto"/>
          </w:tcPr>
          <w:p w:rsidR="00AC718B" w:rsidRPr="00AC718B" w:rsidRDefault="00AC718B" w:rsidP="00AC718B">
            <w:pPr>
              <w:widowControl w:val="0"/>
              <w:tabs>
                <w:tab w:val="left" w:pos="601"/>
                <w:tab w:val="left" w:pos="1050"/>
              </w:tabs>
              <w:autoSpaceDE w:val="0"/>
              <w:autoSpaceDN w:val="0"/>
              <w:adjustRightInd w:val="0"/>
              <w:spacing w:after="0" w:line="240" w:lineRule="auto"/>
              <w:ind w:right="176"/>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Опера. Музыкальное развитие в сопоставлении и столкновении человеческих чувств, тем, художественных образов. Различные виды музыки: вокальная, инструментальная; сольная, хоровая, оркестровая. Формы построения музыки.</w:t>
            </w:r>
          </w:p>
        </w:tc>
        <w:tc>
          <w:tcPr>
            <w:tcW w:w="6693" w:type="dxa"/>
            <w:gridSpan w:val="2"/>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Определять и сравнивать характер, настроение и средства музыкальной выразительности в музыкальных фрагментах, эмоционально откликаясь на исполнение музыкальных произведений.</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3.2</w:t>
            </w:r>
          </w:p>
        </w:tc>
        <w:tc>
          <w:tcPr>
            <w:tcW w:w="3009" w:type="dxa"/>
            <w:gridSpan w:val="3"/>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Увертюра. Финал.</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firstLine="708"/>
              <w:rPr>
                <w:rFonts w:ascii="Times New Roman" w:eastAsia="Times New Roman" w:hAnsi="Times New Roman" w:cs="Times New Roman"/>
                <w:color w:val="000000"/>
                <w:sz w:val="23"/>
                <w:szCs w:val="23"/>
                <w:lang w:val="en-US" w:eastAsia="ru-RU"/>
              </w:rPr>
            </w:pPr>
          </w:p>
        </w:tc>
        <w:tc>
          <w:tcPr>
            <w:tcW w:w="567" w:type="dxa"/>
            <w:gridSpan w:val="3"/>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lastRenderedPageBreak/>
              <w:t>1</w:t>
            </w:r>
          </w:p>
        </w:tc>
        <w:tc>
          <w:tcPr>
            <w:tcW w:w="4081" w:type="dxa"/>
            <w:gridSpan w:val="4"/>
            <w:shd w:val="clear" w:color="auto" w:fill="auto"/>
          </w:tcPr>
          <w:p w:rsidR="00AC718B" w:rsidRPr="00AC718B" w:rsidRDefault="00AC718B" w:rsidP="00AC718B">
            <w:pPr>
              <w:widowControl w:val="0"/>
              <w:tabs>
                <w:tab w:val="left" w:pos="601"/>
                <w:tab w:val="left" w:pos="1050"/>
              </w:tabs>
              <w:autoSpaceDE w:val="0"/>
              <w:autoSpaceDN w:val="0"/>
              <w:adjustRightInd w:val="0"/>
              <w:spacing w:after="0" w:line="240" w:lineRule="auto"/>
              <w:ind w:right="176"/>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color w:val="000000"/>
                <w:sz w:val="23"/>
                <w:szCs w:val="23"/>
                <w:lang w:eastAsia="ru-RU"/>
              </w:rPr>
              <w:t xml:space="preserve">Опера. Музыкальное развитие в сопоставлении и столкновении человеческих чувств, тем, художественных образов. </w:t>
            </w:r>
            <w:r w:rsidRPr="00AC718B">
              <w:rPr>
                <w:rFonts w:ascii="Times New Roman" w:eastAsia="Times New Roman" w:hAnsi="Times New Roman" w:cs="Times New Roman"/>
                <w:color w:val="000000"/>
                <w:sz w:val="23"/>
                <w:szCs w:val="23"/>
                <w:lang w:val="en-US" w:eastAsia="ru-RU"/>
              </w:rPr>
              <w:t xml:space="preserve">Различные виды музыки: вокальная, инструментальная; сольная, хоровая, </w:t>
            </w:r>
            <w:r w:rsidRPr="00AC718B">
              <w:rPr>
                <w:rFonts w:ascii="Times New Roman" w:eastAsia="Times New Roman" w:hAnsi="Times New Roman" w:cs="Times New Roman"/>
                <w:color w:val="000000"/>
                <w:sz w:val="23"/>
                <w:szCs w:val="23"/>
                <w:lang w:val="en-US" w:eastAsia="ru-RU"/>
              </w:rPr>
              <w:lastRenderedPageBreak/>
              <w:t>оркестровая.</w:t>
            </w:r>
          </w:p>
        </w:tc>
        <w:tc>
          <w:tcPr>
            <w:tcW w:w="6693" w:type="dxa"/>
            <w:gridSpan w:val="2"/>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lastRenderedPageBreak/>
              <w:t>Узнавать изученные музыкальные произведения и называть имена их авторов, определять и сравнивать характер, настроение и средства музыкальной выразительности в музыкальных фрагментах.</w:t>
            </w:r>
          </w:p>
        </w:tc>
      </w:tr>
      <w:tr w:rsidR="00AC718B" w:rsidRPr="00AC718B" w:rsidTr="005577CD">
        <w:tc>
          <w:tcPr>
            <w:tcW w:w="15058" w:type="dxa"/>
            <w:gridSpan w:val="13"/>
            <w:shd w:val="clear" w:color="auto" w:fill="auto"/>
          </w:tcPr>
          <w:p w:rsidR="00AC718B" w:rsidRPr="00AC718B" w:rsidRDefault="00AC718B" w:rsidP="00AC718B">
            <w:pPr>
              <w:tabs>
                <w:tab w:val="left" w:pos="601"/>
                <w:tab w:val="left" w:pos="1050"/>
              </w:tabs>
              <w:spacing w:after="0" w:line="240" w:lineRule="auto"/>
              <w:ind w:right="176" w:firstLine="33"/>
              <w:jc w:val="center"/>
              <w:rPr>
                <w:rFonts w:ascii="Times New Roman" w:eastAsia="Times New Roman" w:hAnsi="Times New Roman" w:cs="Times New Roman"/>
                <w:color w:val="000000"/>
                <w:sz w:val="23"/>
                <w:szCs w:val="23"/>
                <w:lang w:eastAsia="ru-RU"/>
              </w:rPr>
            </w:pPr>
          </w:p>
          <w:p w:rsidR="00AC718B" w:rsidRPr="00AC718B" w:rsidRDefault="00AC718B" w:rsidP="00AC718B">
            <w:pPr>
              <w:tabs>
                <w:tab w:val="left" w:pos="601"/>
                <w:tab w:val="left" w:pos="1050"/>
              </w:tabs>
              <w:spacing w:after="0" w:line="240" w:lineRule="auto"/>
              <w:ind w:right="176" w:firstLine="33"/>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 КОНЦЕРТНОМ ЗАЛЕ».</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3.3-3.4</w:t>
            </w:r>
          </w:p>
        </w:tc>
        <w:tc>
          <w:tcPr>
            <w:tcW w:w="2978" w:type="dxa"/>
            <w:gridSpan w:val="2"/>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Симфоническая сказка. С. Прокофьев «Петя и волк».</w:t>
            </w:r>
          </w:p>
        </w:tc>
        <w:tc>
          <w:tcPr>
            <w:tcW w:w="567" w:type="dxa"/>
            <w:gridSpan w:val="3"/>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w:t>
            </w:r>
          </w:p>
        </w:tc>
        <w:tc>
          <w:tcPr>
            <w:tcW w:w="4112" w:type="dxa"/>
            <w:gridSpan w:val="5"/>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color w:val="000000"/>
                <w:sz w:val="23"/>
                <w:szCs w:val="23"/>
                <w:lang w:eastAsia="ru-RU"/>
              </w:rPr>
              <w:t xml:space="preserve">Музыкальные  инструменты. Симфонический оркестр. Музыкальные портреты и образы в симфонической музыке. </w:t>
            </w:r>
            <w:r w:rsidRPr="00AC718B">
              <w:rPr>
                <w:rFonts w:ascii="Times New Roman" w:eastAsia="Times New Roman" w:hAnsi="Times New Roman" w:cs="Times New Roman"/>
                <w:color w:val="000000"/>
                <w:sz w:val="23"/>
                <w:szCs w:val="23"/>
                <w:lang w:val="en-US" w:eastAsia="ru-RU"/>
              </w:rPr>
              <w:t>Основные средства музыкальной выразительности (тембр).</w:t>
            </w:r>
          </w:p>
        </w:tc>
        <w:tc>
          <w:tcPr>
            <w:tcW w:w="6693" w:type="dxa"/>
            <w:gridSpan w:val="2"/>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Передавать собственные музыкальные впечатления с помощью какого-либо вида музыкально-творческой деятельности,  выступать в роли слушателей,  эмоционально откликаясь на исполнение музыкальных произведений.</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3.5</w:t>
            </w:r>
          </w:p>
        </w:tc>
        <w:tc>
          <w:tcPr>
            <w:tcW w:w="2978" w:type="dxa"/>
            <w:gridSpan w:val="2"/>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Картинки с выставки. Музыкальное впечатление</w:t>
            </w:r>
          </w:p>
        </w:tc>
        <w:tc>
          <w:tcPr>
            <w:tcW w:w="567" w:type="dxa"/>
            <w:gridSpan w:val="3"/>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w:t>
            </w:r>
          </w:p>
        </w:tc>
        <w:tc>
          <w:tcPr>
            <w:tcW w:w="4112" w:type="dxa"/>
            <w:gridSpan w:val="5"/>
            <w:shd w:val="clear" w:color="auto" w:fill="auto"/>
          </w:tcPr>
          <w:p w:rsidR="00AC718B" w:rsidRPr="00AC718B" w:rsidRDefault="00AC718B" w:rsidP="00AC718B">
            <w:pPr>
              <w:widowControl w:val="0"/>
              <w:tabs>
                <w:tab w:val="left" w:pos="601"/>
                <w:tab w:val="left" w:pos="1050"/>
              </w:tabs>
              <w:autoSpaceDE w:val="0"/>
              <w:autoSpaceDN w:val="0"/>
              <w:adjustRightInd w:val="0"/>
              <w:spacing w:after="0" w:line="240" w:lineRule="auto"/>
              <w:ind w:right="176"/>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Выразительность и изобразительность в музыке. Музыкальные портреты и образы в симфонической и фортепианной музыке.</w:t>
            </w:r>
          </w:p>
        </w:tc>
        <w:tc>
          <w:tcPr>
            <w:tcW w:w="6693" w:type="dxa"/>
            <w:gridSpan w:val="2"/>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Узнавать изученные музыкальные произведения и называть их авторов, продемонстрировать понимание интонационно-образной природы музыкального искусства, взаимосвязи выразительности и изобразительности в музыке.</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3.6</w:t>
            </w:r>
          </w:p>
        </w:tc>
        <w:tc>
          <w:tcPr>
            <w:tcW w:w="2978" w:type="dxa"/>
            <w:gridSpan w:val="2"/>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«Звучит нестареющий Моцарт».</w:t>
            </w:r>
          </w:p>
        </w:tc>
        <w:tc>
          <w:tcPr>
            <w:tcW w:w="567" w:type="dxa"/>
            <w:gridSpan w:val="3"/>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w:t>
            </w:r>
          </w:p>
        </w:tc>
        <w:tc>
          <w:tcPr>
            <w:tcW w:w="4112" w:type="dxa"/>
            <w:gridSpan w:val="5"/>
            <w:shd w:val="clear" w:color="auto" w:fill="auto"/>
          </w:tcPr>
          <w:p w:rsidR="00AC718B" w:rsidRPr="00AC718B" w:rsidRDefault="00AC718B" w:rsidP="00AC718B">
            <w:pPr>
              <w:widowControl w:val="0"/>
              <w:tabs>
                <w:tab w:val="left" w:pos="601"/>
                <w:tab w:val="left" w:pos="1050"/>
              </w:tabs>
              <w:autoSpaceDE w:val="0"/>
              <w:autoSpaceDN w:val="0"/>
              <w:adjustRightInd w:val="0"/>
              <w:spacing w:after="0" w:line="240" w:lineRule="auto"/>
              <w:ind w:right="176"/>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Постижение общих закономерностей музыки: развитие музыки – движение музыки. Знакомство учащихся с творчеством  великого австрийского композитора В.А.Моцарта.</w:t>
            </w:r>
          </w:p>
        </w:tc>
        <w:tc>
          <w:tcPr>
            <w:tcW w:w="6693" w:type="dxa"/>
            <w:gridSpan w:val="2"/>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Узнавать изученные музыкальные произведения и называть имена их авторов, определять и сравнивать характер, настроение  и средства выразительности в музыкальных произведениях.</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3.7</w:t>
            </w:r>
          </w:p>
        </w:tc>
        <w:tc>
          <w:tcPr>
            <w:tcW w:w="2978" w:type="dxa"/>
            <w:gridSpan w:val="2"/>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Симфония № 40. Увертюра к опере «Свадьба Фигаро».</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p>
        </w:tc>
        <w:tc>
          <w:tcPr>
            <w:tcW w:w="567" w:type="dxa"/>
            <w:gridSpan w:val="3"/>
            <w:shd w:val="clear" w:color="auto" w:fill="auto"/>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1</w:t>
            </w:r>
          </w:p>
          <w:p w:rsidR="00AC718B" w:rsidRPr="00AC718B" w:rsidRDefault="00AC718B" w:rsidP="00AC718B">
            <w:pPr>
              <w:spacing w:after="0" w:line="240" w:lineRule="auto"/>
              <w:rPr>
                <w:rFonts w:ascii="Times New Roman" w:eastAsia="Times New Roman" w:hAnsi="Times New Roman" w:cs="Times New Roman"/>
                <w:color w:val="000000"/>
                <w:sz w:val="23"/>
                <w:szCs w:val="23"/>
                <w:lang w:val="en-US"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val="en-US"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val="en-US"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val="en-US"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val="en-US" w:eastAsia="ru-RU"/>
              </w:rPr>
            </w:pPr>
          </w:p>
          <w:p w:rsidR="00AC718B" w:rsidRPr="00AC718B" w:rsidRDefault="00AC718B" w:rsidP="00AC718B">
            <w:pPr>
              <w:spacing w:after="0" w:line="240" w:lineRule="auto"/>
              <w:rPr>
                <w:rFonts w:ascii="Times New Roman" w:eastAsia="Times New Roman" w:hAnsi="Times New Roman" w:cs="Times New Roman"/>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p>
        </w:tc>
        <w:tc>
          <w:tcPr>
            <w:tcW w:w="4112" w:type="dxa"/>
            <w:gridSpan w:val="5"/>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Знакомство учащихся с произведениями великого австрийского композитора В.А.Моцарта.</w:t>
            </w:r>
          </w:p>
          <w:p w:rsidR="00AC718B" w:rsidRPr="00AC718B" w:rsidRDefault="00AC718B" w:rsidP="00AC718B">
            <w:pPr>
              <w:widowControl w:val="0"/>
              <w:tabs>
                <w:tab w:val="left" w:pos="601"/>
                <w:tab w:val="left" w:pos="1050"/>
              </w:tabs>
              <w:autoSpaceDE w:val="0"/>
              <w:autoSpaceDN w:val="0"/>
              <w:adjustRightInd w:val="0"/>
              <w:spacing w:after="0" w:line="240" w:lineRule="auto"/>
              <w:ind w:right="176"/>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Развитие музыки в исполнении. Музыкальное развитие в сопоставлении и столкновении человеческих чувств, тем, художественных образов.</w:t>
            </w:r>
          </w:p>
        </w:tc>
        <w:tc>
          <w:tcPr>
            <w:tcW w:w="6693" w:type="dxa"/>
            <w:gridSpan w:val="2"/>
            <w:shd w:val="clear" w:color="auto" w:fill="auto"/>
          </w:tcPr>
          <w:p w:rsidR="00AC718B" w:rsidRPr="00AC718B" w:rsidRDefault="00AC718B" w:rsidP="00AC718B">
            <w:pPr>
              <w:widowControl w:val="0"/>
              <w:tabs>
                <w:tab w:val="left" w:pos="601"/>
                <w:tab w:val="left" w:pos="1050"/>
              </w:tabs>
              <w:autoSpaceDE w:val="0"/>
              <w:autoSpaceDN w:val="0"/>
              <w:adjustRightInd w:val="0"/>
              <w:spacing w:after="0" w:line="240" w:lineRule="auto"/>
              <w:ind w:right="176" w:firstLine="33"/>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Передавать собственные музыкальные впечатления с помощью какого-либо вида музыкально-творческой деятельности,  выступать в роли слушателей,  эмоционально откликаясь на исполнение музыкальных произведений.</w:t>
            </w:r>
          </w:p>
        </w:tc>
      </w:tr>
      <w:tr w:rsidR="00AC718B" w:rsidRPr="00AC718B" w:rsidTr="005577CD">
        <w:tc>
          <w:tcPr>
            <w:tcW w:w="15058" w:type="dxa"/>
            <w:gridSpan w:val="13"/>
            <w:shd w:val="clear" w:color="auto" w:fill="auto"/>
          </w:tcPr>
          <w:p w:rsidR="00AC718B" w:rsidRPr="00AC718B" w:rsidRDefault="00AC718B" w:rsidP="00AC718B">
            <w:pPr>
              <w:tabs>
                <w:tab w:val="left" w:pos="601"/>
                <w:tab w:val="left" w:pos="1050"/>
              </w:tabs>
              <w:spacing w:after="0" w:line="240" w:lineRule="auto"/>
              <w:ind w:right="176" w:firstLine="33"/>
              <w:jc w:val="center"/>
              <w:rPr>
                <w:rFonts w:ascii="Times New Roman" w:eastAsia="Times New Roman" w:hAnsi="Times New Roman" w:cs="Times New Roman"/>
                <w:color w:val="000000"/>
                <w:sz w:val="23"/>
                <w:szCs w:val="23"/>
                <w:lang w:eastAsia="ru-RU"/>
              </w:rPr>
            </w:pPr>
          </w:p>
          <w:p w:rsidR="00AC718B" w:rsidRPr="00AC718B" w:rsidRDefault="00AC718B" w:rsidP="00AC718B">
            <w:pPr>
              <w:tabs>
                <w:tab w:val="left" w:pos="601"/>
                <w:tab w:val="left" w:pos="1050"/>
              </w:tabs>
              <w:spacing w:after="0" w:line="240" w:lineRule="auto"/>
              <w:ind w:right="176" w:firstLine="33"/>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«ЧТОБ МУЗЫКАНТОМ БЫТЬ, ТАК НАДОБНО УМЕНЬЕ».</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3.8</w:t>
            </w:r>
          </w:p>
        </w:tc>
        <w:tc>
          <w:tcPr>
            <w:tcW w:w="2978" w:type="dxa"/>
            <w:gridSpan w:val="2"/>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Волшебный  цветик- семицветик. Музыкальные инструменты (орган).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И все это – Бах.</w:t>
            </w:r>
          </w:p>
        </w:tc>
        <w:tc>
          <w:tcPr>
            <w:tcW w:w="567" w:type="dxa"/>
            <w:gridSpan w:val="3"/>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w:t>
            </w:r>
          </w:p>
        </w:tc>
        <w:tc>
          <w:tcPr>
            <w:tcW w:w="4112" w:type="dxa"/>
            <w:gridSpan w:val="5"/>
            <w:shd w:val="clear" w:color="auto" w:fill="auto"/>
          </w:tcPr>
          <w:p w:rsidR="00AC718B" w:rsidRPr="00AC718B" w:rsidRDefault="00AC718B" w:rsidP="00AC718B">
            <w:pPr>
              <w:widowControl w:val="0"/>
              <w:tabs>
                <w:tab w:val="left" w:pos="601"/>
                <w:tab w:val="left" w:pos="1050"/>
              </w:tabs>
              <w:autoSpaceDE w:val="0"/>
              <w:autoSpaceDN w:val="0"/>
              <w:adjustRightInd w:val="0"/>
              <w:spacing w:after="0" w:line="240" w:lineRule="auto"/>
              <w:ind w:right="176"/>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color w:val="000000"/>
                <w:sz w:val="23"/>
                <w:szCs w:val="23"/>
                <w:lang w:eastAsia="ru-RU"/>
              </w:rPr>
              <w:t xml:space="preserve">Интонация – источник элементов музыкальной речи. </w:t>
            </w:r>
            <w:r w:rsidRPr="00AC718B">
              <w:rPr>
                <w:rFonts w:ascii="Times New Roman" w:eastAsia="Times New Roman" w:hAnsi="Times New Roman" w:cs="Times New Roman"/>
                <w:color w:val="000000"/>
                <w:sz w:val="23"/>
                <w:szCs w:val="23"/>
                <w:lang w:val="en-US" w:eastAsia="ru-RU"/>
              </w:rPr>
              <w:t xml:space="preserve">Музыкальные инструменты (орган). </w:t>
            </w:r>
          </w:p>
        </w:tc>
        <w:tc>
          <w:tcPr>
            <w:tcW w:w="6693" w:type="dxa"/>
            <w:gridSpan w:val="2"/>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Узнавать изученные музыкальные произведения и называть имена их авторов, исполнять в хоре вокальные произведения с сопровождением и без сопровождения.</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3.9</w:t>
            </w:r>
          </w:p>
        </w:tc>
        <w:tc>
          <w:tcPr>
            <w:tcW w:w="2978" w:type="dxa"/>
            <w:gridSpan w:val="2"/>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Все в движении. Попутная песня. Музыка учит людей понимать друг друга.</w:t>
            </w:r>
          </w:p>
        </w:tc>
        <w:tc>
          <w:tcPr>
            <w:tcW w:w="567" w:type="dxa"/>
            <w:gridSpan w:val="3"/>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w:t>
            </w:r>
          </w:p>
        </w:tc>
        <w:tc>
          <w:tcPr>
            <w:tcW w:w="4112" w:type="dxa"/>
            <w:gridSpan w:val="5"/>
            <w:shd w:val="clear" w:color="auto" w:fill="auto"/>
          </w:tcPr>
          <w:p w:rsidR="00AC718B" w:rsidRPr="00AC718B" w:rsidRDefault="00AC718B" w:rsidP="00AC718B">
            <w:pPr>
              <w:widowControl w:val="0"/>
              <w:tabs>
                <w:tab w:val="left" w:pos="601"/>
                <w:tab w:val="left" w:pos="1050"/>
              </w:tabs>
              <w:autoSpaceDE w:val="0"/>
              <w:autoSpaceDN w:val="0"/>
              <w:adjustRightInd w:val="0"/>
              <w:spacing w:after="0" w:line="240" w:lineRule="auto"/>
              <w:ind w:right="176"/>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Выразительность и изобразительность в музыке. Музыкальная речь как сочинения </w:t>
            </w:r>
            <w:r w:rsidRPr="00AC718B">
              <w:rPr>
                <w:rFonts w:ascii="Times New Roman" w:eastAsia="Times New Roman" w:hAnsi="Times New Roman" w:cs="Times New Roman"/>
                <w:color w:val="000000"/>
                <w:sz w:val="23"/>
                <w:szCs w:val="23"/>
                <w:lang w:eastAsia="ru-RU"/>
              </w:rPr>
              <w:lastRenderedPageBreak/>
              <w:t>композиторов, передача информации, выраженной в звуках.</w:t>
            </w:r>
          </w:p>
        </w:tc>
        <w:tc>
          <w:tcPr>
            <w:tcW w:w="6693" w:type="dxa"/>
            <w:gridSpan w:val="2"/>
            <w:shd w:val="clear" w:color="auto" w:fill="auto"/>
          </w:tcPr>
          <w:p w:rsidR="00AC718B" w:rsidRPr="00AC718B" w:rsidRDefault="00AC718B" w:rsidP="00AC718B">
            <w:pPr>
              <w:widowControl w:val="0"/>
              <w:tabs>
                <w:tab w:val="left" w:pos="601"/>
                <w:tab w:val="left" w:pos="1050"/>
              </w:tabs>
              <w:autoSpaceDE w:val="0"/>
              <w:autoSpaceDN w:val="0"/>
              <w:adjustRightInd w:val="0"/>
              <w:spacing w:after="0" w:line="240" w:lineRule="auto"/>
              <w:ind w:right="176" w:firstLine="33"/>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lastRenderedPageBreak/>
              <w:t>Определять и сравнивать характер, настроение и средства выразительности в музыкальных произведениях,</w:t>
            </w:r>
            <w:r w:rsidRPr="00AC718B">
              <w:rPr>
                <w:rFonts w:ascii="Times New Roman" w:eastAsia="Times New Roman" w:hAnsi="Times New Roman" w:cs="Times New Roman"/>
                <w:b/>
                <w:color w:val="000000"/>
                <w:sz w:val="23"/>
                <w:szCs w:val="23"/>
                <w:lang w:eastAsia="ru-RU"/>
              </w:rPr>
              <w:t xml:space="preserve">  </w:t>
            </w:r>
            <w:r w:rsidRPr="00AC718B">
              <w:rPr>
                <w:rFonts w:ascii="Times New Roman" w:eastAsia="Times New Roman" w:hAnsi="Times New Roman" w:cs="Times New Roman"/>
                <w:color w:val="000000"/>
                <w:sz w:val="23"/>
                <w:szCs w:val="23"/>
                <w:lang w:eastAsia="ru-RU"/>
              </w:rPr>
              <w:t xml:space="preserve">узнавать изученные музыкальные произведения и называть имена их </w:t>
            </w:r>
            <w:r w:rsidRPr="00AC718B">
              <w:rPr>
                <w:rFonts w:ascii="Times New Roman" w:eastAsia="Times New Roman" w:hAnsi="Times New Roman" w:cs="Times New Roman"/>
                <w:color w:val="000000"/>
                <w:sz w:val="23"/>
                <w:szCs w:val="23"/>
                <w:lang w:eastAsia="ru-RU"/>
              </w:rPr>
              <w:lastRenderedPageBreak/>
              <w:t>авторов.</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lastRenderedPageBreak/>
              <w:t>3.10</w:t>
            </w:r>
          </w:p>
        </w:tc>
        <w:tc>
          <w:tcPr>
            <w:tcW w:w="2978" w:type="dxa"/>
            <w:gridSpan w:val="2"/>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eastAsia="ru-RU"/>
              </w:rPr>
              <w:t xml:space="preserve">Два лада. Легенда. Природа и музыка. </w:t>
            </w:r>
            <w:r w:rsidRPr="00AC718B">
              <w:rPr>
                <w:rFonts w:ascii="Times New Roman" w:eastAsia="Times New Roman" w:hAnsi="Times New Roman" w:cs="Times New Roman"/>
                <w:color w:val="000000"/>
                <w:sz w:val="23"/>
                <w:szCs w:val="23"/>
                <w:lang w:val="en-US" w:eastAsia="ru-RU"/>
              </w:rPr>
              <w:t>Печаль моя светла.</w:t>
            </w:r>
          </w:p>
        </w:tc>
        <w:tc>
          <w:tcPr>
            <w:tcW w:w="567" w:type="dxa"/>
            <w:gridSpan w:val="3"/>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w:t>
            </w:r>
          </w:p>
        </w:tc>
        <w:tc>
          <w:tcPr>
            <w:tcW w:w="4112" w:type="dxa"/>
            <w:gridSpan w:val="5"/>
            <w:shd w:val="clear" w:color="auto" w:fill="auto"/>
          </w:tcPr>
          <w:p w:rsidR="00AC718B" w:rsidRPr="00AC718B" w:rsidRDefault="00AC718B" w:rsidP="00AC718B">
            <w:pPr>
              <w:widowControl w:val="0"/>
              <w:tabs>
                <w:tab w:val="left" w:pos="601"/>
                <w:tab w:val="left" w:pos="1050"/>
              </w:tabs>
              <w:autoSpaceDE w:val="0"/>
              <w:autoSpaceDN w:val="0"/>
              <w:adjustRightInd w:val="0"/>
              <w:spacing w:after="0" w:line="240" w:lineRule="auto"/>
              <w:ind w:right="176"/>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Музыкальная речь как способ общения между людьми, ее эмоциональное воздействие на слушателей.</w:t>
            </w:r>
          </w:p>
        </w:tc>
        <w:tc>
          <w:tcPr>
            <w:tcW w:w="6693" w:type="dxa"/>
            <w:gridSpan w:val="2"/>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Определять на слух основные жанры (песня, танец, марш), эмоционально откликнуться на музыкальное произведение и выразить свое впечатление в пении, игре или пластике.</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3.11</w:t>
            </w:r>
          </w:p>
        </w:tc>
        <w:tc>
          <w:tcPr>
            <w:tcW w:w="2978" w:type="dxa"/>
            <w:gridSpan w:val="2"/>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Мир композитора. (П.Чайковский, С.Прокофьев).</w:t>
            </w:r>
          </w:p>
        </w:tc>
        <w:tc>
          <w:tcPr>
            <w:tcW w:w="567" w:type="dxa"/>
            <w:gridSpan w:val="3"/>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w:t>
            </w:r>
          </w:p>
        </w:tc>
        <w:tc>
          <w:tcPr>
            <w:tcW w:w="4112" w:type="dxa"/>
            <w:gridSpan w:val="5"/>
            <w:shd w:val="clear" w:color="auto" w:fill="auto"/>
          </w:tcPr>
          <w:p w:rsidR="00AC718B" w:rsidRPr="00AC718B" w:rsidRDefault="00AC718B" w:rsidP="00AC718B">
            <w:pPr>
              <w:widowControl w:val="0"/>
              <w:tabs>
                <w:tab w:val="left" w:pos="601"/>
                <w:tab w:val="left" w:pos="1050"/>
              </w:tabs>
              <w:autoSpaceDE w:val="0"/>
              <w:autoSpaceDN w:val="0"/>
              <w:adjustRightInd w:val="0"/>
              <w:spacing w:after="0" w:line="240" w:lineRule="auto"/>
              <w:ind w:right="176"/>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Музыкальная речь как сочинения композиторов, передача информации, выраженной в звуках. Региональные музыкально-поэтические традиции: содержание, образная сфера и музыкальный язык.</w:t>
            </w:r>
          </w:p>
        </w:tc>
        <w:tc>
          <w:tcPr>
            <w:tcW w:w="6693" w:type="dxa"/>
            <w:gridSpan w:val="2"/>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Уметь сравнивать контрастные произведения по характеру.  Делать самостоятельный разбор музыкальных произведений (характер, средства музыкальной выразительности).</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3.12</w:t>
            </w:r>
          </w:p>
        </w:tc>
        <w:tc>
          <w:tcPr>
            <w:tcW w:w="2978" w:type="dxa"/>
            <w:gridSpan w:val="2"/>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Могут ли иссякнуть мелодии? Обобщающий урок.</w:t>
            </w:r>
          </w:p>
        </w:tc>
        <w:tc>
          <w:tcPr>
            <w:tcW w:w="567" w:type="dxa"/>
            <w:gridSpan w:val="3"/>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w:t>
            </w:r>
          </w:p>
        </w:tc>
        <w:tc>
          <w:tcPr>
            <w:tcW w:w="4112" w:type="dxa"/>
            <w:gridSpan w:val="5"/>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Конкурсы и фестивали музыкантов. Своеобразие (стиль) музыкальной речи композиторов (С.Прокофьева, П.Чайковского).</w:t>
            </w:r>
          </w:p>
        </w:tc>
        <w:tc>
          <w:tcPr>
            <w:tcW w:w="6693" w:type="dxa"/>
            <w:gridSpan w:val="2"/>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Передавать собственные музыкальные впечатления с помощью какого-либо вида музыкально-творческой деятельности,  выступать в роли слушателей,  эмоционально откликаясь на исполнение музыкальных произведений.</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p>
        </w:tc>
        <w:tc>
          <w:tcPr>
            <w:tcW w:w="2978" w:type="dxa"/>
            <w:gridSpan w:val="2"/>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Итого:</w:t>
            </w:r>
          </w:p>
        </w:tc>
        <w:tc>
          <w:tcPr>
            <w:tcW w:w="567" w:type="dxa"/>
            <w:gridSpan w:val="3"/>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34</w:t>
            </w:r>
          </w:p>
        </w:tc>
        <w:tc>
          <w:tcPr>
            <w:tcW w:w="4112" w:type="dxa"/>
            <w:gridSpan w:val="5"/>
            <w:shd w:val="clear" w:color="auto" w:fill="auto"/>
          </w:tcPr>
          <w:p w:rsidR="00AC718B" w:rsidRPr="00AC718B" w:rsidRDefault="00AC718B" w:rsidP="00AC718B">
            <w:pPr>
              <w:widowControl w:val="0"/>
              <w:tabs>
                <w:tab w:val="left" w:pos="601"/>
                <w:tab w:val="left" w:pos="1050"/>
              </w:tabs>
              <w:autoSpaceDE w:val="0"/>
              <w:autoSpaceDN w:val="0"/>
              <w:adjustRightInd w:val="0"/>
              <w:spacing w:after="0" w:line="240" w:lineRule="auto"/>
              <w:ind w:right="176" w:firstLine="33"/>
              <w:rPr>
                <w:rFonts w:ascii="Times New Roman" w:eastAsia="Times New Roman" w:hAnsi="Times New Roman" w:cs="Times New Roman"/>
                <w:b/>
                <w:color w:val="000000"/>
                <w:sz w:val="23"/>
                <w:szCs w:val="23"/>
                <w:lang w:val="en-US" w:eastAsia="ru-RU"/>
              </w:rPr>
            </w:pPr>
          </w:p>
        </w:tc>
        <w:tc>
          <w:tcPr>
            <w:tcW w:w="6693" w:type="dxa"/>
            <w:gridSpan w:val="2"/>
            <w:shd w:val="clear" w:color="auto" w:fill="auto"/>
          </w:tcPr>
          <w:p w:rsidR="00AC718B" w:rsidRPr="00AC718B" w:rsidRDefault="00AC718B" w:rsidP="00AC718B">
            <w:pPr>
              <w:widowControl w:val="0"/>
              <w:tabs>
                <w:tab w:val="left" w:pos="601"/>
                <w:tab w:val="left" w:pos="1050"/>
              </w:tabs>
              <w:autoSpaceDE w:val="0"/>
              <w:autoSpaceDN w:val="0"/>
              <w:adjustRightInd w:val="0"/>
              <w:spacing w:after="0" w:line="240" w:lineRule="auto"/>
              <w:ind w:right="176" w:firstLine="33"/>
              <w:rPr>
                <w:rFonts w:ascii="Times New Roman" w:eastAsia="Times New Roman" w:hAnsi="Times New Roman" w:cs="Times New Roman"/>
                <w:b/>
                <w:color w:val="000000"/>
                <w:sz w:val="23"/>
                <w:szCs w:val="23"/>
                <w:lang w:val="en-US" w:eastAsia="ru-RU"/>
              </w:rPr>
            </w:pPr>
          </w:p>
        </w:tc>
      </w:tr>
      <w:tr w:rsidR="00AC718B" w:rsidRPr="00AC718B" w:rsidTr="005577CD">
        <w:tc>
          <w:tcPr>
            <w:tcW w:w="15058" w:type="dxa"/>
            <w:gridSpan w:val="13"/>
            <w:shd w:val="clear" w:color="auto" w:fill="auto"/>
          </w:tcPr>
          <w:p w:rsidR="00AC718B" w:rsidRPr="00AC718B" w:rsidRDefault="00AC718B" w:rsidP="00AC718B">
            <w:pPr>
              <w:tabs>
                <w:tab w:val="left" w:pos="601"/>
                <w:tab w:val="left" w:pos="1050"/>
              </w:tabs>
              <w:spacing w:after="0" w:line="240" w:lineRule="auto"/>
              <w:ind w:right="176" w:firstLine="33"/>
              <w:jc w:val="center"/>
              <w:rPr>
                <w:rFonts w:ascii="Times New Roman" w:eastAsia="Times New Roman" w:hAnsi="Times New Roman" w:cs="Times New Roman"/>
                <w:b/>
                <w:color w:val="000000"/>
                <w:sz w:val="23"/>
                <w:szCs w:val="23"/>
                <w:lang w:eastAsia="ru-RU"/>
              </w:rPr>
            </w:pPr>
          </w:p>
          <w:p w:rsidR="00AC718B" w:rsidRPr="00AC718B" w:rsidRDefault="00AC718B" w:rsidP="00AC718B">
            <w:pPr>
              <w:tabs>
                <w:tab w:val="left" w:pos="601"/>
                <w:tab w:val="left" w:pos="1050"/>
              </w:tabs>
              <w:spacing w:after="0" w:line="240" w:lineRule="auto"/>
              <w:ind w:right="176" w:firstLine="33"/>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3 класс.</w:t>
            </w:r>
          </w:p>
        </w:tc>
      </w:tr>
      <w:tr w:rsidR="00AC718B" w:rsidRPr="00AC718B" w:rsidTr="005577CD">
        <w:tc>
          <w:tcPr>
            <w:tcW w:w="15058" w:type="dxa"/>
            <w:gridSpan w:val="13"/>
            <w:shd w:val="clear" w:color="auto" w:fill="auto"/>
          </w:tcPr>
          <w:p w:rsidR="00AC718B" w:rsidRPr="00AC718B" w:rsidRDefault="00AC718B" w:rsidP="00AC718B">
            <w:pPr>
              <w:spacing w:after="200" w:line="276" w:lineRule="auto"/>
              <w:jc w:val="center"/>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«РОССИЯ – РОДИНА МОЯ».</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bCs/>
                <w:color w:val="000000"/>
                <w:sz w:val="23"/>
                <w:szCs w:val="23"/>
                <w:lang w:val="en-US" w:eastAsia="ru-RU"/>
              </w:rPr>
            </w:pPr>
            <w:r w:rsidRPr="00AC718B">
              <w:rPr>
                <w:rFonts w:ascii="Times New Roman" w:eastAsia="Times New Roman" w:hAnsi="Times New Roman" w:cs="Times New Roman"/>
                <w:bCs/>
                <w:color w:val="000000"/>
                <w:sz w:val="23"/>
                <w:szCs w:val="23"/>
                <w:lang w:val="en-US" w:eastAsia="ru-RU"/>
              </w:rPr>
              <w:t>1.1.</w:t>
            </w:r>
          </w:p>
        </w:tc>
        <w:tc>
          <w:tcPr>
            <w:tcW w:w="2553"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Мелодия – душа музыки.</w:t>
            </w:r>
          </w:p>
        </w:tc>
        <w:tc>
          <w:tcPr>
            <w:tcW w:w="710" w:type="dxa"/>
            <w:gridSpan w:val="3"/>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w:t>
            </w:r>
          </w:p>
        </w:tc>
        <w:tc>
          <w:tcPr>
            <w:tcW w:w="4394" w:type="dxa"/>
            <w:gridSpan w:val="6"/>
            <w:shd w:val="clear" w:color="auto" w:fill="auto"/>
          </w:tcPr>
          <w:p w:rsidR="00AC718B" w:rsidRPr="00AC718B" w:rsidRDefault="00AC718B" w:rsidP="00AC718B">
            <w:pPr>
              <w:keepNext/>
              <w:widowControl w:val="0"/>
              <w:autoSpaceDE w:val="0"/>
              <w:autoSpaceDN w:val="0"/>
              <w:adjustRightInd w:val="0"/>
              <w:spacing w:before="240" w:after="60" w:line="240" w:lineRule="auto"/>
              <w:outlineLvl w:val="0"/>
              <w:rPr>
                <w:rFonts w:ascii="Times New Roman" w:eastAsia="Times New Roman" w:hAnsi="Times New Roman" w:cs="Times New Roman"/>
                <w:bCs/>
                <w:color w:val="000000"/>
                <w:kern w:val="32"/>
                <w:sz w:val="23"/>
                <w:szCs w:val="23"/>
                <w:lang w:eastAsia="ru-RU"/>
              </w:rPr>
            </w:pPr>
            <w:r w:rsidRPr="00AC718B">
              <w:rPr>
                <w:rFonts w:ascii="Times New Roman" w:eastAsia="Times New Roman" w:hAnsi="Times New Roman" w:cs="Times New Roman"/>
                <w:bCs/>
                <w:color w:val="000000"/>
                <w:kern w:val="32"/>
                <w:sz w:val="23"/>
                <w:szCs w:val="23"/>
                <w:lang w:eastAsia="ru-RU"/>
              </w:rPr>
              <w:t>Отличительные черты русской музыки. Понятия «симфония», «лирика», «лирический образ».</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Соединение изобразительного и выразительного в музыке. </w:t>
            </w:r>
          </w:p>
        </w:tc>
        <w:tc>
          <w:tcPr>
            <w:tcW w:w="6693" w:type="dxa"/>
            <w:gridSpan w:val="2"/>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Ориентироваться в музыкальных жанрах (опера, балет, симфония, концерт, сюита, кантата, романс, кант и т.д.);</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Определять средства музыкальной выразительности.</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1.2.</w:t>
            </w:r>
          </w:p>
        </w:tc>
        <w:tc>
          <w:tcPr>
            <w:tcW w:w="2553"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Природа и музыка. Лирические образы русских романсов.</w:t>
            </w:r>
          </w:p>
        </w:tc>
        <w:tc>
          <w:tcPr>
            <w:tcW w:w="710" w:type="dxa"/>
            <w:gridSpan w:val="3"/>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w:t>
            </w:r>
          </w:p>
        </w:tc>
        <w:tc>
          <w:tcPr>
            <w:tcW w:w="4394" w:type="dxa"/>
            <w:gridSpan w:val="6"/>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Определения «романса», «лирического образа», «романса без слов». Певческие голоса: сопрано, баритон. Понятие «пейзажная лирика», подбор иллюстраций, близких романсам, прослушанным на уроке. </w:t>
            </w:r>
          </w:p>
        </w:tc>
        <w:tc>
          <w:tcPr>
            <w:tcW w:w="6693" w:type="dxa"/>
            <w:gridSpan w:val="2"/>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Выявлять жанровое начало  музыки;</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Оценивать эмоциональный характер музыки и определять ее образное содержание.</w:t>
            </w:r>
          </w:p>
          <w:p w:rsidR="00AC718B" w:rsidRPr="00AC718B" w:rsidRDefault="00AC718B" w:rsidP="00AC718B">
            <w:pPr>
              <w:widowControl w:val="0"/>
              <w:tabs>
                <w:tab w:val="left" w:pos="601"/>
                <w:tab w:val="left" w:pos="1050"/>
              </w:tabs>
              <w:autoSpaceDE w:val="0"/>
              <w:autoSpaceDN w:val="0"/>
              <w:adjustRightInd w:val="0"/>
              <w:spacing w:after="0" w:line="240" w:lineRule="auto"/>
              <w:ind w:right="176" w:firstLine="33"/>
              <w:rPr>
                <w:rFonts w:ascii="Times New Roman" w:eastAsia="Times New Roman" w:hAnsi="Times New Roman" w:cs="Times New Roman"/>
                <w:b/>
                <w:color w:val="000000"/>
                <w:sz w:val="23"/>
                <w:szCs w:val="23"/>
                <w:lang w:eastAsia="ru-RU"/>
              </w:rPr>
            </w:pP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1.3.</w:t>
            </w:r>
          </w:p>
        </w:tc>
        <w:tc>
          <w:tcPr>
            <w:tcW w:w="2553"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Жанр канта в русской музыке.</w:t>
            </w:r>
          </w:p>
        </w:tc>
        <w:tc>
          <w:tcPr>
            <w:tcW w:w="710" w:type="dxa"/>
            <w:gridSpan w:val="3"/>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w:t>
            </w:r>
          </w:p>
        </w:tc>
        <w:tc>
          <w:tcPr>
            <w:tcW w:w="4394" w:type="dxa"/>
            <w:gridSpan w:val="6"/>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Музыкальные особенности виватного (хвалебного) канта (песенность + маршевость, речевые интонации призывного возгласа, торжественный, </w:t>
            </w:r>
            <w:r w:rsidRPr="00AC718B">
              <w:rPr>
                <w:rFonts w:ascii="Times New Roman" w:eastAsia="Times New Roman" w:hAnsi="Times New Roman" w:cs="Times New Roman"/>
                <w:color w:val="000000"/>
                <w:sz w:val="23"/>
                <w:szCs w:val="23"/>
                <w:lang w:eastAsia="ru-RU"/>
              </w:rPr>
              <w:lastRenderedPageBreak/>
              <w:t xml:space="preserve">праздничный, ликующий характер) и солдатской песни-марша. </w:t>
            </w:r>
          </w:p>
        </w:tc>
        <w:tc>
          <w:tcPr>
            <w:tcW w:w="6693" w:type="dxa"/>
            <w:gridSpan w:val="2"/>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lastRenderedPageBreak/>
              <w:t>Выявление жанровых признаков, зерна-интонации, лада, состава исполнителей.Определять особенности звучания знакомых музыкальных инструментов  и вокальных голосов.</w:t>
            </w:r>
          </w:p>
          <w:p w:rsidR="00AC718B" w:rsidRPr="00AC718B" w:rsidRDefault="00AC718B" w:rsidP="00AC718B">
            <w:pPr>
              <w:widowControl w:val="0"/>
              <w:tabs>
                <w:tab w:val="left" w:pos="601"/>
                <w:tab w:val="left" w:pos="1050"/>
              </w:tabs>
              <w:autoSpaceDE w:val="0"/>
              <w:autoSpaceDN w:val="0"/>
              <w:adjustRightInd w:val="0"/>
              <w:spacing w:after="0" w:line="240" w:lineRule="auto"/>
              <w:ind w:right="176"/>
              <w:rPr>
                <w:rFonts w:ascii="Times New Roman" w:eastAsia="Times New Roman" w:hAnsi="Times New Roman" w:cs="Times New Roman"/>
                <w:b/>
                <w:color w:val="000000"/>
                <w:sz w:val="23"/>
                <w:szCs w:val="23"/>
                <w:lang w:eastAsia="ru-RU"/>
              </w:rPr>
            </w:pPr>
          </w:p>
        </w:tc>
      </w:tr>
      <w:tr w:rsidR="00AC718B" w:rsidRPr="00AC718B" w:rsidTr="005577CD">
        <w:tc>
          <w:tcPr>
            <w:tcW w:w="708" w:type="dxa"/>
            <w:shd w:val="clear" w:color="auto" w:fill="auto"/>
          </w:tcPr>
          <w:p w:rsidR="00AC718B" w:rsidRPr="00AC718B" w:rsidRDefault="00AC718B" w:rsidP="00AC718B">
            <w:pPr>
              <w:widowControl w:val="0"/>
              <w:shd w:val="clear" w:color="auto" w:fill="FFFFFF"/>
              <w:autoSpaceDE w:val="0"/>
              <w:autoSpaceDN w:val="0"/>
              <w:adjustRightInd w:val="0"/>
              <w:spacing w:after="0" w:line="240" w:lineRule="auto"/>
              <w:ind w:left="-851" w:right="-1418" w:firstLine="851"/>
              <w:jc w:val="both"/>
              <w:rPr>
                <w:rFonts w:ascii="Times New Roman" w:eastAsia="Times New Roman" w:hAnsi="Times New Roman" w:cs="Times New Roman"/>
                <w:bCs/>
                <w:color w:val="000000"/>
                <w:spacing w:val="-3"/>
                <w:sz w:val="23"/>
                <w:szCs w:val="23"/>
                <w:lang w:eastAsia="ru-RU"/>
              </w:rPr>
            </w:pPr>
            <w:r w:rsidRPr="00AC718B">
              <w:rPr>
                <w:rFonts w:ascii="Times New Roman" w:eastAsia="Times New Roman" w:hAnsi="Times New Roman" w:cs="Times New Roman"/>
                <w:bCs/>
                <w:color w:val="000000"/>
                <w:spacing w:val="-3"/>
                <w:sz w:val="23"/>
                <w:szCs w:val="23"/>
                <w:lang w:eastAsia="ru-RU"/>
              </w:rPr>
              <w:lastRenderedPageBreak/>
              <w:t>1.4.</w:t>
            </w:r>
          </w:p>
        </w:tc>
        <w:tc>
          <w:tcPr>
            <w:tcW w:w="2553"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Cs/>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Кантата «Александр Невский».</w:t>
            </w:r>
          </w:p>
        </w:tc>
        <w:tc>
          <w:tcPr>
            <w:tcW w:w="710" w:type="dxa"/>
            <w:gridSpan w:val="3"/>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w:t>
            </w:r>
          </w:p>
        </w:tc>
        <w:tc>
          <w:tcPr>
            <w:tcW w:w="4394" w:type="dxa"/>
            <w:gridSpan w:val="6"/>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Определение «песня-гимн», музыкальные особенности гимна. Определение «кантаты». 3-частная форма. Особенности колокольных звонов - набат (имитация звона в колокол).</w:t>
            </w:r>
          </w:p>
        </w:tc>
        <w:tc>
          <w:tcPr>
            <w:tcW w:w="6693" w:type="dxa"/>
            <w:gridSpan w:val="2"/>
            <w:shd w:val="clear" w:color="auto" w:fill="auto"/>
          </w:tcPr>
          <w:p w:rsidR="00AC718B" w:rsidRPr="00AC718B" w:rsidRDefault="00AC718B" w:rsidP="00AC718B">
            <w:pPr>
              <w:widowControl w:val="0"/>
              <w:tabs>
                <w:tab w:val="left" w:pos="601"/>
                <w:tab w:val="left" w:pos="1050"/>
              </w:tabs>
              <w:autoSpaceDE w:val="0"/>
              <w:autoSpaceDN w:val="0"/>
              <w:adjustRightInd w:val="0"/>
              <w:spacing w:after="0" w:line="240" w:lineRule="auto"/>
              <w:ind w:right="176" w:firstLine="33"/>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Знать характерные особенности музыкального языка великих композиторов.</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val="en-US" w:eastAsia="ru-RU"/>
              </w:rPr>
              <w:t>1.5.</w:t>
            </w:r>
          </w:p>
        </w:tc>
        <w:tc>
          <w:tcPr>
            <w:tcW w:w="2553"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Опера «Иван Сусанин». Да будет вовеки веков сильна… </w:t>
            </w:r>
          </w:p>
        </w:tc>
        <w:tc>
          <w:tcPr>
            <w:tcW w:w="710" w:type="dxa"/>
            <w:gridSpan w:val="3"/>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w:t>
            </w:r>
          </w:p>
        </w:tc>
        <w:tc>
          <w:tcPr>
            <w:tcW w:w="4394" w:type="dxa"/>
            <w:gridSpan w:val="6"/>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Составные элементы оперы: ария, хоровая сцена, эпилог. Интонационное родство музыкальных тем оперы с народными мелодиями.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tc>
        <w:tc>
          <w:tcPr>
            <w:tcW w:w="6693" w:type="dxa"/>
            <w:gridSpan w:val="2"/>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Характерные особенности колокольных звонов – благовест. Отличительные черты русской музыки. Жанры музыки (песня, танец, марш);</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Особенности звучания знакомых музыкальных инструментов  и вокальных голосов;</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Уметь:</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Выявлять жанровое начало  музыки.</w:t>
            </w:r>
          </w:p>
        </w:tc>
      </w:tr>
      <w:tr w:rsidR="00AC718B" w:rsidRPr="00AC718B" w:rsidTr="005577CD">
        <w:tc>
          <w:tcPr>
            <w:tcW w:w="15058" w:type="dxa"/>
            <w:gridSpan w:val="13"/>
            <w:shd w:val="clear" w:color="auto" w:fill="auto"/>
          </w:tcPr>
          <w:p w:rsidR="00AC718B" w:rsidRPr="00AC718B" w:rsidRDefault="00AC718B" w:rsidP="00AC718B">
            <w:pPr>
              <w:tabs>
                <w:tab w:val="left" w:pos="601"/>
                <w:tab w:val="left" w:pos="1050"/>
              </w:tabs>
              <w:spacing w:after="0" w:line="240" w:lineRule="auto"/>
              <w:ind w:right="176" w:firstLine="33"/>
              <w:jc w:val="center"/>
              <w:rPr>
                <w:rFonts w:ascii="Times New Roman" w:eastAsia="Times New Roman" w:hAnsi="Times New Roman" w:cs="Times New Roman"/>
                <w:color w:val="000000"/>
                <w:sz w:val="23"/>
                <w:szCs w:val="23"/>
                <w:lang w:eastAsia="ru-RU"/>
              </w:rPr>
            </w:pPr>
          </w:p>
          <w:p w:rsidR="00AC718B" w:rsidRPr="00AC718B" w:rsidRDefault="00AC718B" w:rsidP="00AC718B">
            <w:pPr>
              <w:tabs>
                <w:tab w:val="left" w:pos="601"/>
                <w:tab w:val="left" w:pos="1050"/>
              </w:tabs>
              <w:spacing w:after="0" w:line="240" w:lineRule="auto"/>
              <w:ind w:right="176" w:firstLine="33"/>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«ДЕНЬ ПОЛНЫЙ СОБЫТИЙ».</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val="en-US" w:eastAsia="ru-RU"/>
              </w:rPr>
              <w:t>1.6.</w:t>
            </w:r>
          </w:p>
        </w:tc>
        <w:tc>
          <w:tcPr>
            <w:tcW w:w="2553" w:type="dxa"/>
            <w:shd w:val="clear" w:color="auto" w:fill="auto"/>
          </w:tcPr>
          <w:p w:rsidR="00AC718B" w:rsidRPr="00AC718B" w:rsidRDefault="00AC718B" w:rsidP="00AC718B">
            <w:pPr>
              <w:keepNext/>
              <w:widowControl w:val="0"/>
              <w:autoSpaceDE w:val="0"/>
              <w:autoSpaceDN w:val="0"/>
              <w:adjustRightInd w:val="0"/>
              <w:spacing w:before="240" w:after="60" w:line="240" w:lineRule="auto"/>
              <w:outlineLvl w:val="0"/>
              <w:rPr>
                <w:rFonts w:ascii="Times New Roman" w:eastAsia="Times New Roman" w:hAnsi="Times New Roman" w:cs="Times New Roman"/>
                <w:color w:val="000000"/>
                <w:kern w:val="32"/>
                <w:sz w:val="23"/>
                <w:szCs w:val="23"/>
                <w:lang w:eastAsia="ru-RU"/>
              </w:rPr>
            </w:pPr>
            <w:r w:rsidRPr="00AC718B">
              <w:rPr>
                <w:rFonts w:ascii="Times New Roman" w:eastAsia="Times New Roman" w:hAnsi="Times New Roman" w:cs="Times New Roman"/>
                <w:bCs/>
                <w:color w:val="000000"/>
                <w:kern w:val="32"/>
                <w:sz w:val="23"/>
                <w:szCs w:val="23"/>
                <w:lang w:eastAsia="ru-RU"/>
              </w:rPr>
              <w:t>Образы утренней природы в музыке.</w:t>
            </w:r>
          </w:p>
        </w:tc>
        <w:tc>
          <w:tcPr>
            <w:tcW w:w="710" w:type="dxa"/>
            <w:gridSpan w:val="3"/>
            <w:shd w:val="clear" w:color="auto" w:fill="auto"/>
          </w:tcPr>
          <w:p w:rsidR="00AC718B" w:rsidRPr="00AC718B" w:rsidRDefault="00AC718B" w:rsidP="00AC718B">
            <w:pPr>
              <w:keepNext/>
              <w:widowControl w:val="0"/>
              <w:autoSpaceDE w:val="0"/>
              <w:autoSpaceDN w:val="0"/>
              <w:adjustRightInd w:val="0"/>
              <w:spacing w:before="240" w:after="60" w:line="240" w:lineRule="auto"/>
              <w:outlineLvl w:val="0"/>
              <w:rPr>
                <w:rFonts w:ascii="Times New Roman" w:eastAsia="Times New Roman" w:hAnsi="Times New Roman" w:cs="Times New Roman"/>
                <w:bCs/>
                <w:color w:val="000000"/>
                <w:kern w:val="32"/>
                <w:sz w:val="23"/>
                <w:szCs w:val="23"/>
                <w:lang w:val="en-US" w:eastAsia="ru-RU"/>
              </w:rPr>
            </w:pPr>
            <w:r w:rsidRPr="00AC718B">
              <w:rPr>
                <w:rFonts w:ascii="Times New Roman" w:eastAsia="Times New Roman" w:hAnsi="Times New Roman" w:cs="Times New Roman"/>
                <w:bCs/>
                <w:color w:val="000000"/>
                <w:kern w:val="32"/>
                <w:sz w:val="23"/>
                <w:szCs w:val="23"/>
                <w:lang w:val="en-US" w:eastAsia="ru-RU"/>
              </w:rPr>
              <w:t>1</w:t>
            </w:r>
          </w:p>
        </w:tc>
        <w:tc>
          <w:tcPr>
            <w:tcW w:w="4394" w:type="dxa"/>
            <w:gridSpan w:val="6"/>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eastAsia="ru-RU"/>
              </w:rPr>
              <w:t xml:space="preserve">Воплощение образов утренней природы в музыке. Принципы музыкального развития. Развитие зерна-интонации в одночастной форме. </w:t>
            </w:r>
            <w:r w:rsidRPr="00AC718B">
              <w:rPr>
                <w:rFonts w:ascii="Times New Roman" w:eastAsia="Times New Roman" w:hAnsi="Times New Roman" w:cs="Times New Roman"/>
                <w:color w:val="000000"/>
                <w:sz w:val="23"/>
                <w:szCs w:val="23"/>
                <w:lang w:val="en-US" w:eastAsia="ru-RU"/>
              </w:rPr>
              <w:t xml:space="preserve">Имитация дирижерского жеста. </w:t>
            </w:r>
          </w:p>
        </w:tc>
        <w:tc>
          <w:tcPr>
            <w:tcW w:w="6693" w:type="dxa"/>
            <w:gridSpan w:val="2"/>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Оценивать эмоциональный характер музыки и определять ее образное содержание.</w:t>
            </w:r>
          </w:p>
          <w:p w:rsidR="00AC718B" w:rsidRPr="00AC718B" w:rsidRDefault="00AC718B" w:rsidP="00AC718B">
            <w:pPr>
              <w:keepNext/>
              <w:widowControl w:val="0"/>
              <w:autoSpaceDE w:val="0"/>
              <w:autoSpaceDN w:val="0"/>
              <w:adjustRightInd w:val="0"/>
              <w:spacing w:before="240" w:after="60" w:line="240" w:lineRule="auto"/>
              <w:outlineLvl w:val="0"/>
              <w:rPr>
                <w:rFonts w:ascii="Times New Roman" w:eastAsia="Times New Roman" w:hAnsi="Times New Roman" w:cs="Times New Roman"/>
                <w:bCs/>
                <w:color w:val="000000"/>
                <w:kern w:val="32"/>
                <w:sz w:val="23"/>
                <w:szCs w:val="23"/>
                <w:lang w:eastAsia="ru-RU"/>
              </w:rPr>
            </w:pP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val="en-US" w:eastAsia="ru-RU"/>
              </w:rPr>
              <w:t>1.7</w:t>
            </w:r>
          </w:p>
        </w:tc>
        <w:tc>
          <w:tcPr>
            <w:tcW w:w="2553" w:type="dxa"/>
            <w:shd w:val="clear" w:color="auto" w:fill="auto"/>
          </w:tcPr>
          <w:p w:rsidR="00AC718B" w:rsidRPr="00AC718B" w:rsidRDefault="00AC718B" w:rsidP="00AC718B">
            <w:pPr>
              <w:keepNext/>
              <w:widowControl w:val="0"/>
              <w:autoSpaceDE w:val="0"/>
              <w:autoSpaceDN w:val="0"/>
              <w:adjustRightInd w:val="0"/>
              <w:spacing w:before="240" w:after="60" w:line="240" w:lineRule="auto"/>
              <w:outlineLvl w:val="0"/>
              <w:rPr>
                <w:rFonts w:ascii="Times New Roman" w:eastAsia="Times New Roman" w:hAnsi="Times New Roman" w:cs="Times New Roman"/>
                <w:bCs/>
                <w:color w:val="000000"/>
                <w:kern w:val="32"/>
                <w:sz w:val="23"/>
                <w:szCs w:val="23"/>
                <w:lang w:eastAsia="ru-RU"/>
              </w:rPr>
            </w:pPr>
            <w:r w:rsidRPr="00AC718B">
              <w:rPr>
                <w:rFonts w:ascii="Times New Roman" w:eastAsia="Times New Roman" w:hAnsi="Times New Roman" w:cs="Times New Roman"/>
                <w:bCs/>
                <w:color w:val="000000"/>
                <w:kern w:val="32"/>
                <w:sz w:val="23"/>
                <w:szCs w:val="23"/>
                <w:lang w:eastAsia="ru-RU"/>
              </w:rPr>
              <w:t xml:space="preserve">Портрет в музыке </w:t>
            </w:r>
          </w:p>
          <w:p w:rsidR="00AC718B" w:rsidRPr="00AC718B" w:rsidRDefault="00AC718B" w:rsidP="00AC718B">
            <w:pPr>
              <w:keepNext/>
              <w:widowControl w:val="0"/>
              <w:autoSpaceDE w:val="0"/>
              <w:autoSpaceDN w:val="0"/>
              <w:adjustRightInd w:val="0"/>
              <w:spacing w:before="240" w:after="60" w:line="240" w:lineRule="auto"/>
              <w:outlineLvl w:val="0"/>
              <w:rPr>
                <w:rFonts w:ascii="Times New Roman" w:eastAsia="Times New Roman" w:hAnsi="Times New Roman" w:cs="Times New Roman"/>
                <w:color w:val="000000"/>
                <w:kern w:val="32"/>
                <w:sz w:val="23"/>
                <w:szCs w:val="23"/>
                <w:lang w:eastAsia="ru-RU"/>
              </w:rPr>
            </w:pPr>
            <w:r w:rsidRPr="00AC718B">
              <w:rPr>
                <w:rFonts w:ascii="Times New Roman" w:eastAsia="Times New Roman" w:hAnsi="Times New Roman" w:cs="Times New Roman"/>
                <w:bCs/>
                <w:color w:val="000000"/>
                <w:kern w:val="32"/>
                <w:sz w:val="23"/>
                <w:szCs w:val="23"/>
                <w:lang w:eastAsia="ru-RU"/>
              </w:rPr>
              <w:t xml:space="preserve">«В каждой интонации спрятан человек». </w:t>
            </w:r>
          </w:p>
        </w:tc>
        <w:tc>
          <w:tcPr>
            <w:tcW w:w="710" w:type="dxa"/>
            <w:gridSpan w:val="3"/>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w:t>
            </w:r>
          </w:p>
        </w:tc>
        <w:tc>
          <w:tcPr>
            <w:tcW w:w="4394" w:type="dxa"/>
            <w:gridSpan w:val="6"/>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 </w:t>
            </w:r>
            <w:r w:rsidRPr="00AC718B">
              <w:rPr>
                <w:rFonts w:ascii="Times New Roman" w:eastAsia="Times New Roman" w:hAnsi="Times New Roman" w:cs="Times New Roman"/>
                <w:color w:val="000000"/>
                <w:sz w:val="23"/>
                <w:szCs w:val="23"/>
                <w:lang w:eastAsia="ru-RU"/>
              </w:rPr>
              <w:t xml:space="preserve">Портрет в музыке. Соединение выразительного и изобразительного. </w:t>
            </w:r>
            <w:r w:rsidRPr="00AC718B">
              <w:rPr>
                <w:rFonts w:ascii="Times New Roman" w:eastAsia="Times New Roman" w:hAnsi="Times New Roman" w:cs="Times New Roman"/>
                <w:color w:val="000000"/>
                <w:sz w:val="23"/>
                <w:szCs w:val="23"/>
                <w:lang w:val="en-US" w:eastAsia="ru-RU"/>
              </w:rPr>
              <w:t>Музыкальная скороговорка. Контраст в музыке.</w:t>
            </w:r>
          </w:p>
        </w:tc>
        <w:tc>
          <w:tcPr>
            <w:tcW w:w="6693" w:type="dxa"/>
            <w:gridSpan w:val="2"/>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Понимать основные дирижерские жесты: внимание, дыхание, начало, окончание, плавное звуковедение;</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Участвовать в коллективной исполнительской деятельности (пении, пластическом интонировании, импровизации.</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val="en-US" w:eastAsia="ru-RU"/>
              </w:rPr>
              <w:t>1.8</w:t>
            </w:r>
          </w:p>
        </w:tc>
        <w:tc>
          <w:tcPr>
            <w:tcW w:w="2553"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Детские образы М.П.</w:t>
            </w:r>
            <w:r w:rsidRPr="00AC718B">
              <w:rPr>
                <w:rFonts w:ascii="Times New Roman" w:eastAsia="Times New Roman" w:hAnsi="Times New Roman" w:cs="Times New Roman"/>
                <w:color w:val="000000"/>
                <w:sz w:val="23"/>
                <w:szCs w:val="23"/>
                <w:lang w:val="en-US" w:eastAsia="ru-RU"/>
              </w:rPr>
              <w:t> </w:t>
            </w:r>
            <w:r w:rsidRPr="00AC718B">
              <w:rPr>
                <w:rFonts w:ascii="Times New Roman" w:eastAsia="Times New Roman" w:hAnsi="Times New Roman" w:cs="Times New Roman"/>
                <w:color w:val="000000"/>
                <w:sz w:val="23"/>
                <w:szCs w:val="23"/>
                <w:lang w:eastAsia="ru-RU"/>
              </w:rPr>
              <w:t>Мусоргского и П.И.</w:t>
            </w:r>
            <w:r w:rsidRPr="00AC718B">
              <w:rPr>
                <w:rFonts w:ascii="Times New Roman" w:eastAsia="Times New Roman" w:hAnsi="Times New Roman" w:cs="Times New Roman"/>
                <w:color w:val="000000"/>
                <w:sz w:val="23"/>
                <w:szCs w:val="23"/>
                <w:lang w:val="en-US" w:eastAsia="ru-RU"/>
              </w:rPr>
              <w:t> </w:t>
            </w:r>
            <w:r w:rsidRPr="00AC718B">
              <w:rPr>
                <w:rFonts w:ascii="Times New Roman" w:eastAsia="Times New Roman" w:hAnsi="Times New Roman" w:cs="Times New Roman"/>
                <w:color w:val="000000"/>
                <w:sz w:val="23"/>
                <w:szCs w:val="23"/>
                <w:lang w:eastAsia="ru-RU"/>
              </w:rPr>
              <w:t>Чайковского.</w:t>
            </w:r>
          </w:p>
          <w:p w:rsidR="00AC718B" w:rsidRPr="00AC718B" w:rsidRDefault="00AC718B" w:rsidP="00AC718B">
            <w:pPr>
              <w:keepNext/>
              <w:widowControl w:val="0"/>
              <w:autoSpaceDE w:val="0"/>
              <w:autoSpaceDN w:val="0"/>
              <w:adjustRightInd w:val="0"/>
              <w:spacing w:before="240" w:after="60" w:line="240" w:lineRule="auto"/>
              <w:outlineLvl w:val="0"/>
              <w:rPr>
                <w:rFonts w:ascii="Times New Roman" w:eastAsia="Times New Roman" w:hAnsi="Times New Roman" w:cs="Times New Roman"/>
                <w:bCs/>
                <w:color w:val="000000"/>
                <w:kern w:val="32"/>
                <w:sz w:val="23"/>
                <w:szCs w:val="23"/>
                <w:lang w:eastAsia="ru-RU"/>
              </w:rPr>
            </w:pPr>
          </w:p>
        </w:tc>
        <w:tc>
          <w:tcPr>
            <w:tcW w:w="710" w:type="dxa"/>
            <w:gridSpan w:val="3"/>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w:t>
            </w:r>
          </w:p>
        </w:tc>
        <w:tc>
          <w:tcPr>
            <w:tcW w:w="4394" w:type="dxa"/>
            <w:gridSpan w:val="6"/>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eastAsia="ru-RU"/>
              </w:rPr>
              <w:t>Характерные черты музыкального языка Чайковского</w:t>
            </w:r>
            <w:r w:rsidRPr="00AC718B">
              <w:rPr>
                <w:rFonts w:ascii="Times New Roman" w:eastAsia="Times New Roman" w:hAnsi="Times New Roman" w:cs="Times New Roman"/>
                <w:color w:val="000000"/>
                <w:sz w:val="23"/>
                <w:szCs w:val="23"/>
                <w:lang w:val="en-US" w:eastAsia="ru-RU"/>
              </w:rPr>
              <w:t> </w:t>
            </w:r>
            <w:r w:rsidRPr="00AC718B">
              <w:rPr>
                <w:rFonts w:ascii="Times New Roman" w:eastAsia="Times New Roman" w:hAnsi="Times New Roman" w:cs="Times New Roman"/>
                <w:color w:val="000000"/>
                <w:sz w:val="23"/>
                <w:szCs w:val="23"/>
                <w:lang w:eastAsia="ru-RU"/>
              </w:rPr>
              <w:t>П.И. и Мусоргского</w:t>
            </w:r>
            <w:r w:rsidRPr="00AC718B">
              <w:rPr>
                <w:rFonts w:ascii="Times New Roman" w:eastAsia="Times New Roman" w:hAnsi="Times New Roman" w:cs="Times New Roman"/>
                <w:color w:val="000000"/>
                <w:sz w:val="23"/>
                <w:szCs w:val="23"/>
                <w:lang w:val="en-US" w:eastAsia="ru-RU"/>
              </w:rPr>
              <w:t> </w:t>
            </w:r>
            <w:r w:rsidRPr="00AC718B">
              <w:rPr>
                <w:rFonts w:ascii="Times New Roman" w:eastAsia="Times New Roman" w:hAnsi="Times New Roman" w:cs="Times New Roman"/>
                <w:color w:val="000000"/>
                <w:sz w:val="23"/>
                <w:szCs w:val="23"/>
                <w:lang w:eastAsia="ru-RU"/>
              </w:rPr>
              <w:t>М.П. Речитатив, интонационная выразительность.</w:t>
            </w:r>
            <w:r w:rsidRPr="00AC718B">
              <w:rPr>
                <w:rFonts w:ascii="Times New Roman" w:eastAsia="Times New Roman" w:hAnsi="Times New Roman" w:cs="Times New Roman"/>
                <w:b/>
                <w:color w:val="000000"/>
                <w:sz w:val="23"/>
                <w:szCs w:val="23"/>
                <w:lang w:eastAsia="ru-RU"/>
              </w:rPr>
              <w:t xml:space="preserve"> </w:t>
            </w:r>
            <w:r w:rsidRPr="00AC718B">
              <w:rPr>
                <w:rFonts w:ascii="Times New Roman" w:eastAsia="Times New Roman" w:hAnsi="Times New Roman" w:cs="Times New Roman"/>
                <w:color w:val="000000"/>
                <w:sz w:val="23"/>
                <w:szCs w:val="23"/>
                <w:lang w:val="en-US" w:eastAsia="ru-RU"/>
              </w:rPr>
              <w:t>Конкурс-игра - изображение героев при помощи пластики и движений.</w:t>
            </w:r>
          </w:p>
        </w:tc>
        <w:tc>
          <w:tcPr>
            <w:tcW w:w="6693" w:type="dxa"/>
            <w:gridSpan w:val="2"/>
            <w:shd w:val="clear" w:color="auto" w:fill="auto"/>
          </w:tcPr>
          <w:p w:rsidR="00AC718B" w:rsidRPr="00AC718B" w:rsidRDefault="00AC718B" w:rsidP="00AC718B">
            <w:pPr>
              <w:widowControl w:val="0"/>
              <w:tabs>
                <w:tab w:val="left" w:pos="601"/>
                <w:tab w:val="left" w:pos="1050"/>
              </w:tabs>
              <w:autoSpaceDE w:val="0"/>
              <w:autoSpaceDN w:val="0"/>
              <w:adjustRightInd w:val="0"/>
              <w:spacing w:after="0" w:line="240" w:lineRule="auto"/>
              <w:ind w:right="176" w:firstLine="33"/>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Участвовать в коллективной исполнительской деятельности (пении, пластическом интонировании, импровизации.</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val="en-US" w:eastAsia="ru-RU"/>
              </w:rPr>
              <w:t>1.9</w:t>
            </w:r>
          </w:p>
        </w:tc>
        <w:tc>
          <w:tcPr>
            <w:tcW w:w="2553" w:type="dxa"/>
            <w:shd w:val="clear" w:color="auto" w:fill="auto"/>
          </w:tcPr>
          <w:p w:rsidR="00AC718B" w:rsidRPr="00AC718B" w:rsidRDefault="00AC718B" w:rsidP="00AC718B">
            <w:pPr>
              <w:keepNext/>
              <w:widowControl w:val="0"/>
              <w:autoSpaceDE w:val="0"/>
              <w:autoSpaceDN w:val="0"/>
              <w:adjustRightInd w:val="0"/>
              <w:spacing w:before="240" w:after="60" w:line="240" w:lineRule="auto"/>
              <w:outlineLvl w:val="0"/>
              <w:rPr>
                <w:rFonts w:ascii="Times New Roman" w:eastAsia="Times New Roman" w:hAnsi="Times New Roman" w:cs="Times New Roman"/>
                <w:bCs/>
                <w:color w:val="000000"/>
                <w:kern w:val="32"/>
                <w:sz w:val="23"/>
                <w:szCs w:val="23"/>
                <w:lang w:val="en-US" w:eastAsia="ru-RU"/>
              </w:rPr>
            </w:pPr>
            <w:r w:rsidRPr="00AC718B">
              <w:rPr>
                <w:rFonts w:ascii="Times New Roman" w:eastAsia="Times New Roman" w:hAnsi="Times New Roman" w:cs="Times New Roman"/>
                <w:bCs/>
                <w:color w:val="000000"/>
                <w:kern w:val="32"/>
                <w:sz w:val="23"/>
                <w:szCs w:val="23"/>
                <w:lang w:val="en-US" w:eastAsia="ru-RU"/>
              </w:rPr>
              <w:t xml:space="preserve">Образы вечерней природы. </w:t>
            </w:r>
          </w:p>
        </w:tc>
        <w:tc>
          <w:tcPr>
            <w:tcW w:w="710" w:type="dxa"/>
            <w:gridSpan w:val="3"/>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w:t>
            </w:r>
          </w:p>
        </w:tc>
        <w:tc>
          <w:tcPr>
            <w:tcW w:w="4394" w:type="dxa"/>
            <w:gridSpan w:val="6"/>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eastAsia="ru-RU"/>
              </w:rPr>
              <w:t xml:space="preserve">Контраст в музыке. Понятие «пейзажная лирика», подбор иллюстраций, близких прослушанным произведениям. </w:t>
            </w:r>
            <w:r w:rsidRPr="00AC718B">
              <w:rPr>
                <w:rFonts w:ascii="Times New Roman" w:eastAsia="Times New Roman" w:hAnsi="Times New Roman" w:cs="Times New Roman"/>
                <w:color w:val="000000"/>
                <w:sz w:val="23"/>
                <w:szCs w:val="23"/>
                <w:lang w:val="en-US" w:eastAsia="ru-RU"/>
              </w:rPr>
              <w:t>Интегративные связи видов искусств.</w:t>
            </w:r>
          </w:p>
        </w:tc>
        <w:tc>
          <w:tcPr>
            <w:tcW w:w="6693" w:type="dxa"/>
            <w:gridSpan w:val="2"/>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eastAsia="ru-RU"/>
              </w:rPr>
              <w:t xml:space="preserve">Уметь  видеть многообразие  музыкальных  сочинений.  Исполнять  песни  о  вечере  мягко,  распределяя  дыхание  на всю  </w:t>
            </w:r>
            <w:r w:rsidRPr="00AC718B">
              <w:rPr>
                <w:rFonts w:ascii="Times New Roman" w:eastAsia="Times New Roman" w:hAnsi="Times New Roman" w:cs="Times New Roman"/>
                <w:color w:val="000000"/>
                <w:sz w:val="23"/>
                <w:szCs w:val="23"/>
                <w:lang w:val="en-US" w:eastAsia="ru-RU"/>
              </w:rPr>
              <w:t>фразу.</w:t>
            </w:r>
          </w:p>
        </w:tc>
      </w:tr>
      <w:tr w:rsidR="00AC718B" w:rsidRPr="00AC718B" w:rsidTr="005577CD">
        <w:tc>
          <w:tcPr>
            <w:tcW w:w="15058" w:type="dxa"/>
            <w:gridSpan w:val="13"/>
            <w:shd w:val="clear" w:color="auto" w:fill="auto"/>
          </w:tcPr>
          <w:p w:rsidR="00AC718B" w:rsidRPr="00AC718B" w:rsidRDefault="00AC718B" w:rsidP="00AC718B">
            <w:pPr>
              <w:tabs>
                <w:tab w:val="left" w:pos="601"/>
                <w:tab w:val="left" w:pos="1050"/>
              </w:tabs>
              <w:spacing w:after="0" w:line="240" w:lineRule="auto"/>
              <w:ind w:right="176" w:firstLine="33"/>
              <w:jc w:val="center"/>
              <w:rPr>
                <w:rFonts w:ascii="Times New Roman" w:eastAsia="Times New Roman" w:hAnsi="Times New Roman" w:cs="Times New Roman"/>
                <w:color w:val="000000"/>
                <w:sz w:val="23"/>
                <w:szCs w:val="23"/>
                <w:lang w:eastAsia="ru-RU"/>
              </w:rPr>
            </w:pPr>
          </w:p>
          <w:p w:rsidR="00AC718B" w:rsidRPr="00AC718B" w:rsidRDefault="00AC718B" w:rsidP="00AC718B">
            <w:pPr>
              <w:tabs>
                <w:tab w:val="left" w:pos="601"/>
                <w:tab w:val="left" w:pos="1050"/>
              </w:tabs>
              <w:spacing w:after="0" w:line="240" w:lineRule="auto"/>
              <w:ind w:right="176" w:firstLine="33"/>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lastRenderedPageBreak/>
              <w:t>«В МУЗЫКАЛЬНОМ ТЕАТРЕ»</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lastRenderedPageBreak/>
              <w:t>2.10.</w:t>
            </w:r>
          </w:p>
        </w:tc>
        <w:tc>
          <w:tcPr>
            <w:tcW w:w="2553"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eastAsia="ru-RU"/>
              </w:rPr>
              <w:t>Опера «Руслан и Людмила» М.И.</w:t>
            </w:r>
            <w:r w:rsidRPr="00AC718B">
              <w:rPr>
                <w:rFonts w:ascii="Times New Roman" w:eastAsia="Times New Roman" w:hAnsi="Times New Roman" w:cs="Times New Roman"/>
                <w:color w:val="000000"/>
                <w:sz w:val="23"/>
                <w:szCs w:val="23"/>
                <w:lang w:val="en-US" w:eastAsia="ru-RU"/>
              </w:rPr>
              <w:t> </w:t>
            </w:r>
            <w:r w:rsidRPr="00AC718B">
              <w:rPr>
                <w:rFonts w:ascii="Times New Roman" w:eastAsia="Times New Roman" w:hAnsi="Times New Roman" w:cs="Times New Roman"/>
                <w:color w:val="000000"/>
                <w:sz w:val="23"/>
                <w:szCs w:val="23"/>
                <w:lang w:eastAsia="ru-RU"/>
              </w:rPr>
              <w:t xml:space="preserve">Глинки. </w:t>
            </w:r>
            <w:r w:rsidRPr="00AC718B">
              <w:rPr>
                <w:rFonts w:ascii="Times New Roman" w:eastAsia="Times New Roman" w:hAnsi="Times New Roman" w:cs="Times New Roman"/>
                <w:color w:val="000000"/>
                <w:sz w:val="23"/>
                <w:szCs w:val="23"/>
                <w:lang w:val="en-US" w:eastAsia="ru-RU"/>
              </w:rPr>
              <w:t>Образы Руслана, Людмилы, Черномора.</w:t>
            </w:r>
          </w:p>
        </w:tc>
        <w:tc>
          <w:tcPr>
            <w:tcW w:w="710" w:type="dxa"/>
            <w:gridSpan w:val="3"/>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Cs/>
                <w:color w:val="000000"/>
                <w:sz w:val="23"/>
                <w:szCs w:val="23"/>
                <w:lang w:val="en-US" w:eastAsia="ru-RU"/>
              </w:rPr>
            </w:pPr>
            <w:r w:rsidRPr="00AC718B">
              <w:rPr>
                <w:rFonts w:ascii="Times New Roman" w:eastAsia="Times New Roman" w:hAnsi="Times New Roman" w:cs="Times New Roman"/>
                <w:bCs/>
                <w:color w:val="000000"/>
                <w:sz w:val="23"/>
                <w:szCs w:val="23"/>
                <w:lang w:val="en-US" w:eastAsia="ru-RU"/>
              </w:rPr>
              <w:t>1</w:t>
            </w:r>
          </w:p>
        </w:tc>
        <w:tc>
          <w:tcPr>
            <w:tcW w:w="4394" w:type="dxa"/>
            <w:gridSpan w:val="6"/>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Урок-путешествие в оперный театр.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Составные элементы оперы: ария, каватина. Музыкальная характеристика оперного персонажа.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Певческие голоса: сопрано, баритон.</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3-частная форма арии.</w:t>
            </w:r>
          </w:p>
        </w:tc>
        <w:tc>
          <w:tcPr>
            <w:tcW w:w="6693" w:type="dxa"/>
            <w:gridSpan w:val="2"/>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bCs/>
                <w:color w:val="000000"/>
                <w:sz w:val="23"/>
                <w:szCs w:val="23"/>
                <w:lang w:val="en-US" w:eastAsia="ru-RU"/>
              </w:rPr>
            </w:pPr>
            <w:r w:rsidRPr="00AC718B">
              <w:rPr>
                <w:rFonts w:ascii="Times New Roman" w:eastAsia="Times New Roman" w:hAnsi="Times New Roman" w:cs="Times New Roman"/>
                <w:color w:val="000000"/>
                <w:sz w:val="23"/>
                <w:szCs w:val="23"/>
                <w:lang w:eastAsia="ru-RU"/>
              </w:rPr>
              <w:t xml:space="preserve">Знакомство с  разновидностями   голосов /баритон  и  сопрано/.   </w:t>
            </w:r>
            <w:r w:rsidRPr="00AC718B">
              <w:rPr>
                <w:rFonts w:ascii="Times New Roman" w:eastAsia="Times New Roman" w:hAnsi="Times New Roman" w:cs="Times New Roman"/>
                <w:color w:val="000000"/>
                <w:sz w:val="23"/>
                <w:szCs w:val="23"/>
                <w:lang w:val="en-US" w:eastAsia="ru-RU"/>
              </w:rPr>
              <w:t>Составление характеристики героя,  сравнение  его  поэтического  и  музыкального  образов.</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2.11.</w:t>
            </w:r>
          </w:p>
        </w:tc>
        <w:tc>
          <w:tcPr>
            <w:tcW w:w="2553"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Образы Фарлафа, Наины. Увертюра.</w:t>
            </w:r>
          </w:p>
        </w:tc>
        <w:tc>
          <w:tcPr>
            <w:tcW w:w="710" w:type="dxa"/>
            <w:gridSpan w:val="3"/>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Cs/>
                <w:color w:val="000000"/>
                <w:sz w:val="23"/>
                <w:szCs w:val="23"/>
                <w:lang w:val="en-US" w:eastAsia="ru-RU"/>
              </w:rPr>
            </w:pPr>
            <w:r w:rsidRPr="00AC718B">
              <w:rPr>
                <w:rFonts w:ascii="Times New Roman" w:eastAsia="Times New Roman" w:hAnsi="Times New Roman" w:cs="Times New Roman"/>
                <w:bCs/>
                <w:color w:val="000000"/>
                <w:sz w:val="23"/>
                <w:szCs w:val="23"/>
                <w:lang w:val="en-US" w:eastAsia="ru-RU"/>
              </w:rPr>
              <w:t>1</w:t>
            </w:r>
          </w:p>
        </w:tc>
        <w:tc>
          <w:tcPr>
            <w:tcW w:w="4394" w:type="dxa"/>
            <w:gridSpan w:val="6"/>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eastAsia="ru-RU"/>
              </w:rPr>
              <w:t xml:space="preserve">Составные элементы оперы: увертюра, оперная сцена, рондо. Музыкальная характеристика оперного персонажа. Певческие голоса: бас. </w:t>
            </w:r>
            <w:r w:rsidRPr="00AC718B">
              <w:rPr>
                <w:rFonts w:ascii="Times New Roman" w:eastAsia="Times New Roman" w:hAnsi="Times New Roman" w:cs="Times New Roman"/>
                <w:color w:val="000000"/>
                <w:sz w:val="23"/>
                <w:szCs w:val="23"/>
                <w:lang w:val="en-US" w:eastAsia="ru-RU"/>
              </w:rPr>
              <w:t>Определение формы рондо.</w:t>
            </w:r>
          </w:p>
        </w:tc>
        <w:tc>
          <w:tcPr>
            <w:tcW w:w="6693" w:type="dxa"/>
            <w:gridSpan w:val="2"/>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color w:val="000000"/>
                <w:sz w:val="23"/>
                <w:szCs w:val="23"/>
                <w:lang w:eastAsia="ru-RU"/>
              </w:rPr>
              <w:t>Определение  увертюры. Уметь услышать,  на  каких  темах построена  музыка  увертюры. Исполнять  тему  заключительного  хора.</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bCs/>
                <w:color w:val="000000"/>
                <w:sz w:val="23"/>
                <w:szCs w:val="23"/>
                <w:lang w:val="en-US" w:eastAsia="ru-RU"/>
              </w:rPr>
            </w:pPr>
            <w:r w:rsidRPr="00AC718B">
              <w:rPr>
                <w:rFonts w:ascii="Times New Roman" w:eastAsia="Times New Roman" w:hAnsi="Times New Roman" w:cs="Times New Roman"/>
                <w:bCs/>
                <w:color w:val="000000"/>
                <w:sz w:val="23"/>
                <w:szCs w:val="23"/>
                <w:lang w:val="en-US" w:eastAsia="ru-RU"/>
              </w:rPr>
              <w:t>2.12.</w:t>
            </w:r>
          </w:p>
        </w:tc>
        <w:tc>
          <w:tcPr>
            <w:tcW w:w="2553"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eastAsia="ru-RU"/>
              </w:rPr>
              <w:t>Опера «Орфей и Эвридика» К.</w:t>
            </w:r>
            <w:r w:rsidRPr="00AC718B">
              <w:rPr>
                <w:rFonts w:ascii="Times New Roman" w:eastAsia="Times New Roman" w:hAnsi="Times New Roman" w:cs="Times New Roman"/>
                <w:color w:val="000000"/>
                <w:sz w:val="23"/>
                <w:szCs w:val="23"/>
                <w:lang w:val="en-US" w:eastAsia="ru-RU"/>
              </w:rPr>
              <w:t> </w:t>
            </w:r>
            <w:r w:rsidRPr="00AC718B">
              <w:rPr>
                <w:rFonts w:ascii="Times New Roman" w:eastAsia="Times New Roman" w:hAnsi="Times New Roman" w:cs="Times New Roman"/>
                <w:color w:val="000000"/>
                <w:sz w:val="23"/>
                <w:szCs w:val="23"/>
                <w:lang w:eastAsia="ru-RU"/>
              </w:rPr>
              <w:t>Глюка. Контраст образов. Опера «Снегурочка» Н.А.</w:t>
            </w:r>
            <w:r w:rsidRPr="00AC718B">
              <w:rPr>
                <w:rFonts w:ascii="Times New Roman" w:eastAsia="Times New Roman" w:hAnsi="Times New Roman" w:cs="Times New Roman"/>
                <w:color w:val="000000"/>
                <w:sz w:val="23"/>
                <w:szCs w:val="23"/>
                <w:lang w:val="en-US" w:eastAsia="ru-RU"/>
              </w:rPr>
              <w:t> </w:t>
            </w:r>
            <w:r w:rsidRPr="00AC718B">
              <w:rPr>
                <w:rFonts w:ascii="Times New Roman" w:eastAsia="Times New Roman" w:hAnsi="Times New Roman" w:cs="Times New Roman"/>
                <w:color w:val="000000"/>
                <w:sz w:val="23"/>
                <w:szCs w:val="23"/>
                <w:lang w:eastAsia="ru-RU"/>
              </w:rPr>
              <w:t xml:space="preserve">Римского-Корсакова. </w:t>
            </w:r>
            <w:r w:rsidRPr="00AC718B">
              <w:rPr>
                <w:rFonts w:ascii="Times New Roman" w:eastAsia="Times New Roman" w:hAnsi="Times New Roman" w:cs="Times New Roman"/>
                <w:color w:val="000000"/>
                <w:sz w:val="23"/>
                <w:szCs w:val="23"/>
                <w:lang w:val="en-US" w:eastAsia="ru-RU"/>
              </w:rPr>
              <w:t>Образ Снегурочки.</w:t>
            </w:r>
          </w:p>
        </w:tc>
        <w:tc>
          <w:tcPr>
            <w:tcW w:w="710" w:type="dxa"/>
            <w:gridSpan w:val="3"/>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w:t>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p>
        </w:tc>
        <w:tc>
          <w:tcPr>
            <w:tcW w:w="4394" w:type="dxa"/>
            <w:gridSpan w:val="6"/>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Контраст в опере. Лирические образы. Унисон в хоре. Музыкальная характеристика Снегурочки.</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bCs/>
                <w:color w:val="000000"/>
                <w:sz w:val="23"/>
                <w:szCs w:val="23"/>
                <w:lang w:eastAsia="ru-RU"/>
              </w:rPr>
            </w:pPr>
          </w:p>
        </w:tc>
        <w:tc>
          <w:tcPr>
            <w:tcW w:w="6693" w:type="dxa"/>
            <w:gridSpan w:val="2"/>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Видеть  контраст  добра и  зла,  познакомиться  с  мифом  об  Орфее,  выучить  темы. Услышать  в  музыке  современность/ написана  давно, но  созвучна  нашим чувствам/.</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3.1.</w:t>
            </w:r>
          </w:p>
        </w:tc>
        <w:tc>
          <w:tcPr>
            <w:tcW w:w="2553"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Опера «Снегурочка». Образ царя Берендея. Танцы и песни в заповедном лесу.</w:t>
            </w:r>
          </w:p>
        </w:tc>
        <w:tc>
          <w:tcPr>
            <w:tcW w:w="710" w:type="dxa"/>
            <w:gridSpan w:val="3"/>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Cs/>
                <w:color w:val="000000"/>
                <w:sz w:val="23"/>
                <w:szCs w:val="23"/>
                <w:lang w:val="en-US" w:eastAsia="ru-RU"/>
              </w:rPr>
            </w:pPr>
            <w:r w:rsidRPr="00AC718B">
              <w:rPr>
                <w:rFonts w:ascii="Times New Roman" w:eastAsia="Times New Roman" w:hAnsi="Times New Roman" w:cs="Times New Roman"/>
                <w:bCs/>
                <w:color w:val="000000"/>
                <w:sz w:val="23"/>
                <w:szCs w:val="23"/>
                <w:lang w:val="en-US" w:eastAsia="ru-RU"/>
              </w:rPr>
              <w:t>1</w:t>
            </w:r>
          </w:p>
        </w:tc>
        <w:tc>
          <w:tcPr>
            <w:tcW w:w="4394" w:type="dxa"/>
            <w:gridSpan w:val="6"/>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color w:val="000000"/>
                <w:sz w:val="23"/>
                <w:szCs w:val="23"/>
                <w:lang w:eastAsia="ru-RU"/>
              </w:rPr>
              <w:t>Музыкальный портрет оперного персонажа на примере образа царя Берендея. Музыкальные особенности шуточного жанра в оперном искусстве: жизнерадостный характер пляски, яркие интонации-попевки, приемы развития – повтор и варьирование. Театрализация пляски: притопы, прихлопы, сопровождение танца музыкальными инструментами (бубны, ложки, свистульки и пр.).</w:t>
            </w:r>
          </w:p>
        </w:tc>
        <w:tc>
          <w:tcPr>
            <w:tcW w:w="6693" w:type="dxa"/>
            <w:gridSpan w:val="2"/>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color w:val="000000"/>
                <w:sz w:val="23"/>
                <w:szCs w:val="23"/>
                <w:lang w:eastAsia="ru-RU"/>
              </w:rPr>
              <w:t>Услышать  контраст  в  музыке  пролога  и  сцены  таяния,  составить  портрет  царя  Берендея,  проследить  развитие   пляски  скоморохов.</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3.2.</w:t>
            </w:r>
          </w:p>
        </w:tc>
        <w:tc>
          <w:tcPr>
            <w:tcW w:w="2553"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color w:val="000000"/>
                <w:sz w:val="23"/>
                <w:szCs w:val="23"/>
                <w:lang w:eastAsia="ru-RU"/>
              </w:rPr>
              <w:t>Образы природы в музыке Н.А.</w:t>
            </w:r>
            <w:r w:rsidRPr="00AC718B">
              <w:rPr>
                <w:rFonts w:ascii="Times New Roman" w:eastAsia="Times New Roman" w:hAnsi="Times New Roman" w:cs="Times New Roman"/>
                <w:color w:val="000000"/>
                <w:sz w:val="23"/>
                <w:szCs w:val="23"/>
                <w:lang w:val="en-US" w:eastAsia="ru-RU"/>
              </w:rPr>
              <w:t> </w:t>
            </w:r>
            <w:r w:rsidRPr="00AC718B">
              <w:rPr>
                <w:rFonts w:ascii="Times New Roman" w:eastAsia="Times New Roman" w:hAnsi="Times New Roman" w:cs="Times New Roman"/>
                <w:color w:val="000000"/>
                <w:sz w:val="23"/>
                <w:szCs w:val="23"/>
                <w:lang w:eastAsia="ru-RU"/>
              </w:rPr>
              <w:t xml:space="preserve">Римского-Корсакова. «Океан – море синее», вступление к опере «Садко». Образы добра и зла в балете «Спящая </w:t>
            </w:r>
            <w:r w:rsidRPr="00AC718B">
              <w:rPr>
                <w:rFonts w:ascii="Times New Roman" w:eastAsia="Times New Roman" w:hAnsi="Times New Roman" w:cs="Times New Roman"/>
                <w:color w:val="000000"/>
                <w:sz w:val="23"/>
                <w:szCs w:val="23"/>
                <w:lang w:eastAsia="ru-RU"/>
              </w:rPr>
              <w:lastRenderedPageBreak/>
              <w:t>красавица» П.И.</w:t>
            </w:r>
            <w:r w:rsidRPr="00AC718B">
              <w:rPr>
                <w:rFonts w:ascii="Times New Roman" w:eastAsia="Times New Roman" w:hAnsi="Times New Roman" w:cs="Times New Roman"/>
                <w:color w:val="000000"/>
                <w:sz w:val="23"/>
                <w:szCs w:val="23"/>
                <w:lang w:val="en-US" w:eastAsia="ru-RU"/>
              </w:rPr>
              <w:t> </w:t>
            </w:r>
            <w:r w:rsidRPr="00AC718B">
              <w:rPr>
                <w:rFonts w:ascii="Times New Roman" w:eastAsia="Times New Roman" w:hAnsi="Times New Roman" w:cs="Times New Roman"/>
                <w:color w:val="000000"/>
                <w:sz w:val="23"/>
                <w:szCs w:val="23"/>
                <w:lang w:eastAsia="ru-RU"/>
              </w:rPr>
              <w:t>Чайковского.</w:t>
            </w:r>
          </w:p>
        </w:tc>
        <w:tc>
          <w:tcPr>
            <w:tcW w:w="710" w:type="dxa"/>
            <w:gridSpan w:val="3"/>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Cs/>
                <w:color w:val="000000"/>
                <w:sz w:val="23"/>
                <w:szCs w:val="23"/>
                <w:lang w:val="en-US" w:eastAsia="ru-RU"/>
              </w:rPr>
            </w:pPr>
            <w:r w:rsidRPr="00AC718B">
              <w:rPr>
                <w:rFonts w:ascii="Times New Roman" w:eastAsia="Times New Roman" w:hAnsi="Times New Roman" w:cs="Times New Roman"/>
                <w:bCs/>
                <w:color w:val="000000"/>
                <w:sz w:val="23"/>
                <w:szCs w:val="23"/>
                <w:lang w:val="en-US" w:eastAsia="ru-RU"/>
              </w:rPr>
              <w:lastRenderedPageBreak/>
              <w:t>1</w:t>
            </w:r>
          </w:p>
        </w:tc>
        <w:tc>
          <w:tcPr>
            <w:tcW w:w="4394" w:type="dxa"/>
            <w:gridSpan w:val="6"/>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Приемы развития музыки в оперном жанре. Повторение 3-частной формы. Контрастные образы в балете.</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Сочинение сюжета в соответствии с развитием музыки.</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bCs/>
                <w:color w:val="000000"/>
                <w:sz w:val="23"/>
                <w:szCs w:val="23"/>
                <w:lang w:eastAsia="ru-RU"/>
              </w:rPr>
            </w:pPr>
          </w:p>
        </w:tc>
        <w:tc>
          <w:tcPr>
            <w:tcW w:w="6693" w:type="dxa"/>
            <w:gridSpan w:val="2"/>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color w:val="000000"/>
                <w:sz w:val="23"/>
                <w:szCs w:val="23"/>
                <w:lang w:eastAsia="ru-RU"/>
              </w:rPr>
              <w:t>Услышать  контраст  во  вступлении  к  балету, слушая  финал,  рассказать  о  том, как  заканчивается  действие.</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lastRenderedPageBreak/>
              <w:t>3.3.</w:t>
            </w:r>
          </w:p>
        </w:tc>
        <w:tc>
          <w:tcPr>
            <w:tcW w:w="2553"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Мюзиклы: «Звуки музыки». Р.</w:t>
            </w:r>
            <w:r w:rsidRPr="00AC718B">
              <w:rPr>
                <w:rFonts w:ascii="Times New Roman" w:eastAsia="Times New Roman" w:hAnsi="Times New Roman" w:cs="Times New Roman"/>
                <w:color w:val="000000"/>
                <w:sz w:val="23"/>
                <w:szCs w:val="23"/>
                <w:lang w:val="en-US" w:eastAsia="ru-RU"/>
              </w:rPr>
              <w:t> </w:t>
            </w:r>
            <w:r w:rsidRPr="00AC718B">
              <w:rPr>
                <w:rFonts w:ascii="Times New Roman" w:eastAsia="Times New Roman" w:hAnsi="Times New Roman" w:cs="Times New Roman"/>
                <w:color w:val="000000"/>
                <w:sz w:val="23"/>
                <w:szCs w:val="23"/>
                <w:lang w:eastAsia="ru-RU"/>
              </w:rPr>
              <w:t>Роджерса, «Волк и семеро козлят на новый лад» А. Рыбникова.</w:t>
            </w:r>
          </w:p>
        </w:tc>
        <w:tc>
          <w:tcPr>
            <w:tcW w:w="710" w:type="dxa"/>
            <w:gridSpan w:val="3"/>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w:t>
            </w:r>
          </w:p>
        </w:tc>
        <w:tc>
          <w:tcPr>
            <w:tcW w:w="4394" w:type="dxa"/>
            <w:gridSpan w:val="6"/>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color w:val="000000"/>
                <w:sz w:val="23"/>
                <w:szCs w:val="23"/>
                <w:lang w:eastAsia="ru-RU"/>
              </w:rPr>
              <w:t>Выявление сходных и различных черт между детской оперой и мюзиклом. Определение характерных черт мюзикла.</w:t>
            </w:r>
          </w:p>
        </w:tc>
        <w:tc>
          <w:tcPr>
            <w:tcW w:w="6693" w:type="dxa"/>
            <w:gridSpan w:val="2"/>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Закрепление основных понятий: опера, балет, мюзикл, музыкальная характеристика, увертюра, оркестр.</w:t>
            </w:r>
          </w:p>
        </w:tc>
      </w:tr>
      <w:tr w:rsidR="00AC718B" w:rsidRPr="00AC718B" w:rsidTr="005577CD">
        <w:tc>
          <w:tcPr>
            <w:tcW w:w="15058" w:type="dxa"/>
            <w:gridSpan w:val="13"/>
            <w:shd w:val="clear" w:color="auto" w:fill="auto"/>
          </w:tcPr>
          <w:p w:rsidR="00AC718B" w:rsidRPr="00AC718B" w:rsidRDefault="00AC718B" w:rsidP="00AC718B">
            <w:pPr>
              <w:tabs>
                <w:tab w:val="left" w:pos="601"/>
                <w:tab w:val="left" w:pos="1050"/>
              </w:tabs>
              <w:spacing w:after="0" w:line="240" w:lineRule="auto"/>
              <w:ind w:right="176" w:firstLine="33"/>
              <w:jc w:val="center"/>
              <w:rPr>
                <w:rFonts w:ascii="Times New Roman" w:eastAsia="Times New Roman" w:hAnsi="Times New Roman" w:cs="Times New Roman"/>
                <w:color w:val="000000"/>
                <w:sz w:val="23"/>
                <w:szCs w:val="23"/>
                <w:lang w:eastAsia="ru-RU"/>
              </w:rPr>
            </w:pPr>
          </w:p>
          <w:p w:rsidR="00AC718B" w:rsidRPr="00AC718B" w:rsidRDefault="00AC718B" w:rsidP="00AC718B">
            <w:pPr>
              <w:tabs>
                <w:tab w:val="left" w:pos="601"/>
                <w:tab w:val="left" w:pos="1050"/>
              </w:tabs>
              <w:spacing w:after="0" w:line="240" w:lineRule="auto"/>
              <w:ind w:right="176" w:firstLine="33"/>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 КОНЦЕРТНОМ ЗАЛЕ»</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bCs/>
                <w:color w:val="000000"/>
                <w:sz w:val="23"/>
                <w:szCs w:val="23"/>
                <w:lang w:val="en-US" w:eastAsia="ru-RU"/>
              </w:rPr>
            </w:pPr>
            <w:r w:rsidRPr="00AC718B">
              <w:rPr>
                <w:rFonts w:ascii="Times New Roman" w:eastAsia="Times New Roman" w:hAnsi="Times New Roman" w:cs="Times New Roman"/>
                <w:bCs/>
                <w:color w:val="000000"/>
                <w:sz w:val="23"/>
                <w:szCs w:val="23"/>
                <w:lang w:val="en-US" w:eastAsia="ru-RU"/>
              </w:rPr>
              <w:t>3.4.</w:t>
            </w:r>
          </w:p>
        </w:tc>
        <w:tc>
          <w:tcPr>
            <w:tcW w:w="2553"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Инструментальный концерт. Народная песня в концерте.</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tc>
        <w:tc>
          <w:tcPr>
            <w:tcW w:w="710" w:type="dxa"/>
            <w:gridSpan w:val="3"/>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w:t>
            </w:r>
          </w:p>
        </w:tc>
        <w:tc>
          <w:tcPr>
            <w:tcW w:w="4394" w:type="dxa"/>
            <w:gridSpan w:val="6"/>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Определение жанра концерта.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Вариационное развитие народной темы в жанре концерта. </w:t>
            </w:r>
          </w:p>
        </w:tc>
        <w:tc>
          <w:tcPr>
            <w:tcW w:w="6693" w:type="dxa"/>
            <w:gridSpan w:val="2"/>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Уметь в  музыке  услышать  близость  народной  песне.  </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Cs/>
                <w:color w:val="000000"/>
                <w:sz w:val="23"/>
                <w:szCs w:val="23"/>
                <w:lang w:val="en-US" w:eastAsia="ru-RU"/>
              </w:rPr>
            </w:pPr>
            <w:r w:rsidRPr="00AC718B">
              <w:rPr>
                <w:rFonts w:ascii="Times New Roman" w:eastAsia="Times New Roman" w:hAnsi="Times New Roman" w:cs="Times New Roman"/>
                <w:bCs/>
                <w:color w:val="000000"/>
                <w:sz w:val="23"/>
                <w:szCs w:val="23"/>
                <w:lang w:val="en-US" w:eastAsia="ru-RU"/>
              </w:rPr>
              <w:t>3.5.</w:t>
            </w:r>
          </w:p>
        </w:tc>
        <w:tc>
          <w:tcPr>
            <w:tcW w:w="2553"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eastAsia="ru-RU"/>
              </w:rPr>
              <w:t xml:space="preserve">Сюита Э. Грига «Пер Гюнт» из музыки к драме Г. Ибсена. Контрастные образы и особенности их музыкального развития. </w:t>
            </w:r>
            <w:r w:rsidRPr="00AC718B">
              <w:rPr>
                <w:rFonts w:ascii="Times New Roman" w:eastAsia="Times New Roman" w:hAnsi="Times New Roman" w:cs="Times New Roman"/>
                <w:color w:val="000000"/>
                <w:sz w:val="23"/>
                <w:szCs w:val="23"/>
                <w:lang w:val="en-US" w:eastAsia="ru-RU"/>
              </w:rPr>
              <w:t>Женские образы сюиты, их интонационная близость.</w:t>
            </w:r>
          </w:p>
        </w:tc>
        <w:tc>
          <w:tcPr>
            <w:tcW w:w="710" w:type="dxa"/>
            <w:gridSpan w:val="3"/>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w:t>
            </w:r>
          </w:p>
        </w:tc>
        <w:tc>
          <w:tcPr>
            <w:tcW w:w="4394" w:type="dxa"/>
            <w:gridSpan w:val="6"/>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Определение жанра сюиты.</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Особенности вариационного развития. </w:t>
            </w:r>
          </w:p>
        </w:tc>
        <w:tc>
          <w:tcPr>
            <w:tcW w:w="6693" w:type="dxa"/>
            <w:gridSpan w:val="2"/>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Сопоставление пьес сюиты на основе интонационного родства: сравнение первоначальных интонаций, последующее восходящее движение.</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3.6.</w:t>
            </w:r>
          </w:p>
        </w:tc>
        <w:tc>
          <w:tcPr>
            <w:tcW w:w="2553"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Особенности интонационно-образного развития образов «Героической симфонии» Л.</w:t>
            </w:r>
            <w:r w:rsidRPr="00AC718B">
              <w:rPr>
                <w:rFonts w:ascii="Times New Roman" w:eastAsia="Times New Roman" w:hAnsi="Times New Roman" w:cs="Times New Roman"/>
                <w:color w:val="000000"/>
                <w:sz w:val="23"/>
                <w:szCs w:val="23"/>
                <w:lang w:val="en-US" w:eastAsia="ru-RU"/>
              </w:rPr>
              <w:t> </w:t>
            </w:r>
            <w:r w:rsidRPr="00AC718B">
              <w:rPr>
                <w:rFonts w:ascii="Times New Roman" w:eastAsia="Times New Roman" w:hAnsi="Times New Roman" w:cs="Times New Roman"/>
                <w:color w:val="000000"/>
                <w:sz w:val="23"/>
                <w:szCs w:val="23"/>
                <w:lang w:eastAsia="ru-RU"/>
              </w:rPr>
              <w:t>Бетховена.</w:t>
            </w:r>
          </w:p>
        </w:tc>
        <w:tc>
          <w:tcPr>
            <w:tcW w:w="710" w:type="dxa"/>
            <w:gridSpan w:val="3"/>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Cs/>
                <w:color w:val="000000"/>
                <w:sz w:val="23"/>
                <w:szCs w:val="23"/>
                <w:lang w:val="en-US" w:eastAsia="ru-RU"/>
              </w:rPr>
            </w:pPr>
            <w:r w:rsidRPr="00AC718B">
              <w:rPr>
                <w:rFonts w:ascii="Times New Roman" w:eastAsia="Times New Roman" w:hAnsi="Times New Roman" w:cs="Times New Roman"/>
                <w:bCs/>
                <w:color w:val="000000"/>
                <w:sz w:val="23"/>
                <w:szCs w:val="23"/>
                <w:lang w:val="en-US" w:eastAsia="ru-RU"/>
              </w:rPr>
              <w:t>1</w:t>
            </w:r>
          </w:p>
        </w:tc>
        <w:tc>
          <w:tcPr>
            <w:tcW w:w="4394" w:type="dxa"/>
            <w:gridSpan w:val="6"/>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color w:val="000000"/>
                <w:sz w:val="23"/>
                <w:szCs w:val="23"/>
                <w:lang w:eastAsia="ru-RU"/>
              </w:rPr>
              <w:t>Жанр симфонии. Интонационно-образный анализ тем. Определение трехчастной формы 2 части. Черты траурного марша.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bCs/>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bCs/>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bCs/>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bCs/>
                <w:color w:val="000000"/>
                <w:sz w:val="23"/>
                <w:szCs w:val="23"/>
                <w:lang w:eastAsia="ru-RU"/>
              </w:rPr>
            </w:pPr>
          </w:p>
        </w:tc>
        <w:tc>
          <w:tcPr>
            <w:tcW w:w="6693" w:type="dxa"/>
            <w:gridSpan w:val="2"/>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Сравнивать образ 1  части  симфонии с  картиной  Айвазовского «Буря  на  северном  море». Сравнить  характер  тем  финала.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color w:val="000000"/>
                <w:sz w:val="23"/>
                <w:szCs w:val="23"/>
                <w:lang w:eastAsia="ru-RU"/>
              </w:rPr>
              <w:t>Продирижировать  оркестром.</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Cs/>
                <w:color w:val="000000"/>
                <w:sz w:val="23"/>
                <w:szCs w:val="23"/>
                <w:lang w:val="en-US" w:eastAsia="ru-RU"/>
              </w:rPr>
            </w:pPr>
            <w:r w:rsidRPr="00AC718B">
              <w:rPr>
                <w:rFonts w:ascii="Times New Roman" w:eastAsia="Times New Roman" w:hAnsi="Times New Roman" w:cs="Times New Roman"/>
                <w:bCs/>
                <w:color w:val="000000"/>
                <w:sz w:val="23"/>
                <w:szCs w:val="23"/>
                <w:lang w:val="en-US" w:eastAsia="ru-RU"/>
              </w:rPr>
              <w:t>3.7.</w:t>
            </w:r>
          </w:p>
        </w:tc>
        <w:tc>
          <w:tcPr>
            <w:tcW w:w="2553"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Мир Л.</w:t>
            </w:r>
            <w:r w:rsidRPr="00AC718B">
              <w:rPr>
                <w:rFonts w:ascii="Times New Roman" w:eastAsia="Times New Roman" w:hAnsi="Times New Roman" w:cs="Times New Roman"/>
                <w:color w:val="000000"/>
                <w:sz w:val="23"/>
                <w:szCs w:val="23"/>
                <w:lang w:val="en-US" w:eastAsia="ru-RU"/>
              </w:rPr>
              <w:t> </w:t>
            </w:r>
            <w:r w:rsidRPr="00AC718B">
              <w:rPr>
                <w:rFonts w:ascii="Times New Roman" w:eastAsia="Times New Roman" w:hAnsi="Times New Roman" w:cs="Times New Roman"/>
                <w:color w:val="000000"/>
                <w:sz w:val="23"/>
                <w:szCs w:val="23"/>
                <w:lang w:eastAsia="ru-RU"/>
              </w:rPr>
              <w:t xml:space="preserve">Бетховена: выявление особенностей музыкального языка композитора.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tc>
        <w:tc>
          <w:tcPr>
            <w:tcW w:w="710" w:type="dxa"/>
            <w:gridSpan w:val="3"/>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Cs/>
                <w:color w:val="000000"/>
                <w:sz w:val="23"/>
                <w:szCs w:val="23"/>
                <w:lang w:val="en-US" w:eastAsia="ru-RU"/>
              </w:rPr>
            </w:pPr>
            <w:r w:rsidRPr="00AC718B">
              <w:rPr>
                <w:rFonts w:ascii="Times New Roman" w:eastAsia="Times New Roman" w:hAnsi="Times New Roman" w:cs="Times New Roman"/>
                <w:bCs/>
                <w:color w:val="000000"/>
                <w:sz w:val="23"/>
                <w:szCs w:val="23"/>
                <w:lang w:val="en-US" w:eastAsia="ru-RU"/>
              </w:rPr>
              <w:t>1</w:t>
            </w:r>
          </w:p>
        </w:tc>
        <w:tc>
          <w:tcPr>
            <w:tcW w:w="4394" w:type="dxa"/>
            <w:gridSpan w:val="6"/>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bCs/>
                <w:color w:val="000000"/>
                <w:sz w:val="23"/>
                <w:szCs w:val="23"/>
                <w:lang w:eastAsia="ru-RU"/>
              </w:rPr>
              <w:t>Повторение формы вариаций. Интонационное родство частей симфонии.</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tc>
        <w:tc>
          <w:tcPr>
            <w:tcW w:w="6693" w:type="dxa"/>
            <w:gridSpan w:val="2"/>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color w:val="000000"/>
                <w:sz w:val="23"/>
                <w:szCs w:val="23"/>
                <w:lang w:eastAsia="ru-RU"/>
              </w:rPr>
              <w:t>Выявление стилистических особенностей музыкального языка Л.Бетховена.</w:t>
            </w:r>
          </w:p>
        </w:tc>
      </w:tr>
      <w:tr w:rsidR="00AC718B" w:rsidRPr="00AC718B" w:rsidTr="005577CD">
        <w:tc>
          <w:tcPr>
            <w:tcW w:w="15058" w:type="dxa"/>
            <w:gridSpan w:val="13"/>
            <w:shd w:val="clear" w:color="auto" w:fill="auto"/>
          </w:tcPr>
          <w:p w:rsidR="00AC718B" w:rsidRPr="00AC718B" w:rsidRDefault="00AC718B" w:rsidP="00AC718B">
            <w:pPr>
              <w:tabs>
                <w:tab w:val="left" w:pos="601"/>
                <w:tab w:val="left" w:pos="1050"/>
              </w:tabs>
              <w:spacing w:after="0" w:line="240" w:lineRule="auto"/>
              <w:ind w:right="176" w:firstLine="33"/>
              <w:jc w:val="center"/>
              <w:rPr>
                <w:rFonts w:ascii="Times New Roman" w:eastAsia="Times New Roman" w:hAnsi="Times New Roman" w:cs="Times New Roman"/>
                <w:color w:val="000000"/>
                <w:sz w:val="23"/>
                <w:szCs w:val="23"/>
                <w:lang w:eastAsia="ru-RU"/>
              </w:rPr>
            </w:pPr>
          </w:p>
          <w:p w:rsidR="00AC718B" w:rsidRPr="00AC718B" w:rsidRDefault="00AC718B" w:rsidP="00AC718B">
            <w:pPr>
              <w:tabs>
                <w:tab w:val="left" w:pos="601"/>
                <w:tab w:val="left" w:pos="1050"/>
              </w:tabs>
              <w:spacing w:after="0" w:line="240" w:lineRule="auto"/>
              <w:ind w:right="176" w:firstLine="33"/>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«ЧТОБ МУЗЫКАНТОМ БЫТЬ, ТАК НАДОБНО УМЕНЬЕ»</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3.8.</w:t>
            </w:r>
          </w:p>
        </w:tc>
        <w:tc>
          <w:tcPr>
            <w:tcW w:w="2553"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Джаз – одно из направлений современной музыки. Джаз и музыка Дж.</w:t>
            </w:r>
            <w:r w:rsidRPr="00AC718B">
              <w:rPr>
                <w:rFonts w:ascii="Times New Roman" w:eastAsia="Times New Roman" w:hAnsi="Times New Roman" w:cs="Times New Roman"/>
                <w:color w:val="000000"/>
                <w:sz w:val="23"/>
                <w:szCs w:val="23"/>
                <w:lang w:val="en-US" w:eastAsia="ru-RU"/>
              </w:rPr>
              <w:t> </w:t>
            </w:r>
            <w:r w:rsidRPr="00AC718B">
              <w:rPr>
                <w:rFonts w:ascii="Times New Roman" w:eastAsia="Times New Roman" w:hAnsi="Times New Roman" w:cs="Times New Roman"/>
                <w:color w:val="000000"/>
                <w:sz w:val="23"/>
                <w:szCs w:val="23"/>
                <w:lang w:eastAsia="ru-RU"/>
              </w:rPr>
              <w:t xml:space="preserve">Гершвина. </w:t>
            </w:r>
          </w:p>
        </w:tc>
        <w:tc>
          <w:tcPr>
            <w:tcW w:w="710" w:type="dxa"/>
            <w:gridSpan w:val="3"/>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w:t>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bCs/>
                <w:color w:val="000000"/>
                <w:sz w:val="23"/>
                <w:szCs w:val="23"/>
                <w:lang w:val="en-US" w:eastAsia="ru-RU"/>
              </w:rPr>
            </w:pPr>
          </w:p>
        </w:tc>
        <w:tc>
          <w:tcPr>
            <w:tcW w:w="4394" w:type="dxa"/>
            <w:gridSpan w:val="6"/>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color w:val="000000"/>
                <w:sz w:val="23"/>
                <w:szCs w:val="23"/>
                <w:lang w:eastAsia="ru-RU"/>
              </w:rPr>
              <w:t>Знакомство с разновидностями, особенностями  джазовой музыки.</w:t>
            </w:r>
            <w:r w:rsidRPr="00AC718B">
              <w:rPr>
                <w:rFonts w:ascii="Times New Roman" w:eastAsia="Times New Roman" w:hAnsi="Times New Roman" w:cs="Times New Roman"/>
                <w:b/>
                <w:bCs/>
                <w:color w:val="000000"/>
                <w:sz w:val="23"/>
                <w:szCs w:val="23"/>
                <w:lang w:eastAsia="ru-RU"/>
              </w:rPr>
              <w:t xml:space="preserve"> </w:t>
            </w:r>
          </w:p>
        </w:tc>
        <w:tc>
          <w:tcPr>
            <w:tcW w:w="6693" w:type="dxa"/>
            <w:gridSpan w:val="2"/>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Определение характерных элементов джазовой музыки.</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Определение главной мысли,  сопоставление на основе принципа «сходства и различия».</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3.9.</w:t>
            </w:r>
          </w:p>
        </w:tc>
        <w:tc>
          <w:tcPr>
            <w:tcW w:w="2553"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Мир композиторов:</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Г.В.</w:t>
            </w:r>
            <w:r w:rsidRPr="00AC718B">
              <w:rPr>
                <w:rFonts w:ascii="Times New Roman" w:eastAsia="Times New Roman" w:hAnsi="Times New Roman" w:cs="Times New Roman"/>
                <w:color w:val="000000"/>
                <w:sz w:val="23"/>
                <w:szCs w:val="23"/>
                <w:lang w:val="en-US" w:eastAsia="ru-RU"/>
              </w:rPr>
              <w:t> </w:t>
            </w:r>
            <w:r w:rsidRPr="00AC718B">
              <w:rPr>
                <w:rFonts w:ascii="Times New Roman" w:eastAsia="Times New Roman" w:hAnsi="Times New Roman" w:cs="Times New Roman"/>
                <w:color w:val="000000"/>
                <w:sz w:val="23"/>
                <w:szCs w:val="23"/>
                <w:lang w:eastAsia="ru-RU"/>
              </w:rPr>
              <w:t>Свиридов и С.С.</w:t>
            </w:r>
            <w:r w:rsidRPr="00AC718B">
              <w:rPr>
                <w:rFonts w:ascii="Times New Roman" w:eastAsia="Times New Roman" w:hAnsi="Times New Roman" w:cs="Times New Roman"/>
                <w:color w:val="000000"/>
                <w:sz w:val="23"/>
                <w:szCs w:val="23"/>
                <w:lang w:val="en-US" w:eastAsia="ru-RU"/>
              </w:rPr>
              <w:t> </w:t>
            </w:r>
            <w:r w:rsidRPr="00AC718B">
              <w:rPr>
                <w:rFonts w:ascii="Times New Roman" w:eastAsia="Times New Roman" w:hAnsi="Times New Roman" w:cs="Times New Roman"/>
                <w:color w:val="000000"/>
                <w:sz w:val="23"/>
                <w:szCs w:val="23"/>
                <w:lang w:eastAsia="ru-RU"/>
              </w:rPr>
              <w:t>Прокофьев, особенности стиля композиторов.</w:t>
            </w:r>
          </w:p>
        </w:tc>
        <w:tc>
          <w:tcPr>
            <w:tcW w:w="710" w:type="dxa"/>
            <w:gridSpan w:val="3"/>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w:t>
            </w:r>
          </w:p>
        </w:tc>
        <w:tc>
          <w:tcPr>
            <w:tcW w:w="4394" w:type="dxa"/>
            <w:gridSpan w:val="6"/>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bCs/>
                <w:color w:val="000000"/>
                <w:sz w:val="23"/>
                <w:szCs w:val="23"/>
                <w:lang w:val="en-US" w:eastAsia="ru-RU"/>
              </w:rPr>
            </w:pPr>
            <w:r w:rsidRPr="00AC718B">
              <w:rPr>
                <w:rFonts w:ascii="Times New Roman" w:eastAsia="Times New Roman" w:hAnsi="Times New Roman" w:cs="Times New Roman"/>
                <w:color w:val="000000"/>
                <w:sz w:val="23"/>
                <w:szCs w:val="23"/>
                <w:lang w:eastAsia="ru-RU"/>
              </w:rPr>
              <w:t>Стилистические особенности музыкального языка Г.В.</w:t>
            </w:r>
            <w:r w:rsidRPr="00AC718B">
              <w:rPr>
                <w:rFonts w:ascii="Times New Roman" w:eastAsia="Times New Roman" w:hAnsi="Times New Roman" w:cs="Times New Roman"/>
                <w:color w:val="000000"/>
                <w:sz w:val="23"/>
                <w:szCs w:val="23"/>
                <w:lang w:val="en-US" w:eastAsia="ru-RU"/>
              </w:rPr>
              <w:t> </w:t>
            </w:r>
            <w:r w:rsidRPr="00AC718B">
              <w:rPr>
                <w:rFonts w:ascii="Times New Roman" w:eastAsia="Times New Roman" w:hAnsi="Times New Roman" w:cs="Times New Roman"/>
                <w:color w:val="000000"/>
                <w:sz w:val="23"/>
                <w:szCs w:val="23"/>
                <w:lang w:eastAsia="ru-RU"/>
              </w:rPr>
              <w:t>Свиридова и С.С.</w:t>
            </w:r>
            <w:r w:rsidRPr="00AC718B">
              <w:rPr>
                <w:rFonts w:ascii="Times New Roman" w:eastAsia="Times New Roman" w:hAnsi="Times New Roman" w:cs="Times New Roman"/>
                <w:color w:val="000000"/>
                <w:sz w:val="23"/>
                <w:szCs w:val="23"/>
                <w:lang w:val="en-US" w:eastAsia="ru-RU"/>
              </w:rPr>
              <w:t> </w:t>
            </w:r>
            <w:r w:rsidRPr="00AC718B">
              <w:rPr>
                <w:rFonts w:ascii="Times New Roman" w:eastAsia="Times New Roman" w:hAnsi="Times New Roman" w:cs="Times New Roman"/>
                <w:color w:val="000000"/>
                <w:sz w:val="23"/>
                <w:szCs w:val="23"/>
                <w:lang w:eastAsia="ru-RU"/>
              </w:rPr>
              <w:t xml:space="preserve">Прокофьева. </w:t>
            </w:r>
            <w:r w:rsidRPr="00AC718B">
              <w:rPr>
                <w:rFonts w:ascii="Times New Roman" w:eastAsia="Times New Roman" w:hAnsi="Times New Roman" w:cs="Times New Roman"/>
                <w:color w:val="000000"/>
                <w:sz w:val="23"/>
                <w:szCs w:val="23"/>
                <w:lang w:val="en-US" w:eastAsia="ru-RU"/>
              </w:rPr>
              <w:t>Вокальная импровизация на фразу «Снег идет».</w:t>
            </w:r>
          </w:p>
        </w:tc>
        <w:tc>
          <w:tcPr>
            <w:tcW w:w="6693" w:type="dxa"/>
            <w:gridSpan w:val="2"/>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Создать  воображаемый   портрет   композиторов,  что  их  объединяет.</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3.10.</w:t>
            </w:r>
          </w:p>
        </w:tc>
        <w:tc>
          <w:tcPr>
            <w:tcW w:w="2553"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Особенности музыкального языка разных композиторов: Э.</w:t>
            </w:r>
            <w:r w:rsidRPr="00AC718B">
              <w:rPr>
                <w:rFonts w:ascii="Times New Roman" w:eastAsia="Times New Roman" w:hAnsi="Times New Roman" w:cs="Times New Roman"/>
                <w:color w:val="000000"/>
                <w:sz w:val="23"/>
                <w:szCs w:val="23"/>
                <w:lang w:val="en-US" w:eastAsia="ru-RU"/>
              </w:rPr>
              <w:t> </w:t>
            </w:r>
            <w:r w:rsidRPr="00AC718B">
              <w:rPr>
                <w:rFonts w:ascii="Times New Roman" w:eastAsia="Times New Roman" w:hAnsi="Times New Roman" w:cs="Times New Roman"/>
                <w:color w:val="000000"/>
                <w:sz w:val="23"/>
                <w:szCs w:val="23"/>
                <w:lang w:eastAsia="ru-RU"/>
              </w:rPr>
              <w:t>Григ, П.И.</w:t>
            </w:r>
            <w:r w:rsidRPr="00AC718B">
              <w:rPr>
                <w:rFonts w:ascii="Times New Roman" w:eastAsia="Times New Roman" w:hAnsi="Times New Roman" w:cs="Times New Roman"/>
                <w:color w:val="000000"/>
                <w:sz w:val="23"/>
                <w:szCs w:val="23"/>
                <w:lang w:val="en-US" w:eastAsia="ru-RU"/>
              </w:rPr>
              <w:t> </w:t>
            </w:r>
            <w:r w:rsidRPr="00AC718B">
              <w:rPr>
                <w:rFonts w:ascii="Times New Roman" w:eastAsia="Times New Roman" w:hAnsi="Times New Roman" w:cs="Times New Roman"/>
                <w:color w:val="000000"/>
                <w:sz w:val="23"/>
                <w:szCs w:val="23"/>
                <w:lang w:eastAsia="ru-RU"/>
              </w:rPr>
              <w:t>Чайковский, В.А.</w:t>
            </w:r>
            <w:r w:rsidRPr="00AC718B">
              <w:rPr>
                <w:rFonts w:ascii="Times New Roman" w:eastAsia="Times New Roman" w:hAnsi="Times New Roman" w:cs="Times New Roman"/>
                <w:color w:val="000000"/>
                <w:sz w:val="23"/>
                <w:szCs w:val="23"/>
                <w:lang w:val="en-US" w:eastAsia="ru-RU"/>
              </w:rPr>
              <w:t> </w:t>
            </w:r>
            <w:r w:rsidRPr="00AC718B">
              <w:rPr>
                <w:rFonts w:ascii="Times New Roman" w:eastAsia="Times New Roman" w:hAnsi="Times New Roman" w:cs="Times New Roman"/>
                <w:color w:val="000000"/>
                <w:sz w:val="23"/>
                <w:szCs w:val="23"/>
                <w:lang w:eastAsia="ru-RU"/>
              </w:rPr>
              <w:t>Моцарт.</w:t>
            </w:r>
          </w:p>
        </w:tc>
        <w:tc>
          <w:tcPr>
            <w:tcW w:w="710" w:type="dxa"/>
            <w:gridSpan w:val="3"/>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w:t>
            </w:r>
          </w:p>
        </w:tc>
        <w:tc>
          <w:tcPr>
            <w:tcW w:w="4394" w:type="dxa"/>
            <w:gridSpan w:val="6"/>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eastAsia="ru-RU"/>
              </w:rPr>
              <w:t>Стилистические особенности музыкального языка Э.</w:t>
            </w:r>
            <w:r w:rsidRPr="00AC718B">
              <w:rPr>
                <w:rFonts w:ascii="Times New Roman" w:eastAsia="Times New Roman" w:hAnsi="Times New Roman" w:cs="Times New Roman"/>
                <w:color w:val="000000"/>
                <w:sz w:val="23"/>
                <w:szCs w:val="23"/>
                <w:lang w:val="en-US" w:eastAsia="ru-RU"/>
              </w:rPr>
              <w:t> </w:t>
            </w:r>
            <w:r w:rsidRPr="00AC718B">
              <w:rPr>
                <w:rFonts w:ascii="Times New Roman" w:eastAsia="Times New Roman" w:hAnsi="Times New Roman" w:cs="Times New Roman"/>
                <w:color w:val="000000"/>
                <w:sz w:val="23"/>
                <w:szCs w:val="23"/>
                <w:lang w:eastAsia="ru-RU"/>
              </w:rPr>
              <w:t>Грига, П.И.</w:t>
            </w:r>
            <w:r w:rsidRPr="00AC718B">
              <w:rPr>
                <w:rFonts w:ascii="Times New Roman" w:eastAsia="Times New Roman" w:hAnsi="Times New Roman" w:cs="Times New Roman"/>
                <w:color w:val="000000"/>
                <w:sz w:val="23"/>
                <w:szCs w:val="23"/>
                <w:lang w:val="en-US" w:eastAsia="ru-RU"/>
              </w:rPr>
              <w:t> </w:t>
            </w:r>
            <w:r w:rsidRPr="00AC718B">
              <w:rPr>
                <w:rFonts w:ascii="Times New Roman" w:eastAsia="Times New Roman" w:hAnsi="Times New Roman" w:cs="Times New Roman"/>
                <w:color w:val="000000"/>
                <w:sz w:val="23"/>
                <w:szCs w:val="23"/>
                <w:lang w:eastAsia="ru-RU"/>
              </w:rPr>
              <w:t>Чайковского, В.А.</w:t>
            </w:r>
            <w:r w:rsidRPr="00AC718B">
              <w:rPr>
                <w:rFonts w:ascii="Times New Roman" w:eastAsia="Times New Roman" w:hAnsi="Times New Roman" w:cs="Times New Roman"/>
                <w:color w:val="000000"/>
                <w:sz w:val="23"/>
                <w:szCs w:val="23"/>
                <w:lang w:val="en-US" w:eastAsia="ru-RU"/>
              </w:rPr>
              <w:t> </w:t>
            </w:r>
            <w:r w:rsidRPr="00AC718B">
              <w:rPr>
                <w:rFonts w:ascii="Times New Roman" w:eastAsia="Times New Roman" w:hAnsi="Times New Roman" w:cs="Times New Roman"/>
                <w:color w:val="000000"/>
                <w:sz w:val="23"/>
                <w:szCs w:val="23"/>
                <w:lang w:eastAsia="ru-RU"/>
              </w:rPr>
              <w:t xml:space="preserve">Моцарта. </w:t>
            </w:r>
            <w:r w:rsidRPr="00AC718B">
              <w:rPr>
                <w:rFonts w:ascii="Times New Roman" w:eastAsia="Times New Roman" w:hAnsi="Times New Roman" w:cs="Times New Roman"/>
                <w:bCs/>
                <w:color w:val="000000"/>
                <w:sz w:val="23"/>
                <w:szCs w:val="23"/>
                <w:lang w:val="en-US" w:eastAsia="ru-RU"/>
              </w:rPr>
              <w:t xml:space="preserve">Ролевая игра «Играем в дирижера». </w:t>
            </w:r>
          </w:p>
        </w:tc>
        <w:tc>
          <w:tcPr>
            <w:tcW w:w="6693" w:type="dxa"/>
            <w:gridSpan w:val="2"/>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color w:val="000000"/>
                <w:sz w:val="23"/>
                <w:szCs w:val="23"/>
                <w:lang w:eastAsia="ru-RU"/>
              </w:rPr>
              <w:t>Подчеркнуть  значение  музыки  в  жизни  человека,  великую  силу  искусства.  Найти  общее  в музыке   Моцарта,  Бетховена,  Глинки.</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3.11.</w:t>
            </w:r>
          </w:p>
        </w:tc>
        <w:tc>
          <w:tcPr>
            <w:tcW w:w="2553"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 xml:space="preserve">Прославим радость на земле. </w:t>
            </w:r>
          </w:p>
        </w:tc>
        <w:tc>
          <w:tcPr>
            <w:tcW w:w="710" w:type="dxa"/>
            <w:gridSpan w:val="3"/>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w:t>
            </w:r>
          </w:p>
        </w:tc>
        <w:tc>
          <w:tcPr>
            <w:tcW w:w="4394" w:type="dxa"/>
            <w:gridSpan w:val="6"/>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bCs/>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Гимн  человеческому  счастью.</w:t>
            </w:r>
          </w:p>
        </w:tc>
        <w:tc>
          <w:tcPr>
            <w:tcW w:w="6693" w:type="dxa"/>
            <w:gridSpan w:val="2"/>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Слушание гимна. Характерные черты гимна.</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3.12.</w:t>
            </w:r>
          </w:p>
        </w:tc>
        <w:tc>
          <w:tcPr>
            <w:tcW w:w="2553"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 xml:space="preserve">Обобщающий урок </w:t>
            </w:r>
          </w:p>
        </w:tc>
        <w:tc>
          <w:tcPr>
            <w:tcW w:w="710" w:type="dxa"/>
            <w:gridSpan w:val="3"/>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Cs/>
                <w:color w:val="000000"/>
                <w:sz w:val="23"/>
                <w:szCs w:val="23"/>
                <w:lang w:val="en-US" w:eastAsia="ru-RU"/>
              </w:rPr>
            </w:pPr>
            <w:r w:rsidRPr="00AC718B">
              <w:rPr>
                <w:rFonts w:ascii="Times New Roman" w:eastAsia="Times New Roman" w:hAnsi="Times New Roman" w:cs="Times New Roman"/>
                <w:bCs/>
                <w:color w:val="000000"/>
                <w:sz w:val="23"/>
                <w:szCs w:val="23"/>
                <w:lang w:val="en-US" w:eastAsia="ru-RU"/>
              </w:rPr>
              <w:t>1</w:t>
            </w:r>
          </w:p>
        </w:tc>
        <w:tc>
          <w:tcPr>
            <w:tcW w:w="4394" w:type="dxa"/>
            <w:gridSpan w:val="6"/>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color w:val="000000"/>
                <w:sz w:val="23"/>
                <w:szCs w:val="23"/>
                <w:lang w:eastAsia="ru-RU"/>
              </w:rPr>
              <w:t>Тестирование уровня музыкального развития учащихся 3 класса.</w:t>
            </w:r>
          </w:p>
        </w:tc>
        <w:tc>
          <w:tcPr>
            <w:tcW w:w="6693" w:type="dxa"/>
            <w:gridSpan w:val="2"/>
            <w:shd w:val="clear" w:color="auto" w:fill="auto"/>
          </w:tcPr>
          <w:p w:rsidR="00AC718B" w:rsidRPr="00AC718B" w:rsidRDefault="00AC718B" w:rsidP="00AC718B">
            <w:pPr>
              <w:widowControl w:val="0"/>
              <w:tabs>
                <w:tab w:val="left" w:pos="601"/>
                <w:tab w:val="left" w:pos="1050"/>
              </w:tabs>
              <w:autoSpaceDE w:val="0"/>
              <w:autoSpaceDN w:val="0"/>
              <w:adjustRightInd w:val="0"/>
              <w:spacing w:after="0" w:line="240" w:lineRule="auto"/>
              <w:ind w:right="176" w:firstLine="33"/>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Исполнять  выразительно  полюбившиеся  мелодии.</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p>
        </w:tc>
        <w:tc>
          <w:tcPr>
            <w:tcW w:w="2553"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Итого:</w:t>
            </w:r>
          </w:p>
        </w:tc>
        <w:tc>
          <w:tcPr>
            <w:tcW w:w="710" w:type="dxa"/>
            <w:gridSpan w:val="3"/>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Cs/>
                <w:color w:val="000000"/>
                <w:sz w:val="23"/>
                <w:szCs w:val="23"/>
                <w:lang w:val="en-US" w:eastAsia="ru-RU"/>
              </w:rPr>
            </w:pPr>
            <w:r w:rsidRPr="00AC718B">
              <w:rPr>
                <w:rFonts w:ascii="Times New Roman" w:eastAsia="Times New Roman" w:hAnsi="Times New Roman" w:cs="Times New Roman"/>
                <w:bCs/>
                <w:color w:val="000000"/>
                <w:sz w:val="23"/>
                <w:szCs w:val="23"/>
                <w:lang w:val="en-US" w:eastAsia="ru-RU"/>
              </w:rPr>
              <w:t>34</w:t>
            </w:r>
          </w:p>
        </w:tc>
        <w:tc>
          <w:tcPr>
            <w:tcW w:w="4394" w:type="dxa"/>
            <w:gridSpan w:val="6"/>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p>
        </w:tc>
        <w:tc>
          <w:tcPr>
            <w:tcW w:w="6693" w:type="dxa"/>
            <w:gridSpan w:val="2"/>
            <w:shd w:val="clear" w:color="auto" w:fill="auto"/>
          </w:tcPr>
          <w:p w:rsidR="00AC718B" w:rsidRPr="00AC718B" w:rsidRDefault="00AC718B" w:rsidP="00AC718B">
            <w:pPr>
              <w:widowControl w:val="0"/>
              <w:tabs>
                <w:tab w:val="left" w:pos="601"/>
                <w:tab w:val="left" w:pos="1050"/>
              </w:tabs>
              <w:autoSpaceDE w:val="0"/>
              <w:autoSpaceDN w:val="0"/>
              <w:adjustRightInd w:val="0"/>
              <w:spacing w:after="0" w:line="240" w:lineRule="auto"/>
              <w:ind w:right="176" w:firstLine="33"/>
              <w:rPr>
                <w:rFonts w:ascii="Times New Roman" w:eastAsia="Times New Roman" w:hAnsi="Times New Roman" w:cs="Times New Roman"/>
                <w:color w:val="000000"/>
                <w:sz w:val="23"/>
                <w:szCs w:val="23"/>
                <w:lang w:val="en-US" w:eastAsia="ru-RU"/>
              </w:rPr>
            </w:pPr>
          </w:p>
        </w:tc>
      </w:tr>
      <w:tr w:rsidR="00AC718B" w:rsidRPr="00AC718B" w:rsidTr="005577CD">
        <w:tc>
          <w:tcPr>
            <w:tcW w:w="15058" w:type="dxa"/>
            <w:gridSpan w:val="13"/>
            <w:shd w:val="clear" w:color="auto" w:fill="auto"/>
          </w:tcPr>
          <w:p w:rsidR="00AC718B" w:rsidRPr="00AC718B" w:rsidRDefault="00AC718B" w:rsidP="00AC718B">
            <w:pPr>
              <w:widowControl w:val="0"/>
              <w:tabs>
                <w:tab w:val="left" w:pos="601"/>
                <w:tab w:val="left" w:pos="1050"/>
              </w:tabs>
              <w:autoSpaceDE w:val="0"/>
              <w:autoSpaceDN w:val="0"/>
              <w:adjustRightInd w:val="0"/>
              <w:spacing w:after="0" w:line="240" w:lineRule="auto"/>
              <w:ind w:right="176" w:firstLine="33"/>
              <w:jc w:val="center"/>
              <w:rPr>
                <w:rFonts w:ascii="Times New Roman" w:eastAsia="Times New Roman" w:hAnsi="Times New Roman" w:cs="Times New Roman"/>
                <w:b/>
                <w:color w:val="000000"/>
                <w:sz w:val="23"/>
                <w:szCs w:val="23"/>
                <w:lang w:eastAsia="ru-RU"/>
              </w:rPr>
            </w:pPr>
          </w:p>
          <w:p w:rsidR="00AC718B" w:rsidRPr="00AC718B" w:rsidRDefault="00AC718B" w:rsidP="00AC718B">
            <w:pPr>
              <w:widowControl w:val="0"/>
              <w:tabs>
                <w:tab w:val="left" w:pos="601"/>
                <w:tab w:val="left" w:pos="1050"/>
              </w:tabs>
              <w:autoSpaceDE w:val="0"/>
              <w:autoSpaceDN w:val="0"/>
              <w:adjustRightInd w:val="0"/>
              <w:spacing w:after="0" w:line="240" w:lineRule="auto"/>
              <w:ind w:right="176" w:firstLine="33"/>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val="en-US" w:eastAsia="ru-RU"/>
              </w:rPr>
              <w:t>4 класс</w:t>
            </w:r>
          </w:p>
        </w:tc>
      </w:tr>
      <w:tr w:rsidR="00AC718B" w:rsidRPr="00AC718B" w:rsidTr="005577CD">
        <w:tc>
          <w:tcPr>
            <w:tcW w:w="15058" w:type="dxa"/>
            <w:gridSpan w:val="13"/>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Cs/>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Cs/>
                <w:color w:val="000000"/>
                <w:sz w:val="23"/>
                <w:szCs w:val="23"/>
                <w:lang w:val="en-US" w:eastAsia="ru-RU"/>
              </w:rPr>
            </w:pPr>
            <w:r w:rsidRPr="00AC718B">
              <w:rPr>
                <w:rFonts w:ascii="Times New Roman" w:eastAsia="Times New Roman" w:hAnsi="Times New Roman" w:cs="Times New Roman"/>
                <w:bCs/>
                <w:color w:val="000000"/>
                <w:sz w:val="23"/>
                <w:szCs w:val="23"/>
                <w:lang w:val="en-US" w:eastAsia="ru-RU"/>
              </w:rPr>
              <w:t>«РОССИЯ – РОДИНА МОЯ»</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1.1.</w:t>
            </w:r>
          </w:p>
        </w:tc>
        <w:tc>
          <w:tcPr>
            <w:tcW w:w="2553"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Россия – Родина  моя.</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Мелодия.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Песни о Родине.</w:t>
            </w:r>
          </w:p>
        </w:tc>
        <w:tc>
          <w:tcPr>
            <w:tcW w:w="710" w:type="dxa"/>
            <w:gridSpan w:val="3"/>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Cs/>
                <w:color w:val="000000"/>
                <w:sz w:val="23"/>
                <w:szCs w:val="23"/>
                <w:lang w:val="en-US" w:eastAsia="ru-RU"/>
              </w:rPr>
            </w:pPr>
            <w:r w:rsidRPr="00AC718B">
              <w:rPr>
                <w:rFonts w:ascii="Times New Roman" w:eastAsia="Times New Roman" w:hAnsi="Times New Roman" w:cs="Times New Roman"/>
                <w:bCs/>
                <w:color w:val="000000"/>
                <w:sz w:val="23"/>
                <w:szCs w:val="23"/>
                <w:lang w:val="en-US" w:eastAsia="ru-RU"/>
              </w:rPr>
              <w:t>1</w:t>
            </w:r>
          </w:p>
        </w:tc>
        <w:tc>
          <w:tcPr>
            <w:tcW w:w="4535" w:type="dxa"/>
            <w:gridSpan w:val="7"/>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Основные средства музыкальной выразительности (мелодия). Общность интонаций народной музыки. Роль исполнителя в донесении музыкального произведения до слушателя. Особенности тембрового звучания различных певческих голосов и их исполнительские возможности.</w:t>
            </w:r>
          </w:p>
        </w:tc>
        <w:tc>
          <w:tcPr>
            <w:tcW w:w="6552"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Уметь  составить  сравнительную  характеристику  музыки Чайковского  и  Рахманинова,  подобрать  стихи  о  родном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крае,  созвучные  музыке  этих  композиторов.  Выделить мелодию,  как  главное  выразительное  средство  музыки.</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1.2.</w:t>
            </w:r>
          </w:p>
        </w:tc>
        <w:tc>
          <w:tcPr>
            <w:tcW w:w="2553"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 xml:space="preserve">Как сложили песню.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p>
        </w:tc>
        <w:tc>
          <w:tcPr>
            <w:tcW w:w="710" w:type="dxa"/>
            <w:gridSpan w:val="3"/>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Cs/>
                <w:color w:val="000000"/>
                <w:sz w:val="23"/>
                <w:szCs w:val="23"/>
                <w:lang w:val="en-US" w:eastAsia="ru-RU"/>
              </w:rPr>
            </w:pPr>
            <w:r w:rsidRPr="00AC718B">
              <w:rPr>
                <w:rFonts w:ascii="Times New Roman" w:eastAsia="Times New Roman" w:hAnsi="Times New Roman" w:cs="Times New Roman"/>
                <w:bCs/>
                <w:color w:val="000000"/>
                <w:sz w:val="23"/>
                <w:szCs w:val="23"/>
                <w:lang w:val="en-US" w:eastAsia="ru-RU"/>
              </w:rPr>
              <w:t>1</w:t>
            </w:r>
          </w:p>
        </w:tc>
        <w:tc>
          <w:tcPr>
            <w:tcW w:w="4535" w:type="dxa"/>
            <w:gridSpan w:val="7"/>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eastAsia="ru-RU"/>
              </w:rPr>
              <w:t xml:space="preserve">Музыкальное исполнение как способ творческого самовыражения в искусстве. </w:t>
            </w:r>
            <w:r w:rsidRPr="00AC718B">
              <w:rPr>
                <w:rFonts w:ascii="Times New Roman" w:eastAsia="Times New Roman" w:hAnsi="Times New Roman" w:cs="Times New Roman"/>
                <w:color w:val="000000"/>
                <w:sz w:val="23"/>
                <w:szCs w:val="23"/>
                <w:lang w:val="en-US" w:eastAsia="ru-RU"/>
              </w:rPr>
              <w:lastRenderedPageBreak/>
              <w:t xml:space="preserve">Музыкальный фольклор как особая форма самовыражения. </w:t>
            </w:r>
          </w:p>
        </w:tc>
        <w:tc>
          <w:tcPr>
            <w:tcW w:w="6552"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eastAsia="ru-RU"/>
              </w:rPr>
              <w:lastRenderedPageBreak/>
              <w:t xml:space="preserve">Знать  особенности  русской  народной  песни,  уметь  определять  жанры,  выразительно  исполнять  народные  </w:t>
            </w:r>
            <w:r w:rsidRPr="00AC718B">
              <w:rPr>
                <w:rFonts w:ascii="Times New Roman" w:eastAsia="Times New Roman" w:hAnsi="Times New Roman" w:cs="Times New Roman"/>
                <w:color w:val="000000"/>
                <w:sz w:val="23"/>
                <w:szCs w:val="23"/>
                <w:lang w:eastAsia="ru-RU"/>
              </w:rPr>
              <w:lastRenderedPageBreak/>
              <w:t xml:space="preserve">мелодии.  </w:t>
            </w:r>
            <w:r w:rsidRPr="00AC718B">
              <w:rPr>
                <w:rFonts w:ascii="Times New Roman" w:eastAsia="Times New Roman" w:hAnsi="Times New Roman" w:cs="Times New Roman"/>
                <w:color w:val="000000"/>
                <w:sz w:val="23"/>
                <w:szCs w:val="23"/>
                <w:lang w:val="en-US" w:eastAsia="ru-RU"/>
              </w:rPr>
              <w:t>В  музыке  Рахманинова  определять  мелодическое начало.</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lastRenderedPageBreak/>
              <w:t>1.3.</w:t>
            </w:r>
          </w:p>
        </w:tc>
        <w:tc>
          <w:tcPr>
            <w:tcW w:w="2553"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«Ты  откуда,  русская,  зародилась  музыка». </w:t>
            </w:r>
          </w:p>
        </w:tc>
        <w:tc>
          <w:tcPr>
            <w:tcW w:w="710" w:type="dxa"/>
            <w:gridSpan w:val="3"/>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Cs/>
                <w:color w:val="000000"/>
                <w:sz w:val="23"/>
                <w:szCs w:val="23"/>
                <w:lang w:val="en-US" w:eastAsia="ru-RU"/>
              </w:rPr>
            </w:pPr>
            <w:r w:rsidRPr="00AC718B">
              <w:rPr>
                <w:rFonts w:ascii="Times New Roman" w:eastAsia="Times New Roman" w:hAnsi="Times New Roman" w:cs="Times New Roman"/>
                <w:bCs/>
                <w:color w:val="000000"/>
                <w:sz w:val="23"/>
                <w:szCs w:val="23"/>
                <w:lang w:val="en-US" w:eastAsia="ru-RU"/>
              </w:rPr>
              <w:t>1</w:t>
            </w:r>
          </w:p>
        </w:tc>
        <w:tc>
          <w:tcPr>
            <w:tcW w:w="4535" w:type="dxa"/>
            <w:gridSpan w:val="7"/>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Способность музыки в образной форме передать настроения, чувства, характер человека, его отношение к природе, к жизни. Интонация – источник элементов музыкальной речи. Жанры народных песен, их интонационно-образные особенности.</w:t>
            </w:r>
          </w:p>
        </w:tc>
        <w:tc>
          <w:tcPr>
            <w:tcW w:w="6552"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Уметь  исполнять  главные  темы   хора  «Вставайте,  люди русские», услышать интонацию  плача,  мольбы,  определять</w:t>
            </w:r>
          </w:p>
          <w:p w:rsidR="00AC718B" w:rsidRPr="00AC718B" w:rsidRDefault="00AC718B" w:rsidP="00AC718B">
            <w:pPr>
              <w:spacing w:after="0" w:line="240" w:lineRule="auto"/>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характер  патриотической  музыки.  Сравнить  хор  «Славься» Глинки   и   «Въезд  Александра  Невского  во  Псков».</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1.4.</w:t>
            </w:r>
          </w:p>
        </w:tc>
        <w:tc>
          <w:tcPr>
            <w:tcW w:w="2553"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«Я пойду по полю белому… На великий праздник собралася  Русь!»</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tc>
        <w:tc>
          <w:tcPr>
            <w:tcW w:w="710" w:type="dxa"/>
            <w:gridSpan w:val="3"/>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Cs/>
                <w:color w:val="000000"/>
                <w:sz w:val="23"/>
                <w:szCs w:val="23"/>
                <w:lang w:val="en-US" w:eastAsia="ru-RU"/>
              </w:rPr>
            </w:pPr>
            <w:r w:rsidRPr="00AC718B">
              <w:rPr>
                <w:rFonts w:ascii="Times New Roman" w:eastAsia="Times New Roman" w:hAnsi="Times New Roman" w:cs="Times New Roman"/>
                <w:bCs/>
                <w:color w:val="000000"/>
                <w:sz w:val="23"/>
                <w:szCs w:val="23"/>
                <w:lang w:val="en-US" w:eastAsia="ru-RU"/>
              </w:rPr>
              <w:t>1</w:t>
            </w:r>
          </w:p>
        </w:tc>
        <w:tc>
          <w:tcPr>
            <w:tcW w:w="4535" w:type="dxa"/>
            <w:gridSpan w:val="7"/>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Музыкальная интонация как основа музыкального искусства, отличающая его от других искусств.</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Прокофьев  «Александр  Невский».</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p>
        </w:tc>
        <w:tc>
          <w:tcPr>
            <w:tcW w:w="6552"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eastAsia="ru-RU"/>
              </w:rPr>
              <w:t xml:space="preserve">Знакомство  со  святыми  земли  Русской,  назвать  имена  святых /Александр  Невский,  Сергий  Радонежский,  Княгиня Ольга,  Великий  князь  Владимир/,  знакомство  с  песней-гимном    стихирой,  слышать  торжественный,  праздничный характер.  </w:t>
            </w:r>
            <w:r w:rsidRPr="00AC718B">
              <w:rPr>
                <w:rFonts w:ascii="Times New Roman" w:eastAsia="Times New Roman" w:hAnsi="Times New Roman" w:cs="Times New Roman"/>
                <w:color w:val="000000"/>
                <w:sz w:val="23"/>
                <w:szCs w:val="23"/>
                <w:lang w:val="en-US" w:eastAsia="ru-RU"/>
              </w:rPr>
              <w:t>Сравнить  музыку  Бородина,  Мусоргского  с  картиной  Васнецова.</w:t>
            </w:r>
          </w:p>
        </w:tc>
      </w:tr>
      <w:tr w:rsidR="00AC718B" w:rsidRPr="00AC718B" w:rsidTr="005577CD">
        <w:tc>
          <w:tcPr>
            <w:tcW w:w="15058" w:type="dxa"/>
            <w:gridSpan w:val="13"/>
            <w:shd w:val="clear" w:color="auto" w:fill="auto"/>
          </w:tcPr>
          <w:p w:rsidR="00AC718B" w:rsidRPr="00AC718B" w:rsidRDefault="00AC718B" w:rsidP="00AC718B">
            <w:pPr>
              <w:tabs>
                <w:tab w:val="left" w:pos="601"/>
                <w:tab w:val="left" w:pos="1050"/>
              </w:tabs>
              <w:spacing w:after="0" w:line="240" w:lineRule="auto"/>
              <w:ind w:right="176" w:firstLine="33"/>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«ДЕНЬ ПОЛНЫЙ СОБЫТИЙ»</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1.5.</w:t>
            </w:r>
          </w:p>
        </w:tc>
        <w:tc>
          <w:tcPr>
            <w:tcW w:w="2553"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Приют</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спокойствия,  трудов  и  вдохновенья».</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А.С. Пушкин  и  музыка. </w:t>
            </w:r>
          </w:p>
        </w:tc>
        <w:tc>
          <w:tcPr>
            <w:tcW w:w="710" w:type="dxa"/>
            <w:gridSpan w:val="3"/>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Cs/>
                <w:color w:val="000000"/>
                <w:sz w:val="23"/>
                <w:szCs w:val="23"/>
                <w:lang w:val="en-US" w:eastAsia="ru-RU"/>
              </w:rPr>
            </w:pPr>
            <w:r w:rsidRPr="00AC718B">
              <w:rPr>
                <w:rFonts w:ascii="Times New Roman" w:eastAsia="Times New Roman" w:hAnsi="Times New Roman" w:cs="Times New Roman"/>
                <w:bCs/>
                <w:color w:val="000000"/>
                <w:sz w:val="23"/>
                <w:szCs w:val="23"/>
                <w:lang w:val="en-US" w:eastAsia="ru-RU"/>
              </w:rPr>
              <w:t>1</w:t>
            </w:r>
          </w:p>
        </w:tc>
        <w:tc>
          <w:tcPr>
            <w:tcW w:w="4535" w:type="dxa"/>
            <w:gridSpan w:val="7"/>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Музыкальная интонация как основа музыкального искусства, отличающая его от других искусств. Общее и особенное в музыкальной и речевой интонациях, их эмоционально-образном строе.</w:t>
            </w:r>
          </w:p>
        </w:tc>
        <w:tc>
          <w:tcPr>
            <w:tcW w:w="6552"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Чайковский  «Зимнее  утро»  из  «Детского  альбома». Описать  чувства  ребенка.  Сравнить  с  настроением  стихотворения  Пушкина.  Уметь  выразительно  читать  стихи. Сравнить  хор  Шебалина  «Зимняя  дорога»  с  одноименным стихотворением  Пушкина.</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1.6.</w:t>
            </w:r>
          </w:p>
        </w:tc>
        <w:tc>
          <w:tcPr>
            <w:tcW w:w="2553"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Зимнее  утро.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Зимний вечер. Чайковский  «У камелька»</w:t>
            </w:r>
          </w:p>
        </w:tc>
        <w:tc>
          <w:tcPr>
            <w:tcW w:w="710" w:type="dxa"/>
            <w:gridSpan w:val="3"/>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Cs/>
                <w:color w:val="000000"/>
                <w:sz w:val="23"/>
                <w:szCs w:val="23"/>
                <w:lang w:val="en-US" w:eastAsia="ru-RU"/>
              </w:rPr>
            </w:pPr>
            <w:r w:rsidRPr="00AC718B">
              <w:rPr>
                <w:rFonts w:ascii="Times New Roman" w:eastAsia="Times New Roman" w:hAnsi="Times New Roman" w:cs="Times New Roman"/>
                <w:bCs/>
                <w:color w:val="000000"/>
                <w:sz w:val="23"/>
                <w:szCs w:val="23"/>
                <w:lang w:val="en-US" w:eastAsia="ru-RU"/>
              </w:rPr>
              <w:t>1</w:t>
            </w:r>
          </w:p>
        </w:tc>
        <w:tc>
          <w:tcPr>
            <w:tcW w:w="4535" w:type="dxa"/>
            <w:gridSpan w:val="7"/>
            <w:shd w:val="clear" w:color="auto" w:fill="auto"/>
          </w:tcPr>
          <w:p w:rsidR="00AC718B" w:rsidRPr="00AC718B" w:rsidRDefault="00AC718B" w:rsidP="00AC718B">
            <w:pPr>
              <w:spacing w:after="120" w:line="240" w:lineRule="auto"/>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Выразительность и изобразительность в музыке. Общее и особенное в музыкальной и речевой интонациях, их эмоционально-образном строе.</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tc>
        <w:tc>
          <w:tcPr>
            <w:tcW w:w="6552"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Сравнивать  музыку  Чайковского  и  стихи,  слышать  мечтательный,  задумчивый  характер.  </w:t>
            </w:r>
          </w:p>
          <w:p w:rsidR="00AC718B" w:rsidRPr="00AC718B" w:rsidRDefault="00AC718B" w:rsidP="00AC718B">
            <w:pPr>
              <w:spacing w:after="120" w:line="240" w:lineRule="auto"/>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Знать сказки  Пушкина, вспомнить  героев сказки о царе  Салтане,  услышать,  как  в  музыке  передается  сказочность. Назвать  знакомые  музыкальные  инструменты, создающие образы  белки, богатырей, царевны.  Знать  понятие  тембра и  регистра.</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1.7.</w:t>
            </w:r>
          </w:p>
        </w:tc>
        <w:tc>
          <w:tcPr>
            <w:tcW w:w="2553"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eastAsia="ru-RU"/>
              </w:rPr>
              <w:t xml:space="preserve">«Что  за  прелесть  эти  сказки».  Прокофьев  «Сказочка».  Римский-Корсаков  «Сказка  о  царе  Салтане». </w:t>
            </w:r>
            <w:r w:rsidRPr="00AC718B">
              <w:rPr>
                <w:rFonts w:ascii="Times New Roman" w:eastAsia="Times New Roman" w:hAnsi="Times New Roman" w:cs="Times New Roman"/>
                <w:color w:val="000000"/>
                <w:sz w:val="23"/>
                <w:szCs w:val="23"/>
                <w:lang w:val="en-US" w:eastAsia="ru-RU"/>
              </w:rPr>
              <w:t xml:space="preserve">«Три  чуда».  </w:t>
            </w:r>
          </w:p>
        </w:tc>
        <w:tc>
          <w:tcPr>
            <w:tcW w:w="710" w:type="dxa"/>
            <w:gridSpan w:val="3"/>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Cs/>
                <w:color w:val="000000"/>
                <w:sz w:val="23"/>
                <w:szCs w:val="23"/>
                <w:lang w:val="en-US" w:eastAsia="ru-RU"/>
              </w:rPr>
            </w:pPr>
            <w:r w:rsidRPr="00AC718B">
              <w:rPr>
                <w:rFonts w:ascii="Times New Roman" w:eastAsia="Times New Roman" w:hAnsi="Times New Roman" w:cs="Times New Roman"/>
                <w:bCs/>
                <w:color w:val="000000"/>
                <w:sz w:val="23"/>
                <w:szCs w:val="23"/>
                <w:lang w:val="en-US" w:eastAsia="ru-RU"/>
              </w:rPr>
              <w:t>1</w:t>
            </w:r>
          </w:p>
        </w:tc>
        <w:tc>
          <w:tcPr>
            <w:tcW w:w="4535" w:type="dxa"/>
            <w:gridSpan w:val="7"/>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Песенность, танцевальность, маршевость. Выразительность и изобразительность. Особенности звучания различных видов оркестров:  симфонического. Тембровая окраска музыкальных инструментов.</w:t>
            </w:r>
          </w:p>
        </w:tc>
        <w:tc>
          <w:tcPr>
            <w:tcW w:w="6552"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Повторить  жанры  народной  музыки:  хороводные,  плясовые.  В  музыке    Мусоргского из   «Бориса  Годунова» услышать  отголоски  колокольных   звонов,  определить  характер  музыки.</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1.8.</w:t>
            </w:r>
          </w:p>
        </w:tc>
        <w:tc>
          <w:tcPr>
            <w:tcW w:w="2553"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 xml:space="preserve">Ярмарочное  гулянье.  </w:t>
            </w:r>
          </w:p>
        </w:tc>
        <w:tc>
          <w:tcPr>
            <w:tcW w:w="710" w:type="dxa"/>
            <w:gridSpan w:val="3"/>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Cs/>
                <w:color w:val="000000"/>
                <w:sz w:val="23"/>
                <w:szCs w:val="23"/>
                <w:lang w:val="en-US" w:eastAsia="ru-RU"/>
              </w:rPr>
            </w:pPr>
            <w:r w:rsidRPr="00AC718B">
              <w:rPr>
                <w:rFonts w:ascii="Times New Roman" w:eastAsia="Times New Roman" w:hAnsi="Times New Roman" w:cs="Times New Roman"/>
                <w:bCs/>
                <w:color w:val="000000"/>
                <w:sz w:val="23"/>
                <w:szCs w:val="23"/>
                <w:lang w:val="en-US" w:eastAsia="ru-RU"/>
              </w:rPr>
              <w:t>1</w:t>
            </w:r>
          </w:p>
        </w:tc>
        <w:tc>
          <w:tcPr>
            <w:tcW w:w="4535" w:type="dxa"/>
            <w:gridSpan w:val="7"/>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Композитор как создатель музыки. Выразительность и изобразительность в музыке. Музыка в народных обрядах и </w:t>
            </w:r>
            <w:r w:rsidRPr="00AC718B">
              <w:rPr>
                <w:rFonts w:ascii="Times New Roman" w:eastAsia="Times New Roman" w:hAnsi="Times New Roman" w:cs="Times New Roman"/>
                <w:color w:val="000000"/>
                <w:sz w:val="23"/>
                <w:szCs w:val="23"/>
                <w:lang w:eastAsia="ru-RU"/>
              </w:rPr>
              <w:lastRenderedPageBreak/>
              <w:t>обычаях. Народные музыкальные традиции Отечества.</w:t>
            </w:r>
          </w:p>
        </w:tc>
        <w:tc>
          <w:tcPr>
            <w:tcW w:w="6552"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lastRenderedPageBreak/>
              <w:t>Слушая  романсы,  определять  характер  музыки  и  слов. Знать  отличительные особенности   жанра  романса.</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lastRenderedPageBreak/>
              <w:t>1.9.</w:t>
            </w:r>
          </w:p>
        </w:tc>
        <w:tc>
          <w:tcPr>
            <w:tcW w:w="2553"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Романсы  на  стихи  Пушкина.   «Приют,</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сияньем  муз  одетый».</w:t>
            </w:r>
          </w:p>
        </w:tc>
        <w:tc>
          <w:tcPr>
            <w:tcW w:w="710" w:type="dxa"/>
            <w:gridSpan w:val="3"/>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Cs/>
                <w:color w:val="000000"/>
                <w:sz w:val="23"/>
                <w:szCs w:val="23"/>
                <w:lang w:val="en-US" w:eastAsia="ru-RU"/>
              </w:rPr>
            </w:pPr>
            <w:r w:rsidRPr="00AC718B">
              <w:rPr>
                <w:rFonts w:ascii="Times New Roman" w:eastAsia="Times New Roman" w:hAnsi="Times New Roman" w:cs="Times New Roman"/>
                <w:bCs/>
                <w:color w:val="000000"/>
                <w:sz w:val="23"/>
                <w:szCs w:val="23"/>
                <w:lang w:val="en-US" w:eastAsia="ru-RU"/>
              </w:rPr>
              <w:t>1</w:t>
            </w:r>
          </w:p>
        </w:tc>
        <w:tc>
          <w:tcPr>
            <w:tcW w:w="4535" w:type="dxa"/>
            <w:gridSpan w:val="7"/>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Выразительность и изобразительность в музыке. Общее и особенное в музыкальной и речевой интонациях, их эмоционально-образном строе. </w:t>
            </w:r>
          </w:p>
        </w:tc>
        <w:tc>
          <w:tcPr>
            <w:tcW w:w="6552"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Уметь  определять  на  слух  музыкальные  произведения.</w:t>
            </w:r>
          </w:p>
        </w:tc>
      </w:tr>
      <w:tr w:rsidR="00AC718B" w:rsidRPr="00AC718B" w:rsidTr="005577CD">
        <w:tc>
          <w:tcPr>
            <w:tcW w:w="15058" w:type="dxa"/>
            <w:gridSpan w:val="13"/>
            <w:shd w:val="clear" w:color="auto" w:fill="auto"/>
          </w:tcPr>
          <w:p w:rsidR="00AC718B" w:rsidRPr="00AC718B" w:rsidRDefault="00AC718B" w:rsidP="00AC718B">
            <w:pPr>
              <w:tabs>
                <w:tab w:val="left" w:pos="601"/>
                <w:tab w:val="left" w:pos="1050"/>
              </w:tabs>
              <w:spacing w:after="0" w:line="240" w:lineRule="auto"/>
              <w:ind w:right="176" w:firstLine="33"/>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 МУЗЫКАЛЬНОМ ТЕАТРЕ»</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1.10-2.1</w:t>
            </w:r>
          </w:p>
        </w:tc>
        <w:tc>
          <w:tcPr>
            <w:tcW w:w="2553"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Глинка  «Иван  Сусанин».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«Праздников  праздник,  торжество  торжеств».</w:t>
            </w:r>
          </w:p>
        </w:tc>
        <w:tc>
          <w:tcPr>
            <w:tcW w:w="710" w:type="dxa"/>
            <w:gridSpan w:val="3"/>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Cs/>
                <w:color w:val="000000"/>
                <w:sz w:val="23"/>
                <w:szCs w:val="23"/>
                <w:lang w:val="en-US" w:eastAsia="ru-RU"/>
              </w:rPr>
            </w:pPr>
            <w:r w:rsidRPr="00AC718B">
              <w:rPr>
                <w:rFonts w:ascii="Times New Roman" w:eastAsia="Times New Roman" w:hAnsi="Times New Roman" w:cs="Times New Roman"/>
                <w:bCs/>
                <w:color w:val="000000"/>
                <w:sz w:val="23"/>
                <w:szCs w:val="23"/>
                <w:lang w:val="en-US" w:eastAsia="ru-RU"/>
              </w:rPr>
              <w:t>2</w:t>
            </w:r>
          </w:p>
        </w:tc>
        <w:tc>
          <w:tcPr>
            <w:tcW w:w="4535" w:type="dxa"/>
            <w:gridSpan w:val="7"/>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Дальнейшее  знакомство  с  музыкой  оперы.  Знакомство  с  песнопениями   русской  Православной  церкви. </w:t>
            </w:r>
          </w:p>
        </w:tc>
        <w:tc>
          <w:tcPr>
            <w:tcW w:w="6552"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Услышать  интонации  народной польской  и русской  музыки. Определить  содержание  арии  Сусанина,  характер  музыки.</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2.2.</w:t>
            </w:r>
          </w:p>
        </w:tc>
        <w:tc>
          <w:tcPr>
            <w:tcW w:w="2553"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i/>
                <w:color w:val="000000"/>
                <w:sz w:val="23"/>
                <w:szCs w:val="23"/>
                <w:lang w:eastAsia="ru-RU"/>
              </w:rPr>
              <w:t xml:space="preserve"> </w:t>
            </w:r>
            <w:r w:rsidRPr="00AC718B">
              <w:rPr>
                <w:rFonts w:ascii="Times New Roman" w:eastAsia="Times New Roman" w:hAnsi="Times New Roman" w:cs="Times New Roman"/>
                <w:color w:val="000000"/>
                <w:sz w:val="23"/>
                <w:szCs w:val="23"/>
                <w:lang w:eastAsia="ru-RU"/>
              </w:rPr>
              <w:t>Опера  «Хованщина» М.П.Мусоргского.</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tc>
        <w:tc>
          <w:tcPr>
            <w:tcW w:w="710" w:type="dxa"/>
            <w:gridSpan w:val="3"/>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Cs/>
                <w:color w:val="000000"/>
                <w:sz w:val="23"/>
                <w:szCs w:val="23"/>
                <w:lang w:val="en-US" w:eastAsia="ru-RU"/>
              </w:rPr>
            </w:pPr>
            <w:r w:rsidRPr="00AC718B">
              <w:rPr>
                <w:rFonts w:ascii="Times New Roman" w:eastAsia="Times New Roman" w:hAnsi="Times New Roman" w:cs="Times New Roman"/>
                <w:bCs/>
                <w:color w:val="000000"/>
                <w:sz w:val="23"/>
                <w:szCs w:val="23"/>
                <w:lang w:val="en-US" w:eastAsia="ru-RU"/>
              </w:rPr>
              <w:t>1</w:t>
            </w:r>
          </w:p>
        </w:tc>
        <w:tc>
          <w:tcPr>
            <w:tcW w:w="4535" w:type="dxa"/>
            <w:gridSpan w:val="7"/>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Народная и профессиональная музыка. Знакомство с творчеством отечественных композиторов.</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tc>
        <w:tc>
          <w:tcPr>
            <w:tcW w:w="6552"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Слышать  интонационное  своеобразие    музыки  других  народов.  Сравнивать    музыку  Мусоргского  «Пляска  персидок »  и  Глинки  «Персидский  хор»,  отличия  от  русской  музыки.</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2.3.</w:t>
            </w:r>
          </w:p>
        </w:tc>
        <w:tc>
          <w:tcPr>
            <w:tcW w:w="2553"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Русский  Восток.</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Восточные  мотивы. Музыка  Хачатуряна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tc>
        <w:tc>
          <w:tcPr>
            <w:tcW w:w="710" w:type="dxa"/>
            <w:gridSpan w:val="3"/>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Cs/>
                <w:color w:val="000000"/>
                <w:sz w:val="23"/>
                <w:szCs w:val="23"/>
                <w:lang w:val="en-US" w:eastAsia="ru-RU"/>
              </w:rPr>
            </w:pPr>
            <w:r w:rsidRPr="00AC718B">
              <w:rPr>
                <w:rFonts w:ascii="Times New Roman" w:eastAsia="Times New Roman" w:hAnsi="Times New Roman" w:cs="Times New Roman"/>
                <w:bCs/>
                <w:color w:val="000000"/>
                <w:sz w:val="23"/>
                <w:szCs w:val="23"/>
                <w:lang w:val="en-US" w:eastAsia="ru-RU"/>
              </w:rPr>
              <w:t>1</w:t>
            </w:r>
          </w:p>
        </w:tc>
        <w:tc>
          <w:tcPr>
            <w:tcW w:w="4535" w:type="dxa"/>
            <w:gridSpan w:val="7"/>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 xml:space="preserve">Народная и профессиональная музыка.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p>
        </w:tc>
        <w:tc>
          <w:tcPr>
            <w:tcW w:w="6552"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eastAsia="ru-RU"/>
              </w:rPr>
              <w:t xml:space="preserve">Услышать  своеобразный  колорит,  орнамент  восточной  музыки,  сравнить  с  картиной  Сарьяна  «Армения».  В  « Колыбельной  Гаяне»  обобщить  особенности  как  армянской,  так и  русской   музыки.  </w:t>
            </w:r>
            <w:r w:rsidRPr="00AC718B">
              <w:rPr>
                <w:rFonts w:ascii="Times New Roman" w:eastAsia="Times New Roman" w:hAnsi="Times New Roman" w:cs="Times New Roman"/>
                <w:color w:val="000000"/>
                <w:sz w:val="23"/>
                <w:szCs w:val="23"/>
                <w:lang w:val="en-US" w:eastAsia="ru-RU"/>
              </w:rPr>
              <w:t>Определить  характер  танца  с  саблями.</w:t>
            </w:r>
          </w:p>
        </w:tc>
      </w:tr>
    </w:tbl>
    <w:tbl>
      <w:tblPr>
        <w:tblpPr w:leftFromText="180" w:rightFromText="180" w:vertAnchor="text" w:horzAnchor="margin" w:tblpX="108" w:tblpY="64"/>
        <w:tblW w:w="14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00"/>
        <w:gridCol w:w="2627"/>
        <w:gridCol w:w="709"/>
        <w:gridCol w:w="4462"/>
        <w:gridCol w:w="6552"/>
      </w:tblGrid>
      <w:tr w:rsidR="00AC718B" w:rsidRPr="00AC718B" w:rsidTr="005577CD">
        <w:tc>
          <w:tcPr>
            <w:tcW w:w="14950" w:type="dxa"/>
            <w:gridSpan w:val="5"/>
            <w:shd w:val="clear" w:color="auto" w:fill="auto"/>
          </w:tcPr>
          <w:p w:rsidR="00AC718B" w:rsidRPr="00AC718B" w:rsidRDefault="00AC718B" w:rsidP="00AC718B">
            <w:pPr>
              <w:tabs>
                <w:tab w:val="left" w:pos="601"/>
                <w:tab w:val="left" w:pos="1050"/>
              </w:tabs>
              <w:spacing w:after="0" w:line="240" w:lineRule="auto"/>
              <w:ind w:right="176" w:firstLine="33"/>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 КОНЦЕРТНОМ ЗАЛЕ»</w:t>
            </w:r>
          </w:p>
        </w:tc>
      </w:tr>
      <w:tr w:rsidR="00AC718B" w:rsidRPr="00AC718B" w:rsidTr="005577CD">
        <w:tc>
          <w:tcPr>
            <w:tcW w:w="600"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2.7.</w:t>
            </w:r>
          </w:p>
        </w:tc>
        <w:tc>
          <w:tcPr>
            <w:tcW w:w="2627"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Музыкальные  инструменты.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eastAsia="ru-RU"/>
              </w:rPr>
              <w:t xml:space="preserve">Вариации  на  тему  рококо.  </w:t>
            </w:r>
            <w:r w:rsidRPr="00AC718B">
              <w:rPr>
                <w:rFonts w:ascii="Times New Roman" w:eastAsia="Times New Roman" w:hAnsi="Times New Roman" w:cs="Times New Roman"/>
                <w:color w:val="000000"/>
                <w:sz w:val="23"/>
                <w:szCs w:val="23"/>
                <w:lang w:val="en-US" w:eastAsia="ru-RU"/>
              </w:rPr>
              <w:t>Чайковский</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«Вариации».</w:t>
            </w:r>
          </w:p>
        </w:tc>
        <w:tc>
          <w:tcPr>
            <w:tcW w:w="709" w:type="dxa"/>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Cs/>
                <w:color w:val="000000"/>
                <w:sz w:val="23"/>
                <w:szCs w:val="23"/>
                <w:lang w:val="en-US" w:eastAsia="ru-RU"/>
              </w:rPr>
            </w:pPr>
            <w:r w:rsidRPr="00AC718B">
              <w:rPr>
                <w:rFonts w:ascii="Times New Roman" w:eastAsia="Times New Roman" w:hAnsi="Times New Roman" w:cs="Times New Roman"/>
                <w:bCs/>
                <w:color w:val="000000"/>
                <w:sz w:val="23"/>
                <w:szCs w:val="23"/>
                <w:lang w:val="en-US" w:eastAsia="ru-RU"/>
              </w:rPr>
              <w:t>1</w:t>
            </w:r>
          </w:p>
        </w:tc>
        <w:tc>
          <w:tcPr>
            <w:tcW w:w="4462"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Музыкальные инструменты.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eastAsia="ru-RU"/>
              </w:rPr>
              <w:t xml:space="preserve">Формы построения музыки как обобщенное выражение художественно-образного содержания произведений. </w:t>
            </w:r>
            <w:r w:rsidRPr="00AC718B">
              <w:rPr>
                <w:rFonts w:ascii="Times New Roman" w:eastAsia="Times New Roman" w:hAnsi="Times New Roman" w:cs="Times New Roman"/>
                <w:color w:val="000000"/>
                <w:sz w:val="23"/>
                <w:szCs w:val="23"/>
                <w:lang w:val="en-US" w:eastAsia="ru-RU"/>
              </w:rPr>
              <w:t>Вариации.</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p>
        </w:tc>
        <w:tc>
          <w:tcPr>
            <w:tcW w:w="6552"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eastAsia="ru-RU"/>
              </w:rPr>
              <w:t xml:space="preserve">Знать  особенности  стиля  рококо  в  искусстве,  определение музыкальной  формы  «вариации»,  сравнить  тему  вариаций  и  мелодию  </w:t>
            </w:r>
            <w:r w:rsidRPr="00AC718B">
              <w:rPr>
                <w:rFonts w:ascii="Times New Roman" w:eastAsia="Times New Roman" w:hAnsi="Times New Roman" w:cs="Times New Roman"/>
                <w:color w:val="000000"/>
                <w:sz w:val="23"/>
                <w:szCs w:val="23"/>
                <w:lang w:val="en-US" w:eastAsia="ru-RU"/>
              </w:rPr>
              <w:t>хора  «Уж   как  по  мосту,  мосточку».  Выявить</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интонационное  сходство.</w:t>
            </w:r>
          </w:p>
        </w:tc>
      </w:tr>
      <w:tr w:rsidR="00AC718B" w:rsidRPr="00AC718B" w:rsidTr="005577CD">
        <w:tc>
          <w:tcPr>
            <w:tcW w:w="600"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2.8.</w:t>
            </w:r>
          </w:p>
        </w:tc>
        <w:tc>
          <w:tcPr>
            <w:tcW w:w="2627"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Мусоргский  «Картинки  с  выставки»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«Старый  замок».</w:t>
            </w:r>
          </w:p>
        </w:tc>
        <w:tc>
          <w:tcPr>
            <w:tcW w:w="709" w:type="dxa"/>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Cs/>
                <w:color w:val="000000"/>
                <w:sz w:val="23"/>
                <w:szCs w:val="23"/>
                <w:lang w:val="en-US" w:eastAsia="ru-RU"/>
              </w:rPr>
            </w:pPr>
            <w:r w:rsidRPr="00AC718B">
              <w:rPr>
                <w:rFonts w:ascii="Times New Roman" w:eastAsia="Times New Roman" w:hAnsi="Times New Roman" w:cs="Times New Roman"/>
                <w:bCs/>
                <w:color w:val="000000"/>
                <w:sz w:val="23"/>
                <w:szCs w:val="23"/>
                <w:lang w:val="en-US" w:eastAsia="ru-RU"/>
              </w:rPr>
              <w:t>1</w:t>
            </w:r>
          </w:p>
        </w:tc>
        <w:tc>
          <w:tcPr>
            <w:tcW w:w="4462"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Различные виды музыки:  инструментальная.</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p>
        </w:tc>
        <w:tc>
          <w:tcPr>
            <w:tcW w:w="6552"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Закрепить  музыкальные жанры:  песня,  романс,  вокализ. Определить  образное  содержание,  характер  и  настроение музыки.</w:t>
            </w:r>
          </w:p>
        </w:tc>
      </w:tr>
    </w:tbl>
    <w:p w:rsidR="00AC718B" w:rsidRPr="00AC718B" w:rsidRDefault="00AC718B" w:rsidP="00AC718B">
      <w:pPr>
        <w:tabs>
          <w:tab w:val="left" w:pos="601"/>
          <w:tab w:val="left" w:pos="1050"/>
        </w:tabs>
        <w:spacing w:after="0" w:line="240" w:lineRule="auto"/>
        <w:ind w:right="176" w:firstLine="33"/>
        <w:rPr>
          <w:rFonts w:ascii="Times New Roman" w:eastAsia="Times New Roman" w:hAnsi="Times New Roman" w:cs="Times New Roman"/>
          <w:color w:val="000000"/>
          <w:sz w:val="23"/>
          <w:szCs w:val="23"/>
          <w:lang w:eastAsia="ru-RU"/>
        </w:rPr>
        <w:sectPr w:rsidR="00AC718B" w:rsidRPr="00AC718B" w:rsidSect="005577CD">
          <w:pgSz w:w="16839" w:h="11907" w:orient="landscape" w:code="9"/>
          <w:pgMar w:top="709" w:right="567" w:bottom="1134" w:left="1134" w:header="567" w:footer="567" w:gutter="0"/>
          <w:cols w:space="720"/>
          <w:noEndnote/>
          <w:docGrid w:linePitch="326"/>
        </w:sectPr>
      </w:pPr>
    </w:p>
    <w:tbl>
      <w:tblPr>
        <w:tblpPr w:leftFromText="180" w:rightFromText="180" w:vertAnchor="text" w:horzAnchor="margin" w:tblpY="1245"/>
        <w:tblW w:w="15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8"/>
        <w:gridCol w:w="2553"/>
        <w:gridCol w:w="710"/>
        <w:gridCol w:w="4535"/>
        <w:gridCol w:w="6552"/>
      </w:tblGrid>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lastRenderedPageBreak/>
              <w:t>2.9.</w:t>
            </w:r>
          </w:p>
        </w:tc>
        <w:tc>
          <w:tcPr>
            <w:tcW w:w="2553"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«Счастье  в  сирени  живет». Рахманинов</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романс  «Сирень».</w:t>
            </w:r>
          </w:p>
        </w:tc>
        <w:tc>
          <w:tcPr>
            <w:tcW w:w="710" w:type="dxa"/>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Cs/>
                <w:color w:val="000000"/>
                <w:sz w:val="23"/>
                <w:szCs w:val="23"/>
                <w:lang w:val="en-US" w:eastAsia="ru-RU"/>
              </w:rPr>
            </w:pPr>
            <w:r w:rsidRPr="00AC718B">
              <w:rPr>
                <w:rFonts w:ascii="Times New Roman" w:eastAsia="Times New Roman" w:hAnsi="Times New Roman" w:cs="Times New Roman"/>
                <w:bCs/>
                <w:color w:val="000000"/>
                <w:sz w:val="23"/>
                <w:szCs w:val="23"/>
                <w:lang w:val="en-US" w:eastAsia="ru-RU"/>
              </w:rPr>
              <w:t>1</w:t>
            </w:r>
          </w:p>
        </w:tc>
        <w:tc>
          <w:tcPr>
            <w:tcW w:w="4535"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eastAsia="ru-RU"/>
              </w:rPr>
              <w:t xml:space="preserve">Выразительность и изобразительность в музыке.  Музыкальное исполнение как способ творческого самовыражения в искусстве. </w:t>
            </w:r>
            <w:r w:rsidRPr="00AC718B">
              <w:rPr>
                <w:rFonts w:ascii="Times New Roman" w:eastAsia="Times New Roman" w:hAnsi="Times New Roman" w:cs="Times New Roman"/>
                <w:color w:val="000000"/>
                <w:sz w:val="23"/>
                <w:szCs w:val="23"/>
                <w:lang w:val="en-US" w:eastAsia="ru-RU"/>
              </w:rPr>
              <w:t>Различные виды музыки: вокальная, сольная.</w:t>
            </w:r>
          </w:p>
        </w:tc>
        <w:tc>
          <w:tcPr>
            <w:tcW w:w="6552"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eastAsia="ru-RU"/>
              </w:rPr>
              <w:t xml:space="preserve">Найти  общие  черты  в  музыке  Рахманинова  и  Шопена, знать  особенности  полонеза,  вальса,  мазурки.  </w:t>
            </w:r>
            <w:r w:rsidRPr="00AC718B">
              <w:rPr>
                <w:rFonts w:ascii="Times New Roman" w:eastAsia="Times New Roman" w:hAnsi="Times New Roman" w:cs="Times New Roman"/>
                <w:color w:val="000000"/>
                <w:sz w:val="23"/>
                <w:szCs w:val="23"/>
                <w:lang w:val="en-US" w:eastAsia="ru-RU"/>
              </w:rPr>
              <w:t>Определять  на слух  трехчастную  форму  музыки.</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2.10.</w:t>
            </w:r>
          </w:p>
        </w:tc>
        <w:tc>
          <w:tcPr>
            <w:tcW w:w="2553"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«Не  молкнет  сердце  чуткое Шопена...».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 xml:space="preserve">Танцы  Шопена.  </w:t>
            </w:r>
          </w:p>
        </w:tc>
        <w:tc>
          <w:tcPr>
            <w:tcW w:w="710" w:type="dxa"/>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Cs/>
                <w:color w:val="000000"/>
                <w:sz w:val="23"/>
                <w:szCs w:val="23"/>
                <w:lang w:val="en-US" w:eastAsia="ru-RU"/>
              </w:rPr>
            </w:pPr>
            <w:r w:rsidRPr="00AC718B">
              <w:rPr>
                <w:rFonts w:ascii="Times New Roman" w:eastAsia="Times New Roman" w:hAnsi="Times New Roman" w:cs="Times New Roman"/>
                <w:bCs/>
                <w:color w:val="000000"/>
                <w:sz w:val="23"/>
                <w:szCs w:val="23"/>
                <w:lang w:val="en-US" w:eastAsia="ru-RU"/>
              </w:rPr>
              <w:t>1</w:t>
            </w:r>
          </w:p>
        </w:tc>
        <w:tc>
          <w:tcPr>
            <w:tcW w:w="4535"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eastAsia="ru-RU"/>
              </w:rPr>
              <w:t xml:space="preserve">Знакомство с творчеством зарубежных композиторов-классиков: Ф. Шопен. </w:t>
            </w:r>
            <w:r w:rsidRPr="00AC718B">
              <w:rPr>
                <w:rFonts w:ascii="Times New Roman" w:eastAsia="Times New Roman" w:hAnsi="Times New Roman" w:cs="Times New Roman"/>
                <w:color w:val="000000"/>
                <w:sz w:val="23"/>
                <w:szCs w:val="23"/>
                <w:lang w:val="en-US" w:eastAsia="ru-RU"/>
              </w:rPr>
              <w:t xml:space="preserve">Различные виды музыки: вокальная, инструментальная. </w:t>
            </w:r>
          </w:p>
        </w:tc>
        <w:tc>
          <w:tcPr>
            <w:tcW w:w="6552"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eastAsia="ru-RU"/>
              </w:rPr>
              <w:t xml:space="preserve">Определить  душевное  состояние,  которое  передает  музыка, эмоциональный  строй,  современна  ли  музыка   сонаты. </w:t>
            </w:r>
            <w:r w:rsidRPr="00AC718B">
              <w:rPr>
                <w:rFonts w:ascii="Times New Roman" w:eastAsia="Times New Roman" w:hAnsi="Times New Roman" w:cs="Times New Roman"/>
                <w:color w:val="000000"/>
                <w:sz w:val="23"/>
                <w:szCs w:val="23"/>
                <w:lang w:val="en-US" w:eastAsia="ru-RU"/>
              </w:rPr>
              <w:t>Сравнить музыку  Бетховена  со стихотворением  Заболоцкого.</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2.11.</w:t>
            </w:r>
          </w:p>
        </w:tc>
        <w:tc>
          <w:tcPr>
            <w:tcW w:w="2553"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Патетическая  соната  Бетховена.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Годы странствий. Глинка романс  «Венецианская ночь»,  «Арагонская  хота»,  Чайковский  «Баркарола».</w:t>
            </w:r>
          </w:p>
        </w:tc>
        <w:tc>
          <w:tcPr>
            <w:tcW w:w="710" w:type="dxa"/>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Cs/>
                <w:color w:val="000000"/>
                <w:sz w:val="23"/>
                <w:szCs w:val="23"/>
                <w:lang w:val="en-US" w:eastAsia="ru-RU"/>
              </w:rPr>
            </w:pPr>
            <w:r w:rsidRPr="00AC718B">
              <w:rPr>
                <w:rFonts w:ascii="Times New Roman" w:eastAsia="Times New Roman" w:hAnsi="Times New Roman" w:cs="Times New Roman"/>
                <w:bCs/>
                <w:color w:val="000000"/>
                <w:sz w:val="23"/>
                <w:szCs w:val="23"/>
                <w:lang w:val="en-US" w:eastAsia="ru-RU"/>
              </w:rPr>
              <w:t>1</w:t>
            </w:r>
          </w:p>
        </w:tc>
        <w:tc>
          <w:tcPr>
            <w:tcW w:w="4535"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Знакомство с творчеством зарубежных композиторов-классиков: Л. Бетховен. Формы построения музыки как обобщенное выражение художественно-образного содержания произведений.</w:t>
            </w:r>
          </w:p>
        </w:tc>
        <w:tc>
          <w:tcPr>
            <w:tcW w:w="6552"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Увидеть  интернациональность  музыкального  языка.  Закрепить  средства  выразительности,  свойственные  баркароле.  Сравнить  с  ноктюрном  Бородина  /любование природой/.  Составить  сравнительную  характеристику  музыки   Глинки  и  Чайковского.</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2.12.</w:t>
            </w:r>
          </w:p>
        </w:tc>
        <w:tc>
          <w:tcPr>
            <w:tcW w:w="2553"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«Царит  гармония  оркестра».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Концертные залы Челябинска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tc>
        <w:tc>
          <w:tcPr>
            <w:tcW w:w="710" w:type="dxa"/>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Cs/>
                <w:color w:val="000000"/>
                <w:sz w:val="23"/>
                <w:szCs w:val="23"/>
                <w:lang w:val="en-US" w:eastAsia="ru-RU"/>
              </w:rPr>
            </w:pPr>
            <w:r w:rsidRPr="00AC718B">
              <w:rPr>
                <w:rFonts w:ascii="Times New Roman" w:eastAsia="Times New Roman" w:hAnsi="Times New Roman" w:cs="Times New Roman"/>
                <w:bCs/>
                <w:color w:val="000000"/>
                <w:sz w:val="23"/>
                <w:szCs w:val="23"/>
                <w:lang w:val="en-US" w:eastAsia="ru-RU"/>
              </w:rPr>
              <w:t>1</w:t>
            </w:r>
          </w:p>
        </w:tc>
        <w:tc>
          <w:tcPr>
            <w:tcW w:w="4535"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Особенности звучания различных видов оркестров:  симфонического.  </w:t>
            </w:r>
          </w:p>
        </w:tc>
        <w:tc>
          <w:tcPr>
            <w:tcW w:w="6552"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Накопление и</w:t>
            </w:r>
            <w:r w:rsidRPr="00AC718B">
              <w:rPr>
                <w:rFonts w:ascii="Times New Roman" w:eastAsia="Times New Roman" w:hAnsi="Times New Roman" w:cs="Times New Roman"/>
                <w:b/>
                <w:color w:val="000000"/>
                <w:sz w:val="23"/>
                <w:szCs w:val="23"/>
                <w:lang w:eastAsia="ru-RU"/>
              </w:rPr>
              <w:t xml:space="preserve"> </w:t>
            </w:r>
            <w:r w:rsidRPr="00AC718B">
              <w:rPr>
                <w:rFonts w:ascii="Times New Roman" w:eastAsia="Times New Roman" w:hAnsi="Times New Roman" w:cs="Times New Roman"/>
                <w:color w:val="000000"/>
                <w:sz w:val="23"/>
                <w:szCs w:val="23"/>
                <w:lang w:eastAsia="ru-RU"/>
              </w:rPr>
              <w:t>обобщение музыкально-слуховых впечатлений. Исполнение разученных произведений, участие в коллективном пении.</w:t>
            </w:r>
          </w:p>
        </w:tc>
      </w:tr>
      <w:tr w:rsidR="00AC718B" w:rsidRPr="00AC718B" w:rsidTr="005577CD">
        <w:tc>
          <w:tcPr>
            <w:tcW w:w="15058" w:type="dxa"/>
            <w:gridSpan w:val="5"/>
            <w:shd w:val="clear" w:color="auto" w:fill="auto"/>
          </w:tcPr>
          <w:p w:rsidR="00AC718B" w:rsidRPr="00AC718B" w:rsidRDefault="00AC718B" w:rsidP="00AC718B">
            <w:pPr>
              <w:tabs>
                <w:tab w:val="left" w:pos="601"/>
                <w:tab w:val="left" w:pos="1050"/>
              </w:tabs>
              <w:spacing w:after="0" w:line="240" w:lineRule="auto"/>
              <w:ind w:right="176" w:firstLine="33"/>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 МУЗЫКАЛЬНОМ ТЕАТРЕ»</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3.1.</w:t>
            </w:r>
          </w:p>
        </w:tc>
        <w:tc>
          <w:tcPr>
            <w:tcW w:w="2553"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Театр  музыкальной  комедии.  Мюзикл.</w:t>
            </w:r>
          </w:p>
        </w:tc>
        <w:tc>
          <w:tcPr>
            <w:tcW w:w="710" w:type="dxa"/>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Cs/>
                <w:color w:val="000000"/>
                <w:sz w:val="23"/>
                <w:szCs w:val="23"/>
                <w:lang w:val="en-US" w:eastAsia="ru-RU"/>
              </w:rPr>
            </w:pPr>
            <w:r w:rsidRPr="00AC718B">
              <w:rPr>
                <w:rFonts w:ascii="Times New Roman" w:eastAsia="Times New Roman" w:hAnsi="Times New Roman" w:cs="Times New Roman"/>
                <w:bCs/>
                <w:color w:val="000000"/>
                <w:sz w:val="23"/>
                <w:szCs w:val="23"/>
                <w:lang w:val="en-US" w:eastAsia="ru-RU"/>
              </w:rPr>
              <w:t>1</w:t>
            </w:r>
          </w:p>
        </w:tc>
        <w:tc>
          <w:tcPr>
            <w:tcW w:w="4535"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Песенность, танцевальность, маршевость как основа становления более сложных жанров –  оперетта и мюзикл.Знать названия изученных жанров  музыки: оперетта, мюзикл. Понимать особенности взаимодействия и развития различных образов музыкального спектакля.</w:t>
            </w:r>
          </w:p>
        </w:tc>
        <w:tc>
          <w:tcPr>
            <w:tcW w:w="6552"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Знать названия изученных жанров  музыки: оперетта, мюзикл. Понимать особенности взаимодействия и развития различных образов музыкального спектакля.</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3.2.</w:t>
            </w:r>
          </w:p>
        </w:tc>
        <w:tc>
          <w:tcPr>
            <w:tcW w:w="2553"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Балет «Петрушка»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p>
        </w:tc>
        <w:tc>
          <w:tcPr>
            <w:tcW w:w="710" w:type="dxa"/>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Cs/>
                <w:color w:val="000000"/>
                <w:sz w:val="23"/>
                <w:szCs w:val="23"/>
                <w:lang w:val="en-US" w:eastAsia="ru-RU"/>
              </w:rPr>
            </w:pPr>
            <w:r w:rsidRPr="00AC718B">
              <w:rPr>
                <w:rFonts w:ascii="Times New Roman" w:eastAsia="Times New Roman" w:hAnsi="Times New Roman" w:cs="Times New Roman"/>
                <w:bCs/>
                <w:color w:val="000000"/>
                <w:sz w:val="23"/>
                <w:szCs w:val="23"/>
                <w:lang w:val="en-US" w:eastAsia="ru-RU"/>
              </w:rPr>
              <w:t>1</w:t>
            </w:r>
          </w:p>
        </w:tc>
        <w:tc>
          <w:tcPr>
            <w:tcW w:w="4535"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Песенность, танцевальность, маршевость как основа становления более сложных жанров –  балета.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tc>
        <w:tc>
          <w:tcPr>
            <w:tcW w:w="6552"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lastRenderedPageBreak/>
              <w:t xml:space="preserve">Демонстрировать понимание интонационно-образной природы музыкального искусства, взаимосвязи выразительности и изобразительности в музыке, многозначности музыкальной </w:t>
            </w:r>
            <w:r w:rsidRPr="00AC718B">
              <w:rPr>
                <w:rFonts w:ascii="Times New Roman" w:eastAsia="Times New Roman" w:hAnsi="Times New Roman" w:cs="Times New Roman"/>
                <w:color w:val="000000"/>
                <w:sz w:val="23"/>
                <w:szCs w:val="23"/>
                <w:lang w:eastAsia="ru-RU"/>
              </w:rPr>
              <w:lastRenderedPageBreak/>
              <w:t>речи в ситуации сравнения произведений разных видов искусств.</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lastRenderedPageBreak/>
              <w:t>3.5.</w:t>
            </w:r>
          </w:p>
        </w:tc>
        <w:tc>
          <w:tcPr>
            <w:tcW w:w="2553"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Праздников праздник, торжество из торжеств.</w:t>
            </w:r>
            <w:r w:rsidRPr="00AC718B">
              <w:rPr>
                <w:rFonts w:ascii="Times New Roman" w:eastAsia="Times New Roman" w:hAnsi="Times New Roman" w:cs="Times New Roman"/>
                <w:color w:val="000000"/>
                <w:sz w:val="23"/>
                <w:szCs w:val="23"/>
                <w:lang w:val="en-US" w:eastAsia="ru-RU"/>
              </w:rPr>
              <w:t> </w:t>
            </w:r>
          </w:p>
        </w:tc>
        <w:tc>
          <w:tcPr>
            <w:tcW w:w="710" w:type="dxa"/>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Cs/>
                <w:color w:val="000000"/>
                <w:sz w:val="23"/>
                <w:szCs w:val="23"/>
                <w:lang w:val="en-US" w:eastAsia="ru-RU"/>
              </w:rPr>
            </w:pPr>
            <w:r w:rsidRPr="00AC718B">
              <w:rPr>
                <w:rFonts w:ascii="Times New Roman" w:eastAsia="Times New Roman" w:hAnsi="Times New Roman" w:cs="Times New Roman"/>
                <w:bCs/>
                <w:color w:val="000000"/>
                <w:sz w:val="23"/>
                <w:szCs w:val="23"/>
                <w:lang w:val="en-US" w:eastAsia="ru-RU"/>
              </w:rPr>
              <w:t>1</w:t>
            </w:r>
          </w:p>
        </w:tc>
        <w:tc>
          <w:tcPr>
            <w:tcW w:w="4535" w:type="dxa"/>
            <w:shd w:val="clear" w:color="auto" w:fill="auto"/>
          </w:tcPr>
          <w:p w:rsidR="00AC718B" w:rsidRPr="00AC718B" w:rsidRDefault="00AC718B" w:rsidP="00AC718B">
            <w:pPr>
              <w:widowControl w:val="0"/>
              <w:autoSpaceDE w:val="0"/>
              <w:autoSpaceDN w:val="0"/>
              <w:adjustRightInd w:val="0"/>
              <w:spacing w:before="60"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Музыка в народных обрядах и обычаях. Музыкальный фольклор как особая форма самовыражения. </w:t>
            </w:r>
          </w:p>
        </w:tc>
        <w:tc>
          <w:tcPr>
            <w:tcW w:w="6552"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Знать и понимать: народные музыкальные традиции родного края (праздники и обряды), религиозные традиции.</w:t>
            </w:r>
          </w:p>
        </w:tc>
      </w:tr>
      <w:tr w:rsidR="00AC718B" w:rsidRPr="00AC718B" w:rsidTr="005577CD">
        <w:tc>
          <w:tcPr>
            <w:tcW w:w="15058" w:type="dxa"/>
            <w:gridSpan w:val="5"/>
            <w:shd w:val="clear" w:color="auto" w:fill="auto"/>
          </w:tcPr>
          <w:p w:rsidR="00AC718B" w:rsidRPr="00AC718B" w:rsidRDefault="00AC718B" w:rsidP="00AC718B">
            <w:pPr>
              <w:tabs>
                <w:tab w:val="left" w:pos="601"/>
                <w:tab w:val="left" w:pos="1050"/>
              </w:tabs>
              <w:spacing w:after="0" w:line="240" w:lineRule="auto"/>
              <w:ind w:right="176" w:firstLine="33"/>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«ЧТОБ МУЗЫКАНТОМ БЫТЬ, ТАК НАДОБНО УМЕНЬЕ»</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3.</w:t>
            </w:r>
            <w:r w:rsidRPr="00AC718B">
              <w:rPr>
                <w:rFonts w:ascii="Times New Roman" w:eastAsia="Times New Roman" w:hAnsi="Times New Roman" w:cs="Times New Roman"/>
                <w:color w:val="000000"/>
                <w:sz w:val="23"/>
                <w:szCs w:val="23"/>
                <w:lang w:eastAsia="ru-RU"/>
              </w:rPr>
              <w:t>6</w:t>
            </w:r>
            <w:r w:rsidRPr="00AC718B">
              <w:rPr>
                <w:rFonts w:ascii="Times New Roman" w:eastAsia="Times New Roman" w:hAnsi="Times New Roman" w:cs="Times New Roman"/>
                <w:color w:val="000000"/>
                <w:sz w:val="23"/>
                <w:szCs w:val="23"/>
                <w:lang w:val="en-US" w:eastAsia="ru-RU"/>
              </w:rPr>
              <w:t>.</w:t>
            </w:r>
          </w:p>
        </w:tc>
        <w:tc>
          <w:tcPr>
            <w:tcW w:w="2553"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tc>
        <w:tc>
          <w:tcPr>
            <w:tcW w:w="710" w:type="dxa"/>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Cs/>
                <w:color w:val="000000"/>
                <w:sz w:val="23"/>
                <w:szCs w:val="23"/>
                <w:lang w:val="en-US" w:eastAsia="ru-RU"/>
              </w:rPr>
            </w:pPr>
            <w:r w:rsidRPr="00AC718B">
              <w:rPr>
                <w:rFonts w:ascii="Times New Roman" w:eastAsia="Times New Roman" w:hAnsi="Times New Roman" w:cs="Times New Roman"/>
                <w:bCs/>
                <w:color w:val="000000"/>
                <w:sz w:val="23"/>
                <w:szCs w:val="23"/>
                <w:lang w:val="en-US" w:eastAsia="ru-RU"/>
              </w:rPr>
              <w:t>1</w:t>
            </w:r>
          </w:p>
        </w:tc>
        <w:tc>
          <w:tcPr>
            <w:tcW w:w="4535"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eastAsia="ru-RU"/>
              </w:rPr>
              <w:t xml:space="preserve">Интонация как внутреннее озвученное состояние, выражение эмоций и отражение мыслей. </w:t>
            </w:r>
            <w:r w:rsidRPr="00AC718B">
              <w:rPr>
                <w:rFonts w:ascii="Times New Roman" w:eastAsia="Times New Roman" w:hAnsi="Times New Roman" w:cs="Times New Roman"/>
                <w:color w:val="000000"/>
                <w:sz w:val="23"/>
                <w:szCs w:val="23"/>
                <w:lang w:val="en-US" w:eastAsia="ru-RU"/>
              </w:rPr>
              <w:t xml:space="preserve">Различные жанры фортепианной музыки. </w:t>
            </w:r>
          </w:p>
        </w:tc>
        <w:tc>
          <w:tcPr>
            <w:tcW w:w="6552"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Знать и понимать названия изучаемых жанров и форм музыки; названия изученных произведений и их авторов, смысл понятий – музыкальный образ.</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3.</w:t>
            </w:r>
            <w:r w:rsidRPr="00AC718B">
              <w:rPr>
                <w:rFonts w:ascii="Times New Roman" w:eastAsia="Times New Roman" w:hAnsi="Times New Roman" w:cs="Times New Roman"/>
                <w:color w:val="000000"/>
                <w:sz w:val="23"/>
                <w:szCs w:val="23"/>
                <w:lang w:eastAsia="ru-RU"/>
              </w:rPr>
              <w:t>7</w:t>
            </w:r>
            <w:r w:rsidRPr="00AC718B">
              <w:rPr>
                <w:rFonts w:ascii="Times New Roman" w:eastAsia="Times New Roman" w:hAnsi="Times New Roman" w:cs="Times New Roman"/>
                <w:color w:val="000000"/>
                <w:sz w:val="23"/>
                <w:szCs w:val="23"/>
                <w:lang w:val="en-US" w:eastAsia="ru-RU"/>
              </w:rPr>
              <w:t>.</w:t>
            </w:r>
          </w:p>
        </w:tc>
        <w:tc>
          <w:tcPr>
            <w:tcW w:w="2553"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Мастерство исполнителя. Музыкальные инструменты (гитара).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tc>
        <w:tc>
          <w:tcPr>
            <w:tcW w:w="710" w:type="dxa"/>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Cs/>
                <w:color w:val="000000"/>
                <w:sz w:val="23"/>
                <w:szCs w:val="23"/>
                <w:lang w:val="en-US" w:eastAsia="ru-RU"/>
              </w:rPr>
            </w:pPr>
            <w:r w:rsidRPr="00AC718B">
              <w:rPr>
                <w:rFonts w:ascii="Times New Roman" w:eastAsia="Times New Roman" w:hAnsi="Times New Roman" w:cs="Times New Roman"/>
                <w:bCs/>
                <w:color w:val="000000"/>
                <w:sz w:val="23"/>
                <w:szCs w:val="23"/>
                <w:lang w:val="en-US" w:eastAsia="ru-RU"/>
              </w:rPr>
              <w:t>1</w:t>
            </w:r>
          </w:p>
        </w:tc>
        <w:tc>
          <w:tcPr>
            <w:tcW w:w="4535"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Роль исполнителя в донесении музыкального произведения до слушателя. Музыкальное исполнение как способ творческого самовыражения в искусстве. Тембровая окраска наиболее популярных в России музыкальных инструментов и их выразительные возможности. </w:t>
            </w:r>
          </w:p>
        </w:tc>
        <w:tc>
          <w:tcPr>
            <w:tcW w:w="6552"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Проявлять интерес к отдельным группам музыкальных инструментов;  называть имена выдающихся композиторов и исполнителей разных стран мира.</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3.</w:t>
            </w:r>
            <w:r w:rsidRPr="00AC718B">
              <w:rPr>
                <w:rFonts w:ascii="Times New Roman" w:eastAsia="Times New Roman" w:hAnsi="Times New Roman" w:cs="Times New Roman"/>
                <w:color w:val="000000"/>
                <w:sz w:val="23"/>
                <w:szCs w:val="23"/>
                <w:lang w:eastAsia="ru-RU"/>
              </w:rPr>
              <w:t>8</w:t>
            </w:r>
            <w:r w:rsidRPr="00AC718B">
              <w:rPr>
                <w:rFonts w:ascii="Times New Roman" w:eastAsia="Times New Roman" w:hAnsi="Times New Roman" w:cs="Times New Roman"/>
                <w:color w:val="000000"/>
                <w:sz w:val="23"/>
                <w:szCs w:val="23"/>
                <w:lang w:val="en-US" w:eastAsia="ru-RU"/>
              </w:rPr>
              <w:t>.</w:t>
            </w:r>
          </w:p>
        </w:tc>
        <w:tc>
          <w:tcPr>
            <w:tcW w:w="2553"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 каждой интонации спрятан человек.</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tc>
        <w:tc>
          <w:tcPr>
            <w:tcW w:w="710" w:type="dxa"/>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Cs/>
                <w:color w:val="000000"/>
                <w:sz w:val="23"/>
                <w:szCs w:val="23"/>
                <w:lang w:val="en-US" w:eastAsia="ru-RU"/>
              </w:rPr>
            </w:pPr>
            <w:r w:rsidRPr="00AC718B">
              <w:rPr>
                <w:rFonts w:ascii="Times New Roman" w:eastAsia="Times New Roman" w:hAnsi="Times New Roman" w:cs="Times New Roman"/>
                <w:bCs/>
                <w:color w:val="000000"/>
                <w:sz w:val="23"/>
                <w:szCs w:val="23"/>
                <w:lang w:val="en-US" w:eastAsia="ru-RU"/>
              </w:rPr>
              <w:t>1</w:t>
            </w:r>
          </w:p>
        </w:tc>
        <w:tc>
          <w:tcPr>
            <w:tcW w:w="4535"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«Зерно»- интонация как возможная основа музыкального развития. Выразительность и изобразительность музыкальной интонации.</w:t>
            </w:r>
          </w:p>
        </w:tc>
        <w:tc>
          <w:tcPr>
            <w:tcW w:w="6552"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Знать и понимать  выразительность и изобразительность музыкальной интонации.</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3.</w:t>
            </w:r>
            <w:r w:rsidRPr="00AC718B">
              <w:rPr>
                <w:rFonts w:ascii="Times New Roman" w:eastAsia="Times New Roman" w:hAnsi="Times New Roman" w:cs="Times New Roman"/>
                <w:color w:val="000000"/>
                <w:sz w:val="23"/>
                <w:szCs w:val="23"/>
                <w:lang w:eastAsia="ru-RU"/>
              </w:rPr>
              <w:t>9</w:t>
            </w:r>
            <w:r w:rsidRPr="00AC718B">
              <w:rPr>
                <w:rFonts w:ascii="Times New Roman" w:eastAsia="Times New Roman" w:hAnsi="Times New Roman" w:cs="Times New Roman"/>
                <w:color w:val="000000"/>
                <w:sz w:val="23"/>
                <w:szCs w:val="23"/>
                <w:lang w:val="en-US" w:eastAsia="ru-RU"/>
              </w:rPr>
              <w:t>.</w:t>
            </w:r>
          </w:p>
        </w:tc>
        <w:tc>
          <w:tcPr>
            <w:tcW w:w="2553"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Музыкальный сказочник.</w:t>
            </w:r>
          </w:p>
        </w:tc>
        <w:tc>
          <w:tcPr>
            <w:tcW w:w="710" w:type="dxa"/>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Cs/>
                <w:color w:val="000000"/>
                <w:sz w:val="23"/>
                <w:szCs w:val="23"/>
                <w:lang w:val="en-US" w:eastAsia="ru-RU"/>
              </w:rPr>
            </w:pPr>
            <w:r w:rsidRPr="00AC718B">
              <w:rPr>
                <w:rFonts w:ascii="Times New Roman" w:eastAsia="Times New Roman" w:hAnsi="Times New Roman" w:cs="Times New Roman"/>
                <w:bCs/>
                <w:color w:val="000000"/>
                <w:sz w:val="23"/>
                <w:szCs w:val="23"/>
                <w:lang w:val="en-US" w:eastAsia="ru-RU"/>
              </w:rPr>
              <w:t>1</w:t>
            </w:r>
          </w:p>
        </w:tc>
        <w:tc>
          <w:tcPr>
            <w:tcW w:w="4535"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Выразительность и изобразительность музыкальной интонации. Различные виды музыки: вокальная, инструментальная; сольная, хоровая, оркестровая. </w:t>
            </w:r>
          </w:p>
        </w:tc>
        <w:tc>
          <w:tcPr>
            <w:tcW w:w="6552"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Демонстрировать знания о различных видах музыки, певческих голосах, музыкальных инструментах, составах оркестров; взаимосвязи выразительности и изобразительности в музыке.</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3.1</w:t>
            </w:r>
            <w:r w:rsidRPr="00AC718B">
              <w:rPr>
                <w:rFonts w:ascii="Times New Roman" w:eastAsia="Times New Roman" w:hAnsi="Times New Roman" w:cs="Times New Roman"/>
                <w:color w:val="000000"/>
                <w:sz w:val="23"/>
                <w:szCs w:val="23"/>
                <w:lang w:eastAsia="ru-RU"/>
              </w:rPr>
              <w:t>0</w:t>
            </w:r>
            <w:r w:rsidRPr="00AC718B">
              <w:rPr>
                <w:rFonts w:ascii="Times New Roman" w:eastAsia="Times New Roman" w:hAnsi="Times New Roman" w:cs="Times New Roman"/>
                <w:color w:val="000000"/>
                <w:sz w:val="23"/>
                <w:szCs w:val="23"/>
                <w:lang w:val="en-US" w:eastAsia="ru-RU"/>
              </w:rPr>
              <w:t>.</w:t>
            </w:r>
          </w:p>
        </w:tc>
        <w:tc>
          <w:tcPr>
            <w:tcW w:w="2553"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Рассвет на Москве-реке. </w:t>
            </w:r>
            <w:r w:rsidRPr="00AC718B">
              <w:rPr>
                <w:rFonts w:ascii="Times New Roman" w:eastAsia="Times New Roman" w:hAnsi="Times New Roman" w:cs="Times New Roman"/>
                <w:iCs/>
                <w:color w:val="000000"/>
                <w:sz w:val="23"/>
                <w:szCs w:val="23"/>
                <w:lang w:eastAsia="ru-RU"/>
              </w:rPr>
              <w:t>Обобщающий урок.</w:t>
            </w:r>
          </w:p>
        </w:tc>
        <w:tc>
          <w:tcPr>
            <w:tcW w:w="710" w:type="dxa"/>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Cs/>
                <w:color w:val="000000"/>
                <w:sz w:val="23"/>
                <w:szCs w:val="23"/>
                <w:lang w:val="en-US" w:eastAsia="ru-RU"/>
              </w:rPr>
            </w:pPr>
            <w:r w:rsidRPr="00AC718B">
              <w:rPr>
                <w:rFonts w:ascii="Times New Roman" w:eastAsia="Times New Roman" w:hAnsi="Times New Roman" w:cs="Times New Roman"/>
                <w:bCs/>
                <w:color w:val="000000"/>
                <w:sz w:val="23"/>
                <w:szCs w:val="23"/>
                <w:lang w:val="en-US" w:eastAsia="ru-RU"/>
              </w:rPr>
              <w:t>1</w:t>
            </w:r>
          </w:p>
        </w:tc>
        <w:tc>
          <w:tcPr>
            <w:tcW w:w="4535"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Выразительность и изобразительность в музыке.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tc>
        <w:tc>
          <w:tcPr>
            <w:tcW w:w="6552"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Передавать собственные музыкальные впечатления с помощью различных видов музыкально-творческой деятельности,  выступать в роли слушателей, критиков, оценивать собственную исполнительскую деятельность и корректировать ее.</w:t>
            </w:r>
          </w:p>
        </w:tc>
      </w:tr>
      <w:tr w:rsidR="00AC718B" w:rsidRPr="00AC718B" w:rsidTr="005577CD">
        <w:tc>
          <w:tcPr>
            <w:tcW w:w="70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tc>
        <w:tc>
          <w:tcPr>
            <w:tcW w:w="2553"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Итого:</w:t>
            </w:r>
          </w:p>
        </w:tc>
        <w:tc>
          <w:tcPr>
            <w:tcW w:w="710" w:type="dxa"/>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Cs/>
                <w:color w:val="000000"/>
                <w:sz w:val="23"/>
                <w:szCs w:val="23"/>
                <w:lang w:val="en-US" w:eastAsia="ru-RU"/>
              </w:rPr>
            </w:pPr>
            <w:r w:rsidRPr="00AC718B">
              <w:rPr>
                <w:rFonts w:ascii="Times New Roman" w:eastAsia="Times New Roman" w:hAnsi="Times New Roman" w:cs="Times New Roman"/>
                <w:bCs/>
                <w:color w:val="000000"/>
                <w:sz w:val="23"/>
                <w:szCs w:val="23"/>
                <w:lang w:val="en-US" w:eastAsia="ru-RU"/>
              </w:rPr>
              <w:t>34</w:t>
            </w:r>
          </w:p>
        </w:tc>
        <w:tc>
          <w:tcPr>
            <w:tcW w:w="4535"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p>
        </w:tc>
        <w:tc>
          <w:tcPr>
            <w:tcW w:w="6552"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p>
        </w:tc>
      </w:tr>
    </w:tbl>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sectPr w:rsidR="00AC718B" w:rsidRPr="00AC718B" w:rsidSect="005577CD">
          <w:pgSz w:w="16839" w:h="11907" w:orient="landscape" w:code="9"/>
          <w:pgMar w:top="709" w:right="567" w:bottom="1134" w:left="1134" w:header="567" w:footer="567" w:gutter="0"/>
          <w:cols w:space="720"/>
          <w:noEndnote/>
          <w:docGrid w:linePitch="326"/>
        </w:sectPr>
      </w:pPr>
    </w:p>
    <w:p w:rsidR="00AC718B" w:rsidRPr="00AC718B" w:rsidRDefault="00AC718B" w:rsidP="00AC718B">
      <w:pPr>
        <w:shd w:val="clear" w:color="auto" w:fill="FFFFFF"/>
        <w:autoSpaceDE w:val="0"/>
        <w:autoSpaceDN w:val="0"/>
        <w:adjustRightInd w:val="0"/>
        <w:spacing w:after="0" w:line="240" w:lineRule="auto"/>
        <w:jc w:val="center"/>
        <w:rPr>
          <w:rFonts w:ascii="Times New Roman" w:eastAsia="MS Mincho" w:hAnsi="Times New Roman" w:cs="Times New Roman"/>
          <w:b/>
          <w:noProof/>
          <w:color w:val="000000"/>
          <w:sz w:val="23"/>
          <w:szCs w:val="23"/>
          <w:lang w:eastAsia="ru-RU"/>
        </w:rPr>
      </w:pPr>
    </w:p>
    <w:p w:rsidR="00AC718B" w:rsidRPr="00AC718B" w:rsidRDefault="00AC718B" w:rsidP="00AC718B">
      <w:pPr>
        <w:spacing w:after="24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Описание материально – технического обеспечения образовательного процесса.</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15"/>
        <w:gridCol w:w="6839"/>
      </w:tblGrid>
      <w:tr w:rsidR="00AC718B" w:rsidRPr="00AC718B" w:rsidTr="005577CD">
        <w:tc>
          <w:tcPr>
            <w:tcW w:w="2773" w:type="pct"/>
            <w:tcBorders>
              <w:top w:val="single" w:sz="4" w:space="0" w:color="auto"/>
              <w:left w:val="single" w:sz="4" w:space="0" w:color="auto"/>
              <w:bottom w:val="single" w:sz="4" w:space="0" w:color="auto"/>
              <w:right w:val="single" w:sz="4" w:space="0" w:color="auto"/>
            </w:tcBorders>
          </w:tcPr>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Дидактическое обеспечение</w:t>
            </w:r>
          </w:p>
        </w:tc>
        <w:tc>
          <w:tcPr>
            <w:tcW w:w="2227" w:type="pct"/>
            <w:tcBorders>
              <w:top w:val="single" w:sz="4" w:space="0" w:color="auto"/>
              <w:left w:val="single" w:sz="4" w:space="0" w:color="auto"/>
              <w:bottom w:val="single" w:sz="4" w:space="0" w:color="auto"/>
              <w:right w:val="single" w:sz="4" w:space="0" w:color="auto"/>
            </w:tcBorders>
          </w:tcPr>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Методическое обеспечение</w:t>
            </w:r>
          </w:p>
        </w:tc>
      </w:tr>
      <w:tr w:rsidR="00AC718B" w:rsidRPr="00AC718B" w:rsidTr="005577CD">
        <w:tc>
          <w:tcPr>
            <w:tcW w:w="5000" w:type="pct"/>
            <w:gridSpan w:val="2"/>
            <w:tcBorders>
              <w:top w:val="single" w:sz="4" w:space="0" w:color="auto"/>
              <w:left w:val="single" w:sz="4" w:space="0" w:color="auto"/>
              <w:bottom w:val="single" w:sz="4" w:space="0" w:color="auto"/>
              <w:right w:val="single" w:sz="4" w:space="0" w:color="auto"/>
            </w:tcBorders>
          </w:tcPr>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1 класс</w:t>
            </w:r>
          </w:p>
        </w:tc>
      </w:tr>
      <w:tr w:rsidR="00AC718B" w:rsidRPr="00AC718B" w:rsidTr="005577CD">
        <w:tc>
          <w:tcPr>
            <w:tcW w:w="2773" w:type="pct"/>
            <w:tcBorders>
              <w:top w:val="single" w:sz="4" w:space="0" w:color="auto"/>
              <w:left w:val="single" w:sz="4" w:space="0" w:color="auto"/>
              <w:bottom w:val="single" w:sz="4" w:space="0" w:color="auto"/>
              <w:right w:val="single" w:sz="4" w:space="0" w:color="auto"/>
            </w:tcBorders>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Критская Е.Д., Сергеева Г.П., Шмагина Т.С.</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Музыка: 1 кл. учеб. для общеобразоват. учреждений.  М.:Просвещение, 2010.</w:t>
            </w:r>
          </w:p>
          <w:p w:rsidR="00AC718B" w:rsidRPr="00AC718B" w:rsidRDefault="00AC718B" w:rsidP="00AC718B">
            <w:pPr>
              <w:spacing w:after="0" w:line="240" w:lineRule="auto"/>
              <w:ind w:left="33" w:hanging="33"/>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Хрестоматия музыкального материала к учебнику «Музыка»: 1 кл.: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Фонохрестоматии музыкального материала к учебнику «Музыка».1 класс. (С</w:t>
            </w:r>
            <w:r w:rsidRPr="00AC718B">
              <w:rPr>
                <w:rFonts w:ascii="Times New Roman" w:eastAsia="Times New Roman" w:hAnsi="Times New Roman" w:cs="Times New Roman"/>
                <w:color w:val="000000"/>
                <w:sz w:val="23"/>
                <w:szCs w:val="23"/>
                <w:lang w:val="en-US" w:eastAsia="ru-RU"/>
              </w:rPr>
              <w:t>D</w:t>
            </w:r>
            <w:r w:rsidRPr="00AC718B">
              <w:rPr>
                <w:rFonts w:ascii="Times New Roman" w:eastAsia="Times New Roman" w:hAnsi="Times New Roman" w:cs="Times New Roman"/>
                <w:color w:val="000000"/>
                <w:sz w:val="23"/>
                <w:szCs w:val="23"/>
                <w:lang w:eastAsia="ru-RU"/>
              </w:rPr>
              <w:t>)</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tc>
        <w:tc>
          <w:tcPr>
            <w:tcW w:w="2227" w:type="pct"/>
            <w:tcBorders>
              <w:top w:val="single" w:sz="4" w:space="0" w:color="auto"/>
              <w:left w:val="single" w:sz="4" w:space="0" w:color="auto"/>
              <w:bottom w:val="single" w:sz="4" w:space="0" w:color="auto"/>
              <w:right w:val="single" w:sz="4" w:space="0" w:color="auto"/>
            </w:tcBorders>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Музыка: программа. 1-4 классы для общеобразовательных учреждений/Е.Д. Критская, Г.П. Сергеева, Т.С. Шмагина –М.: Просвещение, 2007.</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Пособие для учителя /Сост. Е.Д.Критская, Г.П.Сергеева, Т.С.Шмагина.- М.: Просвещение, 2004.</w:t>
            </w:r>
          </w:p>
        </w:tc>
      </w:tr>
      <w:tr w:rsidR="00AC718B" w:rsidRPr="00AC718B" w:rsidTr="005577CD">
        <w:tc>
          <w:tcPr>
            <w:tcW w:w="5000" w:type="pct"/>
            <w:gridSpan w:val="2"/>
            <w:tcBorders>
              <w:top w:val="single" w:sz="4" w:space="0" w:color="auto"/>
              <w:left w:val="single" w:sz="4" w:space="0" w:color="auto"/>
              <w:bottom w:val="single" w:sz="4" w:space="0" w:color="auto"/>
              <w:right w:val="single" w:sz="4" w:space="0" w:color="auto"/>
            </w:tcBorders>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2 класс</w:t>
            </w:r>
          </w:p>
        </w:tc>
      </w:tr>
      <w:tr w:rsidR="00AC718B" w:rsidRPr="00AC718B" w:rsidTr="005577CD">
        <w:trPr>
          <w:trHeight w:val="1547"/>
        </w:trPr>
        <w:tc>
          <w:tcPr>
            <w:tcW w:w="2773" w:type="pct"/>
            <w:tcBorders>
              <w:top w:val="single" w:sz="4" w:space="0" w:color="auto"/>
              <w:left w:val="single" w:sz="4" w:space="0" w:color="auto"/>
              <w:bottom w:val="single" w:sz="4" w:space="0" w:color="auto"/>
              <w:right w:val="single" w:sz="4" w:space="0" w:color="auto"/>
            </w:tcBorders>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Критская Е.Д., Сергеева Г.П., Шмагина Т.С.</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Музыка: 2 кл. учеб. для</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общеобразоват. учреждений.  М.:Просвещение, 2010.</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Рабочая тетрадь к учебнику «Музыка»:  2 класс. М.: Просвещение, 2010.</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Хрестоматия и фонохрестоматия музыкального материала к учебнику «Музыка»: 2 класс. М.: Просвещение, 2007.</w:t>
            </w:r>
          </w:p>
        </w:tc>
        <w:tc>
          <w:tcPr>
            <w:tcW w:w="2227" w:type="pct"/>
            <w:tcBorders>
              <w:top w:val="single" w:sz="4" w:space="0" w:color="auto"/>
              <w:left w:val="single" w:sz="4" w:space="0" w:color="auto"/>
              <w:bottom w:val="single" w:sz="4" w:space="0" w:color="auto"/>
              <w:right w:val="single" w:sz="4" w:space="0" w:color="auto"/>
            </w:tcBorders>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Музыка: программа. 1-4 классы для общеобразовательных учреждений/Е.Д. Критская, Г.П. Сергеева, Т.С. Шмагина –М.: Просвещение, 2007.</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Пособие для учителя /Сост. Е.Д.Критская, Г.П.Сергеева, Т.С.Шмагина.- М.: Просвещение, 2004.</w:t>
            </w:r>
          </w:p>
          <w:p w:rsidR="00AC718B" w:rsidRPr="00AC718B" w:rsidRDefault="00AC718B" w:rsidP="00AC718B">
            <w:pPr>
              <w:spacing w:after="200" w:line="276" w:lineRule="auto"/>
              <w:rPr>
                <w:rFonts w:ascii="Times New Roman" w:eastAsia="Times New Roman" w:hAnsi="Times New Roman" w:cs="Times New Roman"/>
                <w:color w:val="000000"/>
                <w:sz w:val="23"/>
                <w:szCs w:val="23"/>
                <w:lang w:eastAsia="ru-RU"/>
              </w:rPr>
            </w:pPr>
          </w:p>
        </w:tc>
      </w:tr>
      <w:tr w:rsidR="00AC718B" w:rsidRPr="00AC718B" w:rsidTr="005577CD">
        <w:tc>
          <w:tcPr>
            <w:tcW w:w="5000" w:type="pct"/>
            <w:gridSpan w:val="2"/>
            <w:tcBorders>
              <w:top w:val="single" w:sz="4" w:space="0" w:color="auto"/>
              <w:left w:val="single" w:sz="4" w:space="0" w:color="auto"/>
              <w:bottom w:val="single" w:sz="4" w:space="0" w:color="auto"/>
              <w:right w:val="single" w:sz="4" w:space="0" w:color="auto"/>
            </w:tcBorders>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3 класс</w:t>
            </w:r>
          </w:p>
        </w:tc>
      </w:tr>
      <w:tr w:rsidR="00AC718B" w:rsidRPr="00AC718B" w:rsidTr="005577CD">
        <w:tc>
          <w:tcPr>
            <w:tcW w:w="2773" w:type="pct"/>
            <w:tcBorders>
              <w:top w:val="single" w:sz="4" w:space="0" w:color="auto"/>
              <w:left w:val="single" w:sz="4" w:space="0" w:color="auto"/>
              <w:bottom w:val="single" w:sz="4" w:space="0" w:color="auto"/>
              <w:right w:val="single" w:sz="4" w:space="0" w:color="auto"/>
            </w:tcBorders>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Критская Е.Д., Сергеева Г.П., Шмагина Т.С.</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Музыка: 3 кл. учеб. для</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общеобразоват. учреждений.  М.:Просвещение, 2008.</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Рабочая тетрадь к учебнику «Музыка»:  3 класс. М.: Просвещение, 2010.</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Хрестоматия и фонохрестоматия музыкального материала к учебнику «Музыка»: 3 класс. М.: Просвещение, 2006.</w:t>
            </w:r>
          </w:p>
        </w:tc>
        <w:tc>
          <w:tcPr>
            <w:tcW w:w="2227" w:type="pct"/>
            <w:tcBorders>
              <w:top w:val="single" w:sz="4" w:space="0" w:color="auto"/>
              <w:left w:val="single" w:sz="4" w:space="0" w:color="auto"/>
              <w:bottom w:val="single" w:sz="4" w:space="0" w:color="auto"/>
              <w:right w:val="single" w:sz="4" w:space="0" w:color="auto"/>
            </w:tcBorders>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Музыка: программа. 1-4 классы для общеобразовательных учреждений/Е.Д. Критская, Г.П. Сергеева, Т.С. Шмагина –М.: Просвещение, 2007.</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Пособие для учителя /Сост. Е.Д.Критская, Г.П.Сергеева, Т.С.Шмагина.- М.: Просвещение, 2004.</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tc>
      </w:tr>
      <w:tr w:rsidR="00AC718B" w:rsidRPr="00AC718B" w:rsidTr="005577CD">
        <w:tc>
          <w:tcPr>
            <w:tcW w:w="5000" w:type="pct"/>
            <w:gridSpan w:val="2"/>
            <w:tcBorders>
              <w:top w:val="single" w:sz="4" w:space="0" w:color="auto"/>
              <w:left w:val="single" w:sz="4" w:space="0" w:color="auto"/>
              <w:bottom w:val="single" w:sz="4" w:space="0" w:color="auto"/>
              <w:right w:val="single" w:sz="4" w:space="0" w:color="auto"/>
            </w:tcBorders>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4 класс</w:t>
            </w:r>
          </w:p>
        </w:tc>
      </w:tr>
      <w:tr w:rsidR="00AC718B" w:rsidRPr="00AC718B" w:rsidTr="005577CD">
        <w:tc>
          <w:tcPr>
            <w:tcW w:w="2773" w:type="pct"/>
            <w:tcBorders>
              <w:top w:val="single" w:sz="4" w:space="0" w:color="auto"/>
              <w:left w:val="single" w:sz="4" w:space="0" w:color="auto"/>
              <w:bottom w:val="single" w:sz="4" w:space="0" w:color="auto"/>
              <w:right w:val="single" w:sz="4" w:space="0" w:color="auto"/>
            </w:tcBorders>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Критская Е.Д., Сергеева Г.П., Шмагина Т.С.</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Музыка: 4 кл. учеб. для</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общеобразоват. учреждений.  М.:Просвещение, 2008.</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Рабочая тетрадь к учебнику «Музыка»:  4 класс. М.: Просвещение, 2010.</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Хрестоматия и фонохрестоматия музыкального материала к учебнику «Музыка»: 4 класс. М.: Просвещение, 2007.</w:t>
            </w:r>
          </w:p>
        </w:tc>
        <w:tc>
          <w:tcPr>
            <w:tcW w:w="2227" w:type="pct"/>
            <w:tcBorders>
              <w:top w:val="single" w:sz="4" w:space="0" w:color="auto"/>
              <w:left w:val="single" w:sz="4" w:space="0" w:color="auto"/>
              <w:bottom w:val="single" w:sz="4" w:space="0" w:color="auto"/>
              <w:right w:val="single" w:sz="4" w:space="0" w:color="auto"/>
            </w:tcBorders>
          </w:tcPr>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Музыка: программа. 1-4 классы для общеобразовательных учреждений/Е.Д. Критская, Г.П. Сергеева, Т.С. Шмагина –М.: Просвещение, 2007.</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Пособие для учителя /Сост. Е.Д.Критская, Г.П.Сергеева, Т.С.Шмагина.- М.: Просвещение, 2004.</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p>
        </w:tc>
      </w:tr>
    </w:tbl>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Arial Unicode MS" w:hAnsi="Times New Roman" w:cs="Times New Roman"/>
          <w:b/>
          <w:i/>
          <w:iCs/>
          <w:color w:val="000000"/>
          <w:sz w:val="23"/>
          <w:szCs w:val="23"/>
          <w:lang w:eastAsia="ru-RU"/>
        </w:rPr>
        <w:sectPr w:rsidR="00AC718B" w:rsidRPr="00AC718B" w:rsidSect="005577CD">
          <w:pgSz w:w="16839" w:h="11907" w:orient="landscape" w:code="9"/>
          <w:pgMar w:top="709" w:right="567" w:bottom="1134" w:left="1134" w:header="567" w:footer="567" w:gutter="0"/>
          <w:cols w:space="720"/>
          <w:noEndnote/>
          <w:docGrid w:linePitch="326"/>
        </w:sectPr>
      </w:pP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
          <w:iCs/>
          <w:color w:val="000000"/>
          <w:sz w:val="23"/>
          <w:szCs w:val="23"/>
          <w:lang w:eastAsia="ru-RU"/>
        </w:rPr>
      </w:pPr>
      <w:r w:rsidRPr="00AC718B">
        <w:rPr>
          <w:rFonts w:ascii="Times New Roman" w:eastAsia="@Arial Unicode MS" w:hAnsi="Times New Roman" w:cs="Times New Roman"/>
          <w:b/>
          <w:i/>
          <w:iCs/>
          <w:color w:val="000000"/>
          <w:sz w:val="23"/>
          <w:szCs w:val="23"/>
          <w:lang w:eastAsia="ru-RU"/>
        </w:rPr>
        <w:t>2.2.2.11. Технология.</w:t>
      </w: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bCs/>
          <w:color w:val="000000"/>
          <w:sz w:val="23"/>
          <w:szCs w:val="23"/>
          <w:lang w:eastAsia="ru-RU"/>
        </w:rPr>
        <w:t>1.</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Arial Unicode MS" w:hAnsi="Times New Roman" w:cs="Times New Roman"/>
          <w:b/>
          <w:bCs/>
          <w:color w:val="000000"/>
          <w:sz w:val="23"/>
          <w:szCs w:val="23"/>
          <w:lang w:eastAsia="ru-RU"/>
        </w:rPr>
        <w:t>Общекультурные и общетрудовые компетенции (знания, умения и способы деятельности). Основы культуры труда, самообслуживания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Трудовая деятельность и её значение в жизни человека. Рукотворный мир как результат труда человека; разнообразие предметов рукотворного мира (</w:t>
      </w:r>
      <w:r w:rsidRPr="00AC718B">
        <w:rPr>
          <w:rFonts w:ascii="Times New Roman" w:eastAsia="@Arial Unicode MS" w:hAnsi="Times New Roman" w:cs="Times New Roman"/>
          <w:i/>
          <w:iCs/>
          <w:color w:val="000000"/>
          <w:sz w:val="23"/>
          <w:szCs w:val="23"/>
          <w:lang w:eastAsia="ru-RU"/>
        </w:rPr>
        <w:t>архитектура</w:t>
      </w:r>
      <w:r w:rsidRPr="00AC718B">
        <w:rPr>
          <w:rFonts w:ascii="Times New Roman" w:eastAsia="@Arial Unicode MS" w:hAnsi="Times New Roman" w:cs="Times New Roman"/>
          <w:color w:val="000000"/>
          <w:sz w:val="23"/>
          <w:szCs w:val="23"/>
          <w:lang w:eastAsia="ru-RU"/>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AC718B">
        <w:rPr>
          <w:rFonts w:ascii="Times New Roman" w:eastAsia="@Arial Unicode MS" w:hAnsi="Times New Roman" w:cs="Times New Roman"/>
          <w:i/>
          <w:iCs/>
          <w:color w:val="000000"/>
          <w:sz w:val="23"/>
          <w:szCs w:val="23"/>
          <w:lang w:eastAsia="ru-RU"/>
        </w:rPr>
        <w:t>традиции и творчество мастера в создании предметной среды (общее представление)</w:t>
      </w:r>
      <w:r w:rsidRPr="00AC718B">
        <w:rPr>
          <w:rFonts w:ascii="Times New Roman" w:eastAsia="@Arial Unicode MS" w:hAnsi="Times New Roman" w:cs="Times New Roman"/>
          <w:color w:val="000000"/>
          <w:sz w:val="23"/>
          <w:szCs w:val="23"/>
          <w:lang w:eastAsia="ru-RU"/>
        </w:rPr>
        <w:t>.</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AC718B">
        <w:rPr>
          <w:rFonts w:ascii="Times New Roman" w:eastAsia="@Arial Unicode MS" w:hAnsi="Times New Roman" w:cs="Times New Roman"/>
          <w:i/>
          <w:iCs/>
          <w:color w:val="000000"/>
          <w:sz w:val="23"/>
          <w:szCs w:val="23"/>
          <w:lang w:eastAsia="ru-RU"/>
        </w:rPr>
        <w:t>распределение рабочего времени</w:t>
      </w:r>
      <w:r w:rsidRPr="00AC718B">
        <w:rPr>
          <w:rFonts w:ascii="Times New Roman" w:eastAsia="@Arial Unicode MS" w:hAnsi="Times New Roman" w:cs="Times New Roman"/>
          <w:color w:val="000000"/>
          <w:sz w:val="23"/>
          <w:szCs w:val="23"/>
          <w:lang w:eastAsia="ru-RU"/>
        </w:rPr>
        <w:t>.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color w:val="000000"/>
          <w:sz w:val="23"/>
          <w:szCs w:val="23"/>
          <w:lang w:eastAsia="ru-RU"/>
        </w:rPr>
        <w:t>Выполнение доступных видов работ по самообслуживанию, домашнему труду, оказание доступных видов помощи малышам, взрослым и сверстникам.</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bCs/>
          <w:color w:val="000000"/>
          <w:sz w:val="23"/>
          <w:szCs w:val="23"/>
          <w:lang w:eastAsia="ru-RU"/>
        </w:rPr>
        <w:t>2. Технология ручной обработки материалов. Элементы графической грамоты</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AC718B">
        <w:rPr>
          <w:rFonts w:ascii="Times New Roman" w:eastAsia="@Arial Unicode MS" w:hAnsi="Times New Roman" w:cs="Times New Roman"/>
          <w:i/>
          <w:iCs/>
          <w:color w:val="000000"/>
          <w:sz w:val="23"/>
          <w:szCs w:val="23"/>
          <w:lang w:eastAsia="ru-RU"/>
        </w:rPr>
        <w:t>Многообразие материалов и их практическое применение в жизни</w:t>
      </w:r>
      <w:r w:rsidRPr="00AC718B">
        <w:rPr>
          <w:rFonts w:ascii="Times New Roman" w:eastAsia="@Arial Unicode MS" w:hAnsi="Times New Roman" w:cs="Times New Roman"/>
          <w:color w:val="000000"/>
          <w:sz w:val="23"/>
          <w:szCs w:val="23"/>
          <w:lang w:eastAsia="ru-RU"/>
        </w:rPr>
        <w:t>.</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Подготовка материалов к работе. Экономное расходование материалов. </w:t>
      </w:r>
      <w:r w:rsidRPr="00AC718B">
        <w:rPr>
          <w:rFonts w:ascii="Times New Roman" w:eastAsia="@Arial Unicode MS" w:hAnsi="Times New Roman" w:cs="Times New Roman"/>
          <w:i/>
          <w:iCs/>
          <w:color w:val="000000"/>
          <w:sz w:val="23"/>
          <w:szCs w:val="23"/>
          <w:lang w:eastAsia="ru-RU"/>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AC718B">
        <w:rPr>
          <w:rFonts w:ascii="Times New Roman" w:eastAsia="@Arial Unicode MS" w:hAnsi="Times New Roman" w:cs="Times New Roman"/>
          <w:color w:val="000000"/>
          <w:sz w:val="23"/>
          <w:szCs w:val="23"/>
          <w:lang w:eastAsia="ru-RU"/>
        </w:rPr>
        <w:t>.</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color w:val="000000"/>
          <w:sz w:val="23"/>
          <w:szCs w:val="23"/>
          <w:lang w:eastAsia="ru-RU"/>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AC718B">
        <w:rPr>
          <w:rFonts w:ascii="Times New Roman" w:eastAsia="@Arial Unicode MS" w:hAnsi="Times New Roman" w:cs="Times New Roman"/>
          <w:color w:val="000000"/>
          <w:sz w:val="23"/>
          <w:szCs w:val="23"/>
          <w:lang w:eastAsia="ru-RU"/>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линия надреза, сгиба, размерная, осевая, центровая, </w:t>
      </w:r>
      <w:r w:rsidRPr="00AC718B">
        <w:rPr>
          <w:rFonts w:ascii="Times New Roman" w:eastAsia="@Arial Unicode MS" w:hAnsi="Times New Roman" w:cs="Times New Roman"/>
          <w:i/>
          <w:iCs/>
          <w:color w:val="000000"/>
          <w:sz w:val="23"/>
          <w:szCs w:val="23"/>
          <w:lang w:eastAsia="ru-RU"/>
        </w:rPr>
        <w:t>разрыва</w:t>
      </w:r>
      <w:r w:rsidRPr="00AC718B">
        <w:rPr>
          <w:rFonts w:ascii="Times New Roman" w:eastAsia="@Arial Unicode MS" w:hAnsi="Times New Roman" w:cs="Times New Roman"/>
          <w:color w:val="000000"/>
          <w:sz w:val="23"/>
          <w:szCs w:val="23"/>
          <w:lang w:eastAsia="ru-RU"/>
        </w:rPr>
        <w:t>).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bCs/>
          <w:color w:val="000000"/>
          <w:sz w:val="23"/>
          <w:szCs w:val="23"/>
          <w:lang w:eastAsia="ru-RU"/>
        </w:rPr>
        <w:t>3. Конструирование и моделирование</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AC718B">
        <w:rPr>
          <w:rFonts w:ascii="Times New Roman" w:eastAsia="@Arial Unicode MS" w:hAnsi="Times New Roman" w:cs="Times New Roman"/>
          <w:i/>
          <w:iCs/>
          <w:color w:val="000000"/>
          <w:sz w:val="23"/>
          <w:szCs w:val="23"/>
          <w:lang w:eastAsia="ru-RU"/>
        </w:rPr>
        <w:t>различные виды конструкций и способы их сборки</w:t>
      </w:r>
      <w:r w:rsidRPr="00AC718B">
        <w:rPr>
          <w:rFonts w:ascii="Times New Roman" w:eastAsia="@Arial Unicode MS" w:hAnsi="Times New Roman" w:cs="Times New Roman"/>
          <w:color w:val="000000"/>
          <w:sz w:val="23"/>
          <w:szCs w:val="23"/>
          <w:lang w:eastAsia="ru-RU"/>
        </w:rPr>
        <w:t xml:space="preserve">. Виды и способы соединения деталей. Основные требования к изделию (соответствие материала, конструкции и </w:t>
      </w:r>
      <w:r w:rsidRPr="00AC718B">
        <w:rPr>
          <w:rFonts w:ascii="Times New Roman" w:eastAsia="@Arial Unicode MS" w:hAnsi="Times New Roman" w:cs="Times New Roman"/>
          <w:color w:val="000000"/>
          <w:sz w:val="23"/>
          <w:szCs w:val="23"/>
          <w:lang w:eastAsia="ru-RU"/>
        </w:rPr>
        <w:lastRenderedPageBreak/>
        <w:t>внешнего оформления назначению изделия).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Конструирование и моделирование изделий из различных материалов по образцу, рисунку, простейшему </w:t>
      </w:r>
      <w:r w:rsidRPr="00AC718B">
        <w:rPr>
          <w:rFonts w:ascii="Times New Roman" w:eastAsia="@Arial Unicode MS" w:hAnsi="Times New Roman" w:cs="Times New Roman"/>
          <w:i/>
          <w:iCs/>
          <w:color w:val="000000"/>
          <w:sz w:val="23"/>
          <w:szCs w:val="23"/>
          <w:lang w:eastAsia="ru-RU"/>
        </w:rPr>
        <w:t>чертежу или эскизу и по заданным условиям (технико-технологическим, функциональным, декоративно-художественным и пр.).</w:t>
      </w:r>
      <w:r w:rsidRPr="00AC718B">
        <w:rPr>
          <w:rFonts w:ascii="Times New Roman" w:eastAsia="@Arial Unicode MS" w:hAnsi="Times New Roman" w:cs="Times New Roman"/>
          <w:color w:val="000000"/>
          <w:sz w:val="23"/>
          <w:szCs w:val="23"/>
          <w:lang w:eastAsia="ru-RU"/>
        </w:rPr>
        <w:t xml:space="preserve"> Конструирование и моделирование на компьютере и в интерактивном конструкторе.</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bCs/>
          <w:color w:val="000000"/>
          <w:sz w:val="23"/>
          <w:szCs w:val="23"/>
          <w:lang w:eastAsia="ru-RU"/>
        </w:rPr>
        <w:t>4. Практика работы на компьютере</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Информация, её отбор, анализ и систематизация. Способы получения, хранения, переработки информации.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AC718B">
        <w:rPr>
          <w:rFonts w:ascii="Times New Roman" w:eastAsia="@Arial Unicode MS" w:hAnsi="Times New Roman" w:cs="Times New Roman"/>
          <w:i/>
          <w:iCs/>
          <w:color w:val="000000"/>
          <w:sz w:val="23"/>
          <w:szCs w:val="23"/>
          <w:lang w:eastAsia="ru-RU"/>
        </w:rPr>
        <w:t>общее представление о правилах клавиатурного письма</w:t>
      </w:r>
      <w:r w:rsidRPr="00AC718B">
        <w:rPr>
          <w:rFonts w:ascii="Times New Roman" w:eastAsia="@Arial Unicode MS" w:hAnsi="Times New Roman" w:cs="Times New Roman"/>
          <w:color w:val="000000"/>
          <w:sz w:val="23"/>
          <w:szCs w:val="23"/>
          <w:lang w:eastAsia="ru-RU"/>
        </w:rPr>
        <w:t xml:space="preserve">, пользование мышью, использование простейших средств текстового редактора. </w:t>
      </w:r>
      <w:r w:rsidRPr="00AC718B">
        <w:rPr>
          <w:rFonts w:ascii="Times New Roman" w:eastAsia="@Arial Unicode MS" w:hAnsi="Times New Roman" w:cs="Times New Roman"/>
          <w:i/>
          <w:iCs/>
          <w:color w:val="000000"/>
          <w:sz w:val="23"/>
          <w:szCs w:val="23"/>
          <w:lang w:eastAsia="ru-RU"/>
        </w:rPr>
        <w:t>Простейшие приёмы поиска информации: по ключевым словам, каталогам</w:t>
      </w:r>
      <w:r w:rsidRPr="00AC718B">
        <w:rPr>
          <w:rFonts w:ascii="Times New Roman" w:eastAsia="@Arial Unicode MS" w:hAnsi="Times New Roman" w:cs="Times New Roman"/>
          <w:color w:val="000000"/>
          <w:sz w:val="23"/>
          <w:szCs w:val="23"/>
          <w:lang w:eastAsia="ru-RU"/>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(СО).</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w:t>
      </w:r>
      <w:r w:rsidRPr="00AC718B">
        <w:rPr>
          <w:rFonts w:ascii="Times New Roman" w:eastAsia="@Arial Unicode MS" w:hAnsi="Times New Roman" w:cs="Times New Roman"/>
          <w:i/>
          <w:iCs/>
          <w:color w:val="000000"/>
          <w:sz w:val="23"/>
          <w:szCs w:val="23"/>
          <w:lang w:eastAsia="ru-RU"/>
        </w:rPr>
        <w:t xml:space="preserve">Использование рисунков из ресурса компьютера, программ </w:t>
      </w:r>
      <w:r w:rsidRPr="00AC718B">
        <w:rPr>
          <w:rFonts w:ascii="Times New Roman" w:eastAsia="@Arial Unicode MS" w:hAnsi="Times New Roman" w:cs="Times New Roman"/>
          <w:i/>
          <w:iCs/>
          <w:color w:val="000000"/>
          <w:sz w:val="23"/>
          <w:szCs w:val="23"/>
          <w:lang w:val="en-US" w:eastAsia="ru-RU"/>
        </w:rPr>
        <w:t>Word</w:t>
      </w:r>
      <w:r w:rsidRPr="00AC718B">
        <w:rPr>
          <w:rFonts w:ascii="Times New Roman" w:eastAsia="@Arial Unicode MS" w:hAnsi="Times New Roman" w:cs="Times New Roman"/>
          <w:i/>
          <w:iCs/>
          <w:color w:val="000000"/>
          <w:sz w:val="23"/>
          <w:szCs w:val="23"/>
          <w:lang w:eastAsia="ru-RU"/>
        </w:rPr>
        <w:t xml:space="preserve"> и </w:t>
      </w:r>
      <w:r w:rsidRPr="00AC718B">
        <w:rPr>
          <w:rFonts w:ascii="Times New Roman" w:eastAsia="@Arial Unicode MS" w:hAnsi="Times New Roman" w:cs="Times New Roman"/>
          <w:i/>
          <w:iCs/>
          <w:color w:val="000000"/>
          <w:sz w:val="23"/>
          <w:szCs w:val="23"/>
          <w:lang w:val="en-US" w:eastAsia="ru-RU"/>
        </w:rPr>
        <w:t>Power</w:t>
      </w:r>
      <w:r w:rsidRPr="00AC718B">
        <w:rPr>
          <w:rFonts w:ascii="Times New Roman" w:eastAsia="@Arial Unicode MS" w:hAnsi="Times New Roman" w:cs="Times New Roman"/>
          <w:i/>
          <w:iCs/>
          <w:color w:val="000000"/>
          <w:sz w:val="23"/>
          <w:szCs w:val="23"/>
          <w:lang w:eastAsia="ru-RU"/>
        </w:rPr>
        <w:t xml:space="preserve"> </w:t>
      </w:r>
      <w:r w:rsidRPr="00AC718B">
        <w:rPr>
          <w:rFonts w:ascii="Times New Roman" w:eastAsia="@Arial Unicode MS" w:hAnsi="Times New Roman" w:cs="Times New Roman"/>
          <w:i/>
          <w:iCs/>
          <w:color w:val="000000"/>
          <w:sz w:val="23"/>
          <w:szCs w:val="23"/>
          <w:lang w:val="en-US" w:eastAsia="ru-RU"/>
        </w:rPr>
        <w:t>Point</w:t>
      </w:r>
      <w:r w:rsidRPr="00AC718B">
        <w:rPr>
          <w:rFonts w:ascii="Times New Roman" w:eastAsia="@Arial Unicode MS" w:hAnsi="Times New Roman" w:cs="Times New Roman"/>
          <w:color w:val="000000"/>
          <w:sz w:val="23"/>
          <w:szCs w:val="23"/>
          <w:lang w:eastAsia="ru-RU"/>
        </w:rPr>
        <w:t>.</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rPr>
          <w:rFonts w:ascii="Times New Roman" w:eastAsia="@Arial Unicode MS" w:hAnsi="Times New Roman" w:cs="Times New Roman"/>
          <w:b/>
          <w:i/>
          <w:iCs/>
          <w:color w:val="000000"/>
          <w:sz w:val="23"/>
          <w:szCs w:val="23"/>
          <w:lang w:eastAsia="ru-RU"/>
        </w:rPr>
      </w:pPr>
      <w:r w:rsidRPr="00AC718B">
        <w:rPr>
          <w:rFonts w:ascii="Times New Roman" w:eastAsia="@Arial Unicode MS" w:hAnsi="Times New Roman" w:cs="Times New Roman"/>
          <w:b/>
          <w:i/>
          <w:iCs/>
          <w:color w:val="000000"/>
          <w:sz w:val="23"/>
          <w:szCs w:val="23"/>
          <w:lang w:eastAsia="ru-RU"/>
        </w:rPr>
        <w:t>2.2.2.12. Физическая культура.</w:t>
      </w:r>
    </w:p>
    <w:p w:rsidR="00AC718B" w:rsidRPr="00AC718B" w:rsidRDefault="00AC718B" w:rsidP="00AC718B">
      <w:pPr>
        <w:widowControl w:val="0"/>
        <w:tabs>
          <w:tab w:val="left" w:leader="dot" w:pos="624"/>
        </w:tabs>
        <w:autoSpaceDE w:val="0"/>
        <w:autoSpaceDN w:val="0"/>
        <w:adjustRightInd w:val="0"/>
        <w:spacing w:after="0" w:line="240" w:lineRule="auto"/>
        <w:ind w:firstLine="567"/>
        <w:rPr>
          <w:rFonts w:ascii="Times New Roman" w:eastAsia="@Arial Unicode MS" w:hAnsi="Times New Roman" w:cs="Times New Roman"/>
          <w:b/>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Arial Unicode MS" w:hAnsi="Times New Roman" w:cs="Times New Roman"/>
          <w:b/>
          <w:bCs/>
          <w:i/>
          <w:iCs/>
          <w:color w:val="000000"/>
          <w:sz w:val="23"/>
          <w:szCs w:val="23"/>
          <w:lang w:eastAsia="ru-RU"/>
        </w:rPr>
      </w:pPr>
      <w:r w:rsidRPr="00AC718B">
        <w:rPr>
          <w:rFonts w:ascii="Times New Roman" w:eastAsia="@Arial Unicode MS" w:hAnsi="Times New Roman" w:cs="Times New Roman"/>
          <w:b/>
          <w:bCs/>
          <w:i/>
          <w:iCs/>
          <w:color w:val="000000"/>
          <w:sz w:val="23"/>
          <w:szCs w:val="23"/>
          <w:lang w:eastAsia="ru-RU"/>
        </w:rPr>
        <w:t>Знания о физической культуре</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bCs/>
          <w:color w:val="000000"/>
          <w:sz w:val="23"/>
          <w:szCs w:val="23"/>
          <w:lang w:eastAsia="ru-RU"/>
        </w:rPr>
        <w:t xml:space="preserve">Физическая культура. </w:t>
      </w:r>
      <w:r w:rsidRPr="00AC718B">
        <w:rPr>
          <w:rFonts w:ascii="Times New Roman" w:eastAsia="@Arial Unicode MS" w:hAnsi="Times New Roman" w:cs="Times New Roman"/>
          <w:color w:val="000000"/>
          <w:sz w:val="23"/>
          <w:szCs w:val="23"/>
          <w:lang w:eastAsia="ru-RU"/>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как жизненно важные способы передвижения человека.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color w:val="000000"/>
          <w:sz w:val="23"/>
          <w:szCs w:val="23"/>
          <w:lang w:eastAsia="ru-RU"/>
        </w:rPr>
        <w:t>Правила предупреждения травматизма во время занятий физическими упражнениями: организация мест занятий, подбор одежды, обуви и инвентаря.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b/>
          <w:bCs/>
          <w:color w:val="000000"/>
          <w:sz w:val="23"/>
          <w:szCs w:val="23"/>
          <w:lang w:eastAsia="ru-RU"/>
        </w:rPr>
        <w:t xml:space="preserve">Из истории физической культуры. </w:t>
      </w:r>
      <w:r w:rsidRPr="00AC718B">
        <w:rPr>
          <w:rFonts w:ascii="Times New Roman" w:eastAsia="@Arial Unicode MS" w:hAnsi="Times New Roman" w:cs="Times New Roman"/>
          <w:color w:val="000000"/>
          <w:sz w:val="23"/>
          <w:szCs w:val="23"/>
          <w:lang w:eastAsia="ru-RU"/>
        </w:rPr>
        <w:t>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bCs/>
          <w:color w:val="000000"/>
          <w:sz w:val="23"/>
          <w:szCs w:val="23"/>
          <w:lang w:eastAsia="ru-RU"/>
        </w:rPr>
        <w:t xml:space="preserve">Физические упражнения. </w:t>
      </w:r>
      <w:r w:rsidRPr="00AC718B">
        <w:rPr>
          <w:rFonts w:ascii="Times New Roman" w:eastAsia="@Arial Unicode MS" w:hAnsi="Times New Roman" w:cs="Times New Roman"/>
          <w:color w:val="000000"/>
          <w:sz w:val="23"/>
          <w:szCs w:val="23"/>
          <w:lang w:eastAsia="ru-RU"/>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Физическая нагрузка и её влияние на повышение частоты сердечных сокращений.</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bCs/>
          <w:i/>
          <w:iCs/>
          <w:color w:val="000000"/>
          <w:sz w:val="23"/>
          <w:szCs w:val="23"/>
          <w:lang w:eastAsia="ru-RU"/>
        </w:rPr>
      </w:pPr>
      <w:r w:rsidRPr="00AC718B">
        <w:rPr>
          <w:rFonts w:ascii="Times New Roman" w:eastAsia="@Arial Unicode MS" w:hAnsi="Times New Roman" w:cs="Times New Roman"/>
          <w:b/>
          <w:bCs/>
          <w:i/>
          <w:iCs/>
          <w:color w:val="000000"/>
          <w:sz w:val="23"/>
          <w:szCs w:val="23"/>
          <w:lang w:eastAsia="ru-RU"/>
        </w:rPr>
        <w:t>Способы физкультурной деятельности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b/>
          <w:bCs/>
          <w:color w:val="000000"/>
          <w:sz w:val="23"/>
          <w:szCs w:val="23"/>
          <w:lang w:eastAsia="ru-RU"/>
        </w:rPr>
        <w:t xml:space="preserve">Самостоятельные занятия. </w:t>
      </w:r>
      <w:r w:rsidRPr="00AC718B">
        <w:rPr>
          <w:rFonts w:ascii="Times New Roman" w:eastAsia="@Arial Unicode MS" w:hAnsi="Times New Roman" w:cs="Times New Roman"/>
          <w:color w:val="000000"/>
          <w:sz w:val="23"/>
          <w:szCs w:val="23"/>
          <w:lang w:eastAsia="ru-RU"/>
        </w:rP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b/>
          <w:bCs/>
          <w:color w:val="000000"/>
          <w:sz w:val="23"/>
          <w:szCs w:val="23"/>
          <w:lang w:eastAsia="ru-RU"/>
        </w:rPr>
        <w:t xml:space="preserve">Самостоятельные наблюдения за физическим развитием и физической подготовленностью. </w:t>
      </w:r>
      <w:r w:rsidRPr="00AC718B">
        <w:rPr>
          <w:rFonts w:ascii="Times New Roman" w:eastAsia="@Arial Unicode MS" w:hAnsi="Times New Roman" w:cs="Times New Roman"/>
          <w:color w:val="000000"/>
          <w:sz w:val="23"/>
          <w:szCs w:val="23"/>
          <w:lang w:eastAsia="ru-RU"/>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bCs/>
          <w:color w:val="000000"/>
          <w:sz w:val="23"/>
          <w:szCs w:val="23"/>
          <w:lang w:eastAsia="ru-RU"/>
        </w:rPr>
        <w:t xml:space="preserve">Самостоятельные игры и развлечения. </w:t>
      </w:r>
      <w:r w:rsidRPr="00AC718B">
        <w:rPr>
          <w:rFonts w:ascii="Times New Roman" w:eastAsia="@Arial Unicode MS" w:hAnsi="Times New Roman" w:cs="Times New Roman"/>
          <w:color w:val="000000"/>
          <w:sz w:val="23"/>
          <w:szCs w:val="23"/>
          <w:lang w:eastAsia="ru-RU"/>
        </w:rPr>
        <w:t>Организация и проведение подвижных игр (на спортивных площадках и в спортивных залах).</w:t>
      </w: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Times New Roman" w:hAnsi="Times New Roman" w:cs="Times New Roman"/>
          <w:b/>
          <w:bCs/>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bCs/>
          <w:i/>
          <w:iCs/>
          <w:color w:val="000000"/>
          <w:sz w:val="23"/>
          <w:szCs w:val="23"/>
          <w:lang w:eastAsia="ru-RU"/>
        </w:rPr>
      </w:pPr>
      <w:r w:rsidRPr="00AC718B">
        <w:rPr>
          <w:rFonts w:ascii="Times New Roman" w:eastAsia="@Arial Unicode MS" w:hAnsi="Times New Roman" w:cs="Times New Roman"/>
          <w:b/>
          <w:bCs/>
          <w:i/>
          <w:iCs/>
          <w:color w:val="000000"/>
          <w:sz w:val="23"/>
          <w:szCs w:val="23"/>
          <w:lang w:eastAsia="ru-RU"/>
        </w:rPr>
        <w:t>Физическое совершенствование</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bCs/>
          <w:color w:val="000000"/>
          <w:sz w:val="23"/>
          <w:szCs w:val="23"/>
          <w:lang w:eastAsia="ru-RU"/>
        </w:rPr>
        <w:t xml:space="preserve">Физкультурно-оздоровительная деятельность. </w:t>
      </w:r>
      <w:r w:rsidRPr="00AC718B">
        <w:rPr>
          <w:rFonts w:ascii="Times New Roman" w:eastAsia="@Arial Unicode MS" w:hAnsi="Times New Roman" w:cs="Times New Roman"/>
          <w:color w:val="000000"/>
          <w:sz w:val="23"/>
          <w:szCs w:val="23"/>
          <w:lang w:eastAsia="ru-RU"/>
        </w:rPr>
        <w:t>Комплексы физических упражнений для утренней зарядки, физкультминуток, занятий по профилактике и коррекции нарушений осанки.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Комплексы упражнений на развитие физических качеств.</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color w:val="000000"/>
          <w:sz w:val="23"/>
          <w:szCs w:val="23"/>
          <w:lang w:eastAsia="ru-RU"/>
        </w:rPr>
        <w:t>Комплексы дыхательных упражнений. Гимнастика для глаз.</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b/>
          <w:bCs/>
          <w:color w:val="000000"/>
          <w:sz w:val="23"/>
          <w:szCs w:val="23"/>
          <w:lang w:eastAsia="ru-RU"/>
        </w:rPr>
        <w:t xml:space="preserve">Спортивно-оздоровительная деятельность. </w:t>
      </w:r>
      <w:r w:rsidRPr="00AC718B">
        <w:rPr>
          <w:rFonts w:ascii="Times New Roman" w:eastAsia="@Arial Unicode MS" w:hAnsi="Times New Roman" w:cs="Times New Roman"/>
          <w:b/>
          <w:bCs/>
          <w:i/>
          <w:iCs/>
          <w:color w:val="000000"/>
          <w:sz w:val="23"/>
          <w:szCs w:val="23"/>
          <w:lang w:eastAsia="ru-RU"/>
        </w:rPr>
        <w:t xml:space="preserve">Гимнастика с основами акробатики. </w:t>
      </w:r>
      <w:r w:rsidRPr="00AC718B">
        <w:rPr>
          <w:rFonts w:ascii="Times New Roman" w:eastAsia="@Arial Unicode MS" w:hAnsi="Times New Roman" w:cs="Times New Roman"/>
          <w:i/>
          <w:iCs/>
          <w:color w:val="000000"/>
          <w:sz w:val="23"/>
          <w:szCs w:val="23"/>
          <w:lang w:eastAsia="ru-RU"/>
        </w:rPr>
        <w:t xml:space="preserve">Организующие команды и приёмы. </w:t>
      </w:r>
      <w:r w:rsidRPr="00AC718B">
        <w:rPr>
          <w:rFonts w:ascii="Times New Roman" w:eastAsia="@Arial Unicode MS" w:hAnsi="Times New Roman" w:cs="Times New Roman"/>
          <w:color w:val="000000"/>
          <w:sz w:val="23"/>
          <w:szCs w:val="23"/>
          <w:lang w:eastAsia="ru-RU"/>
        </w:rPr>
        <w:t>Строевые действия в шеренге и колонне; выполнение строевых команд.</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lastRenderedPageBreak/>
        <w:t xml:space="preserve">Акробатические упражнения. </w:t>
      </w:r>
      <w:r w:rsidRPr="00AC718B">
        <w:rPr>
          <w:rFonts w:ascii="Times New Roman" w:eastAsia="@Arial Unicode MS" w:hAnsi="Times New Roman" w:cs="Times New Roman"/>
          <w:color w:val="000000"/>
          <w:sz w:val="23"/>
          <w:szCs w:val="23"/>
          <w:lang w:eastAsia="ru-RU"/>
        </w:rPr>
        <w:t>Упоры; седы; упражнения в группировке; перекаты; стойка на лопатках; кувырки вперёд и назад; гимнастический мост.</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 xml:space="preserve">Акробатические комбинации. </w:t>
      </w:r>
      <w:r w:rsidRPr="00AC718B">
        <w:rPr>
          <w:rFonts w:ascii="Times New Roman" w:eastAsia="@Arial Unicode MS" w:hAnsi="Times New Roman" w:cs="Times New Roman"/>
          <w:color w:val="000000"/>
          <w:sz w:val="23"/>
          <w:szCs w:val="23"/>
          <w:lang w:eastAsia="ru-RU"/>
        </w:rPr>
        <w:t>Например: 1) мост из положения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 xml:space="preserve">Упражнения на низкой гимнастической перекладине: </w:t>
      </w:r>
      <w:r w:rsidRPr="00AC718B">
        <w:rPr>
          <w:rFonts w:ascii="Times New Roman" w:eastAsia="@Arial Unicode MS" w:hAnsi="Times New Roman" w:cs="Times New Roman"/>
          <w:color w:val="000000"/>
          <w:sz w:val="23"/>
          <w:szCs w:val="23"/>
          <w:lang w:eastAsia="ru-RU"/>
        </w:rPr>
        <w:t>висы, перемахи.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 xml:space="preserve">Гимнастическая комбинация. </w:t>
      </w:r>
      <w:r w:rsidRPr="00AC718B">
        <w:rPr>
          <w:rFonts w:ascii="Times New Roman" w:eastAsia="@Arial Unicode MS" w:hAnsi="Times New Roman" w:cs="Times New Roman"/>
          <w:color w:val="000000"/>
          <w:sz w:val="23"/>
          <w:szCs w:val="23"/>
          <w:lang w:eastAsia="ru-RU"/>
        </w:rPr>
        <w:t>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вперёд ноги.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 xml:space="preserve">Опорный прыжок </w:t>
      </w:r>
      <w:r w:rsidRPr="00AC718B">
        <w:rPr>
          <w:rFonts w:ascii="Times New Roman" w:eastAsia="@Arial Unicode MS" w:hAnsi="Times New Roman" w:cs="Times New Roman"/>
          <w:color w:val="000000"/>
          <w:sz w:val="23"/>
          <w:szCs w:val="23"/>
          <w:lang w:eastAsia="ru-RU"/>
        </w:rPr>
        <w:t>с разбега через гимнастического козла.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bCs/>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 xml:space="preserve">Гимнастические упражнения прикладного характера. </w:t>
      </w:r>
      <w:r w:rsidRPr="00AC718B">
        <w:rPr>
          <w:rFonts w:ascii="Times New Roman" w:eastAsia="@Arial Unicode MS" w:hAnsi="Times New Roman" w:cs="Times New Roman"/>
          <w:color w:val="000000"/>
          <w:sz w:val="23"/>
          <w:szCs w:val="23"/>
          <w:lang w:eastAsia="ru-RU"/>
        </w:rPr>
        <w:t>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b/>
          <w:bCs/>
          <w:i/>
          <w:iCs/>
          <w:color w:val="000000"/>
          <w:sz w:val="23"/>
          <w:szCs w:val="23"/>
          <w:lang w:eastAsia="ru-RU"/>
        </w:rPr>
        <w:t xml:space="preserve">Лёгкая атлетика. </w:t>
      </w:r>
      <w:r w:rsidRPr="00AC718B">
        <w:rPr>
          <w:rFonts w:ascii="Times New Roman" w:eastAsia="@Arial Unicode MS" w:hAnsi="Times New Roman" w:cs="Times New Roman"/>
          <w:i/>
          <w:iCs/>
          <w:color w:val="000000"/>
          <w:sz w:val="23"/>
          <w:szCs w:val="23"/>
          <w:lang w:eastAsia="ru-RU"/>
        </w:rPr>
        <w:t xml:space="preserve">Беговые упражнения: </w:t>
      </w:r>
      <w:r w:rsidRPr="00AC718B">
        <w:rPr>
          <w:rFonts w:ascii="Times New Roman" w:eastAsia="@Arial Unicode MS" w:hAnsi="Times New Roman" w:cs="Times New Roman"/>
          <w:color w:val="000000"/>
          <w:sz w:val="23"/>
          <w:szCs w:val="23"/>
          <w:lang w:eastAsia="ru-RU"/>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 xml:space="preserve">Прыжковые упражнения: </w:t>
      </w:r>
      <w:r w:rsidRPr="00AC718B">
        <w:rPr>
          <w:rFonts w:ascii="Times New Roman" w:eastAsia="@Arial Unicode MS" w:hAnsi="Times New Roman" w:cs="Times New Roman"/>
          <w:color w:val="000000"/>
          <w:sz w:val="23"/>
          <w:szCs w:val="23"/>
          <w:lang w:eastAsia="ru-RU"/>
        </w:rPr>
        <w:t>на одной ноге и двух ногах на месте и с продвижением; в длину и высоту; спрыгивание и запрыгивание.</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 xml:space="preserve">Броски: </w:t>
      </w:r>
      <w:r w:rsidRPr="00AC718B">
        <w:rPr>
          <w:rFonts w:ascii="Times New Roman" w:eastAsia="@Arial Unicode MS" w:hAnsi="Times New Roman" w:cs="Times New Roman"/>
          <w:color w:val="000000"/>
          <w:sz w:val="23"/>
          <w:szCs w:val="23"/>
          <w:lang w:eastAsia="ru-RU"/>
        </w:rPr>
        <w:t>большого мяча (</w:t>
      </w:r>
      <w:smartTag w:uri="urn:schemas-microsoft-com:office:smarttags" w:element="metricconverter">
        <w:smartTagPr>
          <w:attr w:name="ProductID" w:val="1 кг"/>
        </w:smartTagPr>
        <w:r w:rsidRPr="00AC718B">
          <w:rPr>
            <w:rFonts w:ascii="Times New Roman" w:eastAsia="@Arial Unicode MS" w:hAnsi="Times New Roman" w:cs="Times New Roman"/>
            <w:color w:val="000000"/>
            <w:sz w:val="23"/>
            <w:szCs w:val="23"/>
            <w:lang w:eastAsia="ru-RU"/>
          </w:rPr>
          <w:t>1 кг</w:t>
        </w:r>
      </w:smartTag>
      <w:r w:rsidRPr="00AC718B">
        <w:rPr>
          <w:rFonts w:ascii="Times New Roman" w:eastAsia="@Arial Unicode MS" w:hAnsi="Times New Roman" w:cs="Times New Roman"/>
          <w:color w:val="000000"/>
          <w:sz w:val="23"/>
          <w:szCs w:val="23"/>
          <w:lang w:eastAsia="ru-RU"/>
        </w:rPr>
        <w:t>) на дальность разными способами.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bCs/>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 xml:space="preserve">Метание: </w:t>
      </w:r>
      <w:r w:rsidRPr="00AC718B">
        <w:rPr>
          <w:rFonts w:ascii="Times New Roman" w:eastAsia="@Arial Unicode MS" w:hAnsi="Times New Roman" w:cs="Times New Roman"/>
          <w:color w:val="000000"/>
          <w:sz w:val="23"/>
          <w:szCs w:val="23"/>
          <w:lang w:eastAsia="ru-RU"/>
        </w:rPr>
        <w:t>малого мяча в вертикальную цель и на дальность.</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b/>
          <w:bCs/>
          <w:i/>
          <w:iCs/>
          <w:color w:val="000000"/>
          <w:sz w:val="23"/>
          <w:szCs w:val="23"/>
          <w:lang w:eastAsia="ru-RU"/>
        </w:rPr>
        <w:t xml:space="preserve">Подвижные и спортивные игры. </w:t>
      </w:r>
      <w:r w:rsidRPr="00AC718B">
        <w:rPr>
          <w:rFonts w:ascii="Times New Roman" w:eastAsia="@Arial Unicode MS" w:hAnsi="Times New Roman" w:cs="Times New Roman"/>
          <w:i/>
          <w:iCs/>
          <w:color w:val="000000"/>
          <w:sz w:val="23"/>
          <w:szCs w:val="23"/>
          <w:lang w:eastAsia="ru-RU"/>
        </w:rPr>
        <w:t xml:space="preserve">На материале гимнастики с основами акробатики: </w:t>
      </w:r>
      <w:r w:rsidRPr="00AC718B">
        <w:rPr>
          <w:rFonts w:ascii="Times New Roman" w:eastAsia="@Arial Unicode MS" w:hAnsi="Times New Roman" w:cs="Times New Roman"/>
          <w:color w:val="000000"/>
          <w:sz w:val="23"/>
          <w:szCs w:val="23"/>
          <w:lang w:eastAsia="ru-RU"/>
        </w:rPr>
        <w:t>игровые задания с использованием строевых упражнений, упражнений на внимание, силу, ловкость и координацию.</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 xml:space="preserve">На материале лёгкой атлетики: </w:t>
      </w:r>
      <w:r w:rsidRPr="00AC718B">
        <w:rPr>
          <w:rFonts w:ascii="Times New Roman" w:eastAsia="@Arial Unicode MS" w:hAnsi="Times New Roman" w:cs="Times New Roman"/>
          <w:color w:val="000000"/>
          <w:sz w:val="23"/>
          <w:szCs w:val="23"/>
          <w:lang w:eastAsia="ru-RU"/>
        </w:rPr>
        <w:t>прыжки, бег, метания и броски; упражнения на координацию, выносливость и быстроту.</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На материале спортивных игр:</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 xml:space="preserve">Футбол: </w:t>
      </w:r>
      <w:r w:rsidRPr="00AC718B">
        <w:rPr>
          <w:rFonts w:ascii="Times New Roman" w:eastAsia="@Arial Unicode MS" w:hAnsi="Times New Roman" w:cs="Times New Roman"/>
          <w:color w:val="000000"/>
          <w:sz w:val="23"/>
          <w:szCs w:val="23"/>
          <w:lang w:eastAsia="ru-RU"/>
        </w:rPr>
        <w:t>удар по неподвижному и катящемуся мячу; остановка мяча; ведение мяча; подвижные игры на материале футбола.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 xml:space="preserve">Баскетбол: </w:t>
      </w:r>
      <w:r w:rsidRPr="00AC718B">
        <w:rPr>
          <w:rFonts w:ascii="Times New Roman" w:eastAsia="@Arial Unicode MS" w:hAnsi="Times New Roman" w:cs="Times New Roman"/>
          <w:color w:val="000000"/>
          <w:sz w:val="23"/>
          <w:szCs w:val="23"/>
          <w:lang w:eastAsia="ru-RU"/>
        </w:rPr>
        <w:t>специальные передвижения без мяча; ведение мяча; броски мяча в корзину; подвижные игры на материале баскетбола.</w:t>
      </w:r>
    </w:p>
    <w:p w:rsidR="00AC718B" w:rsidRPr="005577CD"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 xml:space="preserve">Волейбол: </w:t>
      </w:r>
      <w:r w:rsidRPr="00AC718B">
        <w:rPr>
          <w:rFonts w:ascii="Times New Roman" w:eastAsia="@Arial Unicode MS" w:hAnsi="Times New Roman" w:cs="Times New Roman"/>
          <w:color w:val="000000"/>
          <w:sz w:val="23"/>
          <w:szCs w:val="23"/>
          <w:lang w:eastAsia="ru-RU"/>
        </w:rPr>
        <w:t>подбрасывание мяча; подача мяча; приём и передача мяча; подвижные игры на материале волейбола. Подвижные игры разных народов.</w:t>
      </w:r>
    </w:p>
    <w:p w:rsidR="00AC718B" w:rsidRPr="005577CD"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p>
    <w:p w:rsidR="00AC718B" w:rsidRPr="005577CD"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bCs/>
          <w:i/>
          <w:iCs/>
          <w:color w:val="000000"/>
          <w:sz w:val="23"/>
          <w:szCs w:val="23"/>
          <w:lang w:eastAsia="ru-RU"/>
        </w:rPr>
      </w:pPr>
      <w:r w:rsidRPr="00AC718B">
        <w:rPr>
          <w:rFonts w:ascii="Times New Roman" w:eastAsia="@Arial Unicode MS" w:hAnsi="Times New Roman" w:cs="Times New Roman"/>
          <w:b/>
          <w:bCs/>
          <w:i/>
          <w:iCs/>
          <w:color w:val="000000"/>
          <w:sz w:val="23"/>
          <w:szCs w:val="23"/>
          <w:lang w:eastAsia="ru-RU"/>
        </w:rPr>
        <w:t>Общеразвивающие упражнения</w:t>
      </w:r>
    </w:p>
    <w:p w:rsidR="00AC718B" w:rsidRPr="005577CD"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bCs/>
          <w:i/>
          <w:i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b/>
          <w:bCs/>
          <w:color w:val="000000"/>
          <w:sz w:val="23"/>
          <w:szCs w:val="23"/>
          <w:lang w:eastAsia="ru-RU"/>
        </w:rPr>
        <w:t>На материале гимнастики с основами акробатики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 xml:space="preserve">Развитие гибкости: </w:t>
      </w:r>
      <w:r w:rsidRPr="00AC718B">
        <w:rPr>
          <w:rFonts w:ascii="Times New Roman" w:eastAsia="@Arial Unicode MS" w:hAnsi="Times New Roman" w:cs="Times New Roman"/>
          <w:color w:val="000000"/>
          <w:sz w:val="23"/>
          <w:szCs w:val="23"/>
          <w:lang w:eastAsia="ru-RU"/>
        </w:rPr>
        <w:t>широкие стойки на ногах; ходьба 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 xml:space="preserve">Развитие координации: </w:t>
      </w:r>
      <w:r w:rsidRPr="00AC718B">
        <w:rPr>
          <w:rFonts w:ascii="Times New Roman" w:eastAsia="@Arial Unicode MS" w:hAnsi="Times New Roman" w:cs="Times New Roman"/>
          <w:color w:val="000000"/>
          <w:sz w:val="23"/>
          <w:szCs w:val="23"/>
          <w:lang w:eastAsia="ru-RU"/>
        </w:rPr>
        <w:t>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 xml:space="preserve">Формирование осанки: </w:t>
      </w:r>
      <w:r w:rsidRPr="00AC718B">
        <w:rPr>
          <w:rFonts w:ascii="Times New Roman" w:eastAsia="@Arial Unicode MS" w:hAnsi="Times New Roman" w:cs="Times New Roman"/>
          <w:color w:val="000000"/>
          <w:sz w:val="23"/>
          <w:szCs w:val="23"/>
          <w:lang w:eastAsia="ru-RU"/>
        </w:rPr>
        <w:t xml:space="preserve">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w:t>
      </w:r>
      <w:r w:rsidRPr="00AC718B">
        <w:rPr>
          <w:rFonts w:ascii="Times New Roman" w:eastAsia="@Arial Unicode MS" w:hAnsi="Times New Roman" w:cs="Times New Roman"/>
          <w:color w:val="000000"/>
          <w:sz w:val="23"/>
          <w:szCs w:val="23"/>
          <w:lang w:eastAsia="ru-RU"/>
        </w:rPr>
        <w:lastRenderedPageBreak/>
        <w:t>(в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i/>
          <w:iCs/>
          <w:color w:val="000000"/>
          <w:sz w:val="23"/>
          <w:szCs w:val="23"/>
          <w:lang w:eastAsia="ru-RU"/>
        </w:rPr>
        <w:t xml:space="preserve">Развитие силовых способностей: </w:t>
      </w:r>
      <w:r w:rsidRPr="00AC718B">
        <w:rPr>
          <w:rFonts w:ascii="Times New Roman" w:eastAsia="@Arial Unicode MS" w:hAnsi="Times New Roman" w:cs="Times New Roman"/>
          <w:color w:val="000000"/>
          <w:sz w:val="23"/>
          <w:szCs w:val="23"/>
          <w:lang w:eastAsia="ru-RU"/>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1·кг, гантели до·100·г,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лёжа; отжимание лёжа с опорой на 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вверх</w:t>
      </w:r>
      <w:r w:rsidRPr="00AC718B">
        <w:rPr>
          <w:rFonts w:ascii="Times New Roman" w:eastAsia="@Arial Unicode MS" w:hAnsi="Times New Roman" w:cs="Times New Roman"/>
          <w:color w:val="000000"/>
          <w:sz w:val="23"/>
          <w:szCs w:val="23"/>
          <w:lang w:eastAsia="ru-RU"/>
        </w:rPr>
        <w:noBreakHyphen/>
        <w:t>вперёд толчком одной ногой и двумя ногами о гимнастический мостик; переноска партнёра в парах.</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b/>
          <w:bCs/>
          <w:color w:val="000000"/>
          <w:sz w:val="23"/>
          <w:szCs w:val="23"/>
          <w:lang w:eastAsia="ru-RU"/>
        </w:rPr>
        <w:t>На материале плавания («сухого» плавания)</w:t>
      </w:r>
    </w:p>
    <w:p w:rsidR="00AC718B" w:rsidRPr="00AC718B" w:rsidRDefault="00AC718B" w:rsidP="00AC718B">
      <w:pPr>
        <w:spacing w:after="0" w:line="240" w:lineRule="auto"/>
        <w:ind w:firstLine="567"/>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 xml:space="preserve">Комплекс упражнений на растяжку важнейших для плавания мышц: мышц шеи, нижней части спины, живота. Упражнения на сохранение определенного положения тела в воде в течение времени нижнюю часть спины, мышцы позвоночника, брюшной пресс. </w:t>
      </w:r>
    </w:p>
    <w:p w:rsidR="00AC718B" w:rsidRPr="00AC718B" w:rsidRDefault="00AC718B" w:rsidP="00AC718B">
      <w:pPr>
        <w:spacing w:after="0" w:line="240" w:lineRule="auto"/>
        <w:ind w:firstLine="567"/>
        <w:contextualSpacing/>
        <w:rPr>
          <w:rFonts w:ascii="Times New Roman" w:eastAsia="Calibri" w:hAnsi="Times New Roman" w:cs="Times New Roman"/>
          <w:color w:val="000000"/>
          <w:sz w:val="23"/>
          <w:szCs w:val="23"/>
        </w:rPr>
      </w:pPr>
      <w:r w:rsidRPr="00AC718B">
        <w:rPr>
          <w:rFonts w:ascii="Times New Roman" w:eastAsia="Calibri" w:hAnsi="Times New Roman" w:cs="Times New Roman"/>
          <w:i/>
          <w:color w:val="000000"/>
          <w:sz w:val="23"/>
          <w:szCs w:val="23"/>
        </w:rPr>
        <w:t>Упражнения из пилатеса с фитнес-болом</w:t>
      </w:r>
      <w:r w:rsidRPr="00AC718B">
        <w:rPr>
          <w:rFonts w:ascii="Times New Roman" w:eastAsia="Calibri" w:hAnsi="Times New Roman" w:cs="Times New Roman"/>
          <w:color w:val="000000"/>
          <w:sz w:val="23"/>
          <w:szCs w:val="23"/>
        </w:rPr>
        <w:t xml:space="preserve">: движение ногами кролем лежа животом на шаре с упором рук в пол; отжимания с шаром под коленями. </w:t>
      </w:r>
      <w:r w:rsidRPr="00AC718B">
        <w:rPr>
          <w:rFonts w:ascii="Times New Roman" w:eastAsia="Calibri" w:hAnsi="Times New Roman" w:cs="Times New Roman"/>
          <w:i/>
          <w:color w:val="000000"/>
          <w:sz w:val="23"/>
          <w:szCs w:val="23"/>
        </w:rPr>
        <w:t>Упражнения из пилатеса без инвентаря</w:t>
      </w:r>
      <w:r w:rsidRPr="00AC718B">
        <w:rPr>
          <w:rFonts w:ascii="Times New Roman" w:eastAsia="Calibri" w:hAnsi="Times New Roman" w:cs="Times New Roman"/>
          <w:color w:val="000000"/>
          <w:sz w:val="23"/>
          <w:szCs w:val="23"/>
        </w:rPr>
        <w:t>: движение ног кролем из положения сидя на полу, упор руками сзади.</w:t>
      </w:r>
    </w:p>
    <w:p w:rsidR="00AC718B" w:rsidRPr="00AC718B" w:rsidRDefault="00AC718B" w:rsidP="00AC718B">
      <w:pPr>
        <w:spacing w:after="0" w:line="240" w:lineRule="auto"/>
        <w:ind w:firstLine="567"/>
        <w:contextualSpacing/>
        <w:rPr>
          <w:rFonts w:ascii="Times New Roman" w:eastAsia="Calibri" w:hAnsi="Times New Roman" w:cs="Times New Roman"/>
          <w:color w:val="000000"/>
          <w:sz w:val="23"/>
          <w:szCs w:val="23"/>
        </w:rPr>
      </w:pPr>
      <w:r w:rsidRPr="00AC718B">
        <w:rPr>
          <w:rFonts w:ascii="Times New Roman" w:eastAsia="Calibri" w:hAnsi="Times New Roman" w:cs="Times New Roman"/>
          <w:i/>
          <w:color w:val="000000"/>
          <w:sz w:val="23"/>
          <w:szCs w:val="23"/>
        </w:rPr>
        <w:t>Силовые нагрузки:</w:t>
      </w:r>
      <w:r w:rsidRPr="00AC718B">
        <w:rPr>
          <w:rFonts w:ascii="Times New Roman" w:eastAsia="Calibri" w:hAnsi="Times New Roman" w:cs="Times New Roman"/>
          <w:color w:val="000000"/>
          <w:sz w:val="23"/>
          <w:szCs w:val="23"/>
        </w:rPr>
        <w:t xml:space="preserve"> упражнения с резиновыми жгутами и эспандерами, с собственным весом (выпрыгивание вверх из положения сидя, отжимания от пола, подтягивание)</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b/>
          <w:b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b/>
          <w:bCs/>
          <w:color w:val="000000"/>
          <w:sz w:val="23"/>
          <w:szCs w:val="23"/>
          <w:lang w:eastAsia="ru-RU"/>
        </w:rPr>
        <w:t>На материале лёгкой атлетики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 xml:space="preserve">Развитие координации: </w:t>
      </w:r>
      <w:r w:rsidRPr="00AC718B">
        <w:rPr>
          <w:rFonts w:ascii="Times New Roman" w:eastAsia="@Arial Unicode MS" w:hAnsi="Times New Roman" w:cs="Times New Roman"/>
          <w:color w:val="000000"/>
          <w:sz w:val="23"/>
          <w:szCs w:val="23"/>
          <w:lang w:eastAsia="ru-RU"/>
        </w:rPr>
        <w:t>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 xml:space="preserve">Развитие быстроты: </w:t>
      </w:r>
      <w:r w:rsidRPr="00AC718B">
        <w:rPr>
          <w:rFonts w:ascii="Times New Roman" w:eastAsia="@Arial Unicode MS" w:hAnsi="Times New Roman" w:cs="Times New Roman"/>
          <w:color w:val="000000"/>
          <w:sz w:val="23"/>
          <w:szCs w:val="23"/>
          <w:lang w:eastAsia="ru-RU"/>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i/>
          <w:iCs/>
          <w:color w:val="000000"/>
          <w:sz w:val="23"/>
          <w:szCs w:val="23"/>
          <w:lang w:eastAsia="ru-RU"/>
        </w:rPr>
      </w:pPr>
      <w:r w:rsidRPr="00AC718B">
        <w:rPr>
          <w:rFonts w:ascii="Times New Roman" w:eastAsia="@Arial Unicode MS" w:hAnsi="Times New Roman" w:cs="Times New Roman"/>
          <w:i/>
          <w:iCs/>
          <w:color w:val="000000"/>
          <w:sz w:val="23"/>
          <w:szCs w:val="23"/>
          <w:lang w:eastAsia="ru-RU"/>
        </w:rPr>
        <w:t xml:space="preserve">Развитие выносливости: </w:t>
      </w:r>
      <w:r w:rsidRPr="00AC718B">
        <w:rPr>
          <w:rFonts w:ascii="Times New Roman" w:eastAsia="@Arial Unicode MS" w:hAnsi="Times New Roman" w:cs="Times New Roman"/>
          <w:color w:val="000000"/>
          <w:sz w:val="23"/>
          <w:szCs w:val="23"/>
          <w:lang w:eastAsia="ru-RU"/>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AC718B">
          <w:rPr>
            <w:rFonts w:ascii="Times New Roman" w:eastAsia="@Arial Unicode MS" w:hAnsi="Times New Roman" w:cs="Times New Roman"/>
            <w:color w:val="000000"/>
            <w:sz w:val="23"/>
            <w:szCs w:val="23"/>
            <w:lang w:eastAsia="ru-RU"/>
          </w:rPr>
          <w:t>30 м</w:t>
        </w:r>
      </w:smartTag>
      <w:r w:rsidRPr="00AC718B">
        <w:rPr>
          <w:rFonts w:ascii="Times New Roman" w:eastAsia="@Arial Unicode MS" w:hAnsi="Times New Roman" w:cs="Times New Roman"/>
          <w:color w:val="000000"/>
          <w:sz w:val="23"/>
          <w:szCs w:val="23"/>
          <w:lang w:eastAsia="ru-RU"/>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AC718B">
          <w:rPr>
            <w:rFonts w:ascii="Times New Roman" w:eastAsia="@Arial Unicode MS" w:hAnsi="Times New Roman" w:cs="Times New Roman"/>
            <w:color w:val="000000"/>
            <w:sz w:val="23"/>
            <w:szCs w:val="23"/>
            <w:lang w:eastAsia="ru-RU"/>
          </w:rPr>
          <w:t>400 м</w:t>
        </w:r>
      </w:smartTag>
      <w:r w:rsidRPr="00AC718B">
        <w:rPr>
          <w:rFonts w:ascii="Times New Roman" w:eastAsia="@Arial Unicode MS" w:hAnsi="Times New Roman" w:cs="Times New Roman"/>
          <w:color w:val="000000"/>
          <w:sz w:val="23"/>
          <w:szCs w:val="23"/>
          <w:lang w:eastAsia="ru-RU"/>
        </w:rPr>
        <w:t>; равномерный 6</w:t>
      </w:r>
      <w:r w:rsidRPr="00AC718B">
        <w:rPr>
          <w:rFonts w:ascii="Times New Roman" w:eastAsia="@Arial Unicode MS" w:hAnsi="Times New Roman" w:cs="Times New Roman"/>
          <w:color w:val="000000"/>
          <w:sz w:val="23"/>
          <w:szCs w:val="23"/>
          <w:lang w:eastAsia="ru-RU"/>
        </w:rPr>
        <w:noBreakHyphen/>
        <w:t>минутный бег.</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i/>
          <w:iCs/>
          <w:color w:val="000000"/>
          <w:sz w:val="23"/>
          <w:szCs w:val="23"/>
          <w:lang w:eastAsia="ru-RU"/>
        </w:rPr>
        <w:t xml:space="preserve">Развитие силовых способностей: </w:t>
      </w:r>
      <w:r w:rsidRPr="00AC718B">
        <w:rPr>
          <w:rFonts w:ascii="Times New Roman" w:eastAsia="@Arial Unicode MS" w:hAnsi="Times New Roman" w:cs="Times New Roman"/>
          <w:color w:val="000000"/>
          <w:sz w:val="23"/>
          <w:szCs w:val="23"/>
          <w:lang w:eastAsia="ru-RU"/>
        </w:rPr>
        <w:t>повторное выполнение многоскоков; повторное преодоление препятствий (15—20 см); передача набивного мяча (1·кг)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Arial Unicode MS" w:hAnsi="Times New Roman" w:cs="Times New Roman"/>
          <w:b/>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Arial Unicode MS" w:hAnsi="Times New Roman" w:cs="Times New Roman"/>
          <w:b/>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color w:val="000000"/>
          <w:sz w:val="23"/>
          <w:szCs w:val="23"/>
          <w:lang w:eastAsia="ru-RU"/>
        </w:rPr>
        <w:t>УМК «Школа России»</w:t>
      </w:r>
    </w:p>
    <w:p w:rsidR="00AC718B" w:rsidRPr="00AC718B" w:rsidRDefault="00AC718B" w:rsidP="00AC718B">
      <w:pPr>
        <w:widowControl w:val="0"/>
        <w:tabs>
          <w:tab w:val="left" w:leader="dot" w:pos="624"/>
        </w:tabs>
        <w:autoSpaceDE w:val="0"/>
        <w:autoSpaceDN w:val="0"/>
        <w:adjustRightInd w:val="0"/>
        <w:spacing w:after="0" w:line="240" w:lineRule="auto"/>
        <w:ind w:firstLine="567"/>
        <w:rPr>
          <w:rFonts w:ascii="Times New Roman" w:eastAsia="@Arial Unicode MS" w:hAnsi="Times New Roman" w:cs="Times New Roman"/>
          <w:b/>
          <w:color w:val="000000"/>
          <w:sz w:val="23"/>
          <w:szCs w:val="23"/>
          <w:lang w:eastAsia="ru-RU"/>
        </w:rPr>
      </w:pPr>
      <w:r w:rsidRPr="00AC718B">
        <w:rPr>
          <w:rFonts w:ascii="Times New Roman" w:eastAsia="@Arial Unicode MS" w:hAnsi="Times New Roman" w:cs="Times New Roman"/>
          <w:b/>
          <w:color w:val="000000"/>
          <w:sz w:val="23"/>
          <w:szCs w:val="23"/>
          <w:lang w:eastAsia="ru-RU"/>
        </w:rPr>
        <w:t>1,2,3,4  классы</w:t>
      </w:r>
    </w:p>
    <w:p w:rsidR="00AC718B" w:rsidRPr="00AC718B" w:rsidRDefault="00AC718B" w:rsidP="00AC718B">
      <w:pPr>
        <w:widowControl w:val="0"/>
        <w:tabs>
          <w:tab w:val="left" w:leader="dot" w:pos="624"/>
        </w:tabs>
        <w:autoSpaceDE w:val="0"/>
        <w:autoSpaceDN w:val="0"/>
        <w:adjustRightInd w:val="0"/>
        <w:spacing w:after="0" w:line="240" w:lineRule="auto"/>
        <w:ind w:firstLine="567"/>
        <w:rPr>
          <w:rFonts w:ascii="Times New Roman" w:eastAsia="@Arial Unicode MS" w:hAnsi="Times New Roman" w:cs="Times New Roman"/>
          <w:b/>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rPr>
          <w:rFonts w:ascii="Times New Roman" w:eastAsia="@Arial Unicode MS" w:hAnsi="Times New Roman" w:cs="Times New Roman"/>
          <w:b/>
          <w:color w:val="000000"/>
          <w:sz w:val="23"/>
          <w:szCs w:val="23"/>
          <w:lang w:eastAsia="ru-RU"/>
        </w:rPr>
      </w:pPr>
      <w:r w:rsidRPr="00AC718B">
        <w:rPr>
          <w:rFonts w:ascii="Times New Roman" w:eastAsia="@Arial Unicode MS" w:hAnsi="Times New Roman" w:cs="Times New Roman"/>
          <w:b/>
          <w:color w:val="000000"/>
          <w:sz w:val="23"/>
          <w:szCs w:val="23"/>
          <w:lang w:eastAsia="ru-RU"/>
        </w:rPr>
        <w:t>Приложение:</w:t>
      </w:r>
    </w:p>
    <w:p w:rsidR="00AC718B" w:rsidRPr="00AC718B" w:rsidRDefault="00AC718B" w:rsidP="00AC718B">
      <w:pPr>
        <w:widowControl w:val="0"/>
        <w:tabs>
          <w:tab w:val="left" w:leader="dot" w:pos="624"/>
        </w:tabs>
        <w:autoSpaceDE w:val="0"/>
        <w:autoSpaceDN w:val="0"/>
        <w:adjustRightInd w:val="0"/>
        <w:spacing w:after="0" w:line="240" w:lineRule="auto"/>
        <w:ind w:firstLine="567"/>
        <w:rPr>
          <w:rFonts w:ascii="Times New Roman" w:eastAsia="@Arial Unicode MS" w:hAnsi="Times New Roman" w:cs="Times New Roman"/>
          <w:b/>
          <w:color w:val="000000"/>
          <w:sz w:val="23"/>
          <w:szCs w:val="23"/>
          <w:lang w:eastAsia="ru-RU"/>
        </w:rPr>
      </w:pPr>
      <w:r w:rsidRPr="00AC718B">
        <w:rPr>
          <w:rFonts w:ascii="Times New Roman" w:eastAsia="@Arial Unicode MS" w:hAnsi="Times New Roman" w:cs="Times New Roman"/>
          <w:b/>
          <w:color w:val="000000"/>
          <w:sz w:val="23"/>
          <w:szCs w:val="23"/>
          <w:lang w:eastAsia="ru-RU"/>
        </w:rPr>
        <w:t>Рабочие программы отдельных предметов.</w:t>
      </w:r>
    </w:p>
    <w:p w:rsidR="00AC718B" w:rsidRPr="00AC718B" w:rsidRDefault="00AC718B" w:rsidP="00AC718B">
      <w:pPr>
        <w:widowControl w:val="0"/>
        <w:tabs>
          <w:tab w:val="left" w:leader="dot" w:pos="624"/>
        </w:tabs>
        <w:autoSpaceDE w:val="0"/>
        <w:autoSpaceDN w:val="0"/>
        <w:adjustRightInd w:val="0"/>
        <w:spacing w:after="0" w:line="240" w:lineRule="auto"/>
        <w:ind w:firstLine="567"/>
        <w:jc w:val="both"/>
        <w:rPr>
          <w:rFonts w:ascii="Times New Roman" w:eastAsia="@Arial Unicode MS" w:hAnsi="Times New Roman" w:cs="Times New Roman"/>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ind w:firstLine="567"/>
        <w:jc w:val="center"/>
        <w:rPr>
          <w:rFonts w:ascii="Times New Roman" w:eastAsia="@Arial Unicode MS" w:hAnsi="Times New Roman" w:cs="Times New Roman"/>
          <w:b/>
          <w:color w:val="000000"/>
          <w:sz w:val="23"/>
          <w:szCs w:val="23"/>
          <w:lang w:eastAsia="ru-RU"/>
        </w:rPr>
      </w:pPr>
    </w:p>
    <w:p w:rsidR="00AC718B" w:rsidRPr="00AC718B" w:rsidRDefault="00AC718B" w:rsidP="00AC718B">
      <w:pPr>
        <w:spacing w:after="200" w:line="276" w:lineRule="auto"/>
        <w:rPr>
          <w:rFonts w:ascii="Times New Roman" w:eastAsia="Calibri" w:hAnsi="Times New Roman" w:cs="Times New Roman"/>
          <w:b/>
          <w:color w:val="000000"/>
          <w:sz w:val="23"/>
          <w:szCs w:val="23"/>
        </w:rPr>
      </w:pPr>
    </w:p>
    <w:p w:rsidR="00AC718B" w:rsidRPr="00AC718B" w:rsidRDefault="00AC718B" w:rsidP="00AC718B">
      <w:pPr>
        <w:spacing w:after="200" w:line="276" w:lineRule="auto"/>
        <w:rPr>
          <w:rFonts w:ascii="Times New Roman" w:eastAsia="Calibri" w:hAnsi="Times New Roman" w:cs="Times New Roman"/>
          <w:b/>
          <w:color w:val="000000"/>
          <w:sz w:val="23"/>
          <w:szCs w:val="23"/>
        </w:rPr>
      </w:pPr>
    </w:p>
    <w:p w:rsidR="00AC718B" w:rsidRPr="00AC718B" w:rsidRDefault="00AC718B" w:rsidP="00AC718B">
      <w:pPr>
        <w:widowControl w:val="0"/>
        <w:numPr>
          <w:ilvl w:val="1"/>
          <w:numId w:val="241"/>
        </w:numPr>
        <w:autoSpaceDE w:val="0"/>
        <w:autoSpaceDN w:val="0"/>
        <w:adjustRightInd w:val="0"/>
        <w:spacing w:after="0" w:line="240" w:lineRule="auto"/>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b/>
          <w:bCs/>
          <w:color w:val="000000"/>
          <w:sz w:val="23"/>
          <w:szCs w:val="23"/>
          <w:lang w:eastAsia="ru-RU"/>
        </w:rPr>
        <w:lastRenderedPageBreak/>
        <w:t>Программа духовно-нравственного развития и воспитания обучающихся на уровни начального общего образования .</w:t>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Планируемые результаты воспитания</w:t>
      </w:r>
      <w:r w:rsidRPr="00AC718B">
        <w:rPr>
          <w:rFonts w:ascii="Times New Roman" w:eastAsia="Times New Roman" w:hAnsi="Times New Roman" w:cs="Times New Roman"/>
          <w:color w:val="000000"/>
          <w:sz w:val="23"/>
          <w:szCs w:val="23"/>
          <w:lang w:eastAsia="ru-RU"/>
        </w:rPr>
        <w:t xml:space="preserve"> (формирумые ценностные ориентации, социальные компетенции (грамотности), модели поведения, социокультурный опыт  младших школьников);</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Calibri" w:hAnsi="Times New Roman" w:cs="Times New Roman"/>
          <w:b/>
          <w:color w:val="000000"/>
          <w:sz w:val="23"/>
          <w:szCs w:val="23"/>
        </w:rPr>
        <w:t xml:space="preserve">          </w:t>
      </w:r>
      <w:r w:rsidRPr="00AC718B">
        <w:rPr>
          <w:rFonts w:ascii="Times New Roman" w:eastAsia="Times New Roman" w:hAnsi="Times New Roman" w:cs="Times New Roman"/>
          <w:color w:val="000000"/>
          <w:sz w:val="23"/>
          <w:szCs w:val="23"/>
          <w:u w:val="single"/>
          <w:lang w:eastAsia="ru-RU"/>
        </w:rPr>
        <w:t>Первый уровень результатов</w:t>
      </w:r>
      <w:r w:rsidRPr="00AC718B">
        <w:rPr>
          <w:rFonts w:ascii="Times New Roman" w:eastAsia="Times New Roman" w:hAnsi="Times New Roman" w:cs="Times New Roman"/>
          <w:i/>
          <w:color w:val="000000"/>
          <w:sz w:val="23"/>
          <w:szCs w:val="23"/>
          <w:lang w:eastAsia="ru-RU"/>
        </w:rPr>
        <w:t xml:space="preserve"> </w:t>
      </w:r>
      <w:r w:rsidRPr="00AC718B">
        <w:rPr>
          <w:rFonts w:ascii="Times New Roman" w:eastAsia="Times New Roman" w:hAnsi="Times New Roman" w:cs="Times New Roman"/>
          <w:color w:val="000000"/>
          <w:sz w:val="23"/>
          <w:szCs w:val="23"/>
          <w:lang w:eastAsia="ru-RU"/>
        </w:rPr>
        <w:t xml:space="preserve"> – приобретение школьником социальных знаний (об общественных нормах, устройстве общества, социально одобряемых и неодобряемых формах поведения в обществе и т.п.), первичного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AC718B" w:rsidRPr="00AC718B" w:rsidRDefault="00AC718B" w:rsidP="00AC718B">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u w:val="single"/>
          <w:lang w:eastAsia="ru-RU"/>
        </w:rPr>
        <w:t>Второй уровень результатов</w:t>
      </w:r>
      <w:r w:rsidRPr="00AC718B">
        <w:rPr>
          <w:rFonts w:ascii="Times New Roman" w:eastAsia="Times New Roman" w:hAnsi="Times New Roman" w:cs="Times New Roman"/>
          <w:b/>
          <w:color w:val="000000"/>
          <w:sz w:val="23"/>
          <w:szCs w:val="23"/>
          <w:lang w:eastAsia="ru-RU"/>
        </w:rPr>
        <w:t xml:space="preserve"> </w:t>
      </w:r>
      <w:r w:rsidRPr="00AC718B">
        <w:rPr>
          <w:rFonts w:ascii="Times New Roman" w:eastAsia="Times New Roman" w:hAnsi="Times New Roman" w:cs="Times New Roman"/>
          <w:color w:val="000000"/>
          <w:sz w:val="23"/>
          <w:szCs w:val="23"/>
          <w:lang w:eastAsia="ru-RU"/>
        </w:rPr>
        <w:t xml:space="preserve">– получение школьником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школы, т.е. в защищенной, дружественной просоциальной среде, в которой ребенок получает (или не получает) первое практическое подтверждение приобретенных социальных знаний, начинает их ценить (или отвергает). </w:t>
      </w:r>
    </w:p>
    <w:p w:rsidR="00AC718B" w:rsidRPr="00AC718B" w:rsidRDefault="00AC718B" w:rsidP="00AC718B">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u w:val="single"/>
          <w:lang w:eastAsia="ru-RU"/>
        </w:rPr>
        <w:t>Третий уровень результатов</w:t>
      </w:r>
      <w:r w:rsidRPr="00AC718B">
        <w:rPr>
          <w:rFonts w:ascii="Times New Roman" w:eastAsia="Times New Roman" w:hAnsi="Times New Roman" w:cs="Times New Roman"/>
          <w:i/>
          <w:color w:val="000000"/>
          <w:sz w:val="23"/>
          <w:szCs w:val="23"/>
          <w:lang w:eastAsia="ru-RU"/>
        </w:rPr>
        <w:t xml:space="preserve"> </w:t>
      </w:r>
      <w:r w:rsidRPr="00AC718B">
        <w:rPr>
          <w:rFonts w:ascii="Times New Roman" w:eastAsia="Times New Roman" w:hAnsi="Times New Roman" w:cs="Times New Roman"/>
          <w:color w:val="000000"/>
          <w:sz w:val="23"/>
          <w:szCs w:val="23"/>
          <w:lang w:eastAsia="ru-RU"/>
        </w:rPr>
        <w:t xml:space="preserve"> – получение школьником опыта самостоятельного общественного действия. Только в самостоятельном общественном действии юный человек действительно становится (</w:t>
      </w:r>
      <w:r w:rsidRPr="00AC718B">
        <w:rPr>
          <w:rFonts w:ascii="Times New Roman" w:eastAsia="Times New Roman" w:hAnsi="Times New Roman" w:cs="Times New Roman"/>
          <w:i/>
          <w:color w:val="000000"/>
          <w:sz w:val="23"/>
          <w:szCs w:val="23"/>
          <w:lang w:eastAsia="ru-RU"/>
        </w:rPr>
        <w:t>а не просто</w:t>
      </w: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i/>
          <w:color w:val="000000"/>
          <w:sz w:val="23"/>
          <w:szCs w:val="23"/>
          <w:lang w:eastAsia="ru-RU"/>
        </w:rPr>
        <w:t>узнает о том, как стать</w:t>
      </w:r>
      <w:r w:rsidRPr="00AC718B">
        <w:rPr>
          <w:rFonts w:ascii="Times New Roman" w:eastAsia="Times New Roman" w:hAnsi="Times New Roman" w:cs="Times New Roman"/>
          <w:color w:val="000000"/>
          <w:sz w:val="23"/>
          <w:szCs w:val="23"/>
          <w:lang w:eastAsia="ru-RU"/>
        </w:rPr>
        <w:t xml:space="preserve">) гражданином, социальным деятелем, свободным человеком. Для достижения данного уровня результатов особое значение имеет взаимодействие школьника с представителями различных социальных субъектов  за пределами школы, в открытой общественной среде. </w:t>
      </w:r>
    </w:p>
    <w:p w:rsidR="00AC718B" w:rsidRPr="00AC718B" w:rsidRDefault="00AC718B" w:rsidP="00AC718B">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С переходом от одного уровня результатов к другому существенно возрастают воспитательные эффекты:</w:t>
      </w:r>
    </w:p>
    <w:p w:rsidR="00AC718B" w:rsidRPr="00AC718B" w:rsidRDefault="00AC718B" w:rsidP="00AC718B">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AC718B" w:rsidRPr="00AC718B" w:rsidRDefault="00AC718B" w:rsidP="00AC718B">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на третьем уровне создаются необходимые условия для участия обучающихся в нравственно-ориентированной социально значимой деятельности. </w:t>
      </w:r>
    </w:p>
    <w:p w:rsidR="00AC718B" w:rsidRPr="00AC718B" w:rsidRDefault="00AC718B" w:rsidP="00AC718B">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3"/>
          <w:szCs w:val="23"/>
          <w:lang w:eastAsia="ru-RU"/>
        </w:rPr>
      </w:pPr>
    </w:p>
    <w:p w:rsidR="00AC718B" w:rsidRPr="00AC718B" w:rsidRDefault="00AC718B" w:rsidP="00AC718B">
      <w:pPr>
        <w:keepNext/>
        <w:suppressAutoHyphens/>
        <w:autoSpaceDE w:val="0"/>
        <w:autoSpaceDN w:val="0"/>
        <w:adjustRightInd w:val="0"/>
        <w:spacing w:after="0" w:line="240" w:lineRule="auto"/>
        <w:ind w:firstLine="720"/>
        <w:jc w:val="both"/>
        <w:outlineLvl w:val="0"/>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Рекомендации по организации педагогического контроля и оценки результатов духовно-нравственного развития учащихся. </w:t>
      </w:r>
    </w:p>
    <w:p w:rsidR="00AC718B" w:rsidRPr="00AC718B" w:rsidRDefault="00AC718B" w:rsidP="00AC718B">
      <w:pPr>
        <w:keepNext/>
        <w:suppressAutoHyphens/>
        <w:autoSpaceDE w:val="0"/>
        <w:autoSpaceDN w:val="0"/>
        <w:adjustRightInd w:val="0"/>
        <w:spacing w:after="0" w:line="240" w:lineRule="auto"/>
        <w:ind w:firstLine="720"/>
        <w:jc w:val="both"/>
        <w:outlineLvl w:val="0"/>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ind w:firstLine="72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Оценка сформированности духовно-нравственной грамотности является качественной, проводится психологом.</w:t>
      </w:r>
    </w:p>
    <w:p w:rsidR="00AC718B" w:rsidRPr="00AC718B" w:rsidRDefault="00AC718B" w:rsidP="00AC718B">
      <w:pPr>
        <w:spacing w:after="0" w:line="240" w:lineRule="auto"/>
        <w:ind w:firstLine="72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Они направлены на расширение кругозора, развитие общей культуры;</w:t>
      </w:r>
    </w:p>
    <w:p w:rsidR="00AC718B" w:rsidRPr="00AC718B" w:rsidRDefault="00AC718B" w:rsidP="00AC718B">
      <w:pPr>
        <w:spacing w:after="0" w:line="240" w:lineRule="auto"/>
        <w:ind w:firstLine="720"/>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на ознакомление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w:t>
      </w:r>
    </w:p>
    <w:p w:rsidR="00AC718B" w:rsidRPr="00AC718B" w:rsidRDefault="00AC718B" w:rsidP="00AC718B">
      <w:pPr>
        <w:spacing w:after="0" w:line="240" w:lineRule="auto"/>
        <w:ind w:firstLine="720"/>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на формирование ценностных ориентаций общечеловеческого содержания, активной жизненной позиции, потребности в самореализации в образовательной и иной творческой деятельности;</w:t>
      </w:r>
    </w:p>
    <w:p w:rsidR="00AC718B" w:rsidRPr="00AC718B" w:rsidRDefault="00AC718B" w:rsidP="00AC718B">
      <w:pPr>
        <w:spacing w:after="0" w:line="240" w:lineRule="auto"/>
        <w:ind w:firstLine="720"/>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на развитие коммуникативных навыков, навыков самоорганизации;</w:t>
      </w:r>
    </w:p>
    <w:p w:rsidR="00AC718B" w:rsidRPr="00AC718B" w:rsidRDefault="00AC718B" w:rsidP="00AC718B">
      <w:pPr>
        <w:spacing w:after="0" w:line="240" w:lineRule="auto"/>
        <w:ind w:firstLine="720"/>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на формирование и расшиение опыта позитивного взаимодействия с окружающим миром, воспитание основ правовой, эстетической , физической и экологической культуры.</w:t>
      </w:r>
    </w:p>
    <w:p w:rsidR="00AC718B" w:rsidRPr="00AC718B" w:rsidRDefault="00AC718B" w:rsidP="00AC718B">
      <w:pPr>
        <w:spacing w:after="0" w:line="240" w:lineRule="auto"/>
        <w:ind w:firstLine="72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
          <w:color w:val="000000"/>
          <w:sz w:val="23"/>
          <w:szCs w:val="23"/>
          <w:lang w:eastAsia="ru-RU"/>
        </w:rPr>
        <w:t xml:space="preserve"> </w:t>
      </w:r>
      <w:r w:rsidRPr="00AC718B">
        <w:rPr>
          <w:rFonts w:ascii="Times New Roman" w:eastAsia="Times New Roman" w:hAnsi="Times New Roman" w:cs="Times New Roman"/>
          <w:color w:val="000000"/>
          <w:sz w:val="23"/>
          <w:szCs w:val="23"/>
          <w:lang w:eastAsia="ru-RU"/>
        </w:rPr>
        <w:t>В таблице представлены основные критерии нравствен</w:t>
      </w:r>
      <w:r w:rsidRPr="00AC718B">
        <w:rPr>
          <w:rFonts w:ascii="Times New Roman" w:eastAsia="Times New Roman" w:hAnsi="Times New Roman" w:cs="Times New Roman"/>
          <w:color w:val="000000"/>
          <w:sz w:val="23"/>
          <w:szCs w:val="23"/>
          <w:lang w:eastAsia="ru-RU"/>
        </w:rPr>
        <w:softHyphen/>
        <w:t>но-этической ориентации и типовые задачи (методики) для учащихся младших классов.</w:t>
      </w:r>
    </w:p>
    <w:p w:rsidR="00AC718B" w:rsidRPr="00AC718B" w:rsidRDefault="00AC718B" w:rsidP="00AC718B">
      <w:pPr>
        <w:spacing w:after="0" w:line="240" w:lineRule="auto"/>
        <w:ind w:firstLine="720"/>
        <w:jc w:val="both"/>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ind w:firstLine="720"/>
        <w:jc w:val="both"/>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ind w:firstLine="720"/>
        <w:jc w:val="both"/>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ind w:firstLine="720"/>
        <w:jc w:val="both"/>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ind w:firstLine="720"/>
        <w:jc w:val="both"/>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ind w:firstLine="720"/>
        <w:jc w:val="both"/>
        <w:rPr>
          <w:rFonts w:ascii="Times New Roman" w:eastAsia="Times New Roman" w:hAnsi="Times New Roman" w:cs="Times New Roman"/>
          <w:color w:val="000000"/>
          <w:sz w:val="23"/>
          <w:szCs w:val="23"/>
          <w:lang w:eastAsia="ru-RU"/>
        </w:rPr>
      </w:pPr>
    </w:p>
    <w:tbl>
      <w:tblPr>
        <w:tblW w:w="9923" w:type="dxa"/>
        <w:tblInd w:w="40" w:type="dxa"/>
        <w:tblLayout w:type="fixed"/>
        <w:tblCellMar>
          <w:left w:w="40" w:type="dxa"/>
          <w:right w:w="40" w:type="dxa"/>
        </w:tblCellMar>
        <w:tblLook w:val="0000"/>
      </w:tblPr>
      <w:tblGrid>
        <w:gridCol w:w="3119"/>
        <w:gridCol w:w="3260"/>
        <w:gridCol w:w="3544"/>
      </w:tblGrid>
      <w:tr w:rsidR="00AC718B" w:rsidRPr="00AC718B" w:rsidTr="005577CD">
        <w:trPr>
          <w:trHeight w:hRule="exact" w:val="892"/>
        </w:trPr>
        <w:tc>
          <w:tcPr>
            <w:tcW w:w="3119" w:type="dxa"/>
            <w:tcBorders>
              <w:top w:val="single" w:sz="6" w:space="0" w:color="auto"/>
              <w:left w:val="single" w:sz="6" w:space="0" w:color="auto"/>
              <w:bottom w:val="single" w:sz="6" w:space="0" w:color="auto"/>
              <w:right w:val="single" w:sz="6" w:space="0" w:color="auto"/>
            </w:tcBorders>
            <w:shd w:val="clear" w:color="auto" w:fill="FFFFFF"/>
          </w:tcPr>
          <w:p w:rsidR="00AC718B" w:rsidRPr="00AC718B" w:rsidRDefault="00AC718B" w:rsidP="00AC718B">
            <w:pPr>
              <w:shd w:val="clear" w:color="auto" w:fill="FFFFFF"/>
              <w:spacing w:after="0" w:line="240" w:lineRule="auto"/>
              <w:ind w:left="140" w:right="140"/>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bCs/>
                <w:color w:val="000000"/>
                <w:sz w:val="23"/>
                <w:szCs w:val="23"/>
                <w:lang w:eastAsia="ru-RU"/>
              </w:rPr>
              <w:lastRenderedPageBreak/>
              <w:t>Действие нрав</w:t>
            </w:r>
            <w:r w:rsidRPr="00AC718B">
              <w:rPr>
                <w:rFonts w:ascii="Times New Roman" w:eastAsia="Times New Roman" w:hAnsi="Times New Roman" w:cs="Times New Roman"/>
                <w:b/>
                <w:bCs/>
                <w:color w:val="000000"/>
                <w:sz w:val="23"/>
                <w:szCs w:val="23"/>
                <w:lang w:eastAsia="ru-RU"/>
              </w:rPr>
              <w:softHyphen/>
              <w:t>ственно-этической ориентации</w:t>
            </w:r>
          </w:p>
          <w:p w:rsidR="00AC718B" w:rsidRPr="00AC718B" w:rsidRDefault="00AC718B" w:rsidP="00AC718B">
            <w:pPr>
              <w:shd w:val="clear" w:color="auto" w:fill="FFFFFF"/>
              <w:spacing w:after="0" w:line="240" w:lineRule="auto"/>
              <w:ind w:left="140" w:right="140"/>
              <w:jc w:val="center"/>
              <w:rPr>
                <w:rFonts w:ascii="Times New Roman" w:eastAsia="Times New Roman" w:hAnsi="Times New Roman" w:cs="Times New Roman"/>
                <w:b/>
                <w:color w:val="000000"/>
                <w:sz w:val="23"/>
                <w:szCs w:val="23"/>
                <w:lang w:eastAsia="ru-RU"/>
              </w:rPr>
            </w:pPr>
          </w:p>
          <w:p w:rsidR="00AC718B" w:rsidRPr="00AC718B" w:rsidRDefault="00AC718B" w:rsidP="00AC718B">
            <w:pPr>
              <w:shd w:val="clear" w:color="auto" w:fill="FFFFFF"/>
              <w:spacing w:after="0" w:line="240" w:lineRule="auto"/>
              <w:ind w:left="140" w:right="140"/>
              <w:jc w:val="center"/>
              <w:rPr>
                <w:rFonts w:ascii="Times New Roman" w:eastAsia="Times New Roman" w:hAnsi="Times New Roman" w:cs="Times New Roman"/>
                <w:b/>
                <w:color w:val="000000"/>
                <w:sz w:val="23"/>
                <w:szCs w:val="23"/>
                <w:lang w:eastAsia="ru-RU"/>
              </w:rPr>
            </w:pPr>
          </w:p>
          <w:p w:rsidR="00AC718B" w:rsidRPr="00AC718B" w:rsidRDefault="00AC718B" w:rsidP="00AC718B">
            <w:pPr>
              <w:shd w:val="clear" w:color="auto" w:fill="FFFFFF"/>
              <w:spacing w:after="0" w:line="240" w:lineRule="auto"/>
              <w:ind w:left="140" w:right="140"/>
              <w:jc w:val="center"/>
              <w:rPr>
                <w:rFonts w:ascii="Times New Roman" w:eastAsia="Times New Roman" w:hAnsi="Times New Roman" w:cs="Times New Roman"/>
                <w:b/>
                <w:color w:val="000000"/>
                <w:sz w:val="23"/>
                <w:szCs w:val="23"/>
                <w:lang w:eastAsia="ru-RU"/>
              </w:rPr>
            </w:pPr>
          </w:p>
          <w:p w:rsidR="00AC718B" w:rsidRPr="00AC718B" w:rsidRDefault="00AC718B" w:rsidP="00AC718B">
            <w:pPr>
              <w:shd w:val="clear" w:color="auto" w:fill="FFFFFF"/>
              <w:spacing w:after="0" w:line="240" w:lineRule="auto"/>
              <w:ind w:left="140" w:right="140"/>
              <w:jc w:val="center"/>
              <w:rPr>
                <w:rFonts w:ascii="Times New Roman" w:eastAsia="Times New Roman" w:hAnsi="Times New Roman" w:cs="Times New Roman"/>
                <w:b/>
                <w:color w:val="000000"/>
                <w:sz w:val="23"/>
                <w:szCs w:val="23"/>
                <w:lang w:eastAsia="ru-RU"/>
              </w:rPr>
            </w:pPr>
          </w:p>
          <w:p w:rsidR="00AC718B" w:rsidRPr="00AC718B" w:rsidRDefault="00AC718B" w:rsidP="00AC718B">
            <w:pPr>
              <w:shd w:val="clear" w:color="auto" w:fill="FFFFFF"/>
              <w:spacing w:after="0" w:line="240" w:lineRule="auto"/>
              <w:ind w:left="140" w:right="140"/>
              <w:jc w:val="center"/>
              <w:rPr>
                <w:rFonts w:ascii="Times New Roman" w:eastAsia="Times New Roman" w:hAnsi="Times New Roman" w:cs="Times New Roman"/>
                <w:b/>
                <w:color w:val="000000"/>
                <w:sz w:val="23"/>
                <w:szCs w:val="23"/>
                <w:lang w:eastAsia="ru-RU"/>
              </w:rPr>
            </w:pPr>
          </w:p>
          <w:p w:rsidR="00AC718B" w:rsidRPr="00AC718B" w:rsidRDefault="00AC718B" w:rsidP="00AC718B">
            <w:pPr>
              <w:shd w:val="clear" w:color="auto" w:fill="FFFFFF"/>
              <w:spacing w:after="0" w:line="240" w:lineRule="auto"/>
              <w:ind w:left="140" w:right="140"/>
              <w:jc w:val="center"/>
              <w:rPr>
                <w:rFonts w:ascii="Times New Roman" w:eastAsia="Times New Roman" w:hAnsi="Times New Roman" w:cs="Times New Roman"/>
                <w:b/>
                <w:color w:val="000000"/>
                <w:sz w:val="23"/>
                <w:szCs w:val="23"/>
                <w:lang w:eastAsia="ru-RU"/>
              </w:rPr>
            </w:pPr>
          </w:p>
          <w:p w:rsidR="00AC718B" w:rsidRPr="00AC718B" w:rsidRDefault="00AC718B" w:rsidP="00AC718B">
            <w:pPr>
              <w:shd w:val="clear" w:color="auto" w:fill="FFFFFF"/>
              <w:spacing w:after="0" w:line="240" w:lineRule="auto"/>
              <w:ind w:left="140" w:right="140"/>
              <w:jc w:val="center"/>
              <w:rPr>
                <w:rFonts w:ascii="Times New Roman" w:eastAsia="Times New Roman" w:hAnsi="Times New Roman" w:cs="Times New Roman"/>
                <w:b/>
                <w:color w:val="000000"/>
                <w:sz w:val="23"/>
                <w:szCs w:val="23"/>
                <w:lang w:eastAsia="ru-RU"/>
              </w:rPr>
            </w:pP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AC718B" w:rsidRPr="00AC718B" w:rsidRDefault="00AC718B" w:rsidP="00AC718B">
            <w:pPr>
              <w:shd w:val="clear" w:color="auto" w:fill="FFFFFF"/>
              <w:spacing w:after="0" w:line="240" w:lineRule="auto"/>
              <w:ind w:right="140" w:firstLine="140"/>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bCs/>
                <w:color w:val="000000"/>
                <w:spacing w:val="-2"/>
                <w:sz w:val="23"/>
                <w:szCs w:val="23"/>
                <w:lang w:eastAsia="ru-RU"/>
              </w:rPr>
              <w:t xml:space="preserve">Основные </w:t>
            </w:r>
            <w:r w:rsidRPr="00AC718B">
              <w:rPr>
                <w:rFonts w:ascii="Times New Roman" w:eastAsia="Times New Roman" w:hAnsi="Times New Roman" w:cs="Times New Roman"/>
                <w:b/>
                <w:bCs/>
                <w:color w:val="000000"/>
                <w:sz w:val="23"/>
                <w:szCs w:val="23"/>
                <w:lang w:eastAsia="ru-RU"/>
              </w:rPr>
              <w:t>критерии оценки</w:t>
            </w:r>
          </w:p>
          <w:p w:rsidR="00AC718B" w:rsidRPr="00AC718B" w:rsidRDefault="00AC718B" w:rsidP="00AC718B">
            <w:pPr>
              <w:shd w:val="clear" w:color="auto" w:fill="FFFFFF"/>
              <w:spacing w:after="0" w:line="240" w:lineRule="auto"/>
              <w:ind w:right="140" w:firstLine="140"/>
              <w:jc w:val="center"/>
              <w:rPr>
                <w:rFonts w:ascii="Times New Roman" w:eastAsia="Times New Roman" w:hAnsi="Times New Roman" w:cs="Times New Roman"/>
                <w:b/>
                <w:color w:val="000000"/>
                <w:sz w:val="23"/>
                <w:szCs w:val="23"/>
                <w:lang w:eastAsia="ru-RU"/>
              </w:rPr>
            </w:pPr>
          </w:p>
        </w:tc>
        <w:tc>
          <w:tcPr>
            <w:tcW w:w="3544" w:type="dxa"/>
            <w:tcBorders>
              <w:top w:val="single" w:sz="6" w:space="0" w:color="auto"/>
              <w:left w:val="single" w:sz="6" w:space="0" w:color="auto"/>
              <w:bottom w:val="single" w:sz="6" w:space="0" w:color="auto"/>
              <w:right w:val="single" w:sz="6" w:space="0" w:color="auto"/>
            </w:tcBorders>
            <w:shd w:val="clear" w:color="auto" w:fill="FFFFFF"/>
          </w:tcPr>
          <w:p w:rsidR="00AC718B" w:rsidRPr="00AC718B" w:rsidRDefault="00AC718B" w:rsidP="00AC718B">
            <w:pPr>
              <w:shd w:val="clear" w:color="auto" w:fill="FFFFFF"/>
              <w:spacing w:after="0" w:line="240" w:lineRule="auto"/>
              <w:ind w:right="140" w:firstLine="140"/>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Типовые задачи</w:t>
            </w:r>
          </w:p>
        </w:tc>
      </w:tr>
      <w:tr w:rsidR="00AC718B" w:rsidRPr="00AC718B" w:rsidTr="005577CD">
        <w:trPr>
          <w:trHeight w:hRule="exact" w:val="1281"/>
        </w:trPr>
        <w:tc>
          <w:tcPr>
            <w:tcW w:w="3119" w:type="dxa"/>
            <w:tcBorders>
              <w:top w:val="single" w:sz="6" w:space="0" w:color="auto"/>
              <w:left w:val="single" w:sz="6" w:space="0" w:color="auto"/>
              <w:bottom w:val="single" w:sz="6" w:space="0" w:color="auto"/>
              <w:right w:val="single" w:sz="6" w:space="0" w:color="auto"/>
            </w:tcBorders>
            <w:shd w:val="clear" w:color="auto" w:fill="FFFFFF"/>
          </w:tcPr>
          <w:p w:rsidR="00AC718B" w:rsidRPr="00AC718B" w:rsidRDefault="00AC718B" w:rsidP="00AC718B">
            <w:pPr>
              <w:shd w:val="clear" w:color="auto" w:fill="FFFFFF"/>
              <w:spacing w:after="0" w:line="240" w:lineRule="auto"/>
              <w:ind w:left="140" w:right="140"/>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color w:val="000000"/>
                <w:sz w:val="23"/>
                <w:szCs w:val="23"/>
                <w:lang w:eastAsia="ru-RU"/>
              </w:rPr>
              <w:t>Выделение мо</w:t>
            </w:r>
            <w:r w:rsidRPr="00AC718B">
              <w:rPr>
                <w:rFonts w:ascii="Times New Roman" w:eastAsia="Times New Roman" w:hAnsi="Times New Roman" w:cs="Times New Roman"/>
                <w:color w:val="000000"/>
                <w:sz w:val="23"/>
                <w:szCs w:val="23"/>
                <w:lang w:eastAsia="ru-RU"/>
              </w:rPr>
              <w:softHyphen/>
              <w:t>рального содержа</w:t>
            </w:r>
            <w:r w:rsidRPr="00AC718B">
              <w:rPr>
                <w:rFonts w:ascii="Times New Roman" w:eastAsia="Times New Roman" w:hAnsi="Times New Roman" w:cs="Times New Roman"/>
                <w:color w:val="000000"/>
                <w:sz w:val="23"/>
                <w:szCs w:val="23"/>
                <w:lang w:eastAsia="ru-RU"/>
              </w:rPr>
              <w:softHyphen/>
              <w:t>ния ситуации нару</w:t>
            </w:r>
            <w:r w:rsidRPr="00AC718B">
              <w:rPr>
                <w:rFonts w:ascii="Times New Roman" w:eastAsia="Times New Roman" w:hAnsi="Times New Roman" w:cs="Times New Roman"/>
                <w:color w:val="000000"/>
                <w:sz w:val="23"/>
                <w:szCs w:val="23"/>
                <w:lang w:eastAsia="ru-RU"/>
              </w:rPr>
              <w:softHyphen/>
              <w:t>шения моральной нормы/следования моральной норме</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AC718B" w:rsidRPr="00AC718B" w:rsidRDefault="00AC718B" w:rsidP="00AC718B">
            <w:pPr>
              <w:shd w:val="clear" w:color="auto" w:fill="FFFFFF"/>
              <w:spacing w:after="0" w:line="240" w:lineRule="auto"/>
              <w:ind w:right="140" w:firstLine="140"/>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Ориентировка на моральную норму (справедливого распределения, взаимопомощи, правдивости)</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rsidR="00AC718B" w:rsidRPr="00AC718B" w:rsidRDefault="00AC718B" w:rsidP="00AC718B">
            <w:pPr>
              <w:shd w:val="clear" w:color="auto" w:fill="FFFFFF"/>
              <w:spacing w:after="0" w:line="240" w:lineRule="auto"/>
              <w:ind w:right="140" w:firstLine="1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Задание на оценку усвоения нормы взаимопомощи</w:t>
            </w:r>
          </w:p>
          <w:p w:rsidR="00AC718B" w:rsidRPr="00AC718B" w:rsidRDefault="00AC718B" w:rsidP="00AC718B">
            <w:pPr>
              <w:shd w:val="clear" w:color="auto" w:fill="FFFFFF"/>
              <w:spacing w:after="0" w:line="240" w:lineRule="auto"/>
              <w:ind w:right="140" w:firstLine="140"/>
              <w:jc w:val="both"/>
              <w:rPr>
                <w:rFonts w:ascii="Times New Roman" w:eastAsia="Times New Roman" w:hAnsi="Times New Roman" w:cs="Times New Roman"/>
                <w:color w:val="000000"/>
                <w:sz w:val="23"/>
                <w:szCs w:val="23"/>
                <w:lang w:eastAsia="ru-RU"/>
              </w:rPr>
            </w:pPr>
          </w:p>
        </w:tc>
      </w:tr>
      <w:tr w:rsidR="00AC718B" w:rsidRPr="00AC718B" w:rsidTr="005577CD">
        <w:trPr>
          <w:trHeight w:hRule="exact" w:val="1390"/>
        </w:trPr>
        <w:tc>
          <w:tcPr>
            <w:tcW w:w="3119" w:type="dxa"/>
            <w:tcBorders>
              <w:top w:val="single" w:sz="6" w:space="0" w:color="auto"/>
              <w:left w:val="single" w:sz="6" w:space="0" w:color="auto"/>
              <w:bottom w:val="single" w:sz="6" w:space="0" w:color="auto"/>
              <w:right w:val="single" w:sz="6" w:space="0" w:color="auto"/>
            </w:tcBorders>
            <w:shd w:val="clear" w:color="auto" w:fill="FFFFFF"/>
          </w:tcPr>
          <w:p w:rsidR="00AC718B" w:rsidRPr="00AC718B" w:rsidRDefault="00AC718B" w:rsidP="00AC718B">
            <w:pPr>
              <w:shd w:val="clear" w:color="auto" w:fill="FFFFFF"/>
              <w:spacing w:after="0" w:line="240" w:lineRule="auto"/>
              <w:ind w:left="140" w:right="140"/>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2. Дифференциа</w:t>
            </w:r>
            <w:r w:rsidRPr="00AC718B">
              <w:rPr>
                <w:rFonts w:ascii="Times New Roman" w:eastAsia="Times New Roman" w:hAnsi="Times New Roman" w:cs="Times New Roman"/>
                <w:color w:val="000000"/>
                <w:sz w:val="23"/>
                <w:szCs w:val="23"/>
                <w:lang w:eastAsia="ru-RU"/>
              </w:rPr>
              <w:softHyphen/>
              <w:t>ция конвенцио</w:t>
            </w:r>
            <w:r w:rsidRPr="00AC718B">
              <w:rPr>
                <w:rFonts w:ascii="Times New Roman" w:eastAsia="Times New Roman" w:hAnsi="Times New Roman" w:cs="Times New Roman"/>
                <w:color w:val="000000"/>
                <w:sz w:val="23"/>
                <w:szCs w:val="23"/>
                <w:lang w:eastAsia="ru-RU"/>
              </w:rPr>
              <w:softHyphen/>
              <w:t>нальных и мораль</w:t>
            </w:r>
            <w:r w:rsidRPr="00AC718B">
              <w:rPr>
                <w:rFonts w:ascii="Times New Roman" w:eastAsia="Times New Roman" w:hAnsi="Times New Roman" w:cs="Times New Roman"/>
                <w:color w:val="000000"/>
                <w:sz w:val="23"/>
                <w:szCs w:val="23"/>
                <w:lang w:eastAsia="ru-RU"/>
              </w:rPr>
              <w:softHyphen/>
              <w:t>ных норм</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AC718B" w:rsidRPr="00AC718B" w:rsidRDefault="00AC718B" w:rsidP="00AC718B">
            <w:pPr>
              <w:shd w:val="clear" w:color="auto" w:fill="FFFFFF"/>
              <w:spacing w:after="0" w:line="240" w:lineRule="auto"/>
              <w:ind w:right="140" w:firstLine="140"/>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Ребенок понимает, что нарушение мо</w:t>
            </w:r>
            <w:r w:rsidRPr="00AC718B">
              <w:rPr>
                <w:rFonts w:ascii="Times New Roman" w:eastAsia="Times New Roman" w:hAnsi="Times New Roman" w:cs="Times New Roman"/>
                <w:color w:val="000000"/>
                <w:sz w:val="23"/>
                <w:szCs w:val="23"/>
                <w:lang w:eastAsia="ru-RU"/>
              </w:rPr>
              <w:softHyphen/>
              <w:t>ральных норм оце</w:t>
            </w:r>
            <w:r w:rsidRPr="00AC718B">
              <w:rPr>
                <w:rFonts w:ascii="Times New Roman" w:eastAsia="Times New Roman" w:hAnsi="Times New Roman" w:cs="Times New Roman"/>
                <w:color w:val="000000"/>
                <w:sz w:val="23"/>
                <w:szCs w:val="23"/>
                <w:lang w:eastAsia="ru-RU"/>
              </w:rPr>
              <w:softHyphen/>
              <w:t>нивается как более серьезное и недо</w:t>
            </w:r>
            <w:r w:rsidRPr="00AC718B">
              <w:rPr>
                <w:rFonts w:ascii="Times New Roman" w:eastAsia="Times New Roman" w:hAnsi="Times New Roman" w:cs="Times New Roman"/>
                <w:color w:val="000000"/>
                <w:sz w:val="23"/>
                <w:szCs w:val="23"/>
                <w:lang w:eastAsia="ru-RU"/>
              </w:rPr>
              <w:softHyphen/>
              <w:t>пустимое по срав</w:t>
            </w:r>
            <w:r w:rsidRPr="00AC718B">
              <w:rPr>
                <w:rFonts w:ascii="Times New Roman" w:eastAsia="Times New Roman" w:hAnsi="Times New Roman" w:cs="Times New Roman"/>
                <w:color w:val="000000"/>
                <w:sz w:val="23"/>
                <w:szCs w:val="23"/>
                <w:lang w:eastAsia="ru-RU"/>
              </w:rPr>
              <w:softHyphen/>
              <w:t>нению с конвенцио</w:t>
            </w:r>
            <w:r w:rsidRPr="00AC718B">
              <w:rPr>
                <w:rFonts w:ascii="Times New Roman" w:eastAsia="Times New Roman" w:hAnsi="Times New Roman" w:cs="Times New Roman"/>
                <w:color w:val="000000"/>
                <w:sz w:val="23"/>
                <w:szCs w:val="23"/>
                <w:lang w:eastAsia="ru-RU"/>
              </w:rPr>
              <w:softHyphen/>
              <w:t>нальными нормами</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rsidR="00AC718B" w:rsidRPr="00AC718B" w:rsidRDefault="00AC718B" w:rsidP="00AC718B">
            <w:pPr>
              <w:shd w:val="clear" w:color="auto" w:fill="FFFFFF"/>
              <w:spacing w:after="0" w:line="240" w:lineRule="auto"/>
              <w:ind w:right="140" w:firstLine="1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Опросник Е. Курга</w:t>
            </w:r>
            <w:r w:rsidRPr="00AC718B">
              <w:rPr>
                <w:rFonts w:ascii="Times New Roman" w:eastAsia="Times New Roman" w:hAnsi="Times New Roman" w:cs="Times New Roman"/>
                <w:color w:val="000000"/>
                <w:sz w:val="23"/>
                <w:szCs w:val="23"/>
                <w:lang w:eastAsia="ru-RU"/>
              </w:rPr>
              <w:softHyphen/>
              <w:t>новой</w:t>
            </w:r>
          </w:p>
        </w:tc>
      </w:tr>
      <w:tr w:rsidR="00AC718B" w:rsidRPr="00AC718B" w:rsidTr="005577CD">
        <w:trPr>
          <w:trHeight w:hRule="exact" w:val="1979"/>
        </w:trPr>
        <w:tc>
          <w:tcPr>
            <w:tcW w:w="3119" w:type="dxa"/>
            <w:tcBorders>
              <w:top w:val="single" w:sz="6" w:space="0" w:color="auto"/>
              <w:left w:val="single" w:sz="6" w:space="0" w:color="auto"/>
              <w:bottom w:val="single" w:sz="6" w:space="0" w:color="auto"/>
              <w:right w:val="single" w:sz="6" w:space="0" w:color="auto"/>
            </w:tcBorders>
            <w:shd w:val="clear" w:color="auto" w:fill="FFFFFF"/>
          </w:tcPr>
          <w:p w:rsidR="00AC718B" w:rsidRPr="00AC718B" w:rsidRDefault="00AC718B" w:rsidP="00AC718B">
            <w:pPr>
              <w:shd w:val="clear" w:color="auto" w:fill="FFFFFF"/>
              <w:spacing w:after="0" w:line="240" w:lineRule="auto"/>
              <w:ind w:left="140" w:right="140"/>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3.Решение моральной дилем</w:t>
            </w:r>
            <w:r w:rsidRPr="00AC718B">
              <w:rPr>
                <w:rFonts w:ascii="Times New Roman" w:eastAsia="Times New Roman" w:hAnsi="Times New Roman" w:cs="Times New Roman"/>
                <w:color w:val="000000"/>
                <w:sz w:val="23"/>
                <w:szCs w:val="23"/>
                <w:lang w:eastAsia="ru-RU"/>
              </w:rPr>
              <w:softHyphen/>
              <w:t>мы на основе де-центрации</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AC718B" w:rsidRPr="00AC718B" w:rsidRDefault="00AC718B" w:rsidP="00AC718B">
            <w:pPr>
              <w:shd w:val="clear" w:color="auto" w:fill="FFFFFF"/>
              <w:spacing w:after="0" w:line="240" w:lineRule="auto"/>
              <w:ind w:right="140" w:firstLine="140"/>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pacing w:val="-1"/>
                <w:sz w:val="23"/>
                <w:szCs w:val="23"/>
                <w:lang w:eastAsia="ru-RU"/>
              </w:rPr>
              <w:t>Учет ребенком объ</w:t>
            </w:r>
            <w:r w:rsidRPr="00AC718B">
              <w:rPr>
                <w:rFonts w:ascii="Times New Roman" w:eastAsia="Times New Roman" w:hAnsi="Times New Roman" w:cs="Times New Roman"/>
                <w:color w:val="000000"/>
                <w:spacing w:val="-1"/>
                <w:sz w:val="23"/>
                <w:szCs w:val="23"/>
                <w:lang w:eastAsia="ru-RU"/>
              </w:rPr>
              <w:softHyphen/>
            </w:r>
            <w:r w:rsidRPr="00AC718B">
              <w:rPr>
                <w:rFonts w:ascii="Times New Roman" w:eastAsia="Times New Roman" w:hAnsi="Times New Roman" w:cs="Times New Roman"/>
                <w:color w:val="000000"/>
                <w:sz w:val="23"/>
                <w:szCs w:val="23"/>
                <w:lang w:eastAsia="ru-RU"/>
              </w:rPr>
              <w:t>ективных    послед</w:t>
            </w:r>
            <w:r w:rsidRPr="00AC718B">
              <w:rPr>
                <w:rFonts w:ascii="Times New Roman" w:eastAsia="Times New Roman" w:hAnsi="Times New Roman" w:cs="Times New Roman"/>
                <w:color w:val="000000"/>
                <w:sz w:val="23"/>
                <w:szCs w:val="23"/>
                <w:lang w:eastAsia="ru-RU"/>
              </w:rPr>
              <w:softHyphen/>
              <w:t>ствий    нарушения нормы.</w:t>
            </w:r>
          </w:p>
          <w:p w:rsidR="00AC718B" w:rsidRPr="00AC718B" w:rsidRDefault="00AC718B" w:rsidP="00AC718B">
            <w:pPr>
              <w:shd w:val="clear" w:color="auto" w:fill="FFFFFF"/>
              <w:spacing w:after="0" w:line="240" w:lineRule="auto"/>
              <w:ind w:right="140" w:firstLine="140"/>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Учет мотивов субъ</w:t>
            </w:r>
            <w:r w:rsidRPr="00AC718B">
              <w:rPr>
                <w:rFonts w:ascii="Times New Roman" w:eastAsia="Times New Roman" w:hAnsi="Times New Roman" w:cs="Times New Roman"/>
                <w:color w:val="000000"/>
                <w:sz w:val="23"/>
                <w:szCs w:val="23"/>
                <w:lang w:eastAsia="ru-RU"/>
              </w:rPr>
              <w:softHyphen/>
              <w:t>екта  при  наруше</w:t>
            </w:r>
            <w:r w:rsidRPr="00AC718B">
              <w:rPr>
                <w:rFonts w:ascii="Times New Roman" w:eastAsia="Times New Roman" w:hAnsi="Times New Roman" w:cs="Times New Roman"/>
                <w:color w:val="000000"/>
                <w:sz w:val="23"/>
                <w:szCs w:val="23"/>
                <w:lang w:eastAsia="ru-RU"/>
              </w:rPr>
              <w:softHyphen/>
              <w:t>нии нормы. Учет чувств и эмо</w:t>
            </w:r>
            <w:r w:rsidRPr="00AC718B">
              <w:rPr>
                <w:rFonts w:ascii="Times New Roman" w:eastAsia="Times New Roman" w:hAnsi="Times New Roman" w:cs="Times New Roman"/>
                <w:color w:val="000000"/>
                <w:sz w:val="23"/>
                <w:szCs w:val="23"/>
                <w:lang w:eastAsia="ru-RU"/>
              </w:rPr>
              <w:softHyphen/>
              <w:t>ций  субъекта  при нарушении нормы. Принятие решения на основе соотне</w:t>
            </w:r>
            <w:r w:rsidRPr="00AC718B">
              <w:rPr>
                <w:rFonts w:ascii="Times New Roman" w:eastAsia="Times New Roman" w:hAnsi="Times New Roman" w:cs="Times New Roman"/>
                <w:color w:val="000000"/>
                <w:sz w:val="23"/>
                <w:szCs w:val="23"/>
                <w:lang w:eastAsia="ru-RU"/>
              </w:rPr>
              <w:softHyphen/>
              <w:t>сения    нескольких моральных норм</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rsidR="00AC718B" w:rsidRPr="00AC718B" w:rsidRDefault="00AC718B" w:rsidP="00AC718B">
            <w:pPr>
              <w:shd w:val="clear" w:color="auto" w:fill="FFFFFF"/>
              <w:spacing w:after="0" w:line="240" w:lineRule="auto"/>
              <w:ind w:right="140" w:firstLine="140"/>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«Булочка» (моди</w:t>
            </w:r>
            <w:r w:rsidRPr="00AC718B">
              <w:rPr>
                <w:rFonts w:ascii="Times New Roman" w:eastAsia="Times New Roman" w:hAnsi="Times New Roman" w:cs="Times New Roman"/>
                <w:color w:val="000000"/>
                <w:sz w:val="23"/>
                <w:szCs w:val="23"/>
                <w:lang w:eastAsia="ru-RU"/>
              </w:rPr>
              <w:softHyphen/>
              <w:t>фикация задачи Ж. Пиаже) (координация трех норм:</w:t>
            </w:r>
          </w:p>
          <w:p w:rsidR="00AC718B" w:rsidRPr="00AC718B" w:rsidRDefault="00AC718B" w:rsidP="00AC718B">
            <w:pPr>
              <w:shd w:val="clear" w:color="auto" w:fill="FFFFFF"/>
              <w:spacing w:after="0" w:line="240" w:lineRule="auto"/>
              <w:ind w:right="140" w:firstLine="1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ответственность, спра-ведливое распределение, взаимопомощь — и учет принципа компенсации)</w:t>
            </w:r>
          </w:p>
        </w:tc>
      </w:tr>
      <w:tr w:rsidR="00AC718B" w:rsidRPr="00AC718B" w:rsidTr="005577CD">
        <w:trPr>
          <w:trHeight w:hRule="exact" w:val="1809"/>
        </w:trPr>
        <w:tc>
          <w:tcPr>
            <w:tcW w:w="3119" w:type="dxa"/>
            <w:tcBorders>
              <w:top w:val="single" w:sz="6" w:space="0" w:color="auto"/>
              <w:left w:val="single" w:sz="6" w:space="0" w:color="auto"/>
              <w:bottom w:val="single" w:sz="6" w:space="0" w:color="auto"/>
              <w:right w:val="single" w:sz="6" w:space="0" w:color="auto"/>
            </w:tcBorders>
            <w:shd w:val="clear" w:color="auto" w:fill="FFFFFF"/>
          </w:tcPr>
          <w:p w:rsidR="00AC718B" w:rsidRPr="00AC718B" w:rsidRDefault="00AC718B" w:rsidP="00AC718B">
            <w:pPr>
              <w:shd w:val="clear" w:color="auto" w:fill="FFFFFF"/>
              <w:spacing w:after="0" w:line="240" w:lineRule="auto"/>
              <w:ind w:left="140" w:right="140"/>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4.Оценка действий с точки зрения на-рушения/соблюде</w:t>
            </w:r>
            <w:r w:rsidRPr="00AC718B">
              <w:rPr>
                <w:rFonts w:ascii="Times New Roman" w:eastAsia="Times New Roman" w:hAnsi="Times New Roman" w:cs="Times New Roman"/>
                <w:color w:val="000000"/>
                <w:sz w:val="23"/>
                <w:szCs w:val="23"/>
                <w:lang w:eastAsia="ru-RU"/>
              </w:rPr>
              <w:softHyphen/>
              <w:t>ния моральной нормы</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AC718B" w:rsidRPr="00AC718B" w:rsidRDefault="00AC718B" w:rsidP="00AC718B">
            <w:pPr>
              <w:shd w:val="clear" w:color="auto" w:fill="FFFFFF"/>
              <w:spacing w:after="0" w:line="240" w:lineRule="auto"/>
              <w:ind w:right="140"/>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Адекватность оцен</w:t>
            </w:r>
            <w:r w:rsidRPr="00AC718B">
              <w:rPr>
                <w:rFonts w:ascii="Times New Roman" w:eastAsia="Times New Roman" w:hAnsi="Times New Roman" w:cs="Times New Roman"/>
                <w:color w:val="000000"/>
                <w:sz w:val="23"/>
                <w:szCs w:val="23"/>
                <w:lang w:eastAsia="ru-RU"/>
              </w:rPr>
              <w:softHyphen/>
              <w:t>ки действий субъ</w:t>
            </w:r>
            <w:r w:rsidRPr="00AC718B">
              <w:rPr>
                <w:rFonts w:ascii="Times New Roman" w:eastAsia="Times New Roman" w:hAnsi="Times New Roman" w:cs="Times New Roman"/>
                <w:color w:val="000000"/>
                <w:sz w:val="23"/>
                <w:szCs w:val="23"/>
                <w:lang w:eastAsia="ru-RU"/>
              </w:rPr>
              <w:softHyphen/>
              <w:t>екта с точки зрения нарушения/соблю</w:t>
            </w:r>
            <w:r w:rsidRPr="00AC718B">
              <w:rPr>
                <w:rFonts w:ascii="Times New Roman" w:eastAsia="Times New Roman" w:hAnsi="Times New Roman" w:cs="Times New Roman"/>
                <w:color w:val="000000"/>
                <w:sz w:val="23"/>
                <w:szCs w:val="23"/>
                <w:lang w:eastAsia="ru-RU"/>
              </w:rPr>
              <w:softHyphen/>
              <w:t>дения    моральной нормы</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rsidR="00AC718B" w:rsidRPr="00AC718B" w:rsidRDefault="00AC718B" w:rsidP="00AC718B">
            <w:pPr>
              <w:shd w:val="clear" w:color="auto" w:fill="FFFFFF"/>
              <w:spacing w:after="0" w:line="240" w:lineRule="auto"/>
              <w:ind w:right="140" w:firstLine="140"/>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Анкета «Оцени поступок» </w:t>
            </w:r>
            <w:r w:rsidRPr="00AC718B">
              <w:rPr>
                <w:rFonts w:ascii="Times New Roman" w:eastAsia="Times New Roman" w:hAnsi="Times New Roman" w:cs="Times New Roman"/>
                <w:iCs/>
                <w:color w:val="000000"/>
                <w:sz w:val="23"/>
                <w:szCs w:val="23"/>
                <w:lang w:eastAsia="ru-RU"/>
              </w:rPr>
              <w:t xml:space="preserve">(дифференциация кон-венциональных и моральных норм) по Э.  Туриелю  </w:t>
            </w:r>
          </w:p>
        </w:tc>
      </w:tr>
    </w:tbl>
    <w:p w:rsidR="00AC718B" w:rsidRPr="00AC718B" w:rsidRDefault="00AC718B" w:rsidP="00AC718B">
      <w:pPr>
        <w:shd w:val="clear" w:color="auto" w:fill="FFFFFF"/>
        <w:spacing w:after="0" w:line="240" w:lineRule="auto"/>
        <w:ind w:firstLine="720"/>
        <w:jc w:val="both"/>
        <w:rPr>
          <w:rFonts w:ascii="Times New Roman" w:eastAsia="Times New Roman" w:hAnsi="Times New Roman" w:cs="Times New Roman"/>
          <w:b/>
          <w:i/>
          <w:color w:val="000000"/>
          <w:sz w:val="23"/>
          <w:szCs w:val="23"/>
          <w:lang w:eastAsia="ru-RU"/>
        </w:rPr>
      </w:pPr>
    </w:p>
    <w:p w:rsidR="00AC718B" w:rsidRPr="00AC718B" w:rsidRDefault="00AC718B" w:rsidP="00AC718B">
      <w:pPr>
        <w:shd w:val="clear" w:color="auto" w:fill="FFFFFF"/>
        <w:spacing w:after="0" w:line="240" w:lineRule="auto"/>
        <w:ind w:firstLine="720"/>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i/>
          <w:color w:val="000000"/>
          <w:sz w:val="23"/>
          <w:szCs w:val="23"/>
          <w:lang w:eastAsia="ru-RU"/>
        </w:rPr>
        <w:t xml:space="preserve">Оценкой социокультурного опыта учащихся </w:t>
      </w:r>
      <w:r w:rsidRPr="00AC718B">
        <w:rPr>
          <w:rFonts w:ascii="Times New Roman" w:eastAsia="Times New Roman" w:hAnsi="Times New Roman" w:cs="Times New Roman"/>
          <w:b/>
          <w:color w:val="000000"/>
          <w:sz w:val="23"/>
          <w:szCs w:val="23"/>
          <w:lang w:eastAsia="ru-RU"/>
        </w:rPr>
        <w:t xml:space="preserve"> </w:t>
      </w:r>
      <w:r w:rsidRPr="00AC718B">
        <w:rPr>
          <w:rFonts w:ascii="Times New Roman" w:eastAsia="Times New Roman" w:hAnsi="Times New Roman" w:cs="Times New Roman"/>
          <w:color w:val="000000"/>
          <w:sz w:val="23"/>
          <w:szCs w:val="23"/>
          <w:lang w:eastAsia="ru-RU"/>
        </w:rPr>
        <w:t xml:space="preserve">можно считать само </w:t>
      </w:r>
      <w:r w:rsidRPr="00AC718B">
        <w:rPr>
          <w:rFonts w:ascii="Times New Roman" w:eastAsia="Times New Roman" w:hAnsi="Times New Roman" w:cs="Times New Roman"/>
          <w:color w:val="000000"/>
          <w:sz w:val="23"/>
          <w:szCs w:val="23"/>
          <w:u w:val="single"/>
          <w:lang w:eastAsia="ru-RU"/>
        </w:rPr>
        <w:t>событие</w:t>
      </w:r>
      <w:r w:rsidRPr="00AC718B">
        <w:rPr>
          <w:rFonts w:ascii="Times New Roman" w:eastAsia="Times New Roman" w:hAnsi="Times New Roman" w:cs="Times New Roman"/>
          <w:color w:val="000000"/>
          <w:sz w:val="23"/>
          <w:szCs w:val="23"/>
          <w:lang w:eastAsia="ru-RU"/>
        </w:rPr>
        <w:t xml:space="preserve">:  участие в концерте, выставке, спектакле, презентация, общественно-полезный труд, участие в акции -  т.е. опыт ученического действования. Отчет о такого рода событиях в форме фотографий, грамот, благодарностей, рецензий на детские работы  представляется в портфолио достижений (накопительная оценка). </w:t>
      </w:r>
    </w:p>
    <w:p w:rsidR="00AC718B" w:rsidRPr="00AC718B" w:rsidRDefault="00AC718B" w:rsidP="00AC718B">
      <w:pPr>
        <w:widowControl w:val="0"/>
        <w:autoSpaceDE w:val="0"/>
        <w:autoSpaceDN w:val="0"/>
        <w:adjustRightInd w:val="0"/>
        <w:spacing w:after="0" w:line="240" w:lineRule="auto"/>
        <w:ind w:left="1029"/>
        <w:rPr>
          <w:rFonts w:ascii="Times New Roman" w:eastAsia="Calibri" w:hAnsi="Times New Roman" w:cs="Times New Roman"/>
          <w:color w:val="000000"/>
          <w:sz w:val="23"/>
          <w:szCs w:val="23"/>
        </w:rPr>
      </w:pPr>
    </w:p>
    <w:p w:rsidR="00AC718B" w:rsidRPr="00AC718B" w:rsidRDefault="00AC718B" w:rsidP="00AC718B">
      <w:pPr>
        <w:widowControl w:val="0"/>
        <w:autoSpaceDE w:val="0"/>
        <w:autoSpaceDN w:val="0"/>
        <w:adjustRightInd w:val="0"/>
        <w:spacing w:after="0" w:line="240" w:lineRule="auto"/>
        <w:rPr>
          <w:rFonts w:ascii="Times New Roman" w:eastAsia="@Arial Unicode MS" w:hAnsi="Times New Roman" w:cs="Times New Roman"/>
          <w:b/>
          <w:bCs/>
          <w:color w:val="000000"/>
          <w:sz w:val="23"/>
          <w:szCs w:val="23"/>
          <w:lang w:eastAsia="ru-RU"/>
        </w:rPr>
      </w:pPr>
    </w:p>
    <w:p w:rsidR="00AC718B" w:rsidRPr="00AC718B" w:rsidRDefault="00AC718B" w:rsidP="00AC718B">
      <w:pPr>
        <w:widowControl w:val="0"/>
        <w:autoSpaceDE w:val="0"/>
        <w:autoSpaceDN w:val="0"/>
        <w:adjustRightInd w:val="0"/>
        <w:spacing w:after="0" w:line="240" w:lineRule="auto"/>
        <w:ind w:left="189"/>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b/>
          <w:bCs/>
          <w:color w:val="000000"/>
          <w:sz w:val="23"/>
          <w:szCs w:val="23"/>
          <w:lang w:eastAsia="ru-RU"/>
        </w:rPr>
        <w:t>Программа духовно-нравственного развития и воспитания обучающихся на уровне начального общего образования «Мы вместе!»</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Пояснительная записка</w:t>
      </w:r>
    </w:p>
    <w:p w:rsidR="00AC718B" w:rsidRPr="00AC718B" w:rsidRDefault="00AC718B" w:rsidP="00AC718B">
      <w:pPr>
        <w:widowControl w:val="0"/>
        <w:autoSpaceDE w:val="0"/>
        <w:autoSpaceDN w:val="0"/>
        <w:adjustRightInd w:val="0"/>
        <w:spacing w:after="0" w:line="240" w:lineRule="auto"/>
        <w:ind w:left="1068"/>
        <w:jc w:val="both"/>
        <w:rPr>
          <w:rFonts w:ascii="Times New Roman" w:eastAsia="Times New Roman" w:hAnsi="Times New Roman" w:cs="Times New Roman"/>
          <w:color w:val="000000"/>
          <w:sz w:val="23"/>
          <w:szCs w:val="23"/>
          <w:highlight w:val="yellow"/>
          <w:lang w:eastAsia="ru-RU"/>
        </w:rPr>
      </w:pPr>
    </w:p>
    <w:p w:rsidR="00AC718B" w:rsidRPr="00AC718B" w:rsidRDefault="00AC718B" w:rsidP="00AC718B">
      <w:pPr>
        <w:widowControl w:val="0"/>
        <w:autoSpaceDE w:val="0"/>
        <w:autoSpaceDN w:val="0"/>
        <w:adjustRightInd w:val="0"/>
        <w:spacing w:after="0" w:line="240" w:lineRule="auto"/>
        <w:ind w:firstLine="708"/>
        <w:rPr>
          <w:rFonts w:ascii="Times New Roman" w:eastAsia="@Arial Unicode MS"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Школа и семья – два социальных института, перед  которыми  стоит одна  задача: «Воспитание духовно развитой, любящей свою страну личности». Программа духовно – нравственного воспитания « Мы вместе!» (подразумевая под этим организацию воспитательного процесса в системе «школа – семья –социум»), разработкой которой на данный момент занимается общеобразовательное учреждение,  направлена на обеспечение духовно-нравственного развития учащихся в единстве урочной, внеурочной и внешкольной деятельности, в совместной педагогической работе образовательного учреждения, семьи и других социальных институтов. </w:t>
      </w:r>
    </w:p>
    <w:p w:rsidR="00AC718B" w:rsidRPr="00AC718B" w:rsidRDefault="00AC718B" w:rsidP="00AC718B">
      <w:pPr>
        <w:widowControl w:val="0"/>
        <w:autoSpaceDE w:val="0"/>
        <w:autoSpaceDN w:val="0"/>
        <w:adjustRightInd w:val="0"/>
        <w:spacing w:after="0" w:line="240" w:lineRule="auto"/>
        <w:ind w:firstLine="339"/>
        <w:contextualSpacing/>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Программа духовно-нравственного развития и воспитания направлена на организацию нравственного уклада школьной жизни:</w:t>
      </w:r>
    </w:p>
    <w:p w:rsidR="00AC718B" w:rsidRPr="00AC718B" w:rsidRDefault="00AC718B" w:rsidP="00AC718B">
      <w:pPr>
        <w:widowControl w:val="0"/>
        <w:numPr>
          <w:ilvl w:val="0"/>
          <w:numId w:val="143"/>
        </w:numPr>
        <w:autoSpaceDE w:val="0"/>
        <w:autoSpaceDN w:val="0"/>
        <w:adjustRightInd w:val="0"/>
        <w:spacing w:after="0" w:line="240" w:lineRule="auto"/>
        <w:contextualSpacing/>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включающего воспитательную, учебную, внеучебную, социально значимую деятельность учащихся, </w:t>
      </w:r>
    </w:p>
    <w:p w:rsidR="00AC718B" w:rsidRPr="00AC718B" w:rsidRDefault="00AC718B" w:rsidP="00AC718B">
      <w:pPr>
        <w:widowControl w:val="0"/>
        <w:numPr>
          <w:ilvl w:val="0"/>
          <w:numId w:val="143"/>
        </w:numPr>
        <w:autoSpaceDE w:val="0"/>
        <w:autoSpaceDN w:val="0"/>
        <w:adjustRightInd w:val="0"/>
        <w:spacing w:after="0" w:line="240" w:lineRule="auto"/>
        <w:contextualSpacing/>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 xml:space="preserve">основанного на системе духовных идеалов, ценностей, моральных приоритетов, </w:t>
      </w:r>
    </w:p>
    <w:p w:rsidR="00AC718B" w:rsidRPr="00AC718B" w:rsidRDefault="00AC718B" w:rsidP="00AC718B">
      <w:pPr>
        <w:widowControl w:val="0"/>
        <w:numPr>
          <w:ilvl w:val="0"/>
          <w:numId w:val="143"/>
        </w:numPr>
        <w:autoSpaceDE w:val="0"/>
        <w:autoSpaceDN w:val="0"/>
        <w:adjustRightInd w:val="0"/>
        <w:spacing w:after="0" w:line="240" w:lineRule="auto"/>
        <w:contextualSpacing/>
        <w:jc w:val="both"/>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color w:val="000000"/>
          <w:sz w:val="23"/>
          <w:szCs w:val="23"/>
          <w:lang w:eastAsia="ru-RU"/>
        </w:rPr>
        <w:t>реализуемого в совместной социально-педагогической деятельности школы, семьи и других субъектов общественной жизни.</w:t>
      </w:r>
    </w:p>
    <w:p w:rsidR="00AC718B" w:rsidRPr="00AC718B" w:rsidRDefault="00AC718B" w:rsidP="00AC718B">
      <w:pPr>
        <w:widowControl w:val="0"/>
        <w:autoSpaceDE w:val="0"/>
        <w:autoSpaceDN w:val="0"/>
        <w:adjustRightInd w:val="0"/>
        <w:spacing w:after="0" w:line="240" w:lineRule="auto"/>
        <w:ind w:firstLine="708"/>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Если планировать воспитательный процесс в соответствии с проектом данной программы, </w:t>
      </w:r>
      <w:r w:rsidRPr="00AC718B">
        <w:rPr>
          <w:rFonts w:ascii="Times New Roman" w:eastAsia="Times New Roman" w:hAnsi="Times New Roman" w:cs="Times New Roman"/>
          <w:color w:val="000000"/>
          <w:sz w:val="23"/>
          <w:szCs w:val="23"/>
          <w:lang w:eastAsia="ru-RU"/>
        </w:rPr>
        <w:lastRenderedPageBreak/>
        <w:t xml:space="preserve">обращаясь к духовно-нравственным традициям отечественного образования и воспитания, то это значительно повысит эффективность воспитательной работы по духовно-нравственному развитию  обучающихся, повысит компетентность педагогов, учащихся, родителей, расширит воспитательное пространство и обеспечит активный выход на социум. </w:t>
      </w:r>
    </w:p>
    <w:p w:rsidR="00AC718B" w:rsidRPr="00AC718B" w:rsidRDefault="00AC718B" w:rsidP="00AC718B">
      <w:pPr>
        <w:widowControl w:val="0"/>
        <w:autoSpaceDE w:val="0"/>
        <w:autoSpaceDN w:val="0"/>
        <w:adjustRightInd w:val="0"/>
        <w:spacing w:after="0" w:line="240" w:lineRule="auto"/>
        <w:ind w:firstLine="708"/>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Реализация программы духовно-нравственного воспитания младших школьников сопряжена с  целенаправленным  воспитательным процессом  и предполагает определённую систему содержания, форм, методов и приёмов педагогических действий. Особое место отводится семье, как первому наставнику ребёнка, а также коллективно – творческой деятельности, которая способствует перенаправлению энергии младшего школьника из деструктивного направления в конструктивное.</w:t>
      </w:r>
    </w:p>
    <w:p w:rsidR="00AC718B" w:rsidRPr="00AC718B" w:rsidRDefault="00AC718B" w:rsidP="00AC718B">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Нормативно-правовой основой Программы духовно-нравственного развития и воспитания обучающихся являются:</w:t>
      </w:r>
    </w:p>
    <w:p w:rsidR="00AC718B" w:rsidRPr="00AC718B" w:rsidRDefault="00AC718B" w:rsidP="00AC718B">
      <w:pPr>
        <w:widowControl w:val="0"/>
        <w:numPr>
          <w:ilvl w:val="0"/>
          <w:numId w:val="140"/>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Федеральный закон от 29.12.2012 № 273 «Об образовании в РФ»;</w:t>
      </w:r>
    </w:p>
    <w:p w:rsidR="00AC718B" w:rsidRPr="00AC718B" w:rsidRDefault="00AC718B" w:rsidP="00AC718B">
      <w:pPr>
        <w:widowControl w:val="0"/>
        <w:numPr>
          <w:ilvl w:val="0"/>
          <w:numId w:val="140"/>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Федеральный Государственный образовательный стандарт начального общего образования (далее — Стандарт);</w:t>
      </w:r>
    </w:p>
    <w:p w:rsidR="00AC718B" w:rsidRPr="00AC718B" w:rsidRDefault="00AC718B" w:rsidP="00AC718B">
      <w:pPr>
        <w:widowControl w:val="0"/>
        <w:numPr>
          <w:ilvl w:val="0"/>
          <w:numId w:val="140"/>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Концепция духовно-нравственного воспитания российских школьников (далее — Концепция);</w:t>
      </w:r>
    </w:p>
    <w:p w:rsidR="00AC718B" w:rsidRPr="00AC718B" w:rsidRDefault="00AC718B" w:rsidP="00AC718B">
      <w:pPr>
        <w:widowControl w:val="0"/>
        <w:numPr>
          <w:ilvl w:val="0"/>
          <w:numId w:val="140"/>
        </w:numPr>
        <w:autoSpaceDE w:val="0"/>
        <w:autoSpaceDN w:val="0"/>
        <w:adjustRightInd w:val="0"/>
        <w:spacing w:after="0" w:line="240" w:lineRule="auto"/>
        <w:jc w:val="both"/>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 xml:space="preserve">Федеральный </w:t>
      </w:r>
      <w:r w:rsidRPr="00AC718B">
        <w:rPr>
          <w:rFonts w:ascii="Times New Roman" w:eastAsia="Times New Roman" w:hAnsi="Times New Roman" w:cs="Times New Roman"/>
          <w:color w:val="000000"/>
          <w:sz w:val="23"/>
          <w:szCs w:val="23"/>
          <w:lang w:eastAsia="ru-RU"/>
        </w:rPr>
        <w:t>УП</w:t>
      </w:r>
      <w:r w:rsidRPr="00AC718B">
        <w:rPr>
          <w:rFonts w:ascii="Times New Roman" w:eastAsia="Times New Roman" w:hAnsi="Times New Roman" w:cs="Times New Roman"/>
          <w:color w:val="000000"/>
          <w:sz w:val="23"/>
          <w:szCs w:val="23"/>
          <w:lang w:val="en-US" w:eastAsia="ru-RU"/>
        </w:rPr>
        <w:t>;</w:t>
      </w:r>
    </w:p>
    <w:p w:rsidR="00AC718B" w:rsidRPr="00AC718B" w:rsidRDefault="00AC718B" w:rsidP="00AC718B">
      <w:pPr>
        <w:widowControl w:val="0"/>
        <w:numPr>
          <w:ilvl w:val="0"/>
          <w:numId w:val="140"/>
        </w:numPr>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Б</w:t>
      </w:r>
      <w:r w:rsidRPr="00AC718B">
        <w:rPr>
          <w:rFonts w:ascii="Times New Roman" w:eastAsia="Times New Roman" w:hAnsi="Times New Roman" w:cs="Times New Roman"/>
          <w:color w:val="000000"/>
          <w:sz w:val="23"/>
          <w:szCs w:val="23"/>
          <w:lang w:eastAsia="ru-RU"/>
        </w:rPr>
        <w:t>УП</w:t>
      </w:r>
      <w:r w:rsidRPr="00AC718B">
        <w:rPr>
          <w:rFonts w:ascii="Times New Roman" w:eastAsia="Times New Roman" w:hAnsi="Times New Roman" w:cs="Times New Roman"/>
          <w:color w:val="000000"/>
          <w:sz w:val="23"/>
          <w:szCs w:val="23"/>
          <w:lang w:val="en-US" w:eastAsia="ru-RU"/>
        </w:rPr>
        <w:t xml:space="preserve"> </w:t>
      </w:r>
      <w:r w:rsidRPr="00AC718B">
        <w:rPr>
          <w:rFonts w:ascii="Times New Roman" w:eastAsia="Times New Roman" w:hAnsi="Times New Roman" w:cs="Times New Roman"/>
          <w:color w:val="000000"/>
          <w:sz w:val="23"/>
          <w:szCs w:val="23"/>
          <w:lang w:eastAsia="ru-RU"/>
        </w:rPr>
        <w:t>школы</w:t>
      </w:r>
      <w:r w:rsidRPr="00AC718B">
        <w:rPr>
          <w:rFonts w:ascii="Times New Roman" w:eastAsia="Times New Roman" w:hAnsi="Times New Roman" w:cs="Times New Roman"/>
          <w:color w:val="000000"/>
          <w:sz w:val="23"/>
          <w:szCs w:val="23"/>
          <w:lang w:val="en-US" w:eastAsia="ru-RU"/>
        </w:rPr>
        <w:t>.</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left="720"/>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Цель и общие задачи воспитания и социализации учащихся </w:t>
      </w:r>
    </w:p>
    <w:p w:rsidR="00AC718B" w:rsidRPr="00AC718B" w:rsidRDefault="00AC718B" w:rsidP="00AC718B">
      <w:pPr>
        <w:widowControl w:val="0"/>
        <w:autoSpaceDE w:val="0"/>
        <w:autoSpaceDN w:val="0"/>
        <w:adjustRightInd w:val="0"/>
        <w:spacing w:after="0" w:line="240" w:lineRule="auto"/>
        <w:ind w:left="720"/>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начальной школы</w:t>
      </w:r>
    </w:p>
    <w:p w:rsidR="00AC718B" w:rsidRPr="00AC718B" w:rsidRDefault="00AC718B" w:rsidP="00AC718B">
      <w:pPr>
        <w:widowControl w:val="0"/>
        <w:autoSpaceDE w:val="0"/>
        <w:autoSpaceDN w:val="0"/>
        <w:adjustRightInd w:val="0"/>
        <w:spacing w:after="0" w:line="240" w:lineRule="auto"/>
        <w:ind w:left="720"/>
        <w:jc w:val="center"/>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 соответствии с ФГОС второго поколения,  Концепция и Программа духовно-нравственного  развития и воспитания учащихся являются основой для формирования структуры основной образовательной программы начального общего образования.</w:t>
      </w:r>
    </w:p>
    <w:p w:rsidR="00AC718B" w:rsidRPr="00AC718B" w:rsidRDefault="00AC718B" w:rsidP="00AC718B">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Целью программы является создание условий для становления психически и физически здоровой, социально мобильной личности, обладающей гуманистическими нравственными ориентирами на основе тесного сотрудничества семьи, школы и общественности.</w:t>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Основные задачи:</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p>
    <w:p w:rsidR="00AC718B" w:rsidRPr="00AC718B" w:rsidRDefault="00AC718B" w:rsidP="00AC718B">
      <w:pPr>
        <w:widowControl w:val="0"/>
        <w:numPr>
          <w:ilvl w:val="0"/>
          <w:numId w:val="138"/>
        </w:numPr>
        <w:autoSpaceDE w:val="0"/>
        <w:autoSpaceDN w:val="0"/>
        <w:adjustRightInd w:val="0"/>
        <w:spacing w:after="0" w:line="240" w:lineRule="auto"/>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 xml:space="preserve">Воспитывать  потребность  к духовному развитию, нравственному самосовершенствованию. </w:t>
      </w:r>
    </w:p>
    <w:p w:rsidR="00AC718B" w:rsidRPr="00AC718B" w:rsidRDefault="00AC718B" w:rsidP="00AC718B">
      <w:pPr>
        <w:widowControl w:val="0"/>
        <w:numPr>
          <w:ilvl w:val="0"/>
          <w:numId w:val="138"/>
        </w:numPr>
        <w:autoSpaceDE w:val="0"/>
        <w:autoSpaceDN w:val="0"/>
        <w:adjustRightInd w:val="0"/>
        <w:spacing w:after="0" w:line="240" w:lineRule="auto"/>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Развивать общеучебные компетенции и творческие потенциалы учащихся.</w:t>
      </w:r>
    </w:p>
    <w:p w:rsidR="00AC718B" w:rsidRPr="00AC718B" w:rsidRDefault="00AC718B" w:rsidP="00AC718B">
      <w:pPr>
        <w:widowControl w:val="0"/>
        <w:numPr>
          <w:ilvl w:val="0"/>
          <w:numId w:val="138"/>
        </w:numPr>
        <w:autoSpaceDE w:val="0"/>
        <w:autoSpaceDN w:val="0"/>
        <w:adjustRightInd w:val="0"/>
        <w:spacing w:after="0" w:line="240" w:lineRule="auto"/>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Воспитывать уважительное отношение к отечественной истории и малой родине.</w:t>
      </w:r>
    </w:p>
    <w:p w:rsidR="00AC718B" w:rsidRPr="00AC718B" w:rsidRDefault="00AC718B" w:rsidP="00AC718B">
      <w:pPr>
        <w:widowControl w:val="0"/>
        <w:numPr>
          <w:ilvl w:val="0"/>
          <w:numId w:val="138"/>
        </w:numPr>
        <w:autoSpaceDE w:val="0"/>
        <w:autoSpaceDN w:val="0"/>
        <w:adjustRightInd w:val="0"/>
        <w:spacing w:after="0" w:line="240" w:lineRule="auto"/>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 xml:space="preserve"> Сформировать первоначальные представления о светской этике, морально – нравственных основах отечественной культуры.</w:t>
      </w:r>
    </w:p>
    <w:p w:rsidR="00AC718B" w:rsidRPr="00AC718B" w:rsidRDefault="00AC718B" w:rsidP="00AC718B">
      <w:pPr>
        <w:widowControl w:val="0"/>
        <w:numPr>
          <w:ilvl w:val="0"/>
          <w:numId w:val="138"/>
        </w:numPr>
        <w:autoSpaceDE w:val="0"/>
        <w:autoSpaceDN w:val="0"/>
        <w:adjustRightInd w:val="0"/>
        <w:spacing w:after="0" w:line="240" w:lineRule="auto"/>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Воспитать  в ребенке безусловную  ценность семьи как первоосновы нашей принадлежности к многонациональному народу Российской Федерации, Отечеству; таких нравственных устоев семьи, как любовь, взаимопомощь, уважение к родителям, забота о младших и старших, ответственность за другого человека.</w:t>
      </w:r>
    </w:p>
    <w:p w:rsidR="00AC718B" w:rsidRPr="00AC718B" w:rsidRDefault="00AC718B" w:rsidP="00AC718B">
      <w:pPr>
        <w:widowControl w:val="0"/>
        <w:numPr>
          <w:ilvl w:val="0"/>
          <w:numId w:val="138"/>
        </w:numPr>
        <w:autoSpaceDE w:val="0"/>
        <w:autoSpaceDN w:val="0"/>
        <w:adjustRightInd w:val="0"/>
        <w:spacing w:after="0" w:line="240" w:lineRule="auto"/>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Сформировать навыки здорового образа жизни.</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Аксиологические  установки воспитания и социализации школьников</w:t>
      </w:r>
    </w:p>
    <w:p w:rsidR="00AC718B" w:rsidRPr="00AC718B" w:rsidRDefault="00AC718B" w:rsidP="00AC718B">
      <w:pPr>
        <w:widowControl w:val="0"/>
        <w:autoSpaceDE w:val="0"/>
        <w:autoSpaceDN w:val="0"/>
        <w:adjustRightInd w:val="0"/>
        <w:spacing w:after="0" w:line="240" w:lineRule="auto"/>
        <w:ind w:firstLine="708"/>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eastAsia="ru-RU"/>
        </w:rPr>
        <w:t xml:space="preserve">Содержанием духовно-нравственного развития, воспитания и социализации являются ценности, хранимые в религиозных, этнических, культурных, семейных, социальных традициях и передаваемые от поколения к поколению. </w:t>
      </w:r>
      <w:r w:rsidRPr="00AC718B">
        <w:rPr>
          <w:rFonts w:ascii="Times New Roman" w:eastAsia="Times New Roman" w:hAnsi="Times New Roman" w:cs="Times New Roman"/>
          <w:color w:val="000000"/>
          <w:sz w:val="23"/>
          <w:szCs w:val="23"/>
          <w:lang w:val="en-US" w:eastAsia="ru-RU"/>
        </w:rPr>
        <w:t>Традиционными источниками нравственности являются:</w:t>
      </w:r>
    </w:p>
    <w:p w:rsidR="00AC718B" w:rsidRPr="00AC718B" w:rsidRDefault="00AC718B" w:rsidP="00AC718B">
      <w:pPr>
        <w:widowControl w:val="0"/>
        <w:numPr>
          <w:ilvl w:val="0"/>
          <w:numId w:val="139"/>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патриотизм (любовь к России, к своему народу, к своей малой родине; служение Отечеству);</w:t>
      </w:r>
    </w:p>
    <w:p w:rsidR="00AC718B" w:rsidRPr="00AC718B" w:rsidRDefault="00AC718B" w:rsidP="00AC718B">
      <w:pPr>
        <w:widowControl w:val="0"/>
        <w:numPr>
          <w:ilvl w:val="0"/>
          <w:numId w:val="139"/>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семья (любовь и верность, здоровье, достаток, почитание родителей, забота о старших и младших, забота о продолжении рода);</w:t>
      </w:r>
    </w:p>
    <w:p w:rsidR="00AC718B" w:rsidRPr="00AC718B" w:rsidRDefault="00AC718B" w:rsidP="00AC718B">
      <w:pPr>
        <w:widowControl w:val="0"/>
        <w:numPr>
          <w:ilvl w:val="0"/>
          <w:numId w:val="139"/>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социальная солидарность (свобода личная и национальная; доверие к людям, институтам государства и гражданского общества; справедливость, милосердие, честь, достоинство);</w:t>
      </w:r>
    </w:p>
    <w:p w:rsidR="00AC718B" w:rsidRPr="00AC718B" w:rsidRDefault="00AC718B" w:rsidP="00AC718B">
      <w:pPr>
        <w:widowControl w:val="0"/>
        <w:numPr>
          <w:ilvl w:val="0"/>
          <w:numId w:val="139"/>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гражданственность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w:t>
      </w:r>
    </w:p>
    <w:p w:rsidR="00AC718B" w:rsidRPr="00AC718B" w:rsidRDefault="00AC718B" w:rsidP="00AC718B">
      <w:pPr>
        <w:widowControl w:val="0"/>
        <w:numPr>
          <w:ilvl w:val="0"/>
          <w:numId w:val="139"/>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труд и творчество (творчество и созидание, целеустремленность и настойчивость, трудолюбие, бережливость);</w:t>
      </w:r>
    </w:p>
    <w:p w:rsidR="00AC718B" w:rsidRPr="00AC718B" w:rsidRDefault="00AC718B" w:rsidP="00AC718B">
      <w:pPr>
        <w:widowControl w:val="0"/>
        <w:numPr>
          <w:ilvl w:val="0"/>
          <w:numId w:val="139"/>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lastRenderedPageBreak/>
        <w:t>наука (познание, истина, научная картина мира, экологическое сознание);</w:t>
      </w:r>
    </w:p>
    <w:p w:rsidR="00AC718B" w:rsidRPr="00AC718B" w:rsidRDefault="00AC718B" w:rsidP="00AC718B">
      <w:pPr>
        <w:widowControl w:val="0"/>
        <w:numPr>
          <w:ilvl w:val="0"/>
          <w:numId w:val="139"/>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искусство и литература (красота, гармония, духовный мир человека, нравственный выбор, смысл жизни, эстетическое развитие);</w:t>
      </w:r>
    </w:p>
    <w:p w:rsidR="00AC718B" w:rsidRPr="00AC718B" w:rsidRDefault="00AC718B" w:rsidP="00AC718B">
      <w:pPr>
        <w:widowControl w:val="0"/>
        <w:numPr>
          <w:ilvl w:val="0"/>
          <w:numId w:val="139"/>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природа (жизнь, родная земля, заповедная природа, планета Земля);</w:t>
      </w:r>
    </w:p>
    <w:p w:rsidR="00AC718B" w:rsidRPr="00AC718B" w:rsidRDefault="00AC718B" w:rsidP="00AC718B">
      <w:pPr>
        <w:widowControl w:val="0"/>
        <w:numPr>
          <w:ilvl w:val="0"/>
          <w:numId w:val="139"/>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человечество (мир во всем мире, многообразие и равноправие культур и народов, прогресс человечества, международное сотрудничество).</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5577CD"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sectPr w:rsidR="00AC718B" w:rsidRPr="005577CD" w:rsidSect="005577CD">
          <w:pgSz w:w="11907" w:h="16839" w:code="9"/>
          <w:pgMar w:top="1134" w:right="709" w:bottom="567" w:left="1134" w:header="567" w:footer="567" w:gutter="0"/>
          <w:cols w:space="720"/>
          <w:noEndnote/>
          <w:docGrid w:linePitch="326"/>
        </w:sect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lastRenderedPageBreak/>
        <w:t>Основная деятельность по направлениям</w:t>
      </w:r>
    </w:p>
    <w:tbl>
      <w:tblPr>
        <w:tblW w:w="15782" w:type="dxa"/>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98"/>
        <w:gridCol w:w="7409"/>
        <w:gridCol w:w="5575"/>
      </w:tblGrid>
      <w:tr w:rsidR="00AC718B" w:rsidRPr="00AC718B" w:rsidTr="005577CD">
        <w:tc>
          <w:tcPr>
            <w:tcW w:w="2798" w:type="dxa"/>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Направления</w:t>
            </w:r>
          </w:p>
        </w:tc>
        <w:tc>
          <w:tcPr>
            <w:tcW w:w="7409" w:type="dxa"/>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Задачи воспитания</w:t>
            </w:r>
          </w:p>
        </w:tc>
        <w:tc>
          <w:tcPr>
            <w:tcW w:w="5575" w:type="dxa"/>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Формы работы</w:t>
            </w:r>
          </w:p>
        </w:tc>
      </w:tr>
      <w:tr w:rsidR="00AC718B" w:rsidRPr="00AC718B" w:rsidTr="005577CD">
        <w:tc>
          <w:tcPr>
            <w:tcW w:w="2798" w:type="dxa"/>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Воспитание гражданственности, патриотизма, уважения к правам, свободам и обязанностям человека</w:t>
            </w:r>
          </w:p>
        </w:tc>
        <w:tc>
          <w:tcPr>
            <w:tcW w:w="7409"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Ценностное отношение к России, к своей малой родине, отечественному культурно -историческому наследию, государственной символике, русскому и родному языку, народным традициям; к Конституции и законам Российской Федерации; к старшему поколению; родителям; элементарные представления об институтах гражданского общества, государственном устройстве и социальной структуре российского общества; о наиболее значимых страницах истории страны.</w:t>
            </w:r>
          </w:p>
        </w:tc>
        <w:tc>
          <w:tcPr>
            <w:tcW w:w="5575" w:type="dxa"/>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Проект«Я-гражданин России»   </w:t>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Беседы,  классные часы, просмотры учебных фильмов, участие в подготовке и проведении мероприятий, посвященных государственным праздникам, в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tc>
      </w:tr>
      <w:tr w:rsidR="00AC718B" w:rsidRPr="00AC718B" w:rsidTr="005577CD">
        <w:tc>
          <w:tcPr>
            <w:tcW w:w="2798" w:type="dxa"/>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Воспитание нравственных чувств и этического сознания.</w:t>
            </w:r>
          </w:p>
        </w:tc>
        <w:tc>
          <w:tcPr>
            <w:tcW w:w="7409"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tc>
        <w:tc>
          <w:tcPr>
            <w:tcW w:w="5575" w:type="dxa"/>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Проект «Я-и мир вокруг меня», участие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tc>
      </w:tr>
      <w:tr w:rsidR="00AC718B" w:rsidRPr="00AC718B" w:rsidTr="005577CD">
        <w:tc>
          <w:tcPr>
            <w:tcW w:w="2798" w:type="dxa"/>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Формирование ценностного отношения к здоровью и здоровому образу жизни</w:t>
            </w:r>
          </w:p>
        </w:tc>
        <w:tc>
          <w:tcPr>
            <w:tcW w:w="7409"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Ценностное отношение к своему здоровью, здоровью близких и окружающих людей;</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элементарные представления о взаимной обусловленности физического, социального и психического здоровья человека, о важности нравственности в сохранении здоровья человека; первоначальный личный опыт здоровьесберегающей деятельности; знания о возможном негативном влиянии компьютерных игр, телевидения, рекламы на здоровье человека.</w:t>
            </w:r>
          </w:p>
        </w:tc>
        <w:tc>
          <w:tcPr>
            <w:tcW w:w="5575" w:type="dxa"/>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Проект «Я — и мир вокруг меня»</w:t>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Экскурсии, прогулки, туристические походы и путешествия по родному краю, участие в природоохранительной деятельности (в школе и на пришкольном участке, экологических акциях, десантах, высадка растений, создание цветочных клумб, очистка доступных территорий от мусора, подкормка птиц и т. д.).</w:t>
            </w:r>
          </w:p>
        </w:tc>
      </w:tr>
      <w:tr w:rsidR="00AC718B" w:rsidRPr="00AC718B" w:rsidTr="005577CD">
        <w:tc>
          <w:tcPr>
            <w:tcW w:w="2798" w:type="dxa"/>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Воспитание ценностного отношения к прекрасному, формирование представлений об эстетических идеалах и ценностях (эстетическое воспитание)</w:t>
            </w:r>
          </w:p>
        </w:tc>
        <w:tc>
          <w:tcPr>
            <w:tcW w:w="7409"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Первоначальные умения видеть красоту в окружающем мире; первоначальные умения видеть красоту в поведении, поступках людей; элементарные представления об эстетических и художественных ценностях отечественной культуры; первоначальный опыт эмоционального постижения народного творчества, этнокультурных традиций, фольклора народов России; 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 первоначальный опыт самореализации в различных видах творческой деятельности, формирования потребности и умения выражать себя в доступных видах творчества; мотивация к реализации эстетических ценностей в пространстве школы и семьи.</w:t>
            </w:r>
          </w:p>
        </w:tc>
        <w:tc>
          <w:tcPr>
            <w:tcW w:w="5575" w:type="dxa"/>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Проект    «Я — и мир вокруг меня»</w:t>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Реализация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p>
        </w:tc>
      </w:tr>
      <w:tr w:rsidR="00AC718B" w:rsidRPr="00AC718B" w:rsidTr="005577CD">
        <w:tc>
          <w:tcPr>
            <w:tcW w:w="2798" w:type="dxa"/>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lastRenderedPageBreak/>
              <w:t>Повышение педагогической культуры родителей</w:t>
            </w:r>
          </w:p>
        </w:tc>
        <w:tc>
          <w:tcPr>
            <w:tcW w:w="7409"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Система работы школы по повышению педагогической культуры родителей основана на следующих  принципах:</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совместная педагогическая деятельность семьи и школы; сочетание педагогического просвещения с педагогическим самообразованием родителей; педагогическое внимание, уважение и требовательность к родителям; поддержка и индивидуальное сопровождение становления и развития педагогической культуры каждого из родителей; содействие родителям в решении индивидуальных проблем воспитания детей; опора на положительный опыт семейного воспитания.</w:t>
            </w:r>
          </w:p>
        </w:tc>
        <w:tc>
          <w:tcPr>
            <w:tcW w:w="5575" w:type="dxa"/>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Родительские собрания, родительские конференции, организационно-деятельностные и психологические игры, собрания-диспуты, родительские лектории,  встречи за круглым столом, вечера вопросов и ответов, семинары, педагогические практикумы, тренинги для родителей и др.</w:t>
            </w:r>
          </w:p>
        </w:tc>
      </w:tr>
    </w:tbl>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Содержание воспитания и социализации учащихся начальной школы</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Современный ребенок  находится в беспредельном информационном и огромном социальном пространстве, не имеющем четких внешних и внутренних границ.  Сегодня существует и усиливается конфликт между характером присвоения ребенком знаний и ценностей в школе (системность, последовательность, традиционность, культуросообразность и т. д.) и вне школы (клиповость, хаотичность, смешение высокой  культуры и бытовой, размывание границ между культурой и антикультурой и   т. д.).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Современный ребенок живет иллюзией свободы.  Изоляция детей от проблем, которыми живут взрослые, искажает их социализацию, нарушает процессы их взросления. Программа духовно-нравственного развития и воспитания учащихся начальной школы направлена на формирование морально-нравственного, личностно развивающего, социально открытого уклада школьной жизни.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color w:val="000000"/>
          <w:sz w:val="23"/>
          <w:szCs w:val="23"/>
          <w:lang w:eastAsia="ru-RU"/>
        </w:rPr>
        <w:tab/>
      </w:r>
    </w:p>
    <w:tbl>
      <w:tblPr>
        <w:tblW w:w="15451"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95"/>
        <w:gridCol w:w="4677"/>
        <w:gridCol w:w="6379"/>
      </w:tblGrid>
      <w:tr w:rsidR="00AC718B" w:rsidRPr="00AC718B" w:rsidTr="005577CD">
        <w:tc>
          <w:tcPr>
            <w:tcW w:w="15451" w:type="dxa"/>
            <w:gridSpan w:val="3"/>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Подходы к организации духовно-нравственного развития и воспитания </w:t>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младшего школьника</w:t>
            </w:r>
          </w:p>
        </w:tc>
      </w:tr>
      <w:tr w:rsidR="00AC718B" w:rsidRPr="00AC718B" w:rsidTr="005577CD">
        <w:tc>
          <w:tcPr>
            <w:tcW w:w="4395" w:type="dxa"/>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Аксиологический подход</w:t>
            </w:r>
          </w:p>
        </w:tc>
        <w:tc>
          <w:tcPr>
            <w:tcW w:w="4677" w:type="dxa"/>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Системно-деятельностный</w:t>
            </w:r>
          </w:p>
        </w:tc>
        <w:tc>
          <w:tcPr>
            <w:tcW w:w="6379" w:type="dxa"/>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Развивающий</w:t>
            </w:r>
          </w:p>
        </w:tc>
      </w:tr>
      <w:tr w:rsidR="00AC718B" w:rsidRPr="00AC718B" w:rsidTr="005577CD">
        <w:tc>
          <w:tcPr>
            <w:tcW w:w="4395"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Является определяющим для всего уклада школьной жизни. Сам этот уклад должен быть социальной, культурной, личностной ценностью для младших школьников, педагогов и родителей.  Аксиологический подход в воспитании утверждает человека как носителя базовых национальных ценностей, как высшую ценность, способную к принятию и внесению в мир абсолютных ценностей. Он позволяет выстроить на прочных нравственных основах уклад жизни младшего школьника и, таким образом, противостоять моральному релятивизму социальной среды.</w:t>
            </w:r>
          </w:p>
        </w:tc>
        <w:tc>
          <w:tcPr>
            <w:tcW w:w="4677"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Этот подход является определяющим для основной образовательной программы начального общего образования. Он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выступает методологической основой организации уклада школьной жизни. Также он позволяет понять, что представляют собой воспитание и социализация в структурно-методологическом плане.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tc>
        <w:tc>
          <w:tcPr>
            <w:tcW w:w="6379"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Развитие базовых компетенций обучающихся, надпредметных связей.</w:t>
            </w:r>
          </w:p>
        </w:tc>
      </w:tr>
    </w:tbl>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sectPr w:rsidR="00AC718B" w:rsidRPr="00AC718B" w:rsidSect="005577CD">
          <w:pgSz w:w="16839" w:h="11907" w:orient="landscape" w:code="9"/>
          <w:pgMar w:top="709" w:right="567" w:bottom="1134" w:left="1134" w:header="567" w:footer="567" w:gutter="0"/>
          <w:cols w:space="720"/>
          <w:noEndnote/>
          <w:docGrid w:linePitch="326"/>
        </w:sect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ind w:firstLine="708"/>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Процесс воспитания и социализации технологически начинается с определенной ценности (знания о ценности) и в ней же получает свое относительное завершение, но уже как в реально действующем и смыслообразующем мотиве поведения ребенка. В сознательном принятии определенной ценности, в движении от знания к личностной нравственной установке и готовности действовать в согласии с ней заключен развивающий характер воспитания и социализации. Для достижения развивающего эффекта ценности должны быть понимаемы (как минимум узнаваемы, знаемы) и принимаемы (применимы ребенком как минимум в одной практической ситуации). </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Каждая из базовых ценностей, педагогически определяемая как вопрос, превращается в воспитательную задачу. Для ее решения школьники вместе с педагогами, родителями, иными субъектами культурной, гражданской жизни обращаются к содержанию:   </w:t>
      </w:r>
    </w:p>
    <w:p w:rsidR="00AC718B" w:rsidRPr="00AC718B" w:rsidRDefault="00AC718B" w:rsidP="00AC718B">
      <w:pPr>
        <w:widowControl w:val="0"/>
        <w:numPr>
          <w:ilvl w:val="0"/>
          <w:numId w:val="141"/>
        </w:numPr>
        <w:autoSpaceDE w:val="0"/>
        <w:autoSpaceDN w:val="0"/>
        <w:adjustRightInd w:val="0"/>
        <w:spacing w:after="0" w:line="240" w:lineRule="auto"/>
        <w:jc w:val="both"/>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общеобразовательных дисциплин;</w:t>
      </w:r>
    </w:p>
    <w:p w:rsidR="00AC718B" w:rsidRPr="00AC718B" w:rsidRDefault="00AC718B" w:rsidP="00AC718B">
      <w:pPr>
        <w:widowControl w:val="0"/>
        <w:numPr>
          <w:ilvl w:val="0"/>
          <w:numId w:val="141"/>
        </w:numPr>
        <w:autoSpaceDE w:val="0"/>
        <w:autoSpaceDN w:val="0"/>
        <w:adjustRightInd w:val="0"/>
        <w:spacing w:after="0" w:line="240" w:lineRule="auto"/>
        <w:jc w:val="both"/>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истории своей семьи;</w:t>
      </w:r>
    </w:p>
    <w:p w:rsidR="00AC718B" w:rsidRPr="00AC718B" w:rsidRDefault="00AC718B" w:rsidP="00AC718B">
      <w:pPr>
        <w:widowControl w:val="0"/>
        <w:numPr>
          <w:ilvl w:val="0"/>
          <w:numId w:val="141"/>
        </w:numPr>
        <w:autoSpaceDE w:val="0"/>
        <w:autoSpaceDN w:val="0"/>
        <w:adjustRightInd w:val="0"/>
        <w:spacing w:after="0" w:line="240" w:lineRule="auto"/>
        <w:jc w:val="both"/>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жизненного опыта своих родителей;</w:t>
      </w:r>
    </w:p>
    <w:p w:rsidR="00AC718B" w:rsidRPr="00AC718B" w:rsidRDefault="00AC718B" w:rsidP="00AC718B">
      <w:pPr>
        <w:widowControl w:val="0"/>
        <w:numPr>
          <w:ilvl w:val="0"/>
          <w:numId w:val="141"/>
        </w:numPr>
        <w:autoSpaceDE w:val="0"/>
        <w:autoSpaceDN w:val="0"/>
        <w:adjustRightInd w:val="0"/>
        <w:spacing w:after="0" w:line="240" w:lineRule="auto"/>
        <w:jc w:val="both"/>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произведений искусства и кино;</w:t>
      </w:r>
    </w:p>
    <w:p w:rsidR="00AC718B" w:rsidRPr="00AC718B" w:rsidRDefault="00AC718B" w:rsidP="00AC718B">
      <w:pPr>
        <w:widowControl w:val="0"/>
        <w:numPr>
          <w:ilvl w:val="0"/>
          <w:numId w:val="141"/>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периодической литературы, публикаций, радио- и телепередач, отражающих современную жизнь;</w:t>
      </w:r>
    </w:p>
    <w:p w:rsidR="00AC718B" w:rsidRPr="00AC718B" w:rsidRDefault="00AC718B" w:rsidP="00AC718B">
      <w:pPr>
        <w:widowControl w:val="0"/>
        <w:numPr>
          <w:ilvl w:val="0"/>
          <w:numId w:val="141"/>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фольклора народов России и родного края;</w:t>
      </w:r>
    </w:p>
    <w:p w:rsidR="00AC718B" w:rsidRPr="00AC718B" w:rsidRDefault="00AC718B" w:rsidP="00AC718B">
      <w:pPr>
        <w:widowControl w:val="0"/>
        <w:numPr>
          <w:ilvl w:val="0"/>
          <w:numId w:val="141"/>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истории, традиций и современной жизни своей малой родины;</w:t>
      </w:r>
    </w:p>
    <w:p w:rsidR="00AC718B" w:rsidRPr="00AC718B" w:rsidRDefault="00AC718B" w:rsidP="00AC718B">
      <w:pPr>
        <w:widowControl w:val="0"/>
        <w:numPr>
          <w:ilvl w:val="0"/>
          <w:numId w:val="141"/>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общественно полезной и личностно значимой деятельности в рамках педагогически организованных социальных и культурных практик;</w:t>
      </w:r>
    </w:p>
    <w:p w:rsidR="00AC718B" w:rsidRPr="00AC718B" w:rsidRDefault="00AC718B" w:rsidP="00AC718B">
      <w:pPr>
        <w:widowControl w:val="0"/>
        <w:numPr>
          <w:ilvl w:val="0"/>
          <w:numId w:val="141"/>
        </w:numPr>
        <w:autoSpaceDE w:val="0"/>
        <w:autoSpaceDN w:val="0"/>
        <w:adjustRightInd w:val="0"/>
        <w:spacing w:after="0" w:line="240" w:lineRule="auto"/>
        <w:jc w:val="both"/>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здорового образа жизни;</w:t>
      </w:r>
    </w:p>
    <w:p w:rsidR="00AC718B" w:rsidRPr="00AC718B" w:rsidRDefault="00AC718B" w:rsidP="00AC718B">
      <w:pPr>
        <w:widowControl w:val="0"/>
        <w:numPr>
          <w:ilvl w:val="0"/>
          <w:numId w:val="141"/>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других источников информации и научного знания. </w:t>
      </w:r>
    </w:p>
    <w:p w:rsidR="00AC718B" w:rsidRPr="00AC718B" w:rsidRDefault="00AC718B" w:rsidP="00AC718B">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Младший школьник испытывает большое доверие к учителю. Для ребенка слова учителя, его поступки,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человечности, нравственности, об отношениях между людьми. Характер отношений между педагогом и детьми во многом определяет эффективность их воспитания и социализации. </w:t>
      </w:r>
    </w:p>
    <w:p w:rsidR="00AC718B" w:rsidRPr="00AC718B" w:rsidRDefault="00AC718B" w:rsidP="00AC718B">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Воспитание и социализация требуют внимательного отношения к каждому ученику. Уклад школьной жизни моделирует пространство культуры с абсолютным приоритетом устойчивых, традиционных нравственных начал. Нравственный учитель через уклад школьной жизни вводит ребенка в мир высокой культуры. Но принять ту или иную ценность ребенок должен сам, через собственную деятельность и в этом ему большую помощь оказывают его родители.  В процессе нравственного самоопределения пробуждается самое главное в человеке – совесть – его нравственное самосознание.  </w:t>
      </w:r>
    </w:p>
    <w:p w:rsidR="00AC718B" w:rsidRPr="00AC718B" w:rsidRDefault="00AC718B" w:rsidP="00AC718B">
      <w:pPr>
        <w:widowControl w:val="0"/>
        <w:autoSpaceDE w:val="0"/>
        <w:autoSpaceDN w:val="0"/>
        <w:adjustRightInd w:val="0"/>
        <w:spacing w:after="0" w:line="240" w:lineRule="auto"/>
        <w:ind w:firstLine="708"/>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Воспитание и социализация младших школьников, содержание их деятельности должны раскрывать перед ними их возможное будущее.  Важным условием духовно-нравственного развития и полноценного социального созревания является соблюдение равновесия между самоценностью детства и его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принятие ребенком культурной нормы как своей собственной цели и желаемого будущего. </w:t>
      </w:r>
    </w:p>
    <w:p w:rsidR="00AC718B" w:rsidRPr="00AC718B" w:rsidRDefault="00AC718B" w:rsidP="00AC718B">
      <w:pPr>
        <w:widowControl w:val="0"/>
        <w:autoSpaceDE w:val="0"/>
        <w:autoSpaceDN w:val="0"/>
        <w:adjustRightInd w:val="0"/>
        <w:spacing w:after="0" w:line="240" w:lineRule="auto"/>
        <w:ind w:firstLine="708"/>
        <w:jc w:val="center"/>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ind w:firstLine="708"/>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Технология реализации  программы «Мы вместе»</w:t>
      </w:r>
    </w:p>
    <w:p w:rsidR="00AC718B" w:rsidRPr="00AC718B" w:rsidRDefault="00AC718B" w:rsidP="00AC718B">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Для обучающихся начальной школы мы планируем использовать  индивидуальные учебные планы (ИУП) в процессе организации внеучебной работы во второй половине дня по ФГОС второго поколения.</w:t>
      </w:r>
    </w:p>
    <w:p w:rsidR="00AC718B" w:rsidRPr="00AC718B" w:rsidRDefault="00AC718B" w:rsidP="00AC718B">
      <w:pPr>
        <w:widowControl w:val="0"/>
        <w:autoSpaceDE w:val="0"/>
        <w:autoSpaceDN w:val="0"/>
        <w:adjustRightInd w:val="0"/>
        <w:spacing w:after="0" w:line="240" w:lineRule="auto"/>
        <w:ind w:firstLine="708"/>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В школу дети, как известно, приходят со значительными индивидуальными психологическими различиями. Это делает учение для одних слишком легким, которое быстро надоедает, становится неинтересным, для других – чрезвычайно трудными, поэтому тоже неинтересным, и только для третьих – а их большинство – соответствующим их способностям. В начальной школе учение только начинается, и потому о нем нужно говорить как о развивающемся виде деятельности, которому предстоит совершенствоваться в течение долгих лет.  Индивидуально-ориентированный подход дает возможность младшему школьнику действовать в зоне ближайшего развития, формирует у школьников желание учиться. Как показывает практика, ученики первых </w:t>
      </w:r>
      <w:r w:rsidRPr="00AC718B">
        <w:rPr>
          <w:rFonts w:ascii="Times New Roman" w:eastAsia="Times New Roman" w:hAnsi="Times New Roman" w:cs="Times New Roman"/>
          <w:color w:val="000000"/>
          <w:sz w:val="23"/>
          <w:szCs w:val="23"/>
          <w:lang w:eastAsia="ru-RU"/>
        </w:rPr>
        <w:lastRenderedPageBreak/>
        <w:t xml:space="preserve">классов уже имеют минимальные навыки самоорганизации учебной деятельности, сформированные в результате посещения дошкольного ОУ и (или) посещения занятий в группах по адаптации детей к условиям школьной жизни. Тогда как навыки самоорганизации их во второй половине дня отсутствуют у большей части первоклассников. </w:t>
      </w:r>
    </w:p>
    <w:p w:rsidR="00AC718B" w:rsidRPr="00AC718B" w:rsidRDefault="00AC718B" w:rsidP="00AC718B">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Огромное значение для ребенка имеет участие в жизни класса вне школьных уроков. Для многих ребят – это основной мотив посещения школы, так как есть возможность проявить инициативу и самостоятельность, ответственность и открытость. Поэтому особенно важно создавать ситуации добровольного выбора учениками тех или иных направлений внеучебной работы согласно учебного плана для начального общего образования.  </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Содержание образования, определенное инвариантной частью, обеспечивает приобщение учащихся к общекультурным и национально значимым ценностям, формирует систему предметных навыков и личностных качеств, соответствующих требованиям стандарта в процессе учебной деятельности в первой половине дня.</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В новом базисном образовательном плане занятия второй половины дня организуются через внеучебную работу (дополнительное образование), которая также входит в сетку часов. </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Особенности данной модели организации учебного процесса:</w:t>
      </w:r>
    </w:p>
    <w:p w:rsidR="00AC718B" w:rsidRPr="00AC718B" w:rsidRDefault="00AC718B" w:rsidP="00AC718B">
      <w:pPr>
        <w:widowControl w:val="0"/>
        <w:numPr>
          <w:ilvl w:val="0"/>
          <w:numId w:val="142"/>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изменяется практика изучения первоклассниками всех программ дополнительного образования во второй половине дня  в составе одного и того же класса: учащиеся во второй половине дня распределяются по группам, основой для распределения становится совокупность индивидуальных учебных планов. В данной модели внеучебная деятельность реализуется за счёт индивидуального набора кружков и секций, практических занятий каждым учеником. Обучение осуществляется не в рамках одного класса, а в рамках межклассных учебных групп (приложение);</w:t>
      </w:r>
    </w:p>
    <w:p w:rsidR="00AC718B" w:rsidRPr="00AC718B" w:rsidRDefault="00AC718B" w:rsidP="00AC718B">
      <w:pPr>
        <w:widowControl w:val="0"/>
        <w:numPr>
          <w:ilvl w:val="0"/>
          <w:numId w:val="142"/>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построение обучения на основе индивидуальных учебных планов меняет порядок формирования учебного плана школы, порядок оплаты труда учителей и ПДО (при этом имеет место экономия ФОТ учителей за счет формирования межклассных учебных групп);</w:t>
      </w:r>
    </w:p>
    <w:p w:rsidR="00AC718B" w:rsidRPr="00AC718B" w:rsidRDefault="00AC718B" w:rsidP="00AC718B">
      <w:pPr>
        <w:widowControl w:val="0"/>
        <w:numPr>
          <w:ilvl w:val="0"/>
          <w:numId w:val="142"/>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изменяется порядок составления и форма расписания занятий во второй половине дня;</w:t>
      </w:r>
    </w:p>
    <w:p w:rsidR="00AC718B" w:rsidRPr="00AC718B" w:rsidRDefault="00AC718B" w:rsidP="00AC718B">
      <w:pPr>
        <w:widowControl w:val="0"/>
        <w:numPr>
          <w:ilvl w:val="0"/>
          <w:numId w:val="142"/>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именно ИУП позволяют сохранить здоровье молодого поколения</w:t>
      </w:r>
      <w:r w:rsidRPr="00AC718B">
        <w:rPr>
          <w:rFonts w:ascii="Times New Roman" w:eastAsia="Times New Roman" w:hAnsi="Times New Roman" w:cs="Times New Roman"/>
          <w:i/>
          <w:color w:val="000000"/>
          <w:sz w:val="23"/>
          <w:szCs w:val="23"/>
          <w:lang w:eastAsia="ru-RU"/>
        </w:rPr>
        <w:t>,</w:t>
      </w:r>
      <w:r w:rsidRPr="00AC718B">
        <w:rPr>
          <w:rFonts w:ascii="Times New Roman" w:eastAsia="Times New Roman" w:hAnsi="Times New Roman" w:cs="Times New Roman"/>
          <w:color w:val="000000"/>
          <w:sz w:val="23"/>
          <w:szCs w:val="23"/>
          <w:lang w:eastAsia="ru-RU"/>
        </w:rPr>
        <w:t xml:space="preserve"> снижая перегрузки  как в школе, так и дома, и в то же время давая возможность обучающимся с самого начала их пребывания в школе самореализовываться.</w:t>
      </w:r>
    </w:p>
    <w:p w:rsidR="00AC718B" w:rsidRPr="00AC718B" w:rsidRDefault="00AC718B" w:rsidP="00AC718B">
      <w:pPr>
        <w:widowControl w:val="0"/>
        <w:autoSpaceDE w:val="0"/>
        <w:autoSpaceDN w:val="0"/>
        <w:adjustRightInd w:val="0"/>
        <w:spacing w:after="0" w:line="240" w:lineRule="auto"/>
        <w:jc w:val="right"/>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Совместная деятельность школы, семьи и общественности по воспитанию и социализации учащихся начальной школы.</w:t>
      </w:r>
    </w:p>
    <w:p w:rsidR="00AC718B" w:rsidRPr="00AC718B" w:rsidRDefault="00AC718B" w:rsidP="00AC718B">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Воспитание и социализация младших школьников осуществляются как уже говорилось выше,  не только образовательным учреждением, но и  семьей, внешкольными учреждениями по месту жительства. В современных условиях на сознание ребенка, процессы его духовно-нравственного, психо-эмоционального развития, социального созревания большое влияние оказывает содержание телевизионных программ, кинофильмов, компьютерных игр, Интернета. Взаимодействие школы и семьи имеет решающее значение для организации нравственного уклада жизни младшего школьника. В формировании такого уклада свои традиционные позиции сохраняют учреждения дополнительного образования, культуры и спорта. Активное участие в процессах духовно-нравственного развития, воспитания и социализации учащихся на основе национальных ценностей и духовных приоритетов могут принимать традиционные российские религиозные организации. </w:t>
      </w:r>
    </w:p>
    <w:p w:rsidR="00AC718B" w:rsidRPr="00AC718B" w:rsidRDefault="00AC718B" w:rsidP="00AC718B">
      <w:pPr>
        <w:widowControl w:val="0"/>
        <w:autoSpaceDE w:val="0"/>
        <w:autoSpaceDN w:val="0"/>
        <w:adjustRightInd w:val="0"/>
        <w:spacing w:after="0" w:line="240" w:lineRule="auto"/>
        <w:ind w:firstLine="708"/>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Повышение педагогической культуры родителей</w:t>
      </w:r>
    </w:p>
    <w:p w:rsidR="00AC718B" w:rsidRPr="00AC718B" w:rsidRDefault="00AC718B" w:rsidP="00AC718B">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Педагогическая культура родителей – один из самых действенных факторов духовно-нравственного развития, воспитания и социализации младших школьников. Уклад семейной жизни представляет собой один из важнейших компонентов нравственного уклада жизни обучающегося. В силу этого повышение педагогической культуры родителей необходимо рассматривать как одно из важнейших направлений воспитания и социализации младших школьников.</w:t>
      </w:r>
    </w:p>
    <w:p w:rsidR="00AC718B" w:rsidRPr="00AC718B" w:rsidRDefault="00AC718B" w:rsidP="00AC718B">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Права и обязанности родителей определены в статьях 38, 43 Конституции Российской Федерации, главе 12 Семейного кодекса Российской Федерации, статьях Федерального закона от 29.12.2012 № 273 «Об образовании в РФ».</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ab/>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lastRenderedPageBreak/>
        <w:t>Система работы школы по повышению педагогической культуры родителей основана на следующих  принципах:</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совместная педагогическая деятельность семьи и школы;</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сочетание педагогического просвещения с педагогическим самообразованием родителей;</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педагогическое внимание, уважение и требовательность к родителям;</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поддержка и индивидуальное сопровождение становления и развития педагогической культуры каждого из родителей;</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содействие родителям в решении индивидуальных проблем воспитания детей;</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опора на положительный опыт семейного воспитания.</w:t>
      </w:r>
    </w:p>
    <w:p w:rsidR="00AC718B" w:rsidRPr="00AC718B" w:rsidRDefault="00AC718B" w:rsidP="00AC718B">
      <w:pPr>
        <w:widowControl w:val="0"/>
        <w:autoSpaceDE w:val="0"/>
        <w:autoSpaceDN w:val="0"/>
        <w:adjustRightInd w:val="0"/>
        <w:spacing w:after="0" w:line="240" w:lineRule="auto"/>
        <w:ind w:firstLine="708"/>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  системе повышения педагогической культуры родителей   в МБОУ «Ульяновская СОШ »  используются следующие формы работы: родительское собрание, родительская конференция, организационно-деятельностная и психологическая игра, собрание-диспут, родительский лекторий,  встреча за круглым столом, вечер вопросов и ответов, семинар, педагогический практикум,  дни открытых дверей, тренинг для родителей и др.</w:t>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Взаимодействие школы с общественными организациями</w:t>
      </w:r>
    </w:p>
    <w:p w:rsidR="00AC718B" w:rsidRPr="00AC718B" w:rsidRDefault="00AC718B" w:rsidP="00AC718B">
      <w:pPr>
        <w:widowControl w:val="0"/>
        <w:autoSpaceDE w:val="0"/>
        <w:autoSpaceDN w:val="0"/>
        <w:adjustRightInd w:val="0"/>
        <w:spacing w:after="0" w:line="240" w:lineRule="auto"/>
        <w:ind w:firstLine="708"/>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При разработке и осуществлении программ воспитания и социализации учащихся н</w:t>
      </w:r>
      <w:r w:rsidR="00D9161D">
        <w:rPr>
          <w:rFonts w:ascii="Times New Roman" w:eastAsia="Times New Roman" w:hAnsi="Times New Roman" w:cs="Times New Roman"/>
          <w:color w:val="000000"/>
          <w:sz w:val="23"/>
          <w:szCs w:val="23"/>
          <w:lang w:eastAsia="ru-RU"/>
        </w:rPr>
        <w:t>ачальной школы МБОУ « Новосолкушинская</w:t>
      </w:r>
      <w:r w:rsidRPr="00AC718B">
        <w:rPr>
          <w:rFonts w:ascii="Times New Roman" w:eastAsia="Times New Roman" w:hAnsi="Times New Roman" w:cs="Times New Roman"/>
          <w:color w:val="000000"/>
          <w:sz w:val="23"/>
          <w:szCs w:val="23"/>
          <w:lang w:eastAsia="ru-RU"/>
        </w:rPr>
        <w:t xml:space="preserve"> СОШ»  взаимодействует  общественными организациями гражданско-патриотической,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базовые национальные российские ценности и готовыми содействовать достижению национального педагогического идеала.</w:t>
      </w:r>
    </w:p>
    <w:p w:rsidR="00AC718B" w:rsidRPr="00AC718B" w:rsidRDefault="00AC718B" w:rsidP="00AC718B">
      <w:pPr>
        <w:widowControl w:val="0"/>
        <w:autoSpaceDE w:val="0"/>
        <w:autoSpaceDN w:val="0"/>
        <w:adjustRightInd w:val="0"/>
        <w:spacing w:after="0" w:line="240" w:lineRule="auto"/>
        <w:ind w:firstLine="708"/>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Это необходимо для создания достаточных условий духовно-нравственного развития младшего школьника, его воспитания и полноценной социализации в контексте формирования идентичности гражданина России, более полной реализации собственной программы воспитания и социализации учющихся. </w:t>
      </w:r>
    </w:p>
    <w:p w:rsidR="00AC718B" w:rsidRPr="00AC718B" w:rsidRDefault="00AC718B" w:rsidP="00AC718B">
      <w:pPr>
        <w:widowControl w:val="0"/>
        <w:autoSpaceDE w:val="0"/>
        <w:autoSpaceDN w:val="0"/>
        <w:adjustRightInd w:val="0"/>
        <w:spacing w:after="0" w:line="240" w:lineRule="auto"/>
        <w:ind w:firstLine="708"/>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Планируемые результаты воспитания и социализации учащихся начальной школы</w:t>
      </w:r>
    </w:p>
    <w:p w:rsidR="00AC718B" w:rsidRPr="00AC718B" w:rsidRDefault="00AC718B" w:rsidP="00AC718B">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Каждое из основных направлений воспитания и социализации младших школьников должно обеспечивать принятие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 </w:t>
      </w:r>
    </w:p>
    <w:p w:rsidR="00AC718B" w:rsidRPr="00AC718B" w:rsidRDefault="00AC718B" w:rsidP="00AC718B">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Первый уровень результатов –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первичного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AC718B" w:rsidRPr="00AC718B" w:rsidRDefault="00AC718B" w:rsidP="00AC718B">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Второй уровень результатов – получение школьником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взаимодействие школьников между собой на уровне класса, школы, т.е. в защищенной, дружественной просоциальной среде. Именно в такой близкой социальной среде ребенок получает (или не получает) первое практическое подтверждение приобретенных социальных знаний, начинает их ценить (или отвергает). </w:t>
      </w:r>
    </w:p>
    <w:p w:rsidR="00AC718B" w:rsidRPr="00AC718B" w:rsidRDefault="00AC718B" w:rsidP="00AC718B">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Третий уровень результатов – получение школьником опыта самостоятельного общественного действия. Только в самостоятельном общественном действии юный человек действительно становится (а не просто узнает о том, как стать) социальным деятелем, гражданином, свободным человеком. Для достижения данного уровня результатов особое значение имеет взаимодействие школьника с социальными субъектами  за пределами школы, в открытой общественной среде.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Переход от одного уровня воспитательных результатов к другому должен быть последовательным, постепенным, что должно учитываться при организации воспитания и социализации младших школьников.</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sectPr w:rsidR="00AC718B" w:rsidRPr="00AC718B" w:rsidSect="005577CD">
          <w:pgSz w:w="11907" w:h="16839" w:code="9"/>
          <w:pgMar w:top="1134" w:right="709" w:bottom="567" w:left="1134" w:header="567" w:footer="567" w:gutter="0"/>
          <w:cols w:space="720"/>
          <w:noEndnote/>
          <w:docGrid w:linePitch="326"/>
        </w:sect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lastRenderedPageBreak/>
        <w:t>Действия педагога, направленные на достижения воспитательных результатов</w:t>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p>
    <w:tbl>
      <w:tblPr>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469"/>
        <w:gridCol w:w="3818"/>
        <w:gridCol w:w="8705"/>
      </w:tblGrid>
      <w:tr w:rsidR="00AC718B" w:rsidRPr="00AC718B" w:rsidTr="005577CD">
        <w:tc>
          <w:tcPr>
            <w:tcW w:w="2469" w:type="dxa"/>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Уровень</w:t>
            </w:r>
          </w:p>
        </w:tc>
        <w:tc>
          <w:tcPr>
            <w:tcW w:w="3818" w:type="dxa"/>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Особенности возрастной категории</w:t>
            </w:r>
          </w:p>
        </w:tc>
        <w:tc>
          <w:tcPr>
            <w:tcW w:w="8705" w:type="dxa"/>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Действия педагога</w:t>
            </w:r>
          </w:p>
        </w:tc>
      </w:tr>
      <w:tr w:rsidR="00AC718B" w:rsidRPr="00AC718B" w:rsidTr="005577CD">
        <w:tc>
          <w:tcPr>
            <w:tcW w:w="2469" w:type="dxa"/>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1 уровень</w:t>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(1 класс)</w:t>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Приобретение школьником социальных знаний</w:t>
            </w:r>
          </w:p>
        </w:tc>
        <w:tc>
          <w:tcPr>
            <w:tcW w:w="3818" w:type="dxa"/>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eastAsia="ru-RU"/>
              </w:rPr>
              <w:t xml:space="preserve">Восприимчивость к новому социальному знанию, стремление понять новую  </w:t>
            </w:r>
            <w:r w:rsidRPr="00AC718B">
              <w:rPr>
                <w:rFonts w:ascii="Times New Roman" w:eastAsia="Times New Roman" w:hAnsi="Times New Roman" w:cs="Times New Roman"/>
                <w:color w:val="000000"/>
                <w:sz w:val="23"/>
                <w:szCs w:val="23"/>
                <w:lang w:val="en-US" w:eastAsia="ru-RU"/>
              </w:rPr>
              <w:t>школьную реальность</w:t>
            </w:r>
          </w:p>
        </w:tc>
        <w:tc>
          <w:tcPr>
            <w:tcW w:w="8705"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color w:val="000000"/>
                <w:sz w:val="23"/>
                <w:szCs w:val="23"/>
                <w:lang w:eastAsia="ru-RU"/>
              </w:rPr>
              <w:t xml:space="preserve">Педагог должен поддержать стремление ребенка к новому социальному знанию, создать условия для  самого воспитанника в формировании его личности,  включение его в деятельность по самовоспитанию (самоизменению). В основе используемых воспитательных форм лежит системно-деятельностный подход  (усвоение человеком нового для него опыта поведения и деятельности). </w:t>
            </w:r>
            <w:r w:rsidRPr="00AC718B">
              <w:rPr>
                <w:rFonts w:ascii="Times New Roman" w:eastAsia="Times New Roman" w:hAnsi="Times New Roman" w:cs="Times New Roman"/>
                <w:color w:val="000000"/>
                <w:sz w:val="23"/>
                <w:szCs w:val="23"/>
                <w:lang w:val="en-US" w:eastAsia="ru-RU"/>
              </w:rPr>
              <w:t>И в этом посильную помощь должны оказывать родители.</w:t>
            </w:r>
          </w:p>
        </w:tc>
      </w:tr>
      <w:tr w:rsidR="00AC718B" w:rsidRPr="00AC718B" w:rsidTr="005577CD">
        <w:tc>
          <w:tcPr>
            <w:tcW w:w="2469" w:type="dxa"/>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2 уровень</w:t>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(2-3 класс)       Получение школьником опыта переживания и позитивного отношения к базовым ценностям общества</w:t>
            </w:r>
          </w:p>
        </w:tc>
        <w:tc>
          <w:tcPr>
            <w:tcW w:w="3818" w:type="dxa"/>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Во втором и третьем классе, как правило, набирает силу процесс развития детского коллектива, резко активизируется межличностное взаимодействие младших школьников друг с другом</w:t>
            </w:r>
          </w:p>
        </w:tc>
        <w:tc>
          <w:tcPr>
            <w:tcW w:w="8705"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Педагог должен создать воспитательную среду, в которой ребенок способен осознать, что его поступки, во- первых, не должны разрушать его самого и включающую его систему (семью, коллектив, общество в целом), а во-вторых, не должны привести к исключению его из этой системы. В основе используемых воспитательных форм лежит системно- деятельностный  подход и принцип сохранения целостности систем.</w:t>
            </w:r>
          </w:p>
        </w:tc>
      </w:tr>
      <w:tr w:rsidR="00AC718B" w:rsidRPr="00AC718B" w:rsidTr="005577CD">
        <w:tc>
          <w:tcPr>
            <w:tcW w:w="2469" w:type="dxa"/>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3 уровень</w:t>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( 4 класс) Получение школьником опыта самостоятельного общественного действия.</w:t>
            </w:r>
          </w:p>
        </w:tc>
        <w:tc>
          <w:tcPr>
            <w:tcW w:w="3818" w:type="dxa"/>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Потребность в самореализации, в общественном признании, в  желании проявить и реализовать свои потенциальные возможности, готовность приобрести для этого новые необходимые личностные качества и способности</w:t>
            </w:r>
          </w:p>
        </w:tc>
        <w:tc>
          <w:tcPr>
            <w:tcW w:w="8705"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К четвертому классу для младшего школьника необходимо обеспечить реальную возможность выхода в пространство общественного действия т.е. достижения третьего уровня воспитательных результатов. Такой выход для ученика начальной школы должен быть обязательно оформлен как выход в дружественную среду. Свойственные современной социальной ситуации конфликтность и неопределенность должны быть в известной степени ограничены.</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Однако для запуска и осуществления процессов самовоспитания необходимо, прежде всего, сформировать у ребенка мотивацию к изменению себя и приобретение необходимых новых внутренних качеств. Без решения этой проблемы ученик попросту окажется вне пространства деятельности по самовоспитанию, и все усилия педагога будут тщетны. В основе используемых воспитательных форм лежит системно-деятельностный  подход и принцип сохранения целостности систем</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tc>
      </w:tr>
    </w:tbl>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ab/>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lastRenderedPageBreak/>
        <w:t>Перечень рекомендуемых воспитательных форм и мероприятий</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69"/>
        <w:gridCol w:w="3969"/>
        <w:gridCol w:w="9038"/>
      </w:tblGrid>
      <w:tr w:rsidR="00AC718B" w:rsidRPr="00AC718B" w:rsidTr="005577CD">
        <w:tc>
          <w:tcPr>
            <w:tcW w:w="2269" w:type="dxa"/>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Уровни</w:t>
            </w:r>
          </w:p>
        </w:tc>
        <w:tc>
          <w:tcPr>
            <w:tcW w:w="3969" w:type="dxa"/>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Формы</w:t>
            </w:r>
          </w:p>
        </w:tc>
        <w:tc>
          <w:tcPr>
            <w:tcW w:w="9038" w:type="dxa"/>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Мероприятия</w:t>
            </w:r>
          </w:p>
        </w:tc>
      </w:tr>
      <w:tr w:rsidR="00AC718B" w:rsidRPr="00AC718B" w:rsidTr="005577CD">
        <w:tc>
          <w:tcPr>
            <w:tcW w:w="2269" w:type="dxa"/>
            <w:vMerge w:val="restart"/>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1 уровень</w:t>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(1 класс)</w:t>
            </w:r>
          </w:p>
        </w:tc>
        <w:tc>
          <w:tcPr>
            <w:tcW w:w="3969" w:type="dxa"/>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 xml:space="preserve">Беседы, классные часы </w:t>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val="en-US" w:eastAsia="ru-RU"/>
              </w:rPr>
            </w:pPr>
          </w:p>
        </w:tc>
        <w:tc>
          <w:tcPr>
            <w:tcW w:w="9038"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w:t>
            </w:r>
            <w:r w:rsidRPr="00AC718B">
              <w:rPr>
                <w:rFonts w:ascii="Times New Roman" w:eastAsia="Times New Roman" w:hAnsi="Times New Roman" w:cs="Times New Roman"/>
                <w:color w:val="000000"/>
                <w:sz w:val="23"/>
                <w:szCs w:val="23"/>
                <w:lang w:eastAsia="ru-RU"/>
              </w:rPr>
              <w:t>Здравствуй, школа», «Правила поведения в школе», «Что такое доброта?», «Государственные символы России и ЧР», цикл бесед «Трудиться - всегда пригодиться», «Твое здоровье»,«Что значит- быть учеником?» , «Что такое хорошо и что такое плохо, «Любимое время года», «Моя семья»; «Моя малая Родина»,«Народные приметы», «Мой домашний любимец».</w:t>
            </w:r>
          </w:p>
        </w:tc>
      </w:tr>
      <w:tr w:rsidR="00AC718B" w:rsidRPr="00AC718B" w:rsidTr="005577CD">
        <w:tc>
          <w:tcPr>
            <w:tcW w:w="2269" w:type="dxa"/>
            <w:vMerge/>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p>
        </w:tc>
        <w:tc>
          <w:tcPr>
            <w:tcW w:w="3969"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Участие в подготовке и проведении мероприятий, конкурсов ( в течение триместра планируются ключевые дела, на реализацию которых направлена деятельность кружков)</w:t>
            </w:r>
          </w:p>
        </w:tc>
        <w:tc>
          <w:tcPr>
            <w:tcW w:w="9038"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Школьные  праздники и социально значимые мероприятия: « Курбан –Байрам», «Звезды школы», «Новогодняя сказка», Фестиваль патриотической песни, «Краски природы» (выставки)</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Прощание с букварем», конкурсы рисунков «Безопасность на дорогах!» «Зимняя сказка», «Лучшая открытка» ( к 23 февраля и 8 марта»); конкурс чтецов «Салют, Победа!»</w:t>
            </w:r>
          </w:p>
        </w:tc>
      </w:tr>
      <w:tr w:rsidR="00AC718B" w:rsidRPr="00AC718B" w:rsidTr="005577CD">
        <w:tc>
          <w:tcPr>
            <w:tcW w:w="2269" w:type="dxa"/>
            <w:vMerge/>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p>
        </w:tc>
        <w:tc>
          <w:tcPr>
            <w:tcW w:w="3969"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Спортивные соревнования</w:t>
            </w:r>
          </w:p>
        </w:tc>
        <w:tc>
          <w:tcPr>
            <w:tcW w:w="9038"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Спортивные соревнования «Мама, папа, я - спортивная семья», «Веселые старты»,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дни здоровья и др.</w:t>
            </w:r>
          </w:p>
        </w:tc>
      </w:tr>
      <w:tr w:rsidR="00AC718B" w:rsidRPr="00AC718B" w:rsidTr="005577CD">
        <w:tc>
          <w:tcPr>
            <w:tcW w:w="2269" w:type="dxa"/>
            <w:vMerge/>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p>
        </w:tc>
        <w:tc>
          <w:tcPr>
            <w:tcW w:w="3969"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Проектная деятельность</w:t>
            </w:r>
          </w:p>
        </w:tc>
        <w:tc>
          <w:tcPr>
            <w:tcW w:w="9038"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Я -гражданин России», «Я и мир вокруг меня», «История моей семьи в истории моей страны», «Мир моих увлечений».</w:t>
            </w:r>
          </w:p>
        </w:tc>
      </w:tr>
      <w:tr w:rsidR="00AC718B" w:rsidRPr="00AC718B" w:rsidTr="005577CD">
        <w:tc>
          <w:tcPr>
            <w:tcW w:w="2269" w:type="dxa"/>
            <w:vMerge w:val="restart"/>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2 уровень</w:t>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(2-3 класс)</w:t>
            </w:r>
          </w:p>
        </w:tc>
        <w:tc>
          <w:tcPr>
            <w:tcW w:w="3969"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Беседы, классные часы.</w:t>
            </w:r>
          </w:p>
        </w:tc>
        <w:tc>
          <w:tcPr>
            <w:tcW w:w="9038"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«Здравствуй, школа», « Достоинства дня « Ашура», « Любимый пророк Мухаммад </w:t>
            </w:r>
            <w:r w:rsidRPr="00AC718B">
              <w:rPr>
                <w:rFonts w:ascii="Times New Roman" w:eastAsia="Times New Roman" w:hAnsi="Times New Roman" w:cs="Times New Roman"/>
                <w:color w:val="000000"/>
                <w:sz w:val="23"/>
                <w:szCs w:val="23"/>
                <w:lang w:eastAsia="ru-RU"/>
              </w:rPr>
              <w:br/>
              <w:t>( с.!.в.)» и « месяца мухьаррама», «Все мы - дружная семья», «Как появилась религия», «Что такое -Конституция ?»,«Учись учиться», «Береги здоровье смолоду»;«Все мы разные, но все мы равные» , «Здорово, когда на свете есть друзья...»,  «Хочу и надо- трудный выбор», «Профессии моих родителей», «Люблю, тебя, Липецк!», «Моя родословная», «Я и мое имя», «Название моего города», «Моя  любимая книга».</w:t>
            </w:r>
          </w:p>
        </w:tc>
      </w:tr>
      <w:tr w:rsidR="00AC718B" w:rsidRPr="00AC718B" w:rsidTr="005577CD">
        <w:tc>
          <w:tcPr>
            <w:tcW w:w="2269" w:type="dxa"/>
            <w:vMerge/>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p>
        </w:tc>
        <w:tc>
          <w:tcPr>
            <w:tcW w:w="3969"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Участие в подготовке и проведении мероприятий, конкурсов ( в течение триместра планируются ключевые дела, на реализацию которых направлена деятельность кружков)</w:t>
            </w:r>
          </w:p>
        </w:tc>
        <w:tc>
          <w:tcPr>
            <w:tcW w:w="9038"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Школьные  праздники и социально значимые мероприятия: «Звезды школы», «Новогодняя сказка», Фестиваль патриотической песни, «Краски природы» (выставки)</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Прощание с букварем», конкурсы рисунков «Безопасность на дорогах!», «Зимняя сказка», « Лучший знаток биографии Пророка Мухаммада( да благословит его Аллах и приветствует)», « Достоинства дня Арафата»,«Лучшая открытка» ( к 23 февраля и 8 марта»); конкурс чтецов «Салют, Победа!», смотр «Строя и песни»</w:t>
            </w:r>
          </w:p>
        </w:tc>
      </w:tr>
      <w:tr w:rsidR="00AC718B" w:rsidRPr="00AC718B" w:rsidTr="005577CD">
        <w:tc>
          <w:tcPr>
            <w:tcW w:w="2269" w:type="dxa"/>
            <w:vMerge/>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p>
        </w:tc>
        <w:tc>
          <w:tcPr>
            <w:tcW w:w="3969" w:type="dxa"/>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Спортивные соревнования</w:t>
            </w:r>
          </w:p>
        </w:tc>
        <w:tc>
          <w:tcPr>
            <w:tcW w:w="9038"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Спортивные соревнования «Мама, папа, я - спортивная семья», «Веселые старты»,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дни здоровья и др.</w:t>
            </w:r>
          </w:p>
        </w:tc>
      </w:tr>
      <w:tr w:rsidR="00AC718B" w:rsidRPr="00AC718B" w:rsidTr="005577CD">
        <w:tc>
          <w:tcPr>
            <w:tcW w:w="2269" w:type="dxa"/>
            <w:vMerge/>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val="en-US" w:eastAsia="ru-RU"/>
              </w:rPr>
            </w:pPr>
          </w:p>
        </w:tc>
        <w:tc>
          <w:tcPr>
            <w:tcW w:w="3969" w:type="dxa"/>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Проектная деятельность</w:t>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p>
        </w:tc>
        <w:tc>
          <w:tcPr>
            <w:tcW w:w="9038"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«История моей семьи в истории моей страны», «Мир моих увлечений».</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«Я - гражданин России», «Я и мир вокруг меня».</w:t>
            </w:r>
          </w:p>
        </w:tc>
      </w:tr>
      <w:tr w:rsidR="00AC718B" w:rsidRPr="00AC718B" w:rsidTr="005577CD">
        <w:tc>
          <w:tcPr>
            <w:tcW w:w="2269" w:type="dxa"/>
            <w:vMerge w:val="restart"/>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3 уровень</w:t>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( 4 класс)</w:t>
            </w:r>
          </w:p>
        </w:tc>
        <w:tc>
          <w:tcPr>
            <w:tcW w:w="3969" w:type="dxa"/>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Беседы, классные часы.</w:t>
            </w:r>
          </w:p>
        </w:tc>
        <w:tc>
          <w:tcPr>
            <w:tcW w:w="9038" w:type="dxa"/>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«Я и другие люди», « Достоинства дня « Ашура», и « месяца мухьаррама», « Курбан –Байрам», « Лучший знаток биографии Пророка Мухаммада( да благословит его Аллах и </w:t>
            </w:r>
            <w:r w:rsidRPr="00AC718B">
              <w:rPr>
                <w:rFonts w:ascii="Times New Roman" w:eastAsia="Times New Roman" w:hAnsi="Times New Roman" w:cs="Times New Roman"/>
                <w:color w:val="000000"/>
                <w:sz w:val="23"/>
                <w:szCs w:val="23"/>
                <w:lang w:eastAsia="ru-RU"/>
              </w:rPr>
              <w:lastRenderedPageBreak/>
              <w:t>приветствует)»,«Что значит, быть нужным людям»,  «Мир человеческих чувств »,  «Для чего нужна  религия», «Путешествие в мечеть», «Россия-Родина моя!», «Государственное устройство России», «Мир профессий»,«А гражданином быть обязан» , «Память сердца...»,  «Из истории семейной летописи», «Край любимый, край родной»,  цикл мероприятий «По страницам истории Отечества», «Мой  любимый  литературный герой», «Труд и воспитание характера», «Что значит-быть полезным людям?».</w:t>
            </w:r>
          </w:p>
        </w:tc>
      </w:tr>
      <w:tr w:rsidR="00AC718B" w:rsidRPr="00AC718B" w:rsidTr="005577CD">
        <w:tc>
          <w:tcPr>
            <w:tcW w:w="2269" w:type="dxa"/>
            <w:vMerge/>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p>
        </w:tc>
        <w:tc>
          <w:tcPr>
            <w:tcW w:w="3969" w:type="dxa"/>
            <w:vAlign w:val="center"/>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Участие в подготовке и проведении мероприятий, конкурсов</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в течение триместра планируются ключевые дела, на реализацию которых направлена деятельность кружков)</w:t>
            </w:r>
          </w:p>
        </w:tc>
        <w:tc>
          <w:tcPr>
            <w:tcW w:w="9038"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Школьные  праздники и социально значимые мероприятия: «Звезды школы», «Новогодняя сказка», Фестиваль патриотической песни, «Краски природы» (выставки)</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Прощание с букварем», конкурсы рисунков «Безопасность на дорогах!», «Зимняя сказка», «Лучшая открытка» ( к 23 февраля и 8 марта»); конкурс чтецов «Салют, Победа!», смотр «Строя и песни»</w:t>
            </w:r>
          </w:p>
        </w:tc>
      </w:tr>
      <w:tr w:rsidR="00AC718B" w:rsidRPr="00AC718B" w:rsidTr="005577CD">
        <w:tc>
          <w:tcPr>
            <w:tcW w:w="2269" w:type="dxa"/>
            <w:vMerge/>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p>
        </w:tc>
        <w:tc>
          <w:tcPr>
            <w:tcW w:w="3969" w:type="dxa"/>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Спортивные соревнования</w:t>
            </w:r>
          </w:p>
        </w:tc>
        <w:tc>
          <w:tcPr>
            <w:tcW w:w="9038"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Спортивные соревнования «Мама, папа, я - спортивная семья», «Веселые старты», дни здоровья и др.</w:t>
            </w:r>
          </w:p>
        </w:tc>
      </w:tr>
      <w:tr w:rsidR="00AC718B" w:rsidRPr="00AC718B" w:rsidTr="005577CD">
        <w:tc>
          <w:tcPr>
            <w:tcW w:w="2269" w:type="dxa"/>
            <w:vMerge/>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p>
        </w:tc>
        <w:tc>
          <w:tcPr>
            <w:tcW w:w="3969" w:type="dxa"/>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Проектная деятельность</w:t>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p>
        </w:tc>
        <w:tc>
          <w:tcPr>
            <w:tcW w:w="9038"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«История моей семьи в истории моей страны», «Мир моих увлечений».</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«Я - гражданин России», «Я и мир вокруг меня».</w:t>
            </w:r>
          </w:p>
        </w:tc>
      </w:tr>
    </w:tbl>
    <w:p w:rsidR="00AC718B" w:rsidRPr="00AC718B" w:rsidRDefault="00AC718B" w:rsidP="00AC718B">
      <w:pPr>
        <w:widowControl w:val="0"/>
        <w:autoSpaceDE w:val="0"/>
        <w:autoSpaceDN w:val="0"/>
        <w:adjustRightInd w:val="0"/>
        <w:spacing w:after="0" w:line="240" w:lineRule="auto"/>
        <w:ind w:firstLine="708"/>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ind w:firstLine="708"/>
        <w:jc w:val="both"/>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Наличие у выпускников  начальной школы способностей к саморазвитию и самовоспитанию, сформированных в системе воспитательной работы, позволит им успешно адаптироваться к постоянно изменяющимся внешним условиям и обеспечит самореализацию, не вступая при этом в конфликт с обществом и государством.  Достижение трех уровней воспитательных результатов обеспечивает появление значимых эффектов воспитания и социализации детей – формирование у школьников коммуникативной, этической, социальной, гражданской компетентности и социокультурной идентичности в ее национально-государственном, этническом, и других аспектах. </w:t>
      </w:r>
    </w:p>
    <w:p w:rsidR="00AC718B" w:rsidRPr="00AC718B" w:rsidRDefault="00AC718B" w:rsidP="00AC718B">
      <w:pPr>
        <w:widowControl w:val="0"/>
        <w:autoSpaceDE w:val="0"/>
        <w:autoSpaceDN w:val="0"/>
        <w:adjustRightInd w:val="0"/>
        <w:spacing w:after="0" w:line="240" w:lineRule="auto"/>
        <w:ind w:firstLine="708"/>
        <w:jc w:val="center"/>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ind w:firstLine="708"/>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Оценка успешности реализации программы будет осуществляться по следующим диагностикам:</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51"/>
        <w:gridCol w:w="6662"/>
        <w:gridCol w:w="6379"/>
      </w:tblGrid>
      <w:tr w:rsidR="00AC718B" w:rsidRPr="00AC718B" w:rsidTr="005577CD">
        <w:tc>
          <w:tcPr>
            <w:tcW w:w="1951" w:type="dxa"/>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Класс</w:t>
            </w:r>
          </w:p>
        </w:tc>
        <w:tc>
          <w:tcPr>
            <w:tcW w:w="6662" w:type="dxa"/>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Задачи</w:t>
            </w:r>
          </w:p>
        </w:tc>
        <w:tc>
          <w:tcPr>
            <w:tcW w:w="6379" w:type="dxa"/>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Формы диагностики</w:t>
            </w:r>
          </w:p>
        </w:tc>
      </w:tr>
      <w:tr w:rsidR="00AC718B" w:rsidRPr="00AC718B" w:rsidTr="005577CD">
        <w:tc>
          <w:tcPr>
            <w:tcW w:w="1951" w:type="dxa"/>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1</w:t>
            </w:r>
          </w:p>
        </w:tc>
        <w:tc>
          <w:tcPr>
            <w:tcW w:w="6662"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Необходимость  выявить некоторые ценностные характеристики личности (направленность «на себя», «на общение», «на дело»), которые помогут учителю грамотно организовать взаимодействие с детьми.</w:t>
            </w:r>
          </w:p>
        </w:tc>
        <w:tc>
          <w:tcPr>
            <w:tcW w:w="6379" w:type="dxa"/>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Тест направленности личности Б. Басса</w:t>
            </w:r>
          </w:p>
        </w:tc>
      </w:tr>
      <w:tr w:rsidR="00AC718B" w:rsidRPr="00AC718B" w:rsidTr="005577CD">
        <w:tc>
          <w:tcPr>
            <w:tcW w:w="1951" w:type="dxa"/>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2-3</w:t>
            </w:r>
          </w:p>
        </w:tc>
        <w:tc>
          <w:tcPr>
            <w:tcW w:w="6662"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Особенности самооценки и уровня притязаний каждого ребенка, его положение в системе личных взаимоотношений класса («звезды», «предпочитаемые», «принятые», «непринятые», «пренебрегаемые»),  характер его отношения к школе а также характер его взаимоотношений  в семье.</w:t>
            </w:r>
          </w:p>
        </w:tc>
        <w:tc>
          <w:tcPr>
            <w:tcW w:w="6379" w:type="dxa"/>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Анкета «Отношение учащихся к школе, себе и другим»,</w:t>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 Я и моя семья».</w:t>
            </w:r>
          </w:p>
        </w:tc>
      </w:tr>
      <w:tr w:rsidR="00AC718B" w:rsidRPr="00AC718B" w:rsidTr="005577CD">
        <w:tc>
          <w:tcPr>
            <w:tcW w:w="1951" w:type="dxa"/>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4</w:t>
            </w:r>
          </w:p>
        </w:tc>
        <w:tc>
          <w:tcPr>
            <w:tcW w:w="6662"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Изучение самооценки детей младшего школьного возраста.</w:t>
            </w:r>
          </w:p>
        </w:tc>
        <w:tc>
          <w:tcPr>
            <w:tcW w:w="6379" w:type="dxa"/>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Методика</w:t>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«Оцени себя»</w:t>
            </w:r>
          </w:p>
        </w:tc>
      </w:tr>
    </w:tbl>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
          <w:color w:val="000000"/>
          <w:sz w:val="23"/>
          <w:szCs w:val="23"/>
          <w:lang w:eastAsia="ru-RU"/>
        </w:rPr>
        <w:sectPr w:rsidR="00AC718B" w:rsidRPr="00AC718B" w:rsidSect="005577CD">
          <w:pgSz w:w="16839" w:h="11907" w:orient="landscape" w:code="9"/>
          <w:pgMar w:top="709" w:right="567" w:bottom="1134" w:left="1134" w:header="567" w:footer="567" w:gutter="0"/>
          <w:cols w:space="720"/>
          <w:noEndnote/>
          <w:docGrid w:linePitch="326"/>
        </w:sectPr>
      </w:pPr>
    </w:p>
    <w:p w:rsidR="00AC718B" w:rsidRPr="00AC718B" w:rsidRDefault="00AC718B" w:rsidP="00AC718B">
      <w:pPr>
        <w:widowControl w:val="0"/>
        <w:autoSpaceDE w:val="0"/>
        <w:autoSpaceDN w:val="0"/>
        <w:adjustRightInd w:val="0"/>
        <w:spacing w:after="0" w:line="240" w:lineRule="auto"/>
        <w:rPr>
          <w:rFonts w:ascii="Times New Roman" w:eastAsia="@Arial Unicode MS"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Arial Unicode MS" w:hAnsi="Times New Roman" w:cs="Times New Roman"/>
          <w:b/>
          <w:color w:val="000000"/>
          <w:sz w:val="23"/>
          <w:szCs w:val="23"/>
          <w:lang w:eastAsia="ru-RU"/>
        </w:rPr>
        <w:t>2.4</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Times New Roman" w:hAnsi="Times New Roman" w:cs="Times New Roman"/>
          <w:b/>
          <w:color w:val="000000"/>
          <w:sz w:val="23"/>
          <w:szCs w:val="23"/>
          <w:lang w:eastAsia="ru-RU"/>
        </w:rPr>
        <w:t>Программа формирования экологической культуры, здорового  и безопасного образа жизни для учащихся начальных классов</w:t>
      </w:r>
    </w:p>
    <w:p w:rsidR="00AC718B" w:rsidRPr="00AC718B" w:rsidRDefault="00AC718B" w:rsidP="00AC718B">
      <w:pPr>
        <w:spacing w:after="0" w:line="240" w:lineRule="auto"/>
        <w:jc w:val="center"/>
        <w:rPr>
          <w:rFonts w:ascii="Times New Roman" w:eastAsia="Times New Roman" w:hAnsi="Times New Roman" w:cs="Times New Roman"/>
          <w:b/>
          <w:i/>
          <w:color w:val="000000"/>
          <w:sz w:val="23"/>
          <w:szCs w:val="23"/>
          <w:lang w:eastAsia="ru-RU"/>
        </w:rPr>
      </w:pPr>
      <w:r w:rsidRPr="00AC718B">
        <w:rPr>
          <w:rFonts w:ascii="Times New Roman" w:eastAsia="Times New Roman" w:hAnsi="Times New Roman" w:cs="Times New Roman"/>
          <w:b/>
          <w:i/>
          <w:color w:val="000000"/>
          <w:sz w:val="23"/>
          <w:szCs w:val="23"/>
          <w:lang w:eastAsia="ru-RU"/>
        </w:rPr>
        <w:t xml:space="preserve"> (школа работает по УМК «Школа России»)</w:t>
      </w:r>
    </w:p>
    <w:p w:rsidR="00AC718B" w:rsidRPr="00AC718B" w:rsidRDefault="00AC718B" w:rsidP="00AC718B">
      <w:pPr>
        <w:spacing w:after="0" w:line="240" w:lineRule="auto"/>
        <w:jc w:val="center"/>
        <w:rPr>
          <w:rFonts w:ascii="Times New Roman" w:eastAsia="Times New Roman" w:hAnsi="Times New Roman" w:cs="Times New Roman"/>
          <w:b/>
          <w:i/>
          <w:color w:val="000000"/>
          <w:sz w:val="23"/>
          <w:szCs w:val="23"/>
          <w:lang w:eastAsia="ru-RU"/>
        </w:rPr>
      </w:pPr>
    </w:p>
    <w:p w:rsidR="00AC718B" w:rsidRPr="00AC718B" w:rsidRDefault="00AC718B" w:rsidP="00AC718B">
      <w:pPr>
        <w:spacing w:after="0" w:line="240" w:lineRule="auto"/>
        <w:ind w:firstLine="708"/>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Программа формирования экологической культуры, здорового и безопасного образа жизни представляет собой комплексную программу формирования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 ступени начального общего образования как одной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 </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Программа формирования экологической культуры, здорового и безопасного образа жизни обеспечивает: </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-пробуждение в детях желания заботиться о своём здоровье (формирование заинтересованного отношения к собственному здоровью); </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формирование установки на использование здорового питания; </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использование оптимальных двигательных режимов для детей с учётом их возрастных, психологических и иных особенностей, развитие потребности в занятиях физической культурой и спортом;</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 формирование знания негативных факторов риска здоровью детей (сниженная двигательная активность, курение, алкоголь, наркотики и другие психоактивные вещества, инфекционные заболевания); </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становление умений противостояния вовлечению в табакокурение, употребление алкоголя, наркотических и сильнодействующих веществ;</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 формирование потребности ребёнка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своё здоровье на основе использования навыков личной гигиены;</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 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формирование познавательного интереса и бережного отношения к природе;</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 соблюдение здоровьесберегающих режимов дня; </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формирование основ здоровьесберегающей учебной культуры: умений организовать успешную учебную работу, создавая здоровьесберегающие условия, выбирая адекватные средства и приёмы выполнения заданий с учётом индивидуальных особенностей; </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формирование умений безопасного поведения в окружающей среде и простейших умений поведения в экстремальных (чрезвычайных) ситуациях. </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Целью программы</w:t>
      </w:r>
      <w:r w:rsidRPr="00AC718B">
        <w:rPr>
          <w:rFonts w:ascii="Times New Roman" w:eastAsia="Times New Roman" w:hAnsi="Times New Roman" w:cs="Times New Roman"/>
          <w:color w:val="000000"/>
          <w:sz w:val="23"/>
          <w:szCs w:val="23"/>
          <w:lang w:eastAsia="ru-RU"/>
        </w:rPr>
        <w:t xml:space="preserve"> формирования экологической культуры, здорового и безопасного образа жизни является формирование у обучающихся знаний, установок, личностных ориентиров и норм поведения, обеспечивающих сохранение и укрепление физического и психологического здоровья как одного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 </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Задачами Программы</w:t>
      </w:r>
      <w:r w:rsidRPr="00AC718B">
        <w:rPr>
          <w:rFonts w:ascii="Times New Roman" w:eastAsia="Times New Roman" w:hAnsi="Times New Roman" w:cs="Times New Roman"/>
          <w:color w:val="000000"/>
          <w:sz w:val="23"/>
          <w:szCs w:val="23"/>
          <w:lang w:eastAsia="ru-RU"/>
        </w:rPr>
        <w:t xml:space="preserve"> формирования экологической культуры, здорового и безопасного образа жизни на ступени начального общего образования является формирование у обучающихся: </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sym w:font="Symbol" w:char="F0B7"/>
      </w:r>
      <w:r w:rsidRPr="00AC718B">
        <w:rPr>
          <w:rFonts w:ascii="Times New Roman" w:eastAsia="Times New Roman" w:hAnsi="Times New Roman" w:cs="Times New Roman"/>
          <w:color w:val="000000"/>
          <w:sz w:val="23"/>
          <w:szCs w:val="23"/>
          <w:lang w:eastAsia="ru-RU"/>
        </w:rPr>
        <w:t xml:space="preserve"> основ экологической грамотности; </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sym w:font="Symbol" w:char="F0B7"/>
      </w:r>
      <w:r w:rsidRPr="00AC718B">
        <w:rPr>
          <w:rFonts w:ascii="Times New Roman" w:eastAsia="Times New Roman" w:hAnsi="Times New Roman" w:cs="Times New Roman"/>
          <w:color w:val="000000"/>
          <w:sz w:val="23"/>
          <w:szCs w:val="23"/>
          <w:lang w:eastAsia="ru-RU"/>
        </w:rPr>
        <w:t xml:space="preserve"> основ экологического мышления, опирающегося на экосистемную познавательную модель, как средства формирования экологической грамотности, приобщения к экологической культуре человечества, экологического самообразования в течение жизни; </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sym w:font="Symbol" w:char="F0B7"/>
      </w:r>
      <w:r w:rsidRPr="00AC718B">
        <w:rPr>
          <w:rFonts w:ascii="Times New Roman" w:eastAsia="Times New Roman" w:hAnsi="Times New Roman" w:cs="Times New Roman"/>
          <w:color w:val="000000"/>
          <w:sz w:val="23"/>
          <w:szCs w:val="23"/>
          <w:lang w:eastAsia="ru-RU"/>
        </w:rPr>
        <w:t xml:space="preserve"> экологического сознания, проявляющегося в экологической направленности личности – мотивации и ценностных установках на действия, поведение в рамках экологического права и этических норм в интересах здоровья человека, безопасности жизни, устойчивого развития общества и природы;</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color w:val="000000"/>
          <w:sz w:val="23"/>
          <w:szCs w:val="23"/>
          <w:lang w:eastAsia="ru-RU"/>
        </w:rPr>
        <w:sym w:font="Symbol" w:char="F0B7"/>
      </w:r>
      <w:r w:rsidRPr="00AC718B">
        <w:rPr>
          <w:rFonts w:ascii="Times New Roman" w:eastAsia="Times New Roman" w:hAnsi="Times New Roman" w:cs="Times New Roman"/>
          <w:color w:val="000000"/>
          <w:sz w:val="23"/>
          <w:szCs w:val="23"/>
          <w:lang w:eastAsia="ru-RU"/>
        </w:rPr>
        <w:t xml:space="preserve"> опыта индивидуального и совместного проектирования и реализации экологически целесообразного, здорового образа жизни, безопасного для человека и окружающей его среды.</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lastRenderedPageBreak/>
        <w:t xml:space="preserve"> В качестве </w:t>
      </w:r>
      <w:r w:rsidRPr="00AC718B">
        <w:rPr>
          <w:rFonts w:ascii="Times New Roman" w:eastAsia="Times New Roman" w:hAnsi="Times New Roman" w:cs="Times New Roman"/>
          <w:b/>
          <w:color w:val="000000"/>
          <w:sz w:val="23"/>
          <w:szCs w:val="23"/>
          <w:lang w:eastAsia="ru-RU"/>
        </w:rPr>
        <w:t>планируемых результатов программы</w:t>
      </w:r>
      <w:r w:rsidRPr="00AC718B">
        <w:rPr>
          <w:rFonts w:ascii="Times New Roman" w:eastAsia="Times New Roman" w:hAnsi="Times New Roman" w:cs="Times New Roman"/>
          <w:color w:val="000000"/>
          <w:sz w:val="23"/>
          <w:szCs w:val="23"/>
          <w:lang w:eastAsia="ru-RU"/>
        </w:rPr>
        <w:t xml:space="preserve"> формирования экологической культуры, здорового и безопасного образа жизни на ступени начального общего образования рассматривается усвоение учащимися: </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социально поощряемых стереотипов поведения в окружающей среде; </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первичных экологических представлений, адекватных научным знаниям; </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социальных норм экологически безопасного поведения; </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личного опыта эмоционально-ценностных сопереживаний природным объектам, мотивирующих на действия в интересах безопасности жизни, здоровья человека и окружающей его среды при решении ключевого противоречия экологического сознания этого возраста «хочу – нельзя»; </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коллективно-распределённого опыта применения универсальных учебных действий, предметных знаний и умений в практических действиях по организации здоровьесберегающего уклада школьной жизни, учёбы, быта. Результаты реализации Программы формирования экологической культуры, здорового и безопасного образа жизни на ступени начального общего образования В результате реализации Программы формирования экологической культуры, здорового и безопасного образа жизни на ступени начального общего образования учащиеся научатся: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*описывать простейшие экологические причинно-следственные связи в окружающем мире, анализировать их, объяснять;</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 называть экологические проблемы в жизни природы и человека; опасности для окружающей среды и здоровья человека; способы их предотвращения; правила экологически целесообразного, здорового и безопасного образа жизни; правила научной организации учебного труда; </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объяснять смысл закона экологии «Всё связано со всем»; связи здоровья природы со здоровьем человека, его умением учиться и экологической грамотностью; как следует заботиться о здоровье человека и здоровье природы; правила сохранения зрения, слуха, обоняния; роль здорового питания и двигательной активности для хорошего самочувствия и успешности учебного труда; опасность для здоровья и учёбы снижения двигательной активности, курения, алкоголя, наркотиков, инфекционных заболеваний;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приводить примеры связей здоровья человека и здоровья природы, здоровья природы и поведения человека; разнообразия окружающего мира – природного, мира людей, рукотворного мира; цепочек экологических связей; экологически предосторожного поведения в окружающей среде; </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основам здоровьесберегающей учебной культуры; </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здоровьесозидающему режиму дня, двигательной активности, здоровому питанию; </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противостоянию вредным привычкам; </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необходимости экономии в быту, предвидения последствий своего поведения для природы и человека; следования законам природы;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формулировать своими словами, что такое «экологическая культура», «биологическое разнообразие»; «экология», «здоровый образ жизни», «безопасность»; </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разыгрывать экологически проблемные ситуации с обращением за помощью к врачу, специалистам, взрослому; </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планировать и организовывать экологически направленную деятельность в окружающей среде по образцу (инструкции); планировать безопасное поведение в экстремальных (чрезвычайных) ситуациях, типичных для места проживания; </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рефлексировать результаты своих действий для здоровья человека, состояния окружающей среды (как получилось сделать, что и как следует исправить);</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 оценивать результаты по заранее определённому критерию; </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делать выводы о том, в чём причины экологических проблем; какие качества в себе надо воспитывать, чтобы сохранить здоровье своё, окружающих людей, природы, как поступать стыдно; </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рассуждать о взаимосвязях здоровья человека и здоровья природы, если.., то…; о правилах экологически безопасного поведения в окружающей среде, индивидуальных особенностях здоровьесберегающего поведения в ситуациях учёбы, общения, повседневной жизни; </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высказывать своё отношение к проблемам в области экологии, здоровья и безопасности; * организовывать здоровьесберегающие условия учёбы и общения, выбирать адекватные средства и приёмы выполнения заданий с учётом индивидуальных особенностей; </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самостоятельно выполнять домашние задания с использованием индивидуально эффективных , здоровьесберегающих приёмов. </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lastRenderedPageBreak/>
        <w:t>Результаты освоения Программы</w:t>
      </w:r>
      <w:r w:rsidRPr="00AC718B">
        <w:rPr>
          <w:rFonts w:ascii="Times New Roman" w:eastAsia="Times New Roman" w:hAnsi="Times New Roman" w:cs="Times New Roman"/>
          <w:color w:val="000000"/>
          <w:sz w:val="23"/>
          <w:szCs w:val="23"/>
          <w:lang w:eastAsia="ru-RU"/>
        </w:rPr>
        <w:t xml:space="preserve"> формирования экологической культуры, здорового и безопасного образа жизни на ступени начального общего образования обеспечивают преемственность начального и основного общего образования. </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Направления деятельности</w:t>
      </w:r>
      <w:r w:rsidRPr="00AC718B">
        <w:rPr>
          <w:rFonts w:ascii="Times New Roman" w:eastAsia="Times New Roman" w:hAnsi="Times New Roman" w:cs="Times New Roman"/>
          <w:color w:val="000000"/>
          <w:sz w:val="23"/>
          <w:szCs w:val="23"/>
          <w:lang w:eastAsia="ru-RU"/>
        </w:rPr>
        <w:t xml:space="preserve"> по здоровьесбережению, обеспечению безопасности и формированию экологической культуры обучающихся </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1. Создание здоровьесберегающей инфраструктуры образовательного учреждения. 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В школе работает столовая, позволяющая организовывать горячие обеды в урочное время в режиме пятидневной рабочей недели. Приём пищи осуществляется на большой  перемене между 3-м и 4-м уроками. Приготовление пищи производится в школьной столовой. Дети из малообеспеченных и многодетных семей обеспечиваются бесплатным питанием. В школе работает оснащенный спортивный зал, имеется спортивная площадка, оборудованные необходимым игровым и спортивным оборудованием и инвентарём: снаряды для занятий акробатикой и гимнастикой (турник, шведская стенка, кольца, канат, гимнастические маты), оборудование для проведения спортивных игр (мячи, волейбольная сетка, баскетбольные щиты, оборудована площадка для мини -футбола, кегли, скакалки и т. д.).</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2. Использование возможностей УМК «Школа России» в образовательном процессе. Школа работает по УМК «Школа России», который формирует установку школьников на безопасный, здоровый образ жизни. С этой целью предусмотрены соответствующие разделы и темы. Их содержание направлено на обсуждение с детьми проблем, связанных с безопасностью жизни, укреплением собственного физического, нравственного и духовного здоровья, активным отдыхом. Задача формирования бережного, уважительного, сознательного отношения к материальным и духовным ценностям решается средствами всей системы учебников «Школа России», в течение всего учебно-воспитательного процесса.</w:t>
      </w:r>
    </w:p>
    <w:p w:rsidR="00AC718B" w:rsidRPr="00AC718B" w:rsidRDefault="00AC718B" w:rsidP="00AC718B">
      <w:pPr>
        <w:spacing w:after="0" w:line="240" w:lineRule="auto"/>
        <w:jc w:val="both"/>
        <w:rPr>
          <w:rFonts w:ascii="Times New Roman" w:eastAsia="Times New Roman" w:hAnsi="Times New Roman" w:cs="Times New Roman"/>
          <w:b/>
          <w:i/>
          <w:color w:val="000000"/>
          <w:sz w:val="23"/>
          <w:szCs w:val="23"/>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82"/>
        <w:gridCol w:w="7998"/>
      </w:tblGrid>
      <w:tr w:rsidR="00AC718B" w:rsidRPr="00AC718B" w:rsidTr="005577CD">
        <w:tc>
          <w:tcPr>
            <w:tcW w:w="2802" w:type="dxa"/>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Предметы</w:t>
            </w:r>
          </w:p>
        </w:tc>
        <w:tc>
          <w:tcPr>
            <w:tcW w:w="12474" w:type="dxa"/>
            <w:shd w:val="clear" w:color="auto" w:fill="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Содержание и виды деятельности</w:t>
            </w:r>
          </w:p>
        </w:tc>
      </w:tr>
      <w:tr w:rsidR="00AC718B" w:rsidRPr="00AC718B" w:rsidTr="005577CD">
        <w:tc>
          <w:tcPr>
            <w:tcW w:w="2802" w:type="dxa"/>
            <w:shd w:val="clear" w:color="auto" w:fill="auto"/>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val="en-US" w:eastAsia="ru-RU"/>
              </w:rPr>
              <w:t>Окружающий мир</w:t>
            </w:r>
          </w:p>
        </w:tc>
        <w:tc>
          <w:tcPr>
            <w:tcW w:w="12474" w:type="dxa"/>
            <w:shd w:val="clear" w:color="auto" w:fill="auto"/>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«Здоровье и безопасность», «Мы и наше здоровье», «Наша безопасность», «Как устроен мир», «Путешествия»,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 Сюжетно-ролевые игры, беседы, проектная деятельность, практические занятия, просмотр слайдов, видеофильмов и их последующее обсуждение.</w:t>
            </w:r>
          </w:p>
        </w:tc>
      </w:tr>
      <w:tr w:rsidR="00AC718B" w:rsidRPr="00AC718B" w:rsidTr="005577CD">
        <w:tc>
          <w:tcPr>
            <w:tcW w:w="2802" w:type="dxa"/>
            <w:shd w:val="clear" w:color="auto" w:fill="auto"/>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val="en-US" w:eastAsia="ru-RU"/>
              </w:rPr>
              <w:t>Русский язык</w:t>
            </w:r>
          </w:p>
        </w:tc>
        <w:tc>
          <w:tcPr>
            <w:tcW w:w="12474" w:type="dxa"/>
            <w:shd w:val="clear" w:color="auto" w:fill="auto"/>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При выполнении упражнений на уроках учащиеся обсуждают вопросы внешнего облика ученика, соблюдения правил перехода улицы, активного отдыха летом и зимой. Формированию бережного отношения к материальным и духовным ценностям России и мира способствуют художественные тексты, упражнения, задачи, иллюстративный материал с вопросами для последующего обсуждения.</w:t>
            </w:r>
          </w:p>
        </w:tc>
      </w:tr>
      <w:tr w:rsidR="00AC718B" w:rsidRPr="00AC718B" w:rsidTr="005577CD">
        <w:tc>
          <w:tcPr>
            <w:tcW w:w="2802" w:type="dxa"/>
            <w:shd w:val="clear" w:color="auto" w:fill="auto"/>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val="en-US" w:eastAsia="ru-RU"/>
              </w:rPr>
              <w:t>Технология</w:t>
            </w:r>
          </w:p>
        </w:tc>
        <w:tc>
          <w:tcPr>
            <w:tcW w:w="12474" w:type="dxa"/>
            <w:shd w:val="clear" w:color="auto" w:fill="auto"/>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 Беседы, создание наглядного материала для сюжетно-ролевых игр (дорожные знаки, макеты автомобилей и т. д.)</w:t>
            </w:r>
          </w:p>
        </w:tc>
      </w:tr>
      <w:tr w:rsidR="00AC718B" w:rsidRPr="00AC718B" w:rsidTr="005577CD">
        <w:tc>
          <w:tcPr>
            <w:tcW w:w="2802" w:type="dxa"/>
            <w:shd w:val="clear" w:color="auto" w:fill="auto"/>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val="en-US" w:eastAsia="ru-RU"/>
              </w:rPr>
              <w:t>Иностранный язык</w:t>
            </w:r>
          </w:p>
        </w:tc>
        <w:tc>
          <w:tcPr>
            <w:tcW w:w="12474" w:type="dxa"/>
            <w:shd w:val="clear" w:color="auto" w:fill="auto"/>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 учебниках 2-4 классов содержится достаточное количество информации, направленной на воспитание ценностного отношения к своему здоровью, здоровью близких и окружающих людей, на развитие интереса к прогулкам на природе, подвижным играм, участию в спортивных соревнованиях (Расспросите друг друга о том, какие виды спорта или игры удаются вам лучше других).</w:t>
            </w:r>
          </w:p>
        </w:tc>
      </w:tr>
      <w:tr w:rsidR="00AC718B" w:rsidRPr="00AC718B" w:rsidTr="005577CD">
        <w:tc>
          <w:tcPr>
            <w:tcW w:w="2802" w:type="dxa"/>
            <w:shd w:val="clear" w:color="auto" w:fill="auto"/>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lastRenderedPageBreak/>
              <w:t>Основы религиозных культур и светской этики</w:t>
            </w:r>
          </w:p>
        </w:tc>
        <w:tc>
          <w:tcPr>
            <w:tcW w:w="12474" w:type="dxa"/>
            <w:shd w:val="clear" w:color="auto" w:fill="auto"/>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 курсе тема труда, образования, природы проходит через содержание всех учебников, но наиболее убедительно раскрывается на специальных уроках: «Ценность и польза образования», «Ислам и наука» (№26-27 «Основы исламской культуры»), «Отношение к природе» (№13 «Основы буддийской культуры»), «Христианин в труде», «Отношение христиан к природе» (№26, 29 «Основы православной культуры»). Беседы, диспуты, просмотр видеофильмов с последующим обсуждением, ролевые игры, постановка сценок.</w:t>
            </w:r>
          </w:p>
        </w:tc>
      </w:tr>
      <w:tr w:rsidR="00AC718B" w:rsidRPr="00AC718B" w:rsidTr="005577CD">
        <w:tc>
          <w:tcPr>
            <w:tcW w:w="2802" w:type="dxa"/>
            <w:shd w:val="clear" w:color="auto" w:fill="auto"/>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val="en-US" w:eastAsia="ru-RU"/>
              </w:rPr>
              <w:t>Физическая культура</w:t>
            </w:r>
          </w:p>
        </w:tc>
        <w:tc>
          <w:tcPr>
            <w:tcW w:w="12474" w:type="dxa"/>
            <w:shd w:val="clear" w:color="auto" w:fill="auto"/>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 курсе весь материал учебника (1-4 кл.) способствует выработке установки на безопасный, здоровый образ жизни. На это ориентированы все 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Беседы, практические занятия, изучение иллюстративного и слайдового материала учебника, разучивание подвижных игр.</w:t>
            </w:r>
          </w:p>
        </w:tc>
      </w:tr>
    </w:tbl>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3.Рациональная организация учебной и внеучебной деятельности обучающихся. С целью сохранения и укрепления здоровья учащихся проводится систематическая работа педагогического коллектива по повышению эффективности учебного процесса, снижению функционального напряжения и утомления детей, созданию условий для снятия перегрузки, нормального чередования труда и отдыха: проведение физминуток на уроках, организация динамических пауз, проведение тематических педагогических советов по вопросам нормирования домашней работы учащихся, замеры объема времени, расходуемого учащимися на выполнение тех или иных заданий, посещение квартир обучающихся с целью проверки организации рабочих мест, проведение лекториев для родителей (законных представителей) о необходимости соблюдения режима дня школьника. Организация образовательного процесса строится с учетом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В школе имеется компьютерный класс, рабочие места в котором оборудованы в соответствии с гигиеническими нормами и требованиями. Педагогический коллектив учитывает в образовательной деятельности индивидуальные особенности развития учащихся: темпа развития и темп деятельности. В используемой в школе системе учебников «Школа России»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обучающихся, учитывающими переход детей младшего школьного возраста от игровой деятельности (ведущего вида деятельности в дошкольном возрасте) к учебной.      </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4. Организация физкультурно-оздоровительной работы 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Сложившаяся система включает: </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val="en-US" w:eastAsia="ru-RU"/>
        </w:rPr>
        <w:sym w:font="Symbol" w:char="F0B7"/>
      </w:r>
      <w:r w:rsidRPr="00AC718B">
        <w:rPr>
          <w:rFonts w:ascii="Times New Roman" w:eastAsia="Times New Roman" w:hAnsi="Times New Roman" w:cs="Times New Roman"/>
          <w:color w:val="000000"/>
          <w:sz w:val="23"/>
          <w:szCs w:val="23"/>
          <w:lang w:eastAsia="ru-RU"/>
        </w:rPr>
        <w:t xml:space="preserve"> полноценную и эффективную работу с обучающимися всех групп здоровья на уроках физкультуры; </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val="en-US" w:eastAsia="ru-RU"/>
        </w:rPr>
        <w:sym w:font="Symbol" w:char="F0B7"/>
      </w:r>
      <w:r w:rsidRPr="00AC718B">
        <w:rPr>
          <w:rFonts w:ascii="Times New Roman" w:eastAsia="Times New Roman" w:hAnsi="Times New Roman" w:cs="Times New Roman"/>
          <w:color w:val="000000"/>
          <w:sz w:val="23"/>
          <w:szCs w:val="23"/>
          <w:lang w:eastAsia="ru-RU"/>
        </w:rPr>
        <w:t xml:space="preserve"> рациональную и соответствующую организацию уроков физической культуры на ступени начального общего образования; </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val="en-US" w:eastAsia="ru-RU"/>
        </w:rPr>
        <w:sym w:font="Symbol" w:char="F0B7"/>
      </w:r>
      <w:r w:rsidRPr="00AC718B">
        <w:rPr>
          <w:rFonts w:ascii="Times New Roman" w:eastAsia="Times New Roman" w:hAnsi="Times New Roman" w:cs="Times New Roman"/>
          <w:color w:val="000000"/>
          <w:sz w:val="23"/>
          <w:szCs w:val="23"/>
          <w:lang w:eastAsia="ru-RU"/>
        </w:rPr>
        <w:t xml:space="preserve"> организацию динамических перемен, физкультминуток на уроках, способствующих эмоциональной разгрузке и повышению двигательной активности;</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color w:val="000000"/>
          <w:sz w:val="23"/>
          <w:szCs w:val="23"/>
          <w:lang w:val="en-US" w:eastAsia="ru-RU"/>
        </w:rPr>
        <w:sym w:font="Symbol" w:char="F0B7"/>
      </w:r>
      <w:r w:rsidRPr="00AC718B">
        <w:rPr>
          <w:rFonts w:ascii="Times New Roman" w:eastAsia="Times New Roman" w:hAnsi="Times New Roman" w:cs="Times New Roman"/>
          <w:color w:val="000000"/>
          <w:sz w:val="23"/>
          <w:szCs w:val="23"/>
          <w:lang w:eastAsia="ru-RU"/>
        </w:rPr>
        <w:t xml:space="preserve"> организацию работы спортивной секции и создание условий для её эффективного функционирования; </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val="en-US" w:eastAsia="ru-RU"/>
        </w:rPr>
        <w:sym w:font="Symbol" w:char="F0B7"/>
      </w:r>
      <w:r w:rsidRPr="00AC718B">
        <w:rPr>
          <w:rFonts w:ascii="Times New Roman" w:eastAsia="Times New Roman" w:hAnsi="Times New Roman" w:cs="Times New Roman"/>
          <w:color w:val="000000"/>
          <w:sz w:val="23"/>
          <w:szCs w:val="23"/>
          <w:lang w:eastAsia="ru-RU"/>
        </w:rPr>
        <w:t xml:space="preserve"> регулярное проведение спортивно-оздоровительных мероприятий (соревнований, эстафет и многоборий) </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5.Формирование экологической культуры включает:</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 организации экскурсий, однодневных походов, дней здоровья для формирования экологически </w:t>
      </w:r>
      <w:r w:rsidRPr="00AC718B">
        <w:rPr>
          <w:rFonts w:ascii="Times New Roman" w:eastAsia="Times New Roman" w:hAnsi="Times New Roman" w:cs="Times New Roman"/>
          <w:color w:val="000000"/>
          <w:sz w:val="23"/>
          <w:szCs w:val="23"/>
          <w:lang w:eastAsia="ru-RU"/>
        </w:rPr>
        <w:lastRenderedPageBreak/>
        <w:t>сообразного поведения в быту и природе;</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 использование форм и методов в урочной, внеурочной, внеклассной деятельности, формирующих нормы безопасного поведения для человека и окружающей среды; </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6. Просветительская работа с родителями (законными представителями). </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Сложившаяся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color w:val="000000"/>
          <w:sz w:val="23"/>
          <w:szCs w:val="23"/>
          <w:lang w:val="en-US" w:eastAsia="ru-RU"/>
        </w:rPr>
        <w:sym w:font="Symbol" w:char="F0B7"/>
      </w:r>
      <w:r w:rsidRPr="00AC718B">
        <w:rPr>
          <w:rFonts w:ascii="Times New Roman" w:eastAsia="Times New Roman" w:hAnsi="Times New Roman" w:cs="Times New Roman"/>
          <w:color w:val="000000"/>
          <w:sz w:val="23"/>
          <w:szCs w:val="23"/>
          <w:lang w:eastAsia="ru-RU"/>
        </w:rPr>
        <w:t xml:space="preserve"> проведение лекций, круглых столов по темам: «Предупреждение вредных привычек у подростков», «Жизнь в семье без конфликтов», «Режим дня школьника», «За здоровье и безопасность наших детей»; </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val="en-US" w:eastAsia="ru-RU"/>
        </w:rPr>
        <w:sym w:font="Symbol" w:char="F0B7"/>
      </w:r>
      <w:r w:rsidRPr="00AC718B">
        <w:rPr>
          <w:rFonts w:ascii="Times New Roman" w:eastAsia="Times New Roman" w:hAnsi="Times New Roman" w:cs="Times New Roman"/>
          <w:color w:val="000000"/>
          <w:sz w:val="23"/>
          <w:szCs w:val="23"/>
          <w:lang w:eastAsia="ru-RU"/>
        </w:rPr>
        <w:t xml:space="preserve"> просмотр и обсуждение документального фильма «Дети и алкоголь»;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val="en-US" w:eastAsia="ru-RU"/>
        </w:rPr>
        <w:sym w:font="Symbol" w:char="F0B7"/>
      </w:r>
      <w:r w:rsidRPr="00AC718B">
        <w:rPr>
          <w:rFonts w:ascii="Times New Roman" w:eastAsia="Times New Roman" w:hAnsi="Times New Roman" w:cs="Times New Roman"/>
          <w:color w:val="000000"/>
          <w:sz w:val="23"/>
          <w:szCs w:val="23"/>
          <w:lang w:eastAsia="ru-RU"/>
        </w:rPr>
        <w:t xml:space="preserve"> выступления фельдшера ФАПа о результатах медицинских осмотров обучающихся с соответствующими рекомендациями для родителей;</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color w:val="000000"/>
          <w:sz w:val="23"/>
          <w:szCs w:val="23"/>
          <w:lang w:val="en-US" w:eastAsia="ru-RU"/>
        </w:rPr>
        <w:sym w:font="Symbol" w:char="F0B7"/>
      </w:r>
      <w:r w:rsidRPr="00AC718B">
        <w:rPr>
          <w:rFonts w:ascii="Times New Roman" w:eastAsia="Times New Roman" w:hAnsi="Times New Roman" w:cs="Times New Roman"/>
          <w:color w:val="000000"/>
          <w:sz w:val="23"/>
          <w:szCs w:val="23"/>
          <w:lang w:eastAsia="ru-RU"/>
        </w:rPr>
        <w:t xml:space="preserve"> проведение культурно-оздоровительных мероприятий для детей и их родителей;</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val="en-US" w:eastAsia="ru-RU"/>
        </w:rPr>
        <w:sym w:font="Symbol" w:char="F0B7"/>
      </w:r>
      <w:r w:rsidRPr="00AC718B">
        <w:rPr>
          <w:rFonts w:ascii="Times New Roman" w:eastAsia="Times New Roman" w:hAnsi="Times New Roman" w:cs="Times New Roman"/>
          <w:color w:val="000000"/>
          <w:sz w:val="23"/>
          <w:szCs w:val="23"/>
          <w:lang w:eastAsia="ru-RU"/>
        </w:rPr>
        <w:t xml:space="preserve"> создание библиотечки детского здоровья, доступной для родителей;</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color w:val="000000"/>
          <w:sz w:val="23"/>
          <w:szCs w:val="23"/>
          <w:lang w:val="en-US" w:eastAsia="ru-RU"/>
        </w:rPr>
        <w:sym w:font="Symbol" w:char="F0B7"/>
      </w:r>
      <w:r w:rsidRPr="00AC718B">
        <w:rPr>
          <w:rFonts w:ascii="Times New Roman" w:eastAsia="Times New Roman" w:hAnsi="Times New Roman" w:cs="Times New Roman"/>
          <w:color w:val="000000"/>
          <w:sz w:val="23"/>
          <w:szCs w:val="23"/>
          <w:lang w:eastAsia="ru-RU"/>
        </w:rPr>
        <w:t xml:space="preserve"> работу с родителями (законными представителями) в рамках экологического воспитания. </w:t>
      </w:r>
    </w:p>
    <w:p w:rsidR="00AC718B" w:rsidRPr="00AC718B" w:rsidRDefault="00AC718B" w:rsidP="00AC718B">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Модель организации работы образовательного учреждения</w:t>
      </w:r>
      <w:r w:rsidRPr="00AC718B">
        <w:rPr>
          <w:rFonts w:ascii="Times New Roman" w:eastAsia="Times New Roman" w:hAnsi="Times New Roman" w:cs="Times New Roman"/>
          <w:color w:val="000000"/>
          <w:sz w:val="23"/>
          <w:szCs w:val="23"/>
          <w:lang w:eastAsia="ru-RU"/>
        </w:rPr>
        <w:t xml:space="preserve"> по формированию у обучающихся экологической культуры, здорового и безопасного образа жизни Организация работы образовательного учреждения по формированию у обучающихся экологической культуры, здорового и безопасного образа жизни осуществляется в два этапа. Первый этап — анализ состояния и планирование работы образовательного учреждения по данному направлению, в том числе по: •организации режима дня детей, их нагрузкам, питанию, физкультурно-оздоровительной работе, сформированности элементарных навыков гигиены, рационального питания и профилактике вредных привычек; •организации просветительской работы образовательного учреждения с учащимися и родителями (законными представителями); •выделению приоритетов в работе образовательного учреждения с учётом результатов проведённого анализа, а также возрастных особенностей обучающихся на ступени начального общего образования. Второй этап — организация работы образовательного учреждения по данному направлению: 1. Просветительско-воспитательная работа с обучающимися, направленная на формирование экологической культуры, ценности здоровья и здорового образа жизни, включает: ·внедрение в систему работы образовательного учреждения дополнительных образовательных программ, направленных на формирование ценности здоровья и здорового образа жизни, которые должны реализовываться во внеурочной деятельности либо включаться в учебный процесс; ·лекции, беседы, консультации по проблемам сохранения и укрепления здоровья, профилактике вредных привычек;</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·проведение дней здоровья, конкурсов, праздников и других активных мероприятий, направленных на пропаганду здорового образа жизни. 2. 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образовательного учреждения и повышение уровня знаний родителей (законных представителей) по проблемам охраны и укрепления здоровья детей, включает: ·проведение соответствующих лекций, семинаров, круглых столов и т. п.; ·приобретение для педагогов, специалистов и родителей (законных представителей) необходимой научно- методической литературы; ·привлечение педагогов. Системная работа на ступени начального общего образования по формированию экологической культуры, здорового и безопасного образа жизни представлена в виде шести взаимосвязанных блоков: создание здоровьесберегающей инфраструктуры, использование возможностей УМК «Школа России» в образовательном процессе, рациональная организация учебной и внеучебной деятельности обучающихся, организация физкультурно-оздоровительной работы, формирование экологической культуры, просветительская работа с родителями (законными представителями) — и способствует формированию у обучающихся экологической культуры, ценности здоровья, его сохранения и укрепления.</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Виды деятельности по формированию</w:t>
      </w:r>
      <w:r w:rsidRPr="00AC718B">
        <w:rPr>
          <w:rFonts w:ascii="Times New Roman" w:eastAsia="Times New Roman" w:hAnsi="Times New Roman" w:cs="Times New Roman"/>
          <w:color w:val="000000"/>
          <w:sz w:val="23"/>
          <w:szCs w:val="23"/>
          <w:lang w:eastAsia="ru-RU"/>
        </w:rPr>
        <w:t xml:space="preserve"> экологической культуры, здорового и безопасного образа жизни Методисты выделяют виды деятельности, которые возможны в школе, а именно: познавательная деятельность, ценностно-ориентационная, общественная, эстетическая, досуговая.</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5577CD"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sectPr w:rsidR="00AC718B" w:rsidRPr="005577CD" w:rsidSect="005577CD">
          <w:pgSz w:w="11907" w:h="16839" w:code="9"/>
          <w:pgMar w:top="1134" w:right="709" w:bottom="567" w:left="1134" w:header="567" w:footer="567" w:gutter="0"/>
          <w:cols w:space="720"/>
          <w:noEndnote/>
          <w:docGrid w:linePitch="326"/>
        </w:sectPr>
      </w:pP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8"/>
        <w:gridCol w:w="10348"/>
      </w:tblGrid>
      <w:tr w:rsidR="00AC718B" w:rsidRPr="00AC718B" w:rsidTr="005577CD">
        <w:tc>
          <w:tcPr>
            <w:tcW w:w="467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val="en-US" w:eastAsia="ru-RU"/>
              </w:rPr>
              <w:lastRenderedPageBreak/>
              <w:t xml:space="preserve">Виды деятельности </w:t>
            </w:r>
          </w:p>
        </w:tc>
        <w:tc>
          <w:tcPr>
            <w:tcW w:w="1034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val="en-US" w:eastAsia="ru-RU"/>
              </w:rPr>
              <w:t>Формы занятий</w:t>
            </w:r>
          </w:p>
        </w:tc>
      </w:tr>
      <w:tr w:rsidR="00AC718B" w:rsidRPr="00AC718B" w:rsidTr="005577CD">
        <w:tc>
          <w:tcPr>
            <w:tcW w:w="15026" w:type="dxa"/>
            <w:gridSpan w:val="2"/>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Формирование экологически целесообразного, здорового и безопасного уклада школьной жизни, поведения</w:t>
            </w:r>
          </w:p>
        </w:tc>
      </w:tr>
      <w:tr w:rsidR="00AC718B" w:rsidRPr="00AC718B" w:rsidTr="005577CD">
        <w:tc>
          <w:tcPr>
            <w:tcW w:w="467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Урочная </w:t>
            </w:r>
          </w:p>
        </w:tc>
        <w:tc>
          <w:tcPr>
            <w:tcW w:w="1034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Беседы «Как вести себя в лесу, на реке» , «Умеем ли мы правильно питаться?», «Мы за здоровое питание», «Питание и здоровье», проведение экскурсий в природу.</w:t>
            </w:r>
          </w:p>
        </w:tc>
      </w:tr>
      <w:tr w:rsidR="00AC718B" w:rsidRPr="00AC718B" w:rsidTr="005577CD">
        <w:tc>
          <w:tcPr>
            <w:tcW w:w="467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Внеурочная </w:t>
            </w:r>
          </w:p>
        </w:tc>
        <w:tc>
          <w:tcPr>
            <w:tcW w:w="1034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Экологические акции, субботники, День Земли, День птиц, игровая программа «Откуда берутся грязнули?», утренники на темы: «В гостях у Айболита», «Бал витаминов», «Королевство Зубной Щетки», беседы на классных часах о режиме дня, «Рациональное распределение свободного времени», профилактика сохранности зрения, зубов, опорно-двигательного аппарата</w:t>
            </w:r>
          </w:p>
        </w:tc>
      </w:tr>
      <w:tr w:rsidR="00AC718B" w:rsidRPr="00AC718B" w:rsidTr="005577CD">
        <w:tc>
          <w:tcPr>
            <w:tcW w:w="467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Работа с семьёй </w:t>
            </w:r>
          </w:p>
        </w:tc>
        <w:tc>
          <w:tcPr>
            <w:tcW w:w="1034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Бал цветов, конкурсы «Рецепты наших бабушек», « Национальные блюда», «Овощ вырасти сам», проведение литературных вечеров совместно с родителями</w:t>
            </w:r>
          </w:p>
        </w:tc>
      </w:tr>
      <w:tr w:rsidR="00AC718B" w:rsidRPr="00AC718B" w:rsidTr="005577CD">
        <w:tc>
          <w:tcPr>
            <w:tcW w:w="15026" w:type="dxa"/>
            <w:gridSpan w:val="2"/>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Физкультурно - спортивная и оздоровительная работа.</w:t>
            </w:r>
          </w:p>
        </w:tc>
      </w:tr>
      <w:tr w:rsidR="00AC718B" w:rsidRPr="00AC718B" w:rsidTr="005577CD">
        <w:tc>
          <w:tcPr>
            <w:tcW w:w="467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Урочная </w:t>
            </w:r>
          </w:p>
        </w:tc>
        <w:tc>
          <w:tcPr>
            <w:tcW w:w="1034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Физкультминутки, ритмические перемены, прогулки на свежем воздухе, подвижные игры</w:t>
            </w:r>
          </w:p>
        </w:tc>
      </w:tr>
      <w:tr w:rsidR="00AC718B" w:rsidRPr="00AC718B" w:rsidTr="005577CD">
        <w:tc>
          <w:tcPr>
            <w:tcW w:w="467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Внеурочная </w:t>
            </w:r>
          </w:p>
        </w:tc>
        <w:tc>
          <w:tcPr>
            <w:tcW w:w="1034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Спортивные соревнования,  шахматно – шашечные турниры</w:t>
            </w:r>
          </w:p>
        </w:tc>
      </w:tr>
      <w:tr w:rsidR="00AC718B" w:rsidRPr="00AC718B" w:rsidTr="005577CD">
        <w:tc>
          <w:tcPr>
            <w:tcW w:w="467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Работа с семьёй </w:t>
            </w:r>
          </w:p>
        </w:tc>
        <w:tc>
          <w:tcPr>
            <w:tcW w:w="1034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Родительские собрания на темы «Когда девочка взрослеет», «Когда мальчик взрослеет», «Учимся строить отношения», «Режим дня»</w:t>
            </w:r>
          </w:p>
        </w:tc>
      </w:tr>
      <w:tr w:rsidR="00AC718B" w:rsidRPr="00AC718B" w:rsidTr="005577CD">
        <w:tc>
          <w:tcPr>
            <w:tcW w:w="15026" w:type="dxa"/>
            <w:gridSpan w:val="2"/>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Профилактика употребления психоактивных веществ обучающимися</w:t>
            </w:r>
          </w:p>
        </w:tc>
      </w:tr>
      <w:tr w:rsidR="00AC718B" w:rsidRPr="00AC718B" w:rsidTr="005577CD">
        <w:tc>
          <w:tcPr>
            <w:tcW w:w="467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Урочная </w:t>
            </w:r>
          </w:p>
        </w:tc>
        <w:tc>
          <w:tcPr>
            <w:tcW w:w="1034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Профилактические беседы о вреде курения, других вредных привычек</w:t>
            </w:r>
          </w:p>
        </w:tc>
      </w:tr>
      <w:tr w:rsidR="00AC718B" w:rsidRPr="00AC718B" w:rsidTr="005577CD">
        <w:tc>
          <w:tcPr>
            <w:tcW w:w="467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Внеурочная </w:t>
            </w:r>
          </w:p>
        </w:tc>
        <w:tc>
          <w:tcPr>
            <w:tcW w:w="1034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Конкурсы рисунков по ЗОЖ, беседа о традициях чеченского народа , устный журнал  конкурсная программа «Я выбираю жизнь»</w:t>
            </w:r>
          </w:p>
        </w:tc>
      </w:tr>
      <w:tr w:rsidR="00AC718B" w:rsidRPr="00AC718B" w:rsidTr="005577CD">
        <w:tc>
          <w:tcPr>
            <w:tcW w:w="467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Работа с семьёй </w:t>
            </w:r>
          </w:p>
        </w:tc>
        <w:tc>
          <w:tcPr>
            <w:tcW w:w="1034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Профилактические беседы: «Отношения детей со взрослыми»    Родительский лекторий  Профилактика ЗОЖ</w:t>
            </w:r>
          </w:p>
        </w:tc>
      </w:tr>
      <w:tr w:rsidR="00AC718B" w:rsidRPr="00AC718B" w:rsidTr="005577CD">
        <w:tc>
          <w:tcPr>
            <w:tcW w:w="15026" w:type="dxa"/>
            <w:gridSpan w:val="2"/>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Профилактика детского дорожно – транспортного травматизма</w:t>
            </w:r>
          </w:p>
        </w:tc>
      </w:tr>
      <w:tr w:rsidR="00AC718B" w:rsidRPr="00AC718B" w:rsidTr="005577CD">
        <w:tc>
          <w:tcPr>
            <w:tcW w:w="467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Урочная </w:t>
            </w:r>
          </w:p>
        </w:tc>
        <w:tc>
          <w:tcPr>
            <w:tcW w:w="1034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Беседы «Правила поведения в общественном транспорте», «Мы пассажиры»</w:t>
            </w:r>
          </w:p>
        </w:tc>
      </w:tr>
      <w:tr w:rsidR="00AC718B" w:rsidRPr="00AC718B" w:rsidTr="005577CD">
        <w:tc>
          <w:tcPr>
            <w:tcW w:w="467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Внеурочная </w:t>
            </w:r>
          </w:p>
        </w:tc>
        <w:tc>
          <w:tcPr>
            <w:tcW w:w="1034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Оформление выставки «Мир без опасности», конкурс рисунков «Безопасное колесо», занятия по методике «Минутка», игровая программа « Светофорчик», беседа «Наши друзья – дорожные знаки», конкурсная программа «Велосипед и я», классный час «Чтобы выжить»</w:t>
            </w:r>
          </w:p>
        </w:tc>
      </w:tr>
      <w:tr w:rsidR="00AC718B" w:rsidRPr="00AC718B" w:rsidTr="005577CD">
        <w:tc>
          <w:tcPr>
            <w:tcW w:w="467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Работа с семьёй </w:t>
            </w:r>
          </w:p>
        </w:tc>
        <w:tc>
          <w:tcPr>
            <w:tcW w:w="1034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Инструктажи о безопасном поведении детей на дорогах, родительское собрание «За жизнь и безопасность наших детей»</w:t>
            </w:r>
          </w:p>
        </w:tc>
      </w:tr>
    </w:tbl>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Критерии и показатели эффективности деятельности образовательного учреждения в части формирования здорового и безопасного образа жизни и экологической культуры обучающихся.</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b/>
          <w:color w:val="000000"/>
          <w:sz w:val="23"/>
          <w:szCs w:val="23"/>
          <w:lang w:eastAsia="ru-RU"/>
        </w:rPr>
      </w:pP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6521"/>
        <w:gridCol w:w="7938"/>
      </w:tblGrid>
      <w:tr w:rsidR="00AC718B" w:rsidRPr="00AC718B" w:rsidTr="005577CD">
        <w:tc>
          <w:tcPr>
            <w:tcW w:w="567"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w:t>
            </w:r>
          </w:p>
        </w:tc>
        <w:tc>
          <w:tcPr>
            <w:tcW w:w="6521"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Критерии деятельности образовательного учреждения в части формирования экологической культуры, здорового и безопасного образа жизни обучающихся</w:t>
            </w:r>
          </w:p>
        </w:tc>
        <w:tc>
          <w:tcPr>
            <w:tcW w:w="793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Показатели эффективности реализации программы</w:t>
            </w:r>
          </w:p>
        </w:tc>
      </w:tr>
      <w:tr w:rsidR="00AC718B" w:rsidRPr="00AC718B" w:rsidTr="005577CD">
        <w:tc>
          <w:tcPr>
            <w:tcW w:w="567"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1 </w:t>
            </w:r>
          </w:p>
        </w:tc>
        <w:tc>
          <w:tcPr>
            <w:tcW w:w="6521"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Формирование представлений об основах экологической культуры на примере экологически сообразного поведения в </w:t>
            </w:r>
            <w:r w:rsidRPr="00AC718B">
              <w:rPr>
                <w:rFonts w:ascii="Times New Roman" w:eastAsia="Times New Roman" w:hAnsi="Times New Roman" w:cs="Times New Roman"/>
                <w:color w:val="000000"/>
                <w:sz w:val="23"/>
                <w:szCs w:val="23"/>
                <w:lang w:eastAsia="ru-RU"/>
              </w:rPr>
              <w:lastRenderedPageBreak/>
              <w:t>быту и природе, безопасного для человека и окружающей среды</w:t>
            </w:r>
          </w:p>
        </w:tc>
        <w:tc>
          <w:tcPr>
            <w:tcW w:w="793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lastRenderedPageBreak/>
              <w:t>отсутствие травматизма среди учащихся ОУ</w:t>
            </w:r>
          </w:p>
        </w:tc>
      </w:tr>
      <w:tr w:rsidR="00AC718B" w:rsidRPr="00AC718B" w:rsidTr="005577CD">
        <w:tc>
          <w:tcPr>
            <w:tcW w:w="567" w:type="dxa"/>
            <w:shd w:val="clear" w:color="auto" w:fill="auto"/>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lastRenderedPageBreak/>
              <w:t>2</w:t>
            </w:r>
          </w:p>
        </w:tc>
        <w:tc>
          <w:tcPr>
            <w:tcW w:w="6521" w:type="dxa"/>
            <w:shd w:val="clear" w:color="auto" w:fill="auto"/>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Пробуждение в детях желания заботиться о своём здоровье (формирование заинтересованного отношения к собственному здоровью) путём соблюдения правил здорового образа жизни и организации здоровьесберегающего характера учебной деятельности и общения </w:t>
            </w:r>
          </w:p>
        </w:tc>
        <w:tc>
          <w:tcPr>
            <w:tcW w:w="7938" w:type="dxa"/>
            <w:shd w:val="clear" w:color="auto" w:fill="auto"/>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соблюдение учащимися режима дня, наблюдение, участие учащихся в организованных переменах, утренней зарядке, физкультминутках на уроках</w:t>
            </w:r>
          </w:p>
        </w:tc>
      </w:tr>
      <w:tr w:rsidR="00AC718B" w:rsidRPr="00AC718B" w:rsidTr="005577CD">
        <w:tc>
          <w:tcPr>
            <w:tcW w:w="567" w:type="dxa"/>
            <w:shd w:val="clear" w:color="auto" w:fill="auto"/>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3</w:t>
            </w:r>
          </w:p>
        </w:tc>
        <w:tc>
          <w:tcPr>
            <w:tcW w:w="6521" w:type="dxa"/>
            <w:shd w:val="clear" w:color="auto" w:fill="auto"/>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Формирование познавательного интереса и бережного отношения к природе </w:t>
            </w:r>
          </w:p>
        </w:tc>
        <w:tc>
          <w:tcPr>
            <w:tcW w:w="7938" w:type="dxa"/>
            <w:shd w:val="clear" w:color="auto" w:fill="auto"/>
          </w:tcPr>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анкетирование учащихся и родителей, мониторинг участия учащихся в соревнованиях, конкурсах , внеклассных мероприятиях, экологических акциях</w:t>
            </w:r>
          </w:p>
        </w:tc>
      </w:tr>
      <w:tr w:rsidR="00AC718B" w:rsidRPr="00AC718B" w:rsidTr="005577CD">
        <w:tc>
          <w:tcPr>
            <w:tcW w:w="567"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4</w:t>
            </w:r>
          </w:p>
        </w:tc>
        <w:tc>
          <w:tcPr>
            <w:tcW w:w="6521"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Формирование установок на использование здорового питания </w:t>
            </w:r>
          </w:p>
        </w:tc>
        <w:tc>
          <w:tcPr>
            <w:tcW w:w="793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охват  питанием учащихся ОУ, анкетирование учащихся и родителей</w:t>
            </w:r>
          </w:p>
        </w:tc>
      </w:tr>
      <w:tr w:rsidR="00AC718B" w:rsidRPr="00AC718B" w:rsidTr="005577CD">
        <w:tc>
          <w:tcPr>
            <w:tcW w:w="567"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5</w:t>
            </w:r>
          </w:p>
        </w:tc>
        <w:tc>
          <w:tcPr>
            <w:tcW w:w="6521"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Использование оптимальных двигательных режимов для детей с учётом их возрастных, психологических и иных особенностей, развитие потребности в занятиях физической культурой и спортом </w:t>
            </w:r>
          </w:p>
        </w:tc>
        <w:tc>
          <w:tcPr>
            <w:tcW w:w="793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участие учащихся в организованных переменах, утренней зарядке, физкультминутках на уроках, соревнованиях, эстафетах и др.</w:t>
            </w:r>
          </w:p>
        </w:tc>
      </w:tr>
      <w:tr w:rsidR="00AC718B" w:rsidRPr="00AC718B" w:rsidTr="005577CD">
        <w:tc>
          <w:tcPr>
            <w:tcW w:w="567"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6</w:t>
            </w:r>
          </w:p>
        </w:tc>
        <w:tc>
          <w:tcPr>
            <w:tcW w:w="6521"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Соблюдение режимов дня; </w:t>
            </w:r>
          </w:p>
        </w:tc>
        <w:tc>
          <w:tcPr>
            <w:tcW w:w="793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соблюдение учащимися режима дня</w:t>
            </w:r>
          </w:p>
        </w:tc>
      </w:tr>
      <w:tr w:rsidR="00AC718B" w:rsidRPr="00AC718B" w:rsidTr="005577CD">
        <w:tc>
          <w:tcPr>
            <w:tcW w:w="567"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7</w:t>
            </w:r>
          </w:p>
        </w:tc>
        <w:tc>
          <w:tcPr>
            <w:tcW w:w="6521"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Формирование негативного отношения к факторам риска здоровью детей (сниженная двигательная активность, курение, алкоголь, наркотики и другие психоактивные вещества, инфекционные заболевания)</w:t>
            </w:r>
          </w:p>
        </w:tc>
        <w:tc>
          <w:tcPr>
            <w:tcW w:w="793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участие учащихся в организованных переменах, утренней зарядке, физкультминутках на уроках, соревнованиях, эстафетах и др.</w:t>
            </w:r>
          </w:p>
        </w:tc>
      </w:tr>
      <w:tr w:rsidR="00AC718B" w:rsidRPr="00AC718B" w:rsidTr="005577CD">
        <w:tc>
          <w:tcPr>
            <w:tcW w:w="567"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8</w:t>
            </w:r>
          </w:p>
        </w:tc>
        <w:tc>
          <w:tcPr>
            <w:tcW w:w="6521"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Становление умений противостояния вовлечению в табакокурение, употребление алкоголя, наркотических и сильнодействующих веществ </w:t>
            </w:r>
          </w:p>
        </w:tc>
        <w:tc>
          <w:tcPr>
            <w:tcW w:w="793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участие в конкурсах, соревнованиях, проектной деятельности и др., направленных на профилактику вовлечения во вредные привычки</w:t>
            </w:r>
          </w:p>
        </w:tc>
      </w:tr>
      <w:tr w:rsidR="00AC718B" w:rsidRPr="00AC718B" w:rsidTr="005577CD">
        <w:tc>
          <w:tcPr>
            <w:tcW w:w="567"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9</w:t>
            </w:r>
          </w:p>
        </w:tc>
        <w:tc>
          <w:tcPr>
            <w:tcW w:w="6521"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Формирование потребности ребёнка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своё здоровье на основе использования навыков личной гигиены </w:t>
            </w:r>
          </w:p>
        </w:tc>
        <w:tc>
          <w:tcPr>
            <w:tcW w:w="793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соблюдение правил личной гигиены, участие в вакцинации, мониторинге физического развития, мед. осмотрах и диспансеризации</w:t>
            </w:r>
          </w:p>
        </w:tc>
      </w:tr>
      <w:tr w:rsidR="00AC718B" w:rsidRPr="00AC718B" w:rsidTr="005577CD">
        <w:tc>
          <w:tcPr>
            <w:tcW w:w="567"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10</w:t>
            </w:r>
          </w:p>
        </w:tc>
        <w:tc>
          <w:tcPr>
            <w:tcW w:w="6521"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Формирование основ здоровьесберегающей учебной культуры: умений организовывать успешную учебную работу, создавая здоровьесберегающие условия, выбирая адекватные средства и приёмы выполнения заданий с учётом индивидуальных особенностей </w:t>
            </w:r>
          </w:p>
        </w:tc>
        <w:tc>
          <w:tcPr>
            <w:tcW w:w="793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формирование регулятивных УУД, направленных на здоровьесозидание</w:t>
            </w:r>
          </w:p>
        </w:tc>
      </w:tr>
      <w:tr w:rsidR="00AC718B" w:rsidRPr="00AC718B" w:rsidTr="005577CD">
        <w:tc>
          <w:tcPr>
            <w:tcW w:w="567"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11</w:t>
            </w:r>
          </w:p>
        </w:tc>
        <w:tc>
          <w:tcPr>
            <w:tcW w:w="6521"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Формирование умений безопасного поведения в окружающей среде и простейших умений поведения в экстремальных (чрезвычайных) ситуациях </w:t>
            </w:r>
          </w:p>
        </w:tc>
        <w:tc>
          <w:tcPr>
            <w:tcW w:w="7938" w:type="dxa"/>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отсутствие травматизма среди учащихся ОУ, участие в репетиционных эвакуациях при пожаре, террористических актах</w:t>
            </w:r>
          </w:p>
        </w:tc>
      </w:tr>
    </w:tbl>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sectPr w:rsidR="00AC718B" w:rsidRPr="00AC718B" w:rsidSect="005577CD">
          <w:pgSz w:w="16839" w:h="11907" w:orient="landscape" w:code="9"/>
          <w:pgMar w:top="709" w:right="567" w:bottom="1134" w:left="1134" w:header="567" w:footer="567" w:gutter="0"/>
          <w:cols w:space="720"/>
          <w:noEndnote/>
          <w:docGrid w:linePitch="326"/>
        </w:sect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Методика и инструментарий мониторинга достижения планируемых</w:t>
      </w:r>
      <w:r w:rsidRPr="00AC718B">
        <w:rPr>
          <w:rFonts w:ascii="Times New Roman" w:eastAsia="Times New Roman" w:hAnsi="Times New Roman" w:cs="Times New Roman"/>
          <w:color w:val="000000"/>
          <w:sz w:val="23"/>
          <w:szCs w:val="23"/>
          <w:lang w:eastAsia="ru-RU"/>
        </w:rPr>
        <w:t xml:space="preserve"> результатов по формированию экологической культуры, здорового и безопасного образа жизни обучающихся </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Анкета «Режим дня» (для учащихся) </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Цель: выявить отношение школьников к своему здоровью, знание правильного составления и выполнения учащимися режима дня </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Поставь красный кружок рядом с позицией, с которой ты согласен: </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1. Знаешь ли ты что такое режим дня? </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а) да, знаю;          б) нет, не знаю;             в) имею представление.</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2. Как ты считаешь, с чего должен начинаться твой день?</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а) с завтрака;          б) с зарядки ;                  в) с водных процедур; </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3. Завтракаешь ли ты утром?</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А) нет             Б) да </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4. Занимаешься на уроке физкультуры </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а) с полной отдачей;        б) без желания;            в) лишь бы не ругали. </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5. Занимаешься ли спортом дополнительно? </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а) в школьной секции;               б) в спортивной школе; </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6. Проводишь ли ты время, играя на свежем воздухе после уроков?</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А) да                Б) нет </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7. В какое время ты обычно ложишься спать </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А) 21 час              Б) 23 ч часа</w:t>
      </w:r>
    </w:p>
    <w:p w:rsidR="00AC718B" w:rsidRPr="00AC718B" w:rsidRDefault="00AC718B" w:rsidP="00AC718B">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ab/>
      </w:r>
    </w:p>
    <w:p w:rsidR="00AC718B" w:rsidRPr="00AC718B" w:rsidRDefault="00AC718B" w:rsidP="00AC718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    Анкета «Режим дня» (для родителей) </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Цель опроса</w:t>
      </w:r>
      <w:r w:rsidRPr="00AC718B">
        <w:rPr>
          <w:rFonts w:ascii="Times New Roman" w:eastAsia="Times New Roman" w:hAnsi="Times New Roman" w:cs="Times New Roman"/>
          <w:bCs/>
          <w:color w:val="000000"/>
          <w:sz w:val="23"/>
          <w:szCs w:val="23"/>
          <w:lang w:eastAsia="ru-RU"/>
        </w:rPr>
        <w:t xml:space="preserve"> - изучение влияния учебной нагрузки и режима дня на состояние здоровья ребенка.</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 С Вашей помощью мы надеемся решить ряд проблем, возникающих в условиях школы и семьи. </w:t>
      </w: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1. Класс, пол ребенка_________________________________________________________</w:t>
      </w: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2. В какое время Ваш ребенок обычно встает в учебный день?_____________________________ </w:t>
      </w: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3. Делает ли ребенок утреннюю зарядку?</w:t>
      </w: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 (отметьте знаком «+») да__________ нет __________ иногда__________ считаю это лишним__________ </w:t>
      </w: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4. Делает ребенок закаливающие процедуры? (отметьте знаком «+») да__________ нет __________ иногда__________ считаю это лишним__________ </w:t>
      </w: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Arial Unicode MS"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5. Завтракает ребенок перед школой? (отметьте знаком «+») да__________ нет__________ если нет, то почему? __________</w:t>
      </w: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6. Завтракает ли Ваш ребенок в школе? (отметьте знаком «+») да__________ нет__________ если нет, то почему? _________</w:t>
      </w: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 7. Сколько времени затрачивает ребенок на дорогу в школу?______________________________ </w:t>
      </w: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Каким транспортом он пользуется?__________________________________________________ </w:t>
      </w: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8. Сколько времени в среднем проводит ребенок на воздухе: в учебный день___________________________________________________________________ </w:t>
      </w: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в выходные и каникулярные дни?___________________________________________________ </w:t>
      </w: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9. Какие спортивные секции посещает ребенок?______________________________</w:t>
      </w: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Сколько раз в неделю?___________________________________________________ </w:t>
      </w: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10. Какие кружки, студии и т.п. посещает ребенок?___________________________</w:t>
      </w: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Сколько раз в неделю? ___________________________________________________</w:t>
      </w: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11. Сколько времени в среднем затрачивает ребенок на подготовку домашних заданий: в учебный день___________________________________________________________________ в выходные дни? _________________________________________________________________ </w:t>
      </w: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12. Какой из учебных предметов, как правило, требует большего времени на подготовку? ______________________________________________________________________________13. Сколько ребенок имеет часов в неделю на дополнительные занятия тем или иным предметом (в школе или вне ее)?____________________________________________________________ </w:t>
      </w: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14. Читает ребенок ежедневно внепрограммную литературу? </w:t>
      </w: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Сколько на это отводится времени в день? </w:t>
      </w:r>
      <w:r w:rsidRPr="00AC718B">
        <w:rPr>
          <w:rFonts w:ascii="Times New Roman" w:eastAsia="Times New Roman" w:hAnsi="Times New Roman" w:cs="Times New Roman"/>
          <w:bCs/>
          <w:color w:val="000000"/>
          <w:sz w:val="23"/>
          <w:szCs w:val="23"/>
          <w:lang w:eastAsia="ru-RU"/>
        </w:rPr>
        <w:lastRenderedPageBreak/>
        <w:t>_________________________________________________________________________</w:t>
      </w: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 15.</w:t>
      </w:r>
      <w:r w:rsidRPr="00AC718B">
        <w:rPr>
          <w:rFonts w:ascii="Times New Roman" w:eastAsia="Times New Roman" w:hAnsi="Times New Roman" w:cs="Times New Roman"/>
          <w:b/>
          <w:bCs/>
          <w:color w:val="000000"/>
          <w:sz w:val="23"/>
          <w:szCs w:val="23"/>
          <w:lang w:eastAsia="ru-RU"/>
        </w:rPr>
        <w:t xml:space="preserve"> </w:t>
      </w:r>
      <w:r w:rsidRPr="00AC718B">
        <w:rPr>
          <w:rFonts w:ascii="Times New Roman" w:eastAsia="Times New Roman" w:hAnsi="Times New Roman" w:cs="Times New Roman"/>
          <w:bCs/>
          <w:color w:val="000000"/>
          <w:sz w:val="23"/>
          <w:szCs w:val="23"/>
          <w:lang w:eastAsia="ru-RU"/>
        </w:rPr>
        <w:t xml:space="preserve">Сколько времени ребенок тратит на просмотр телепередач: в учебный день___________________________________________________________________ </w:t>
      </w: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в выходной день? ___________________________________________________________</w:t>
      </w: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16. Сколько времени ребенок тратит на занятия с компьютером и игровыми приставками: в учебный день__________________________________________________________</w:t>
      </w: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в выходной день? _________________________________________________________________ _________</w:t>
      </w: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17. В какое время ребенок обычно ложится спать: в учебный день______________________________________________________________________</w:t>
      </w: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в выходной день? ____________________________________________________________ </w:t>
      </w: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18. Бывают у ребенка жалобы на: головную боль___________________________________________________________________ головокружение _______________________________________________________________</w:t>
      </w: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 расстройстсна?________________________________________________________________ </w:t>
      </w: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19. Часто у ребенка появляются: слезливость___________________________________________________________________ капризы______________________________________________________________________ плохое настроение________________________________________________________________ апатия?___________________________________________________________________</w:t>
      </w: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Arial Unicode MS" w:hAnsi="Times New Roman" w:cs="Times New Roman"/>
          <w:b/>
          <w:b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b/>
          <w:bCs/>
          <w:color w:val="000000"/>
          <w:sz w:val="23"/>
          <w:szCs w:val="23"/>
          <w:lang w:eastAsia="ru-RU"/>
        </w:rPr>
        <w:t xml:space="preserve">Анкета «Бережное отношение к природе» (для учащихся) </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b/>
          <w:bCs/>
          <w:color w:val="000000"/>
          <w:sz w:val="23"/>
          <w:szCs w:val="23"/>
          <w:lang w:eastAsia="ru-RU"/>
        </w:rPr>
        <w:t xml:space="preserve">Методика «Альтернатива» (проводится индивидуально с каждым ребенком). </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Цель.</w:t>
      </w:r>
      <w:r w:rsidRPr="00AC718B">
        <w:rPr>
          <w:rFonts w:ascii="Times New Roman" w:eastAsia="Times New Roman" w:hAnsi="Times New Roman" w:cs="Times New Roman"/>
          <w:bCs/>
          <w:color w:val="000000"/>
          <w:sz w:val="23"/>
          <w:szCs w:val="23"/>
          <w:lang w:eastAsia="ru-RU"/>
        </w:rPr>
        <w:t xml:space="preserve"> Определить тип взаимодействия с природными объектами </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b/>
          <w:bCs/>
          <w:color w:val="000000"/>
          <w:sz w:val="23"/>
          <w:szCs w:val="23"/>
          <w:lang w:eastAsia="ru-RU"/>
        </w:rPr>
        <w:t xml:space="preserve">Инструкция к проведению. </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Педагог предлагает ребенку выбрать наиболее подходящий для него вариант ответа. </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 Для нашего аквариума ты бы хотел завести новых рыбок: </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А) с красивой окраской? </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Б) С интересным поведением? </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Гуляя в лесу с родителями ты пойдешь:</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 А) Проложишь новую дорожку, зато нарвешь красивый букет? </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Б) По хорошей тропинке, не вредя растениям?</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 - После отдыха с родными в лесу ты: </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А) Оставишь мусор там, ведь и так его много вокруг? </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Б) Попытаешься собрать мусор и вместе с родителями выбросишь его потом в урну?</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 - Какие цветы ты выбрал бы для посадки на клумбу: </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А) Яркие красивые растения, которые не требуют особого ухода? </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Б) Растения, за которыми необходимо постоянно следить и ухаживать?</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 - Как ты думаешь, что ты можешь сделать для охраны природы: </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А) Ничего, я еще маленький. </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Б) Не сорить, не обижать животных, вешать кормушки, собирать мусор в лесу.</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 </w:t>
      </w:r>
      <w:r w:rsidRPr="00AC718B">
        <w:rPr>
          <w:rFonts w:ascii="Times New Roman" w:eastAsia="Times New Roman" w:hAnsi="Times New Roman" w:cs="Times New Roman"/>
          <w:b/>
          <w:bCs/>
          <w:color w:val="000000"/>
          <w:sz w:val="23"/>
          <w:szCs w:val="23"/>
          <w:lang w:eastAsia="ru-RU"/>
        </w:rPr>
        <w:t xml:space="preserve">Оценка результатов деятельности </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За каждый ответ А – 1 балл, за ответ Б – 2 балла. </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Высокий уровень (9 - 10 баллов) </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Ребенок осознанно на первое место ставит интересы природы. Полными предложениями отвечает на поставленные вопросы. Проявляет интерес к вопросам. Интересуется охраной природы и бережным отношением к ней.</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b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 Средний уровень (7 - 8 баллов)</w:t>
      </w: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 Ребенок отвечает на поставленные вопросы. Не проявляет особого интереса к бережному отношению, природой больше интересуется с эстетической точки зрения. Низкий уровень (5 - 6 баллов) </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 Ребенок затрудняется отвечать на поставленные вопросы. Больше занимают свои интересы, а не вопросы охраны природы. Интересуется красотой природы, а не чистотой. Наблюдение за поведением и эмоциями детей на природе. </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lastRenderedPageBreak/>
        <w:t>Цель. Выявить уровень взаимодействия детей с природными объектами. Оценка результатов деятельности</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 Высокий уровень (13 - 15 баллов) </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 Ребенок старается не вредить растениям во время игр. Увлеченно наблюдает за растениями и животными, интересуется способами ухаживания за ними. Самостоятельно ухаживает за растениями в уголке природы. Выполняет простейшие функции по уходу за растениями. Проявляет инициативу. </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Средний уровень (8 - 12 баллов) </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 Ребенок не причиняет вреда растениям, но не проявляет к ним особого интереса. Животные ребенка привлекают, но очень быстро интерес к ним пропадает. В совместной деятельности с педагогом выполняет необходимые функции по уходу за природными объектами, но старается поскорее закончить свою деятельность. </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Низкий уровень (5 - 7 баллов) </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Ребенок в ходе прогулок не обращает внимание на растения. Может повредить их, не придав этому значения. Не прислушивается к советам педагога в отношении охраны растений. Декоративные растения интереса не вызывают. Животные привлекают только в качестве объекта, с которым можно поиграть. Природные явления не интересны</w:t>
      </w: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Опросник «Отношение к природе»</w:t>
      </w:r>
      <w:r w:rsidRPr="00AC718B">
        <w:rPr>
          <w:rFonts w:ascii="Times New Roman" w:eastAsia="Times New Roman" w:hAnsi="Times New Roman" w:cs="Times New Roman"/>
          <w:bCs/>
          <w:color w:val="000000"/>
          <w:sz w:val="23"/>
          <w:szCs w:val="23"/>
          <w:lang w:eastAsia="ru-RU"/>
        </w:rPr>
        <w:t xml:space="preserve"> (проводится индивидуально с каждым ребенком). </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bCs/>
          <w:color w:val="000000"/>
          <w:sz w:val="23"/>
          <w:szCs w:val="23"/>
          <w:lang w:eastAsia="ru-RU"/>
        </w:rPr>
        <w:t>Цель.</w:t>
      </w:r>
      <w:r w:rsidRPr="00AC718B">
        <w:rPr>
          <w:rFonts w:ascii="Times New Roman" w:eastAsia="Times New Roman" w:hAnsi="Times New Roman" w:cs="Times New Roman"/>
          <w:bCs/>
          <w:color w:val="000000"/>
          <w:sz w:val="23"/>
          <w:szCs w:val="23"/>
          <w:lang w:eastAsia="ru-RU"/>
        </w:rPr>
        <w:t xml:space="preserve"> Определить уровень развития личностного отношения к природе. </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Инструкция к проведению.</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 Педагог предлагает ребенку вопрос, требующий однозначного ответа: </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 Тебе на день рождения подарили котенка, хомячка или другое домашнее животное. </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Ты обрадуешься? </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 Твой друг сломал ветку дерева. </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Ты укажешь на его неправильное действие? </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 Воспитатель выбирает помощника для уборки на участке. </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Ты попросишь взять тебя в помощники? </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 Ты любишь смотреть по телевизору передачи о животных или о природе? </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Тебе нравится слушать рассказы о природе и животных?</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 - Воспитатель предлагает тебе убираться в уголке природы или быть дежурным. </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Ты выберешь уборку в уголке природы? </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Ты считаешь неправильным бросать мусор там, где хочется?</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 - Тебе жалко бездомных собак и кошек?</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 - Ты хотел бы взять одного из таких животных себе домой? </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Оценка результатов деятельности</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 За каждый ответ ДА – 2 балла, за ответ НЕТ – 1 балл. </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Высокий уровень (16 -18 баллов) </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 Ребенок осознанно отвечает на поставленные вопросы, на большинство из них отвечает положительно. Отношение к природе у ребенка исключительно положительное, объекты природы вызывают познавательную потребность. У ребенка есть стремление к взаимодействию с природой, не ставящее цели получить от природы что то «полезное». Средний уровень (13 – 15 баллов) </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 Ребенок не проявляет особого интереса к природе, восприимчив к чувственно - выразительным элементам природы. У ребенка нет потребности в действиях, связанных с уходом за природными объектами, не испытывает особой «любви» к животным и растениям. </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Низкий уровень (9 - 12 баллов)</w:t>
      </w:r>
    </w:p>
    <w:p w:rsidR="00AC718B" w:rsidRPr="00AC718B" w:rsidRDefault="00AC718B" w:rsidP="00AC718B">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 xml:space="preserve"> * Ребенка мало интересует происходящие перемены в природе, его больше занимают игровая, самостоятельная деятельность. Большее предпочтение отдает бытовой деятельности, а не природоохранной. На большинство вопросов ответил отрицательно.</w:t>
      </w: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Arial Unicode MS" w:hAnsi="Times New Roman" w:cs="Times New Roman"/>
          <w:b/>
          <w:b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color w:val="000000"/>
          <w:sz w:val="23"/>
          <w:szCs w:val="23"/>
          <w:lang w:eastAsia="ru-RU"/>
        </w:rPr>
      </w:pPr>
      <w:r w:rsidRPr="00AC718B">
        <w:rPr>
          <w:rFonts w:ascii="Times New Roman" w:eastAsia="@Arial Unicode MS" w:hAnsi="Times New Roman" w:cs="Times New Roman"/>
          <w:b/>
          <w:bCs/>
          <w:color w:val="000000"/>
          <w:sz w:val="23"/>
          <w:szCs w:val="23"/>
          <w:lang w:eastAsia="ru-RU"/>
        </w:rPr>
        <w:lastRenderedPageBreak/>
        <w:t>2.5. Программа коррекционной работы.</w:t>
      </w:r>
    </w:p>
    <w:p w:rsidR="00AC718B" w:rsidRPr="00AC718B" w:rsidRDefault="00AC718B" w:rsidP="00AC718B">
      <w:pPr>
        <w:widowControl w:val="0"/>
        <w:autoSpaceDE w:val="0"/>
        <w:autoSpaceDN w:val="0"/>
        <w:adjustRightInd w:val="0"/>
        <w:spacing w:after="0" w:line="240" w:lineRule="auto"/>
        <w:ind w:left="-709" w:firstLine="709"/>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Программа  коррекционной  работы  направлена  на  обеспечение  коррекции  недостатков  в  физической     или  психическом   развитии   детей  с  отклонениями в здоровье  и  оказание  помощи  детям  этой  категории  в  освоении  ОПП НОО.</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Программа  коррекционной  работы  обеспечивает:</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выявление  особых  образовательных  потребностей  детей  с  ограниченными  возможностями  здоровья,  обусловленных  недостатками  в  их  физическом  и  (или)  психическом  развитии;</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осуществлении   индивидуально  ориентированной  психолого-медико-педагогической  помощи  детям  с  ограниченными  возможностями  здоровья  с  учётом  особенностей  психофизического  развития   и  индивидуальных  возможностей   детей  ( в  соответствии  с  рекомендациями  психолого-медико-педагогической  комиссии);</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возможность  освоения  детьми  с  ограниченными  возможностями  здоровья  основной   образовательной  программы  начального  общего  образования  и  их  интеграции  в  общеобразовательном  учреждении.</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Цель:</w:t>
      </w:r>
      <w:r w:rsidRPr="00AC718B">
        <w:rPr>
          <w:rFonts w:ascii="Times New Roman" w:eastAsia="Times New Roman" w:hAnsi="Times New Roman" w:cs="Times New Roman"/>
          <w:color w:val="000000"/>
          <w:sz w:val="23"/>
          <w:szCs w:val="23"/>
          <w:lang w:eastAsia="ru-RU"/>
        </w:rPr>
        <w:t xml:space="preserve">  создание  системы  психолого-педагогического  сопровождения  детей  с  ограниченными  возможностями  здоровья,  детей  с  особо  образовательными  потребностями.</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Задачи: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своевременное  выявление  детей  с  трудностями  в  обучении;</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создание  условий,  способствующих  освоению  детьми  с  отелонениями в   здоровье  ООП НОО;</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разработка  и  реализация  индивидуальных  учебных  планов;</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оказание  консультативной  и  методической  помощи   родителям;</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Программа  коррекционной  работы  при прлучении  начального  общего  образования  включает  в  себя  взаимосвязанные  модули ( направления).  Данные  модули  отражают  её  основное  содержание:</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 диагностическая  работа</w:t>
      </w:r>
      <w:r w:rsidRPr="00AC718B">
        <w:rPr>
          <w:rFonts w:ascii="Times New Roman" w:eastAsia="Times New Roman" w:hAnsi="Times New Roman" w:cs="Times New Roman"/>
          <w:color w:val="000000"/>
          <w:sz w:val="23"/>
          <w:szCs w:val="23"/>
          <w:lang w:eastAsia="ru-RU"/>
        </w:rPr>
        <w:t xml:space="preserve">  обеспечивает  выявление  детей,  проведение  их  комплексного  обследования  и  подготовку  рекомендаций  по  оказанию  помощи  в  условиях  школы.</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 коррекционно -  развивающая  работа</w:t>
      </w:r>
      <w:r w:rsidRPr="00AC718B">
        <w:rPr>
          <w:rFonts w:ascii="Times New Roman" w:eastAsia="Times New Roman" w:hAnsi="Times New Roman" w:cs="Times New Roman"/>
          <w:color w:val="000000"/>
          <w:sz w:val="23"/>
          <w:szCs w:val="23"/>
          <w:lang w:eastAsia="ru-RU"/>
        </w:rPr>
        <w:t xml:space="preserve">  обеспечивает  своевременную  специализированную  помощь  в  освоении  содержания  образования  и  коррекцию  недостатков,  способствует  формированию  универсальных  действий  обучающихся  (личностных,  регулятивных,  познавательных,  коммуникативных);</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  консультативная  работа  </w:t>
      </w:r>
      <w:r w:rsidRPr="00AC718B">
        <w:rPr>
          <w:rFonts w:ascii="Times New Roman" w:eastAsia="Times New Roman" w:hAnsi="Times New Roman" w:cs="Times New Roman"/>
          <w:color w:val="000000"/>
          <w:sz w:val="23"/>
          <w:szCs w:val="23"/>
          <w:lang w:eastAsia="ru-RU"/>
        </w:rPr>
        <w:t>обеспечивает  непрерывность  специального  сопровождения  детей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 информационно-просветительная  работа</w:t>
      </w:r>
      <w:r w:rsidRPr="00AC718B">
        <w:rPr>
          <w:rFonts w:ascii="Times New Roman" w:eastAsia="Times New Roman" w:hAnsi="Times New Roman" w:cs="Times New Roman"/>
          <w:color w:val="000000"/>
          <w:sz w:val="23"/>
          <w:szCs w:val="23"/>
          <w:lang w:eastAsia="ru-RU"/>
        </w:rPr>
        <w:t xml:space="preserve">  направлена  на  разъяснительную   деятельность  по  вопросам,  связанными  с  особенностями  образовательной деятльности   для  данной  категории  детей,  их  родителями, педагогическими  работниками.</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48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lastRenderedPageBreak/>
        <w:t xml:space="preserve">Психологического сопровождение учебного процесса в МБОУ </w:t>
      </w:r>
      <w:r w:rsidR="00D9161D">
        <w:rPr>
          <w:rFonts w:ascii="Times New Roman" w:eastAsia="@Arial Unicode MS" w:hAnsi="Times New Roman" w:cs="Times New Roman"/>
          <w:b/>
          <w:color w:val="000000"/>
          <w:sz w:val="23"/>
          <w:szCs w:val="23"/>
          <w:lang w:eastAsia="ru-RU"/>
        </w:rPr>
        <w:t>«</w:t>
      </w:r>
      <w:r w:rsidR="00B11613" w:rsidRPr="00B11613">
        <w:rPr>
          <w:rFonts w:ascii="Times New Roman" w:eastAsia="Times New Roman" w:hAnsi="Times New Roman" w:cs="Times New Roman"/>
          <w:b/>
          <w:color w:val="000000"/>
          <w:sz w:val="23"/>
          <w:szCs w:val="23"/>
          <w:lang w:eastAsia="ru-RU"/>
        </w:rPr>
        <w:t>Капустинская ООШ</w:t>
      </w:r>
      <w:r w:rsidRPr="00AC718B">
        <w:rPr>
          <w:rFonts w:ascii="Times New Roman" w:eastAsia="@Arial Unicode MS" w:hAnsi="Times New Roman" w:cs="Times New Roman"/>
          <w:b/>
          <w:color w:val="000000"/>
          <w:sz w:val="23"/>
          <w:szCs w:val="23"/>
          <w:lang w:eastAsia="ru-RU"/>
        </w:rPr>
        <w:t>»</w:t>
      </w:r>
    </w:p>
    <w:p w:rsidR="00AC718B" w:rsidRPr="00AC718B" w:rsidRDefault="00AC718B" w:rsidP="00AC718B">
      <w:pPr>
        <w:widowControl w:val="0"/>
        <w:autoSpaceDE w:val="0"/>
        <w:autoSpaceDN w:val="0"/>
        <w:adjustRightInd w:val="0"/>
        <w:spacing w:after="0" w:line="240" w:lineRule="auto"/>
        <w:ind w:firstLine="709"/>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Приоритетное направление работы психологической службы школы:</w:t>
      </w:r>
      <w:r w:rsidRPr="00AC718B">
        <w:rPr>
          <w:rFonts w:ascii="Times New Roman" w:eastAsia="Times New Roman" w:hAnsi="Times New Roman" w:cs="Times New Roman"/>
          <w:color w:val="000000"/>
          <w:sz w:val="23"/>
          <w:szCs w:val="23"/>
          <w:lang w:eastAsia="ru-RU"/>
        </w:rPr>
        <w:t xml:space="preserve"> психопрофилактика школьной и социальной дезадаптации учащихся.</w:t>
      </w:r>
    </w:p>
    <w:p w:rsidR="00AC718B" w:rsidRPr="00AC718B" w:rsidRDefault="00AC718B" w:rsidP="00AC718B">
      <w:pPr>
        <w:widowControl w:val="0"/>
        <w:autoSpaceDE w:val="0"/>
        <w:autoSpaceDN w:val="0"/>
        <w:adjustRightInd w:val="0"/>
        <w:spacing w:after="0" w:line="240" w:lineRule="auto"/>
        <w:ind w:firstLine="709"/>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ind w:firstLine="709"/>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Цель работы психологической службы:</w:t>
      </w:r>
      <w:r w:rsidRPr="00AC718B">
        <w:rPr>
          <w:rFonts w:ascii="Times New Roman" w:eastAsia="Times New Roman" w:hAnsi="Times New Roman" w:cs="Times New Roman"/>
          <w:color w:val="000000"/>
          <w:sz w:val="23"/>
          <w:szCs w:val="23"/>
          <w:lang w:eastAsia="ru-RU"/>
        </w:rPr>
        <w:t xml:space="preserve"> содействие педагогическому коллективу в</w:t>
      </w:r>
      <w:r w:rsidRPr="00AC718B">
        <w:rPr>
          <w:rFonts w:ascii="Times New Roman" w:eastAsia="Times New Roman" w:hAnsi="Times New Roman" w:cs="Times New Roman"/>
          <w:color w:val="000000"/>
          <w:sz w:val="23"/>
          <w:szCs w:val="23"/>
          <w:lang w:val="en-US" w:eastAsia="ru-RU"/>
        </w:rPr>
        <w:t> </w:t>
      </w:r>
      <w:r w:rsidRPr="00AC718B">
        <w:rPr>
          <w:rFonts w:ascii="Times New Roman" w:eastAsia="Times New Roman" w:hAnsi="Times New Roman" w:cs="Times New Roman"/>
          <w:color w:val="000000"/>
          <w:sz w:val="23"/>
          <w:szCs w:val="23"/>
          <w:lang w:eastAsia="ru-RU"/>
        </w:rPr>
        <w:t xml:space="preserve"> создании оптимальных психологических условий для участников педагогического процесса в совершенствовании качества УВП, развитии мотивационной среды и сохранении здоровья школьников.</w:t>
      </w:r>
    </w:p>
    <w:p w:rsidR="00AC718B" w:rsidRPr="00AC718B" w:rsidRDefault="00AC718B" w:rsidP="00AC718B">
      <w:pPr>
        <w:widowControl w:val="0"/>
        <w:autoSpaceDE w:val="0"/>
        <w:autoSpaceDN w:val="0"/>
        <w:adjustRightInd w:val="0"/>
        <w:spacing w:after="0" w:line="240" w:lineRule="auto"/>
        <w:ind w:firstLine="709"/>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ind w:firstLine="709"/>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b/>
          <w:bCs/>
          <w:color w:val="000000"/>
          <w:sz w:val="23"/>
          <w:szCs w:val="23"/>
          <w:lang w:val="en-US" w:eastAsia="ru-RU"/>
        </w:rPr>
        <w:t>Направления работы психологической службы:</w:t>
      </w:r>
    </w:p>
    <w:p w:rsidR="00AC718B" w:rsidRPr="00AC718B" w:rsidRDefault="00AC718B" w:rsidP="00AC718B">
      <w:pPr>
        <w:widowControl w:val="0"/>
        <w:numPr>
          <w:ilvl w:val="0"/>
          <w:numId w:val="149"/>
        </w:numPr>
        <w:tabs>
          <w:tab w:val="num" w:pos="284"/>
        </w:tabs>
        <w:autoSpaceDE w:val="0"/>
        <w:autoSpaceDN w:val="0"/>
        <w:adjustRightInd w:val="0"/>
        <w:spacing w:after="0" w:line="240" w:lineRule="auto"/>
        <w:ind w:left="284" w:hanging="284"/>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Психологическое просвещение всех участников образовательных отношений. </w:t>
      </w:r>
    </w:p>
    <w:p w:rsidR="00AC718B" w:rsidRPr="00AC718B" w:rsidRDefault="00AC718B" w:rsidP="00AC718B">
      <w:pPr>
        <w:widowControl w:val="0"/>
        <w:numPr>
          <w:ilvl w:val="0"/>
          <w:numId w:val="149"/>
        </w:numPr>
        <w:tabs>
          <w:tab w:val="num" w:pos="284"/>
        </w:tabs>
        <w:autoSpaceDE w:val="0"/>
        <w:autoSpaceDN w:val="0"/>
        <w:adjustRightInd w:val="0"/>
        <w:spacing w:after="0" w:line="240" w:lineRule="auto"/>
        <w:ind w:left="284" w:hanging="284"/>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Проведение диагностических срезов с целью выявления учащихся, нуждающихся в психологической поддержке. </w:t>
      </w:r>
    </w:p>
    <w:p w:rsidR="00AC718B" w:rsidRPr="00AC718B" w:rsidRDefault="00AC718B" w:rsidP="00AC718B">
      <w:pPr>
        <w:widowControl w:val="0"/>
        <w:numPr>
          <w:ilvl w:val="0"/>
          <w:numId w:val="149"/>
        </w:numPr>
        <w:tabs>
          <w:tab w:val="num" w:pos="284"/>
        </w:tabs>
        <w:autoSpaceDE w:val="0"/>
        <w:autoSpaceDN w:val="0"/>
        <w:adjustRightInd w:val="0"/>
        <w:spacing w:after="0" w:line="240" w:lineRule="auto"/>
        <w:ind w:left="284" w:hanging="284"/>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Психопрофилактика школьной и социальной дезадаптации. </w:t>
      </w:r>
    </w:p>
    <w:p w:rsidR="00AC718B" w:rsidRPr="00AC718B" w:rsidRDefault="00AC718B" w:rsidP="00AC718B">
      <w:pPr>
        <w:widowControl w:val="0"/>
        <w:numPr>
          <w:ilvl w:val="0"/>
          <w:numId w:val="149"/>
        </w:numPr>
        <w:tabs>
          <w:tab w:val="num" w:pos="284"/>
        </w:tabs>
        <w:autoSpaceDE w:val="0"/>
        <w:autoSpaceDN w:val="0"/>
        <w:adjustRightInd w:val="0"/>
        <w:spacing w:after="0" w:line="240" w:lineRule="auto"/>
        <w:ind w:left="284" w:hanging="284"/>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Помощь в решении индивидуальных проблем участников образовательных отношений посредством индивидуальных консультаций. </w:t>
      </w:r>
    </w:p>
    <w:p w:rsidR="00AC718B" w:rsidRPr="00AC718B" w:rsidRDefault="00AC718B" w:rsidP="00AC718B">
      <w:pPr>
        <w:widowControl w:val="0"/>
        <w:numPr>
          <w:ilvl w:val="0"/>
          <w:numId w:val="149"/>
        </w:numPr>
        <w:tabs>
          <w:tab w:val="num" w:pos="284"/>
        </w:tabs>
        <w:autoSpaceDE w:val="0"/>
        <w:autoSpaceDN w:val="0"/>
        <w:adjustRightInd w:val="0"/>
        <w:spacing w:after="0" w:line="240" w:lineRule="auto"/>
        <w:ind w:left="284" w:hanging="284"/>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Индивидуальные и групповые психокоррекционные мероприятия по преодолению проблем в обучении, поведении и социально-психологической адаптации. </w:t>
      </w:r>
    </w:p>
    <w:p w:rsidR="00AC718B" w:rsidRPr="00AC718B" w:rsidRDefault="00AC718B" w:rsidP="00AC718B">
      <w:pPr>
        <w:widowControl w:val="0"/>
        <w:numPr>
          <w:ilvl w:val="0"/>
          <w:numId w:val="149"/>
        </w:numPr>
        <w:tabs>
          <w:tab w:val="num" w:pos="284"/>
        </w:tabs>
        <w:autoSpaceDE w:val="0"/>
        <w:autoSpaceDN w:val="0"/>
        <w:adjustRightInd w:val="0"/>
        <w:spacing w:after="0" w:line="240" w:lineRule="auto"/>
        <w:ind w:left="284" w:hanging="284"/>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Психолого-педагогическое сопровождение предпрофильного и профильного обучения. </w:t>
      </w:r>
    </w:p>
    <w:p w:rsidR="00AC718B" w:rsidRPr="00AC718B" w:rsidRDefault="00AC718B" w:rsidP="00AC718B">
      <w:pPr>
        <w:widowControl w:val="0"/>
        <w:numPr>
          <w:ilvl w:val="0"/>
          <w:numId w:val="149"/>
        </w:numPr>
        <w:tabs>
          <w:tab w:val="num" w:pos="284"/>
        </w:tabs>
        <w:autoSpaceDE w:val="0"/>
        <w:autoSpaceDN w:val="0"/>
        <w:adjustRightInd w:val="0"/>
        <w:spacing w:after="0" w:line="240" w:lineRule="auto"/>
        <w:ind w:left="284" w:hanging="284"/>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 xml:space="preserve">Научно-методическая деятельность. </w:t>
      </w:r>
    </w:p>
    <w:p w:rsidR="00AC718B" w:rsidRPr="00AC718B" w:rsidRDefault="00AC718B" w:rsidP="00AC718B">
      <w:pPr>
        <w:widowControl w:val="0"/>
        <w:autoSpaceDE w:val="0"/>
        <w:autoSpaceDN w:val="0"/>
        <w:adjustRightInd w:val="0"/>
        <w:spacing w:after="0" w:line="240" w:lineRule="auto"/>
        <w:ind w:firstLine="709"/>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Работа психолога осуществляется посредством индивидуальных и групповых консультаций, бесед, лекций, занятий и семинаров для учащихся, родителей и педагогов по запросам участников образовательных отношений.</w:t>
      </w:r>
    </w:p>
    <w:p w:rsidR="00AC718B" w:rsidRPr="00AC718B" w:rsidRDefault="00AC718B" w:rsidP="00AC718B">
      <w:pPr>
        <w:widowControl w:val="0"/>
        <w:autoSpaceDE w:val="0"/>
        <w:autoSpaceDN w:val="0"/>
        <w:adjustRightInd w:val="0"/>
        <w:spacing w:after="0" w:line="240" w:lineRule="auto"/>
        <w:ind w:firstLine="709"/>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ind w:firstLine="709"/>
        <w:rPr>
          <w:rFonts w:ascii="Times New Roman" w:eastAsia="Times New Roman" w:hAnsi="Times New Roman" w:cs="Times New Roman"/>
          <w:b/>
          <w:color w:val="000000"/>
          <w:sz w:val="23"/>
          <w:szCs w:val="23"/>
          <w:lang w:eastAsia="ru-RU"/>
        </w:rPr>
        <w:sectPr w:rsidR="00AC718B" w:rsidRPr="00AC718B" w:rsidSect="005577CD">
          <w:pgSz w:w="11907" w:h="16839" w:code="9"/>
          <w:pgMar w:top="1134" w:right="709" w:bottom="567" w:left="1134" w:header="567" w:footer="567" w:gutter="0"/>
          <w:cols w:space="720"/>
          <w:noEndnote/>
          <w:docGrid w:linePitch="326"/>
        </w:sectPr>
      </w:pPr>
    </w:p>
    <w:p w:rsidR="00AC718B" w:rsidRPr="00AC718B" w:rsidRDefault="00AC718B" w:rsidP="00AC718B">
      <w:pPr>
        <w:widowControl w:val="0"/>
        <w:autoSpaceDE w:val="0"/>
        <w:autoSpaceDN w:val="0"/>
        <w:adjustRightInd w:val="0"/>
        <w:spacing w:after="0" w:line="240" w:lineRule="auto"/>
        <w:ind w:firstLine="709"/>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lastRenderedPageBreak/>
        <w:t>Работа с обучающимися</w:t>
      </w:r>
    </w:p>
    <w:tbl>
      <w:tblPr>
        <w:tblW w:w="15735" w:type="dxa"/>
        <w:tblInd w:w="-318" w:type="dxa"/>
        <w:tblLayout w:type="fixed"/>
        <w:tblLook w:val="0000"/>
      </w:tblPr>
      <w:tblGrid>
        <w:gridCol w:w="568"/>
        <w:gridCol w:w="9072"/>
        <w:gridCol w:w="6095"/>
      </w:tblGrid>
      <w:tr w:rsidR="00AC718B" w:rsidRPr="00AC718B" w:rsidTr="005577CD">
        <w:trPr>
          <w:trHeight w:val="233"/>
        </w:trPr>
        <w:tc>
          <w:tcPr>
            <w:tcW w:w="568" w:type="dxa"/>
            <w:tcBorders>
              <w:top w:val="single" w:sz="4" w:space="0" w:color="000000"/>
              <w:left w:val="single" w:sz="4" w:space="0" w:color="000000"/>
              <w:bottom w:val="single" w:sz="4" w:space="0" w:color="000000"/>
            </w:tcBorders>
          </w:tcPr>
          <w:p w:rsidR="00AC718B" w:rsidRPr="00AC718B" w:rsidRDefault="00AC718B" w:rsidP="00AC718B">
            <w:pPr>
              <w:widowControl w:val="0"/>
              <w:autoSpaceDE w:val="0"/>
              <w:autoSpaceDN w:val="0"/>
              <w:adjustRightInd w:val="0"/>
              <w:snapToGrid w:val="0"/>
              <w:spacing w:after="0" w:line="240" w:lineRule="auto"/>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w:t>
            </w:r>
          </w:p>
        </w:tc>
        <w:tc>
          <w:tcPr>
            <w:tcW w:w="9072" w:type="dxa"/>
            <w:tcBorders>
              <w:top w:val="single" w:sz="4" w:space="0" w:color="000000"/>
              <w:left w:val="single" w:sz="4" w:space="0" w:color="000000"/>
              <w:bottom w:val="single" w:sz="4" w:space="0" w:color="000000"/>
            </w:tcBorders>
          </w:tcPr>
          <w:p w:rsidR="00AC718B" w:rsidRPr="00AC718B" w:rsidRDefault="00AC718B" w:rsidP="00AC718B">
            <w:pPr>
              <w:widowControl w:val="0"/>
              <w:autoSpaceDE w:val="0"/>
              <w:autoSpaceDN w:val="0"/>
              <w:adjustRightInd w:val="0"/>
              <w:snapToGrid w:val="0"/>
              <w:spacing w:after="0" w:line="240" w:lineRule="auto"/>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Вид работы</w:t>
            </w:r>
          </w:p>
        </w:tc>
        <w:tc>
          <w:tcPr>
            <w:tcW w:w="6095" w:type="dxa"/>
            <w:tcBorders>
              <w:top w:val="single" w:sz="4" w:space="0" w:color="000000"/>
              <w:left w:val="single" w:sz="4" w:space="0" w:color="000000"/>
              <w:bottom w:val="single" w:sz="4" w:space="0" w:color="000000"/>
              <w:right w:val="single" w:sz="4" w:space="0" w:color="auto"/>
            </w:tcBorders>
          </w:tcPr>
          <w:p w:rsidR="00AC718B" w:rsidRPr="00AC718B" w:rsidRDefault="00AC718B" w:rsidP="00AC718B">
            <w:pPr>
              <w:widowControl w:val="0"/>
              <w:autoSpaceDE w:val="0"/>
              <w:autoSpaceDN w:val="0"/>
              <w:adjustRightInd w:val="0"/>
              <w:snapToGrid w:val="0"/>
              <w:spacing w:after="0" w:line="240" w:lineRule="auto"/>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Предполагаемый результат</w:t>
            </w:r>
          </w:p>
        </w:tc>
      </w:tr>
      <w:tr w:rsidR="00AC718B" w:rsidRPr="00AC718B" w:rsidTr="005577CD">
        <w:trPr>
          <w:trHeight w:val="233"/>
        </w:trPr>
        <w:tc>
          <w:tcPr>
            <w:tcW w:w="15735" w:type="dxa"/>
            <w:gridSpan w:val="3"/>
            <w:tcBorders>
              <w:top w:val="single" w:sz="4" w:space="0" w:color="000000"/>
              <w:left w:val="single" w:sz="4" w:space="0" w:color="000000"/>
              <w:bottom w:val="single" w:sz="4" w:space="0" w:color="000000"/>
              <w:right w:val="single" w:sz="4" w:space="0" w:color="auto"/>
            </w:tcBorders>
          </w:tcPr>
          <w:p w:rsidR="00AC718B" w:rsidRPr="00AC718B" w:rsidRDefault="00AC718B" w:rsidP="00AC718B">
            <w:pPr>
              <w:widowControl w:val="0"/>
              <w:autoSpaceDE w:val="0"/>
              <w:autoSpaceDN w:val="0"/>
              <w:adjustRightInd w:val="0"/>
              <w:snapToGri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b/>
                <w:bCs/>
                <w:color w:val="000000"/>
                <w:sz w:val="23"/>
                <w:szCs w:val="23"/>
                <w:lang w:val="en-US" w:eastAsia="ru-RU"/>
              </w:rPr>
              <w:t>Психодиагностическое направление</w:t>
            </w:r>
          </w:p>
        </w:tc>
      </w:tr>
      <w:tr w:rsidR="00AC718B" w:rsidRPr="00AC718B" w:rsidTr="005577CD">
        <w:trPr>
          <w:trHeight w:val="233"/>
        </w:trPr>
        <w:tc>
          <w:tcPr>
            <w:tcW w:w="568" w:type="dxa"/>
            <w:tcBorders>
              <w:top w:val="single" w:sz="4" w:space="0" w:color="000000"/>
              <w:left w:val="single" w:sz="4" w:space="0" w:color="000000"/>
              <w:bottom w:val="single" w:sz="4" w:space="0" w:color="000000"/>
            </w:tcBorders>
          </w:tcPr>
          <w:p w:rsidR="00AC718B" w:rsidRPr="00AC718B" w:rsidRDefault="00AC718B" w:rsidP="00AC718B">
            <w:pPr>
              <w:widowControl w:val="0"/>
              <w:autoSpaceDE w:val="0"/>
              <w:autoSpaceDN w:val="0"/>
              <w:adjustRightInd w:val="0"/>
              <w:snapToGrid w:val="0"/>
              <w:spacing w:after="0" w:line="240" w:lineRule="auto"/>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w:t>
            </w:r>
            <w:r w:rsidRPr="00AC718B">
              <w:rPr>
                <w:rFonts w:ascii="Times New Roman" w:eastAsia="Times New Roman" w:hAnsi="Times New Roman" w:cs="Times New Roman"/>
                <w:b/>
                <w:color w:val="000000"/>
                <w:sz w:val="23"/>
                <w:szCs w:val="23"/>
                <w:lang w:val="en-US" w:eastAsia="ru-RU"/>
              </w:rPr>
              <w:t>.</w:t>
            </w:r>
          </w:p>
        </w:tc>
        <w:tc>
          <w:tcPr>
            <w:tcW w:w="9072" w:type="dxa"/>
            <w:tcBorders>
              <w:top w:val="single" w:sz="4" w:space="0" w:color="000000"/>
              <w:left w:val="single" w:sz="4" w:space="0" w:color="000000"/>
              <w:bottom w:val="single" w:sz="4" w:space="0" w:color="000000"/>
            </w:tcBorders>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1-е классы:</w:t>
            </w:r>
          </w:p>
          <w:p w:rsidR="00AC718B" w:rsidRPr="00AC718B" w:rsidRDefault="00AC718B" w:rsidP="00AC718B">
            <w:pPr>
              <w:widowControl w:val="0"/>
              <w:numPr>
                <w:ilvl w:val="0"/>
                <w:numId w:val="153"/>
              </w:numPr>
              <w:tabs>
                <w:tab w:val="num" w:pos="0"/>
              </w:tabs>
              <w:suppressAutoHyphens/>
              <w:autoSpaceDE w:val="0"/>
              <w:autoSpaceDN w:val="0"/>
              <w:adjustRightInd w:val="0"/>
              <w:spacing w:after="0" w:line="240" w:lineRule="auto"/>
              <w:ind w:left="33"/>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Психологическая готовность к обучению. (тест Равена ( наглядно-образное мышление) «Прогрессивные матрицы»), тест Бендера на зрительно-моторную координацию, Амтхауэра на словесно-логическое мышление).</w:t>
            </w:r>
          </w:p>
          <w:p w:rsidR="00AC718B" w:rsidRPr="00AC718B" w:rsidRDefault="00AC718B" w:rsidP="00AC718B">
            <w:pPr>
              <w:widowControl w:val="0"/>
              <w:numPr>
                <w:ilvl w:val="0"/>
                <w:numId w:val="153"/>
              </w:numPr>
              <w:tabs>
                <w:tab w:val="num" w:pos="0"/>
              </w:tabs>
              <w:suppressAutoHyphens/>
              <w:autoSpaceDE w:val="0"/>
              <w:autoSpaceDN w:val="0"/>
              <w:adjustRightInd w:val="0"/>
              <w:spacing w:after="0" w:line="240" w:lineRule="auto"/>
              <w:ind w:left="33"/>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Диагностика наличия семейной поддержки. (тест «Кинетический рисунок семьи»)</w:t>
            </w:r>
          </w:p>
          <w:p w:rsidR="00AC718B" w:rsidRPr="00AC718B" w:rsidRDefault="00AC718B" w:rsidP="00AC718B">
            <w:pPr>
              <w:widowControl w:val="0"/>
              <w:numPr>
                <w:ilvl w:val="0"/>
                <w:numId w:val="153"/>
              </w:numPr>
              <w:tabs>
                <w:tab w:val="num" w:pos="0"/>
              </w:tabs>
              <w:suppressAutoHyphens/>
              <w:autoSpaceDE w:val="0"/>
              <w:autoSpaceDN w:val="0"/>
              <w:adjustRightInd w:val="0"/>
              <w:spacing w:after="0" w:line="240" w:lineRule="auto"/>
              <w:ind w:left="33"/>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Мониторинг психологической комфортности детей в школе. </w:t>
            </w:r>
          </w:p>
          <w:p w:rsidR="00AC718B" w:rsidRPr="00AC718B" w:rsidRDefault="00AC718B" w:rsidP="00AC718B">
            <w:pPr>
              <w:widowControl w:val="0"/>
              <w:suppressAutoHyphens/>
              <w:autoSpaceDE w:val="0"/>
              <w:autoSpaceDN w:val="0"/>
              <w:adjustRightInd w:val="0"/>
              <w:spacing w:after="0" w:line="240" w:lineRule="auto"/>
              <w:ind w:left="33" w:hanging="33"/>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(методика «Лесная школа», Е.Н. Кориневской)</w:t>
            </w:r>
          </w:p>
          <w:p w:rsidR="00AC718B" w:rsidRPr="00AC718B" w:rsidRDefault="00AC718B" w:rsidP="00AC718B">
            <w:pPr>
              <w:widowControl w:val="0"/>
              <w:numPr>
                <w:ilvl w:val="0"/>
                <w:numId w:val="153"/>
              </w:numPr>
              <w:suppressAutoHyphens/>
              <w:autoSpaceDE w:val="0"/>
              <w:autoSpaceDN w:val="0"/>
              <w:adjustRightInd w:val="0"/>
              <w:spacing w:after="0" w:line="240" w:lineRule="auto"/>
              <w:ind w:left="33" w:hanging="33"/>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 xml:space="preserve">Психодиагностика тревожности  (по Прихожану) </w:t>
            </w:r>
          </w:p>
          <w:p w:rsidR="00AC718B" w:rsidRPr="00AC718B" w:rsidRDefault="00AC718B" w:rsidP="00AC718B">
            <w:pPr>
              <w:widowControl w:val="0"/>
              <w:numPr>
                <w:ilvl w:val="0"/>
                <w:numId w:val="153"/>
              </w:numPr>
              <w:suppressAutoHyphens/>
              <w:autoSpaceDE w:val="0"/>
              <w:autoSpaceDN w:val="0"/>
              <w:adjustRightInd w:val="0"/>
              <w:spacing w:after="0" w:line="240" w:lineRule="auto"/>
              <w:ind w:left="33" w:hanging="33"/>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eastAsia="ru-RU"/>
              </w:rPr>
              <w:t xml:space="preserve">Диагностика внутригрупповых взаимоотношений в классных коллективах. </w:t>
            </w:r>
            <w:r w:rsidRPr="00AC718B">
              <w:rPr>
                <w:rFonts w:ascii="Times New Roman" w:eastAsia="Times New Roman" w:hAnsi="Times New Roman" w:cs="Times New Roman"/>
                <w:color w:val="000000"/>
                <w:sz w:val="23"/>
                <w:szCs w:val="23"/>
                <w:lang w:val="en-US" w:eastAsia="ru-RU"/>
              </w:rPr>
              <w:t>(Социомеитрия (модификация М.Р. Битяновой)</w:t>
            </w:r>
          </w:p>
          <w:p w:rsidR="00AC718B" w:rsidRPr="00AC718B" w:rsidRDefault="00AC718B" w:rsidP="00AC718B">
            <w:pPr>
              <w:widowControl w:val="0"/>
              <w:numPr>
                <w:ilvl w:val="0"/>
                <w:numId w:val="153"/>
              </w:numPr>
              <w:suppressAutoHyphens/>
              <w:autoSpaceDE w:val="0"/>
              <w:autoSpaceDN w:val="0"/>
              <w:adjustRightInd w:val="0"/>
              <w:spacing w:after="0" w:line="240" w:lineRule="auto"/>
              <w:ind w:left="33" w:hanging="33"/>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eastAsia="ru-RU"/>
              </w:rPr>
              <w:t xml:space="preserve">Индивидуальная углубленная диагностика  развития детей испытывающих трудности в обучении  и поведении. </w:t>
            </w:r>
            <w:r w:rsidRPr="00AC718B">
              <w:rPr>
                <w:rFonts w:ascii="Times New Roman" w:eastAsia="Times New Roman" w:hAnsi="Times New Roman" w:cs="Times New Roman"/>
                <w:color w:val="000000"/>
                <w:sz w:val="23"/>
                <w:szCs w:val="23"/>
                <w:lang w:val="en-US" w:eastAsia="ru-RU"/>
              </w:rPr>
              <w:t>(методика Векслера, рисуночные методики)</w:t>
            </w:r>
          </w:p>
        </w:tc>
        <w:tc>
          <w:tcPr>
            <w:tcW w:w="6095" w:type="dxa"/>
            <w:tcBorders>
              <w:top w:val="single" w:sz="4" w:space="0" w:color="000000"/>
              <w:left w:val="single" w:sz="4" w:space="0" w:color="000000"/>
              <w:bottom w:val="single" w:sz="4" w:space="0" w:color="000000"/>
              <w:right w:val="single" w:sz="4" w:space="0" w:color="auto"/>
            </w:tcBorders>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Уровень готовности к школе по классам</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Данные о детско-родительских  отношениях.</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Данные по адаптации к школе</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Уровень тревожности,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Данные о  сплочённости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Причины неуспеваемости и проблем в поведении.</w:t>
            </w:r>
          </w:p>
        </w:tc>
      </w:tr>
      <w:tr w:rsidR="00AC718B" w:rsidRPr="00AC718B" w:rsidTr="005577CD">
        <w:trPr>
          <w:trHeight w:val="239"/>
        </w:trPr>
        <w:tc>
          <w:tcPr>
            <w:tcW w:w="568" w:type="dxa"/>
            <w:tcBorders>
              <w:top w:val="single" w:sz="4" w:space="0" w:color="000000"/>
              <w:left w:val="single" w:sz="4" w:space="0" w:color="000000"/>
              <w:bottom w:val="single" w:sz="4" w:space="0" w:color="000000"/>
            </w:tcBorders>
          </w:tcPr>
          <w:p w:rsidR="00AC718B" w:rsidRPr="00AC718B" w:rsidRDefault="00AC718B" w:rsidP="00AC718B">
            <w:pPr>
              <w:widowControl w:val="0"/>
              <w:autoSpaceDE w:val="0"/>
              <w:autoSpaceDN w:val="0"/>
              <w:adjustRightInd w:val="0"/>
              <w:snapToGrid w:val="0"/>
              <w:spacing w:after="0" w:line="240" w:lineRule="auto"/>
              <w:rPr>
                <w:rFonts w:ascii="Times New Roman" w:eastAsia="Times New Roman" w:hAnsi="Times New Roman" w:cs="Times New Roman"/>
                <w:b/>
                <w:color w:val="000000"/>
                <w:sz w:val="23"/>
                <w:szCs w:val="23"/>
                <w:lang w:eastAsia="ru-RU"/>
              </w:rPr>
            </w:pPr>
          </w:p>
        </w:tc>
        <w:tc>
          <w:tcPr>
            <w:tcW w:w="9072" w:type="dxa"/>
            <w:tcBorders>
              <w:top w:val="single" w:sz="4" w:space="0" w:color="000000"/>
              <w:left w:val="single" w:sz="4" w:space="0" w:color="000000"/>
              <w:bottom w:val="single" w:sz="4" w:space="0" w:color="000000"/>
            </w:tcBorders>
          </w:tcPr>
          <w:p w:rsidR="00AC718B" w:rsidRPr="00AC718B" w:rsidRDefault="00AC718B" w:rsidP="00AC718B">
            <w:pPr>
              <w:widowControl w:val="0"/>
              <w:autoSpaceDE w:val="0"/>
              <w:autoSpaceDN w:val="0"/>
              <w:adjustRightInd w:val="0"/>
              <w:snapToGrid w:val="0"/>
              <w:spacing w:after="0" w:line="240" w:lineRule="auto"/>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2-е классы:</w:t>
            </w:r>
          </w:p>
          <w:p w:rsidR="00AC718B" w:rsidRPr="00AC718B" w:rsidRDefault="00AC718B" w:rsidP="00AC718B">
            <w:pPr>
              <w:widowControl w:val="0"/>
              <w:numPr>
                <w:ilvl w:val="0"/>
                <w:numId w:val="152"/>
              </w:numPr>
              <w:tabs>
                <w:tab w:val="num" w:pos="33"/>
              </w:tabs>
              <w:suppressAutoHyphens/>
              <w:autoSpaceDE w:val="0"/>
              <w:autoSpaceDN w:val="0"/>
              <w:adjustRightInd w:val="0"/>
              <w:spacing w:after="0" w:line="240" w:lineRule="auto"/>
              <w:ind w:left="33"/>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Мониторинг тревожности</w:t>
            </w:r>
          </w:p>
          <w:p w:rsidR="00AC718B" w:rsidRPr="00AC718B" w:rsidRDefault="00AC718B" w:rsidP="00AC718B">
            <w:pPr>
              <w:widowControl w:val="0"/>
              <w:numPr>
                <w:ilvl w:val="0"/>
                <w:numId w:val="152"/>
              </w:numPr>
              <w:tabs>
                <w:tab w:val="num" w:pos="33"/>
              </w:tabs>
              <w:suppressAutoHyphens/>
              <w:autoSpaceDE w:val="0"/>
              <w:autoSpaceDN w:val="0"/>
              <w:adjustRightInd w:val="0"/>
              <w:spacing w:after="0" w:line="240" w:lineRule="auto"/>
              <w:ind w:left="33"/>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 xml:space="preserve">Мониторинг внутригрупповых взаимоотношений </w:t>
            </w:r>
          </w:p>
          <w:p w:rsidR="00AC718B" w:rsidRPr="00AC718B" w:rsidRDefault="00AC718B" w:rsidP="00AC718B">
            <w:pPr>
              <w:widowControl w:val="0"/>
              <w:numPr>
                <w:ilvl w:val="0"/>
                <w:numId w:val="152"/>
              </w:numPr>
              <w:tabs>
                <w:tab w:val="num" w:pos="33"/>
              </w:tabs>
              <w:suppressAutoHyphens/>
              <w:autoSpaceDE w:val="0"/>
              <w:autoSpaceDN w:val="0"/>
              <w:adjustRightInd w:val="0"/>
              <w:spacing w:after="0" w:line="240" w:lineRule="auto"/>
              <w:ind w:left="33"/>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Мониторинг детско-родительских отношений</w:t>
            </w:r>
          </w:p>
          <w:p w:rsidR="00AC718B" w:rsidRPr="00AC718B" w:rsidRDefault="00AC718B" w:rsidP="00AC718B">
            <w:pPr>
              <w:widowControl w:val="0"/>
              <w:numPr>
                <w:ilvl w:val="0"/>
                <w:numId w:val="152"/>
              </w:numPr>
              <w:tabs>
                <w:tab w:val="num" w:pos="33"/>
              </w:tabs>
              <w:suppressAutoHyphens/>
              <w:autoSpaceDE w:val="0"/>
              <w:autoSpaceDN w:val="0"/>
              <w:adjustRightInd w:val="0"/>
              <w:spacing w:after="0" w:line="240" w:lineRule="auto"/>
              <w:ind w:left="33"/>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Диагностика  внутригрупповых взаимоотношений в классных коллективах</w:t>
            </w:r>
          </w:p>
          <w:p w:rsidR="00AC718B" w:rsidRPr="00AC718B" w:rsidRDefault="00AC718B" w:rsidP="00AC718B">
            <w:pPr>
              <w:widowControl w:val="0"/>
              <w:numPr>
                <w:ilvl w:val="0"/>
                <w:numId w:val="152"/>
              </w:numPr>
              <w:tabs>
                <w:tab w:val="num" w:pos="33"/>
              </w:tabs>
              <w:suppressAutoHyphens/>
              <w:autoSpaceDE w:val="0"/>
              <w:autoSpaceDN w:val="0"/>
              <w:adjustRightInd w:val="0"/>
              <w:spacing w:after="0" w:line="240" w:lineRule="auto"/>
              <w:ind w:left="33"/>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Индивидуальная углубленная диагностика  развития детей испытывающих трудности в обучении и повелении.</w:t>
            </w:r>
          </w:p>
        </w:tc>
        <w:tc>
          <w:tcPr>
            <w:tcW w:w="6095" w:type="dxa"/>
            <w:tcBorders>
              <w:top w:val="single" w:sz="4" w:space="0" w:color="000000"/>
              <w:left w:val="single" w:sz="4" w:space="0" w:color="000000"/>
              <w:bottom w:val="single" w:sz="4" w:space="0" w:color="000000"/>
              <w:right w:val="single" w:sz="4" w:space="0" w:color="auto"/>
            </w:tcBorders>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Данные о тревожности</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Динамика развития коллектива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Динамика  развития   детско-родительских отношений.</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Данные о социометрических статусах детей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Причины неуспеваемости и проблем в поведении.</w:t>
            </w:r>
          </w:p>
        </w:tc>
      </w:tr>
      <w:tr w:rsidR="00AC718B" w:rsidRPr="00AC718B" w:rsidTr="005577CD">
        <w:trPr>
          <w:trHeight w:val="233"/>
        </w:trPr>
        <w:tc>
          <w:tcPr>
            <w:tcW w:w="568" w:type="dxa"/>
            <w:tcBorders>
              <w:top w:val="single" w:sz="4" w:space="0" w:color="000000"/>
              <w:left w:val="single" w:sz="4" w:space="0" w:color="000000"/>
              <w:bottom w:val="single" w:sz="4" w:space="0" w:color="000000"/>
            </w:tcBorders>
          </w:tcPr>
          <w:p w:rsidR="00AC718B" w:rsidRPr="00AC718B" w:rsidRDefault="00AC718B" w:rsidP="00AC718B">
            <w:pPr>
              <w:widowControl w:val="0"/>
              <w:autoSpaceDE w:val="0"/>
              <w:autoSpaceDN w:val="0"/>
              <w:adjustRightInd w:val="0"/>
              <w:snapToGri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  </w:t>
            </w:r>
          </w:p>
        </w:tc>
        <w:tc>
          <w:tcPr>
            <w:tcW w:w="9072" w:type="dxa"/>
            <w:tcBorders>
              <w:top w:val="single" w:sz="4" w:space="0" w:color="000000"/>
              <w:left w:val="single" w:sz="4" w:space="0" w:color="000000"/>
              <w:bottom w:val="single" w:sz="4" w:space="0" w:color="000000"/>
            </w:tcBorders>
          </w:tcPr>
          <w:p w:rsidR="00AC718B" w:rsidRPr="00AC718B" w:rsidRDefault="00AC718B" w:rsidP="00AC718B">
            <w:pPr>
              <w:widowControl w:val="0"/>
              <w:autoSpaceDE w:val="0"/>
              <w:autoSpaceDN w:val="0"/>
              <w:adjustRightInd w:val="0"/>
              <w:snapToGrid w:val="0"/>
              <w:spacing w:after="0" w:line="240" w:lineRule="auto"/>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3-е классы:</w:t>
            </w:r>
          </w:p>
          <w:p w:rsidR="00AC718B" w:rsidRPr="00AC718B" w:rsidRDefault="00AC718B" w:rsidP="00AC718B">
            <w:pPr>
              <w:widowControl w:val="0"/>
              <w:numPr>
                <w:ilvl w:val="0"/>
                <w:numId w:val="151"/>
              </w:numPr>
              <w:tabs>
                <w:tab w:val="num" w:pos="33"/>
              </w:tabs>
              <w:suppressAutoHyphens/>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Мониторинг учебной мотивации Н.Г. Лускановой « Лесенка побуждений»</w:t>
            </w:r>
          </w:p>
          <w:p w:rsidR="00AC718B" w:rsidRPr="00AC718B" w:rsidRDefault="00AC718B" w:rsidP="00AC718B">
            <w:pPr>
              <w:widowControl w:val="0"/>
              <w:numPr>
                <w:ilvl w:val="0"/>
                <w:numId w:val="151"/>
              </w:numPr>
              <w:tabs>
                <w:tab w:val="num" w:pos="33"/>
              </w:tabs>
              <w:suppressAutoHyphens/>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Мониторинг тревожности</w:t>
            </w:r>
          </w:p>
          <w:p w:rsidR="00AC718B" w:rsidRPr="00AC718B" w:rsidRDefault="00AC718B" w:rsidP="00AC718B">
            <w:pPr>
              <w:widowControl w:val="0"/>
              <w:numPr>
                <w:ilvl w:val="0"/>
                <w:numId w:val="151"/>
              </w:numPr>
              <w:tabs>
                <w:tab w:val="num" w:pos="33"/>
              </w:tabs>
              <w:suppressAutoHyphens/>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 xml:space="preserve">Мониторинг внутригрупповых взаимоотношений </w:t>
            </w:r>
          </w:p>
          <w:p w:rsidR="00AC718B" w:rsidRPr="00AC718B" w:rsidRDefault="00AC718B" w:rsidP="00AC718B">
            <w:pPr>
              <w:widowControl w:val="0"/>
              <w:numPr>
                <w:ilvl w:val="0"/>
                <w:numId w:val="151"/>
              </w:numPr>
              <w:tabs>
                <w:tab w:val="num" w:pos="33"/>
              </w:tabs>
              <w:suppressAutoHyphens/>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Мониторинг детско-родительских отношений.</w:t>
            </w:r>
          </w:p>
          <w:p w:rsidR="00AC718B" w:rsidRPr="00AC718B" w:rsidRDefault="00AC718B" w:rsidP="00AC718B">
            <w:pPr>
              <w:widowControl w:val="0"/>
              <w:numPr>
                <w:ilvl w:val="0"/>
                <w:numId w:val="151"/>
              </w:numPr>
              <w:tabs>
                <w:tab w:val="num" w:pos="33"/>
              </w:tabs>
              <w:suppressAutoHyphens/>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 xml:space="preserve">Диагностика внутригрупповых взаимоотношений </w:t>
            </w:r>
          </w:p>
          <w:p w:rsidR="00AC718B" w:rsidRPr="00AC718B" w:rsidRDefault="00AC718B" w:rsidP="00AC718B">
            <w:pPr>
              <w:widowControl w:val="0"/>
              <w:numPr>
                <w:ilvl w:val="0"/>
                <w:numId w:val="151"/>
              </w:numPr>
              <w:tabs>
                <w:tab w:val="num" w:pos="33"/>
              </w:tabs>
              <w:suppressAutoHyphens/>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Индивидуальная углубленная диагностика умственного развития детей испытывающих трудности в обучении и поведении.</w:t>
            </w:r>
          </w:p>
        </w:tc>
        <w:tc>
          <w:tcPr>
            <w:tcW w:w="6095" w:type="dxa"/>
            <w:tcBorders>
              <w:top w:val="single" w:sz="4" w:space="0" w:color="000000"/>
              <w:left w:val="single" w:sz="4" w:space="0" w:color="000000"/>
              <w:bottom w:val="single" w:sz="4" w:space="0" w:color="000000"/>
              <w:right w:val="single" w:sz="4" w:space="0" w:color="auto"/>
            </w:tcBorders>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Данные по учебной мотивации</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Данные о тревожности</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Динамика развития коллективов</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Данные о динамике развития  детско-родительских отношений.</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Данные о социометрических статусах детей  и сплочённости</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Причины неуспеваемости и трудностей в поведении</w:t>
            </w:r>
          </w:p>
        </w:tc>
      </w:tr>
      <w:tr w:rsidR="00AC718B" w:rsidRPr="00AC718B" w:rsidTr="005577CD">
        <w:trPr>
          <w:trHeight w:val="312"/>
        </w:trPr>
        <w:tc>
          <w:tcPr>
            <w:tcW w:w="568" w:type="dxa"/>
            <w:tcBorders>
              <w:top w:val="single" w:sz="4" w:space="0" w:color="000000"/>
              <w:left w:val="single" w:sz="4" w:space="0" w:color="000000"/>
              <w:bottom w:val="single" w:sz="4" w:space="0" w:color="000000"/>
            </w:tcBorders>
          </w:tcPr>
          <w:p w:rsidR="00AC718B" w:rsidRPr="00AC718B" w:rsidRDefault="00AC718B" w:rsidP="00AC718B">
            <w:pPr>
              <w:widowControl w:val="0"/>
              <w:autoSpaceDE w:val="0"/>
              <w:autoSpaceDN w:val="0"/>
              <w:adjustRightInd w:val="0"/>
              <w:snapToGrid w:val="0"/>
              <w:spacing w:after="0" w:line="240" w:lineRule="auto"/>
              <w:rPr>
                <w:rFonts w:ascii="Times New Roman" w:eastAsia="Times New Roman" w:hAnsi="Times New Roman" w:cs="Times New Roman"/>
                <w:b/>
                <w:color w:val="000000"/>
                <w:sz w:val="23"/>
                <w:szCs w:val="23"/>
                <w:lang w:eastAsia="ru-RU"/>
              </w:rPr>
            </w:pPr>
          </w:p>
        </w:tc>
        <w:tc>
          <w:tcPr>
            <w:tcW w:w="9072" w:type="dxa"/>
            <w:tcBorders>
              <w:top w:val="single" w:sz="4" w:space="0" w:color="000000"/>
              <w:left w:val="single" w:sz="4" w:space="0" w:color="000000"/>
              <w:bottom w:val="single" w:sz="4" w:space="0" w:color="000000"/>
            </w:tcBorders>
          </w:tcPr>
          <w:p w:rsidR="00AC718B" w:rsidRPr="00AC718B" w:rsidRDefault="00AC718B" w:rsidP="00AC718B">
            <w:pPr>
              <w:widowControl w:val="0"/>
              <w:autoSpaceDE w:val="0"/>
              <w:autoSpaceDN w:val="0"/>
              <w:adjustRightInd w:val="0"/>
              <w:snapToGrid w:val="0"/>
              <w:spacing w:after="0" w:line="240" w:lineRule="auto"/>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4-е классы:</w:t>
            </w:r>
          </w:p>
          <w:p w:rsidR="00AC718B" w:rsidRPr="00AC718B" w:rsidRDefault="00AC718B" w:rsidP="00AC718B">
            <w:pPr>
              <w:widowControl w:val="0"/>
              <w:numPr>
                <w:ilvl w:val="0"/>
                <w:numId w:val="154"/>
              </w:numPr>
              <w:tabs>
                <w:tab w:val="num" w:pos="0"/>
              </w:tabs>
              <w:suppressAutoHyphens/>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Мониторинг  тревожности.</w:t>
            </w:r>
          </w:p>
          <w:p w:rsidR="00AC718B" w:rsidRPr="00AC718B" w:rsidRDefault="00AC718B" w:rsidP="00AC718B">
            <w:pPr>
              <w:widowControl w:val="0"/>
              <w:numPr>
                <w:ilvl w:val="0"/>
                <w:numId w:val="154"/>
              </w:numPr>
              <w:tabs>
                <w:tab w:val="num" w:pos="0"/>
              </w:tabs>
              <w:suppressAutoHyphens/>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Диагностика  интеллектуальной  готовности к обучению в среднем звене. </w:t>
            </w:r>
          </w:p>
          <w:p w:rsidR="00AC718B" w:rsidRPr="00AC718B" w:rsidRDefault="00AC718B" w:rsidP="00AC718B">
            <w:pPr>
              <w:widowControl w:val="0"/>
              <w:numPr>
                <w:ilvl w:val="0"/>
                <w:numId w:val="154"/>
              </w:numPr>
              <w:tabs>
                <w:tab w:val="num" w:pos="0"/>
              </w:tabs>
              <w:suppressAutoHyphens/>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 xml:space="preserve">Мониторинг учебной мотивации </w:t>
            </w:r>
          </w:p>
          <w:p w:rsidR="00AC718B" w:rsidRPr="00AC718B" w:rsidRDefault="00AC718B" w:rsidP="00AC718B">
            <w:pPr>
              <w:widowControl w:val="0"/>
              <w:numPr>
                <w:ilvl w:val="0"/>
                <w:numId w:val="154"/>
              </w:numPr>
              <w:tabs>
                <w:tab w:val="num" w:pos="0"/>
              </w:tabs>
              <w:suppressAutoHyphens/>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Диагностика внутригрупповых взаимоотношений в классных коллективах.</w:t>
            </w:r>
          </w:p>
          <w:p w:rsidR="00AC718B" w:rsidRPr="00AC718B" w:rsidRDefault="00AC718B" w:rsidP="00AC718B">
            <w:pPr>
              <w:widowControl w:val="0"/>
              <w:numPr>
                <w:ilvl w:val="0"/>
                <w:numId w:val="154"/>
              </w:numPr>
              <w:tabs>
                <w:tab w:val="num" w:pos="0"/>
              </w:tabs>
              <w:suppressAutoHyphens/>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Индивидуальная углубленная диагностика   детей испытывающих трудности в обучении и поведении.</w:t>
            </w:r>
          </w:p>
        </w:tc>
        <w:tc>
          <w:tcPr>
            <w:tcW w:w="6095" w:type="dxa"/>
            <w:tcBorders>
              <w:top w:val="single" w:sz="4" w:space="0" w:color="000000"/>
              <w:left w:val="single" w:sz="4" w:space="0" w:color="000000"/>
              <w:bottom w:val="single" w:sz="4" w:space="0" w:color="000000"/>
              <w:right w:val="single" w:sz="4" w:space="0" w:color="auto"/>
            </w:tcBorders>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Данные об уровне тревожности.</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Данные о готовности к обучению в среднем звене.</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Динамика учебной мотивации</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Данные о социометрических статусах детей  и сплочённости.</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Причины неуспеваемости и трудностей в поведении</w:t>
            </w:r>
          </w:p>
        </w:tc>
      </w:tr>
      <w:tr w:rsidR="00AC718B" w:rsidRPr="00AC718B" w:rsidTr="005577CD">
        <w:trPr>
          <w:trHeight w:val="319"/>
        </w:trPr>
        <w:tc>
          <w:tcPr>
            <w:tcW w:w="15735" w:type="dxa"/>
            <w:gridSpan w:val="3"/>
            <w:tcBorders>
              <w:top w:val="single" w:sz="4" w:space="0" w:color="000000"/>
              <w:left w:val="single" w:sz="4" w:space="0" w:color="000000"/>
              <w:bottom w:val="single" w:sz="4" w:space="0" w:color="000000"/>
              <w:right w:val="single" w:sz="4" w:space="0" w:color="auto"/>
            </w:tcBorders>
          </w:tcPr>
          <w:p w:rsidR="00AC718B" w:rsidRPr="00AC718B" w:rsidRDefault="00AC718B" w:rsidP="00AC718B">
            <w:pPr>
              <w:widowControl w:val="0"/>
              <w:autoSpaceDE w:val="0"/>
              <w:autoSpaceDN w:val="0"/>
              <w:adjustRightInd w:val="0"/>
              <w:snapToGrid w:val="0"/>
              <w:spacing w:after="0" w:line="240" w:lineRule="auto"/>
              <w:jc w:val="center"/>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napToGri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Коррекционно-развивающее направление</w:t>
            </w:r>
          </w:p>
        </w:tc>
      </w:tr>
      <w:tr w:rsidR="00AC718B" w:rsidRPr="00AC718B" w:rsidTr="005577CD">
        <w:trPr>
          <w:trHeight w:val="2461"/>
        </w:trPr>
        <w:tc>
          <w:tcPr>
            <w:tcW w:w="568" w:type="dxa"/>
            <w:tcBorders>
              <w:top w:val="single" w:sz="4" w:space="0" w:color="000000"/>
              <w:left w:val="single" w:sz="4" w:space="0" w:color="000000"/>
              <w:bottom w:val="single" w:sz="4" w:space="0" w:color="000000"/>
            </w:tcBorders>
          </w:tcPr>
          <w:p w:rsidR="00AC718B" w:rsidRPr="00AC718B" w:rsidRDefault="00AC718B" w:rsidP="00AC718B">
            <w:pPr>
              <w:widowControl w:val="0"/>
              <w:autoSpaceDE w:val="0"/>
              <w:autoSpaceDN w:val="0"/>
              <w:adjustRightInd w:val="0"/>
              <w:snapToGrid w:val="0"/>
              <w:spacing w:after="0" w:line="240" w:lineRule="auto"/>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 xml:space="preserve">2. </w:t>
            </w:r>
          </w:p>
        </w:tc>
        <w:tc>
          <w:tcPr>
            <w:tcW w:w="9072" w:type="dxa"/>
            <w:tcBorders>
              <w:top w:val="single" w:sz="4" w:space="0" w:color="000000"/>
              <w:left w:val="single" w:sz="4" w:space="0" w:color="000000"/>
              <w:bottom w:val="single" w:sz="4" w:space="0" w:color="000000"/>
            </w:tcBorders>
          </w:tcPr>
          <w:p w:rsidR="00AC718B" w:rsidRPr="00AC718B" w:rsidRDefault="00AC718B" w:rsidP="00AC718B">
            <w:pPr>
              <w:widowControl w:val="0"/>
              <w:numPr>
                <w:ilvl w:val="0"/>
                <w:numId w:val="150"/>
              </w:numPr>
              <w:tabs>
                <w:tab w:val="num" w:pos="33"/>
              </w:tabs>
              <w:suppressAutoHyphens/>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Индивидуальные психокоррекционные мероприятия по преодолению проблем в обучении, поведении и социально-психологической адаптации.</w:t>
            </w:r>
          </w:p>
          <w:p w:rsidR="00AC718B" w:rsidRPr="00AC718B" w:rsidRDefault="00AC718B" w:rsidP="00AC718B">
            <w:pPr>
              <w:widowControl w:val="0"/>
              <w:numPr>
                <w:ilvl w:val="0"/>
                <w:numId w:val="150"/>
              </w:numPr>
              <w:tabs>
                <w:tab w:val="num" w:pos="33"/>
              </w:tabs>
              <w:suppressAutoHyphens/>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Коррекционные мероприятия по преодолению трудностей в детско-родительских  взаимоотношениях и в системе «Учитель - ученик».</w:t>
            </w:r>
          </w:p>
          <w:p w:rsidR="00AC718B" w:rsidRPr="00AC718B" w:rsidRDefault="00AC718B" w:rsidP="00AC718B">
            <w:pPr>
              <w:widowControl w:val="0"/>
              <w:numPr>
                <w:ilvl w:val="0"/>
                <w:numId w:val="150"/>
              </w:numPr>
              <w:tabs>
                <w:tab w:val="num" w:pos="33"/>
              </w:tabs>
              <w:suppressAutoHyphens/>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Коррекционные мероприятия по снижению школьной тревожности  и повышению психологической комфортности  обучающихся..</w:t>
            </w:r>
          </w:p>
          <w:p w:rsidR="00AC718B" w:rsidRPr="00AC718B" w:rsidRDefault="00AC718B" w:rsidP="00AC718B">
            <w:pPr>
              <w:widowControl w:val="0"/>
              <w:numPr>
                <w:ilvl w:val="0"/>
                <w:numId w:val="150"/>
              </w:numPr>
              <w:tabs>
                <w:tab w:val="num" w:pos="33"/>
              </w:tabs>
              <w:suppressAutoHyphens/>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Коррекционные мероприятия по повышению готовности к обучению в среднем звене  у обучающихся  4 -х классов.</w:t>
            </w:r>
          </w:p>
          <w:p w:rsidR="00AC718B" w:rsidRPr="00AC718B" w:rsidRDefault="00AC718B" w:rsidP="00AC718B">
            <w:pPr>
              <w:widowControl w:val="0"/>
              <w:numPr>
                <w:ilvl w:val="0"/>
                <w:numId w:val="150"/>
              </w:numPr>
              <w:tabs>
                <w:tab w:val="num" w:pos="33"/>
              </w:tabs>
              <w:suppressAutoHyphens/>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eastAsia="ru-RU"/>
              </w:rPr>
              <w:t xml:space="preserve">Участие в работе школьной ПМПк ( подготовка материалов, углубленные диагностические исследования проблем в обучении и воспитании, направление на городскую </w:t>
            </w:r>
            <w:r w:rsidRPr="00AC718B">
              <w:rPr>
                <w:rFonts w:ascii="Times New Roman" w:eastAsia="Times New Roman" w:hAnsi="Times New Roman" w:cs="Times New Roman"/>
                <w:color w:val="000000"/>
                <w:sz w:val="23"/>
                <w:szCs w:val="23"/>
                <w:lang w:val="en-US" w:eastAsia="ru-RU"/>
              </w:rPr>
              <w:t>ПМПк )</w:t>
            </w:r>
          </w:p>
        </w:tc>
        <w:tc>
          <w:tcPr>
            <w:tcW w:w="6095" w:type="dxa"/>
            <w:tcBorders>
              <w:top w:val="single" w:sz="4" w:space="0" w:color="000000"/>
              <w:left w:val="single" w:sz="4" w:space="0" w:color="000000"/>
              <w:bottom w:val="single" w:sz="4" w:space="0" w:color="000000"/>
              <w:right w:val="single" w:sz="4" w:space="0" w:color="auto"/>
            </w:tcBorders>
          </w:tcPr>
          <w:p w:rsidR="00AC718B" w:rsidRPr="00AC718B" w:rsidRDefault="00AC718B" w:rsidP="00AC718B">
            <w:pPr>
              <w:widowControl w:val="0"/>
              <w:autoSpaceDE w:val="0"/>
              <w:autoSpaceDN w:val="0"/>
              <w:adjustRightInd w:val="0"/>
              <w:snapToGrid w:val="0"/>
              <w:spacing w:after="0" w:line="240" w:lineRule="auto"/>
              <w:rPr>
                <w:rFonts w:ascii="Times New Roman" w:eastAsia="Times New Roman" w:hAnsi="Times New Roman" w:cs="Times New Roman"/>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Преодоление школьной дезадаптации учащихся</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Повышение  уровня семейной и педагогической   поддержки обучающимся</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Снижение уровня тревожности, повышение комфортности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Снижение уровня тревожности, повышение готовности к обучению в среднем звене.</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Рекомендации участникам образовательных отношений по повышению уровня школьной адаптации</w:t>
            </w:r>
          </w:p>
        </w:tc>
      </w:tr>
    </w:tbl>
    <w:p w:rsidR="00AC718B" w:rsidRPr="00AC718B" w:rsidRDefault="00AC718B" w:rsidP="00AC718B">
      <w:pPr>
        <w:widowControl w:val="0"/>
        <w:suppressAutoHyphens/>
        <w:autoSpaceDE w:val="0"/>
        <w:autoSpaceDN w:val="0"/>
        <w:adjustRightInd w:val="0"/>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widowControl w:val="0"/>
        <w:suppressAutoHyphens/>
        <w:autoSpaceDE w:val="0"/>
        <w:autoSpaceDN w:val="0"/>
        <w:adjustRightInd w:val="0"/>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widowControl w:val="0"/>
        <w:suppressAutoHyphens/>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Работа с педагогами</w:t>
      </w:r>
    </w:p>
    <w:p w:rsidR="00AC718B" w:rsidRPr="00AC718B" w:rsidRDefault="00AC718B" w:rsidP="00AC718B">
      <w:pPr>
        <w:widowControl w:val="0"/>
        <w:autoSpaceDE w:val="0"/>
        <w:autoSpaceDN w:val="0"/>
        <w:adjustRightInd w:val="0"/>
        <w:spacing w:after="0" w:line="240" w:lineRule="auto"/>
        <w:ind w:left="360" w:firstLine="709"/>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Индивидуальные  и групповые консультации  по  результатам психодиагностики и по запросам, просветительская работа по проблеме сплочения детских и подростковых коллективов. </w:t>
      </w:r>
    </w:p>
    <w:p w:rsidR="00AC718B" w:rsidRPr="00AC718B" w:rsidRDefault="00AC718B" w:rsidP="00AC718B">
      <w:pPr>
        <w:widowControl w:val="0"/>
        <w:autoSpaceDE w:val="0"/>
        <w:autoSpaceDN w:val="0"/>
        <w:adjustRightInd w:val="0"/>
        <w:spacing w:after="0" w:line="240" w:lineRule="auto"/>
        <w:ind w:firstLine="709"/>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ind w:firstLine="709"/>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ind w:firstLine="709"/>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Работа с родителями</w:t>
      </w:r>
    </w:p>
    <w:p w:rsidR="00AC718B" w:rsidRPr="00AC718B" w:rsidRDefault="00AC718B" w:rsidP="00AC718B">
      <w:pPr>
        <w:widowControl w:val="0"/>
        <w:autoSpaceDE w:val="0"/>
        <w:autoSpaceDN w:val="0"/>
        <w:adjustRightInd w:val="0"/>
        <w:spacing w:after="0" w:line="240" w:lineRule="auto"/>
        <w:ind w:firstLine="709"/>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1. Психологическое просвещение в соответствии с планом родительского лектория </w:t>
      </w:r>
    </w:p>
    <w:p w:rsidR="00AC718B" w:rsidRPr="00AC718B" w:rsidRDefault="00AC718B" w:rsidP="00AC718B">
      <w:pPr>
        <w:widowControl w:val="0"/>
        <w:autoSpaceDE w:val="0"/>
        <w:autoSpaceDN w:val="0"/>
        <w:adjustRightInd w:val="0"/>
        <w:spacing w:after="0" w:line="240" w:lineRule="auto"/>
        <w:ind w:firstLine="709"/>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2. Выступления на родительских собраниях по результатам групповых психодиагностик. </w:t>
      </w:r>
    </w:p>
    <w:p w:rsidR="00AC718B" w:rsidRPr="00AC718B" w:rsidRDefault="00AC718B" w:rsidP="00AC718B">
      <w:pPr>
        <w:widowControl w:val="0"/>
        <w:autoSpaceDE w:val="0"/>
        <w:autoSpaceDN w:val="0"/>
        <w:adjustRightInd w:val="0"/>
        <w:spacing w:after="0" w:line="240" w:lineRule="auto"/>
        <w:ind w:firstLine="709"/>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3. Индивидуальная  и групповая диагностика нарушений семейного воспитания  (по запросам родителей).</w:t>
      </w:r>
    </w:p>
    <w:p w:rsidR="00AC718B" w:rsidRPr="00AC718B" w:rsidRDefault="00AC718B" w:rsidP="00AC718B">
      <w:pPr>
        <w:widowControl w:val="0"/>
        <w:autoSpaceDE w:val="0"/>
        <w:autoSpaceDN w:val="0"/>
        <w:adjustRightInd w:val="0"/>
        <w:spacing w:after="0" w:line="240" w:lineRule="auto"/>
        <w:ind w:firstLine="709"/>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4. Индивидуальные консультации по запросам и выявленным проблемам.</w:t>
      </w:r>
    </w:p>
    <w:p w:rsidR="00AC718B" w:rsidRPr="00AC718B" w:rsidRDefault="00AC718B" w:rsidP="00AC718B">
      <w:pPr>
        <w:widowControl w:val="0"/>
        <w:autoSpaceDE w:val="0"/>
        <w:autoSpaceDN w:val="0"/>
        <w:adjustRightInd w:val="0"/>
        <w:spacing w:after="0" w:line="240" w:lineRule="auto"/>
        <w:ind w:firstLine="709"/>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ind w:firstLine="709"/>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ind w:firstLine="709"/>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ind w:firstLine="709"/>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ind w:firstLine="709"/>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ind w:firstLine="709"/>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ind w:firstLine="709"/>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ind w:firstLine="709"/>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ind w:firstLine="709"/>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ind w:firstLine="709"/>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Медицинское сопровождение учебного процесса в МБОУ </w:t>
      </w:r>
      <w:r w:rsidR="00B11613">
        <w:rPr>
          <w:rFonts w:ascii="Times New Roman" w:eastAsia="Times New Roman" w:hAnsi="Times New Roman" w:cs="Times New Roman"/>
          <w:b/>
          <w:color w:val="000000"/>
          <w:sz w:val="23"/>
          <w:szCs w:val="23"/>
          <w:lang w:eastAsia="ru-RU"/>
        </w:rPr>
        <w:t>«</w:t>
      </w:r>
      <w:r w:rsidR="00B11613" w:rsidRPr="00B11613">
        <w:rPr>
          <w:rFonts w:ascii="Times New Roman" w:eastAsia="Times New Roman" w:hAnsi="Times New Roman" w:cs="Times New Roman"/>
          <w:b/>
          <w:color w:val="000000"/>
          <w:sz w:val="23"/>
          <w:szCs w:val="23"/>
          <w:lang w:eastAsia="ru-RU"/>
        </w:rPr>
        <w:t>Капустинская  ООШ</w:t>
      </w:r>
      <w:r w:rsidRPr="00AC718B">
        <w:rPr>
          <w:rFonts w:ascii="Times New Roman" w:eastAsia="@Arial Unicode MS" w:hAnsi="Times New Roman" w:cs="Times New Roman"/>
          <w:color w:val="000000"/>
          <w:sz w:val="23"/>
          <w:szCs w:val="23"/>
          <w:lang w:eastAsia="ru-RU"/>
        </w:rPr>
        <w:t>»</w:t>
      </w:r>
    </w:p>
    <w:p w:rsidR="00AC718B" w:rsidRPr="00AC718B" w:rsidRDefault="00AC718B" w:rsidP="00AC718B">
      <w:pPr>
        <w:widowControl w:val="0"/>
        <w:autoSpaceDE w:val="0"/>
        <w:autoSpaceDN w:val="0"/>
        <w:adjustRightInd w:val="0"/>
        <w:spacing w:after="0" w:line="240" w:lineRule="auto"/>
        <w:ind w:left="-709" w:firstLine="709"/>
        <w:rPr>
          <w:rFonts w:ascii="Times New Roman" w:eastAsia="Times New Roman" w:hAnsi="Times New Roman" w:cs="Times New Roman"/>
          <w:b/>
          <w:color w:val="000000"/>
          <w:sz w:val="23"/>
          <w:szCs w:val="23"/>
          <w:lang w:eastAsia="ru-RU"/>
        </w:rPr>
      </w:pPr>
    </w:p>
    <w:tbl>
      <w:tblPr>
        <w:tblpPr w:leftFromText="180" w:rightFromText="180" w:vertAnchor="text" w:horzAnchor="margin" w:tblpXSpec="center" w:tblpY="892"/>
        <w:tblW w:w="15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18"/>
        <w:gridCol w:w="5513"/>
        <w:gridCol w:w="6237"/>
      </w:tblGrid>
      <w:tr w:rsidR="00AC718B" w:rsidRPr="00AC718B" w:rsidTr="005577CD">
        <w:trPr>
          <w:trHeight w:val="449"/>
        </w:trPr>
        <w:tc>
          <w:tcPr>
            <w:tcW w:w="0" w:type="auto"/>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Задачи</w:t>
            </w:r>
          </w:p>
        </w:tc>
        <w:tc>
          <w:tcPr>
            <w:tcW w:w="5513" w:type="dxa"/>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Планируемые  результаты</w:t>
            </w:r>
          </w:p>
        </w:tc>
        <w:tc>
          <w:tcPr>
            <w:tcW w:w="6237" w:type="dxa"/>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Виды  и  формы  деятельности. Мероприятия</w:t>
            </w:r>
          </w:p>
        </w:tc>
      </w:tr>
      <w:tr w:rsidR="00AC718B" w:rsidRPr="00AC718B" w:rsidTr="005577CD">
        <w:tc>
          <w:tcPr>
            <w:tcW w:w="0" w:type="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Определить  состояние  физического  здоровья  детей.</w:t>
            </w:r>
          </w:p>
        </w:tc>
        <w:tc>
          <w:tcPr>
            <w:tcW w:w="5513"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Выявление  состояния физического здоровья  детей. Оформление листка здоровья в кл.журнале</w:t>
            </w:r>
          </w:p>
        </w:tc>
        <w:tc>
          <w:tcPr>
            <w:tcW w:w="6237"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Изучение истории азвития  ребёнка, беседа с родителями,</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наблюдение кл. рук.</w:t>
            </w:r>
          </w:p>
        </w:tc>
      </w:tr>
    </w:tbl>
    <w:p w:rsidR="00AC718B" w:rsidRPr="00AC718B" w:rsidRDefault="00AC718B" w:rsidP="00AC718B">
      <w:pPr>
        <w:widowControl w:val="0"/>
        <w:autoSpaceDE w:val="0"/>
        <w:autoSpaceDN w:val="0"/>
        <w:adjustRightInd w:val="0"/>
        <w:spacing w:after="0" w:line="240" w:lineRule="auto"/>
        <w:ind w:left="-709" w:firstLine="709"/>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Диагностический  модуль</w:t>
      </w:r>
    </w:p>
    <w:p w:rsidR="00AC718B" w:rsidRPr="00AC718B" w:rsidRDefault="00AC718B" w:rsidP="00AC718B">
      <w:pPr>
        <w:widowControl w:val="0"/>
        <w:suppressAutoHyphens/>
        <w:autoSpaceDE w:val="0"/>
        <w:autoSpaceDN w:val="0"/>
        <w:adjustRightInd w:val="0"/>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sz w:val="23"/>
          <w:szCs w:val="23"/>
          <w:lang w:eastAsia="ru-RU"/>
        </w:rPr>
      </w:pPr>
    </w:p>
    <w:p w:rsidR="00AC718B" w:rsidRPr="00AC718B" w:rsidRDefault="00AC718B" w:rsidP="00AC718B">
      <w:pPr>
        <w:widowControl w:val="0"/>
        <w:autoSpaceDE w:val="0"/>
        <w:autoSpaceDN w:val="0"/>
        <w:adjustRightInd w:val="0"/>
        <w:spacing w:after="0" w:line="240" w:lineRule="auto"/>
        <w:ind w:firstLine="709"/>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sz w:val="23"/>
          <w:szCs w:val="23"/>
          <w:lang w:eastAsia="ru-RU"/>
        </w:rPr>
        <w:tab/>
      </w:r>
      <w:r w:rsidRPr="00AC718B">
        <w:rPr>
          <w:rFonts w:ascii="Times New Roman" w:eastAsia="Times New Roman" w:hAnsi="Times New Roman" w:cs="Times New Roman"/>
          <w:b/>
          <w:color w:val="000000"/>
          <w:sz w:val="23"/>
          <w:szCs w:val="23"/>
          <w:lang w:val="en-US" w:eastAsia="ru-RU"/>
        </w:rPr>
        <w:t>Коррекционно-развивающий  модуль</w:t>
      </w:r>
    </w:p>
    <w:p w:rsidR="00AC718B" w:rsidRPr="00AC718B" w:rsidRDefault="00AC718B" w:rsidP="00AC718B">
      <w:pPr>
        <w:widowControl w:val="0"/>
        <w:tabs>
          <w:tab w:val="left" w:pos="1016"/>
        </w:tabs>
        <w:autoSpaceDE w:val="0"/>
        <w:autoSpaceDN w:val="0"/>
        <w:adjustRightInd w:val="0"/>
        <w:spacing w:after="0" w:line="240" w:lineRule="auto"/>
        <w:rPr>
          <w:rFonts w:ascii="Times New Roman" w:eastAsia="Times New Roman" w:hAnsi="Times New Roman" w:cs="Times New Roman"/>
          <w:sz w:val="23"/>
          <w:szCs w:val="23"/>
          <w:lang w:eastAsia="ru-RU"/>
        </w:rPr>
      </w:pPr>
    </w:p>
    <w:tbl>
      <w:tblPr>
        <w:tblpPr w:leftFromText="180" w:rightFromText="180" w:vertAnchor="text" w:horzAnchor="margin" w:tblpY="52"/>
        <w:tblW w:w="14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70"/>
        <w:gridCol w:w="3969"/>
        <w:gridCol w:w="6804"/>
      </w:tblGrid>
      <w:tr w:rsidR="00AC718B" w:rsidRPr="00AC718B" w:rsidTr="005577CD">
        <w:trPr>
          <w:trHeight w:val="635"/>
        </w:trPr>
        <w:tc>
          <w:tcPr>
            <w:tcW w:w="3970" w:type="dxa"/>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Задачи</w:t>
            </w:r>
          </w:p>
        </w:tc>
        <w:tc>
          <w:tcPr>
            <w:tcW w:w="3969" w:type="dxa"/>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Планируемые  результаты</w:t>
            </w:r>
          </w:p>
        </w:tc>
        <w:tc>
          <w:tcPr>
            <w:tcW w:w="6804" w:type="dxa"/>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Виды и формы деятельности.</w:t>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Мероприятия</w:t>
            </w:r>
          </w:p>
        </w:tc>
      </w:tr>
      <w:tr w:rsidR="00AC718B" w:rsidRPr="00AC718B" w:rsidTr="00557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649"/>
        </w:trPr>
        <w:tc>
          <w:tcPr>
            <w:tcW w:w="3970" w:type="dxa"/>
            <w:tcBorders>
              <w:top w:val="single" w:sz="4" w:space="0" w:color="auto"/>
            </w:tcBorders>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Создание  условий для сохранения и укрепления здоровья обучающихся </w:t>
            </w:r>
          </w:p>
        </w:tc>
        <w:tc>
          <w:tcPr>
            <w:tcW w:w="3969" w:type="dxa"/>
            <w:tcBorders>
              <w:top w:val="single" w:sz="4" w:space="0" w:color="auto"/>
              <w:bottom w:val="single" w:sz="4" w:space="0" w:color="auto"/>
            </w:tcBorders>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Лечебно-профилактическая работа</w:t>
            </w:r>
          </w:p>
        </w:tc>
        <w:tc>
          <w:tcPr>
            <w:tcW w:w="6804" w:type="dxa"/>
            <w:tcBorders>
              <w:bottom w:val="single" w:sz="4" w:space="0" w:color="auto"/>
            </w:tcBorders>
            <w:shd w:val="clear" w:color="auto" w:fill="auto"/>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Проведение плановых медицинских осмотров, врачебных мероприятий</w:t>
            </w:r>
          </w:p>
        </w:tc>
      </w:tr>
    </w:tbl>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Консультативный модуль</w:t>
      </w:r>
    </w:p>
    <w:tbl>
      <w:tblPr>
        <w:tblpPr w:leftFromText="180" w:rightFromText="180" w:vertAnchor="text" w:horzAnchor="margin" w:tblpY="137"/>
        <w:tblW w:w="14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45"/>
        <w:gridCol w:w="4394"/>
        <w:gridCol w:w="4536"/>
      </w:tblGrid>
      <w:tr w:rsidR="00AC718B" w:rsidRPr="00AC718B" w:rsidTr="005577CD">
        <w:trPr>
          <w:trHeight w:val="425"/>
        </w:trPr>
        <w:tc>
          <w:tcPr>
            <w:tcW w:w="5245" w:type="dxa"/>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Задачи</w:t>
            </w:r>
          </w:p>
        </w:tc>
        <w:tc>
          <w:tcPr>
            <w:tcW w:w="4394" w:type="dxa"/>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Планируемые результаты</w:t>
            </w:r>
          </w:p>
        </w:tc>
        <w:tc>
          <w:tcPr>
            <w:tcW w:w="4536"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Виды и формы деятельности   мероприятий</w:t>
            </w:r>
          </w:p>
        </w:tc>
      </w:tr>
      <w:tr w:rsidR="00AC718B" w:rsidRPr="00AC718B" w:rsidTr="005577CD">
        <w:trPr>
          <w:trHeight w:val="603"/>
        </w:trPr>
        <w:tc>
          <w:tcPr>
            <w:tcW w:w="5245"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Консультирование учащихся и родителей  по выявленным проблемам, оказание первой помощи</w:t>
            </w:r>
          </w:p>
        </w:tc>
        <w:tc>
          <w:tcPr>
            <w:tcW w:w="4394"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Разработка плана консультивной работы с родителями</w:t>
            </w:r>
          </w:p>
        </w:tc>
        <w:tc>
          <w:tcPr>
            <w:tcW w:w="4536"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Индивидуальные, групповые, тематические консультации</w:t>
            </w:r>
          </w:p>
        </w:tc>
      </w:tr>
    </w:tbl>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sz w:val="23"/>
          <w:szCs w:val="23"/>
          <w:lang w:eastAsia="ru-RU"/>
        </w:rPr>
      </w:pPr>
    </w:p>
    <w:tbl>
      <w:tblPr>
        <w:tblpPr w:leftFromText="180" w:rightFromText="180" w:vertAnchor="page" w:horzAnchor="margin" w:tblpY="8599"/>
        <w:tblW w:w="15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62"/>
        <w:gridCol w:w="4961"/>
        <w:gridCol w:w="5387"/>
      </w:tblGrid>
      <w:tr w:rsidR="00AC718B" w:rsidRPr="00AC718B" w:rsidTr="005577CD">
        <w:trPr>
          <w:trHeight w:val="573"/>
        </w:trPr>
        <w:tc>
          <w:tcPr>
            <w:tcW w:w="4962" w:type="dxa"/>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Задачи.</w:t>
            </w:r>
          </w:p>
        </w:tc>
        <w:tc>
          <w:tcPr>
            <w:tcW w:w="4961" w:type="dxa"/>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Планируемые результаты</w:t>
            </w:r>
          </w:p>
        </w:tc>
        <w:tc>
          <w:tcPr>
            <w:tcW w:w="5387" w:type="dxa"/>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Виды и формы деятельности</w:t>
            </w:r>
          </w:p>
        </w:tc>
      </w:tr>
      <w:tr w:rsidR="00AC718B" w:rsidRPr="00AC718B" w:rsidTr="005577CD">
        <w:trPr>
          <w:trHeight w:val="585"/>
        </w:trPr>
        <w:tc>
          <w:tcPr>
            <w:tcW w:w="4962"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Информирование родителей  по медицинским, социальным, правовым и др. вопросам</w:t>
            </w:r>
          </w:p>
        </w:tc>
        <w:tc>
          <w:tcPr>
            <w:tcW w:w="4961"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Организация работы семинаров, тренингов,</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и др. по вопросам инклюзивного образования</w:t>
            </w:r>
          </w:p>
        </w:tc>
        <w:tc>
          <w:tcPr>
            <w:tcW w:w="5387"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Информационные мероприятия</w:t>
            </w:r>
          </w:p>
        </w:tc>
      </w:tr>
    </w:tbl>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sz w:val="23"/>
          <w:szCs w:val="23"/>
          <w:lang w:eastAsia="ru-RU"/>
        </w:rPr>
      </w:pPr>
    </w:p>
    <w:p w:rsidR="00AC718B" w:rsidRPr="00AC718B" w:rsidRDefault="00AC718B" w:rsidP="00AC718B">
      <w:pPr>
        <w:widowControl w:val="0"/>
        <w:tabs>
          <w:tab w:val="left" w:pos="1842"/>
        </w:tabs>
        <w:autoSpaceDE w:val="0"/>
        <w:autoSpaceDN w:val="0"/>
        <w:adjustRightInd w:val="0"/>
        <w:spacing w:after="0" w:line="240" w:lineRule="auto"/>
        <w:rPr>
          <w:rFonts w:ascii="Times New Roman" w:eastAsia="Times New Roman" w:hAnsi="Times New Roman" w:cs="Times New Roman"/>
          <w:sz w:val="23"/>
          <w:szCs w:val="23"/>
          <w:lang w:eastAsia="ru-RU"/>
        </w:rPr>
      </w:pPr>
      <w:r w:rsidRPr="00AC718B">
        <w:rPr>
          <w:rFonts w:ascii="Times New Roman" w:eastAsia="Times New Roman" w:hAnsi="Times New Roman" w:cs="Times New Roman"/>
          <w:sz w:val="23"/>
          <w:szCs w:val="23"/>
          <w:lang w:eastAsia="ru-RU"/>
        </w:rPr>
        <w:tab/>
      </w:r>
      <w:r w:rsidRPr="00AC718B">
        <w:rPr>
          <w:rFonts w:ascii="Times New Roman" w:eastAsia="Times New Roman" w:hAnsi="Times New Roman" w:cs="Times New Roman"/>
          <w:b/>
          <w:color w:val="000000"/>
          <w:sz w:val="23"/>
          <w:szCs w:val="23"/>
          <w:lang w:val="en-US" w:eastAsia="ru-RU"/>
        </w:rPr>
        <w:t>Информационно-просветительный модуль</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sz w:val="23"/>
          <w:szCs w:val="23"/>
          <w:lang w:eastAsia="ru-RU"/>
        </w:rPr>
        <w:sectPr w:rsidR="00AC718B" w:rsidRPr="00AC718B" w:rsidSect="005577CD">
          <w:pgSz w:w="16839" w:h="11907" w:orient="landscape" w:code="9"/>
          <w:pgMar w:top="709" w:right="567" w:bottom="1134" w:left="1134" w:header="567" w:footer="567" w:gutter="0"/>
          <w:cols w:space="720"/>
          <w:noEndnote/>
          <w:docGrid w:linePitch="326"/>
        </w:sect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ind w:firstLine="709"/>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ind w:firstLine="709"/>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Коррекционная работа учителя  в МБОУ </w:t>
      </w:r>
      <w:r w:rsidR="00D9161D">
        <w:rPr>
          <w:rFonts w:ascii="Times New Roman" w:eastAsia="@Arial Unicode MS" w:hAnsi="Times New Roman" w:cs="Times New Roman"/>
          <w:b/>
          <w:color w:val="000000"/>
          <w:sz w:val="23"/>
          <w:szCs w:val="23"/>
          <w:lang w:eastAsia="ru-RU"/>
        </w:rPr>
        <w:t>«</w:t>
      </w:r>
      <w:r w:rsidR="00B11613">
        <w:rPr>
          <w:rFonts w:ascii="Times New Roman" w:eastAsia="Times New Roman" w:hAnsi="Times New Roman" w:cs="Times New Roman"/>
          <w:color w:val="000000"/>
          <w:sz w:val="23"/>
          <w:szCs w:val="23"/>
          <w:lang w:eastAsia="ru-RU"/>
        </w:rPr>
        <w:t>Капустинская ООШ</w:t>
      </w:r>
      <w:r w:rsidRPr="00AC718B">
        <w:rPr>
          <w:rFonts w:ascii="Times New Roman" w:eastAsia="@Arial Unicode MS" w:hAnsi="Times New Roman" w:cs="Times New Roman"/>
          <w:b/>
          <w:color w:val="000000"/>
          <w:sz w:val="23"/>
          <w:szCs w:val="23"/>
          <w:lang w:eastAsia="ru-RU"/>
        </w:rPr>
        <w:t>»</w:t>
      </w:r>
    </w:p>
    <w:p w:rsidR="00AC718B" w:rsidRPr="00AC718B" w:rsidRDefault="00AC718B" w:rsidP="00AC718B">
      <w:pPr>
        <w:widowControl w:val="0"/>
        <w:autoSpaceDE w:val="0"/>
        <w:autoSpaceDN w:val="0"/>
        <w:adjustRightInd w:val="0"/>
        <w:spacing w:after="0" w:line="240" w:lineRule="auto"/>
        <w:ind w:firstLine="709"/>
        <w:jc w:val="both"/>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Cs/>
          <w:color w:val="000000"/>
          <w:sz w:val="23"/>
          <w:szCs w:val="23"/>
          <w:lang w:eastAsia="ru-RU"/>
        </w:rPr>
        <w:t>Существенной чертой коррекционно-развивающего педагогического процесса является индивидуально-групповая работа, направленная на коррекцию индивидуальных недостатков развития учащихся. Такие занятия могут иметь общеразвивающие цели, к примеру, повышение уровня общего, сенсорного, интеллектуального развития, памяти, внимания, коррекции зрительно-моторных и оптикопространственных нарушений, общей и мелкой моторики, но могут быть и предметной направленности; подготовка к восприятию трудных тем учебной программы, восполнение пробелов предшествующего обучения и т.д.</w:t>
      </w:r>
    </w:p>
    <w:p w:rsidR="00AC718B" w:rsidRPr="00AC718B" w:rsidRDefault="00AC718B" w:rsidP="00AC718B">
      <w:pPr>
        <w:widowControl w:val="0"/>
        <w:autoSpaceDE w:val="0"/>
        <w:autoSpaceDN w:val="0"/>
        <w:adjustRightInd w:val="0"/>
        <w:spacing w:after="0" w:line="240" w:lineRule="auto"/>
        <w:ind w:firstLine="709"/>
        <w:rPr>
          <w:rFonts w:ascii="Times New Roman" w:eastAsia="Times New Roman" w:hAnsi="Times New Roman" w:cs="Times New Roman"/>
          <w:b/>
          <w:color w:val="000000"/>
          <w:sz w:val="23"/>
          <w:szCs w:val="23"/>
          <w:lang w:eastAsia="ru-RU"/>
        </w:rPr>
      </w:pPr>
    </w:p>
    <w:tbl>
      <w:tblPr>
        <w:tblW w:w="1530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253"/>
        <w:gridCol w:w="4394"/>
        <w:gridCol w:w="6662"/>
      </w:tblGrid>
      <w:tr w:rsidR="00AC718B" w:rsidRPr="00AC718B" w:rsidTr="005577CD">
        <w:tc>
          <w:tcPr>
            <w:tcW w:w="4253"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b/>
                <w:bCs/>
                <w:color w:val="000000"/>
                <w:sz w:val="23"/>
                <w:szCs w:val="23"/>
                <w:lang w:val="en-US" w:eastAsia="ru-RU"/>
              </w:rPr>
              <w:t>Вид деятельности</w:t>
            </w:r>
          </w:p>
        </w:tc>
        <w:tc>
          <w:tcPr>
            <w:tcW w:w="4394"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b/>
                <w:bCs/>
                <w:color w:val="000000"/>
                <w:sz w:val="23"/>
                <w:szCs w:val="23"/>
                <w:lang w:val="en-US" w:eastAsia="ru-RU"/>
              </w:rPr>
              <w:t xml:space="preserve">Содержание </w:t>
            </w:r>
          </w:p>
        </w:tc>
        <w:tc>
          <w:tcPr>
            <w:tcW w:w="6662"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bCs/>
                <w:color w:val="000000"/>
                <w:sz w:val="23"/>
                <w:szCs w:val="23"/>
                <w:lang w:val="en-US" w:eastAsia="ru-RU"/>
              </w:rPr>
              <w:t>Цели, задачи</w:t>
            </w:r>
          </w:p>
        </w:tc>
      </w:tr>
      <w:tr w:rsidR="00AC718B" w:rsidRPr="00AC718B" w:rsidTr="005577CD">
        <w:tc>
          <w:tcPr>
            <w:tcW w:w="15309" w:type="dxa"/>
            <w:gridSpan w:val="3"/>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Диагностическая работа</w:t>
            </w:r>
          </w:p>
        </w:tc>
      </w:tr>
      <w:tr w:rsidR="00AC718B" w:rsidRPr="00AC718B" w:rsidTr="005577CD">
        <w:tc>
          <w:tcPr>
            <w:tcW w:w="4253"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Обследование устной и письменной речи обучающихся 1 класса.</w:t>
            </w:r>
          </w:p>
        </w:tc>
        <w:tc>
          <w:tcPr>
            <w:tcW w:w="4394"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Наблюдение, анкетирование родителей</w:t>
            </w:r>
          </w:p>
        </w:tc>
        <w:tc>
          <w:tcPr>
            <w:tcW w:w="6662"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Определение количества учащихся, имеющих отклонения в речевом развитии. Уточнение степени нарушения фонетико-фонематической и лексико-грамматической сторон речи и степень сформированности связной речи.</w:t>
            </w:r>
            <w:r w:rsidRPr="00AC718B">
              <w:rPr>
                <w:rFonts w:ascii="Times New Roman" w:eastAsia="Times New Roman" w:hAnsi="Times New Roman" w:cs="Times New Roman"/>
                <w:color w:val="000000"/>
                <w:sz w:val="23"/>
                <w:szCs w:val="23"/>
                <w:lang w:val="en-US" w:eastAsia="ru-RU"/>
              </w:rPr>
              <w:t> </w:t>
            </w:r>
            <w:r w:rsidRPr="00AC718B">
              <w:rPr>
                <w:rFonts w:ascii="Times New Roman" w:eastAsia="Times New Roman" w:hAnsi="Times New Roman" w:cs="Times New Roman"/>
                <w:color w:val="000000"/>
                <w:sz w:val="23"/>
                <w:szCs w:val="23"/>
                <w:lang w:eastAsia="ru-RU"/>
              </w:rPr>
              <w:t xml:space="preserve"> </w:t>
            </w:r>
          </w:p>
        </w:tc>
      </w:tr>
      <w:tr w:rsidR="00AC718B" w:rsidRPr="00AC718B" w:rsidTr="005577CD">
        <w:tc>
          <w:tcPr>
            <w:tcW w:w="4253"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Педагогическая диагностика готовности к обучению</w:t>
            </w:r>
          </w:p>
        </w:tc>
        <w:tc>
          <w:tcPr>
            <w:tcW w:w="4394"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Индивидуальное тестирование</w:t>
            </w:r>
          </w:p>
        </w:tc>
        <w:tc>
          <w:tcPr>
            <w:tcW w:w="6662"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Формирование списка учащихся, испытывающих затруднения</w:t>
            </w:r>
          </w:p>
        </w:tc>
      </w:tr>
      <w:tr w:rsidR="00AC718B" w:rsidRPr="00AC718B" w:rsidTr="005577CD">
        <w:tc>
          <w:tcPr>
            <w:tcW w:w="15309" w:type="dxa"/>
            <w:gridSpan w:val="3"/>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Разработка плана коррекционной работы с разными группами учащихся. </w:t>
            </w:r>
          </w:p>
        </w:tc>
      </w:tr>
      <w:tr w:rsidR="00AC718B" w:rsidRPr="00AC718B" w:rsidTr="005577CD">
        <w:tc>
          <w:tcPr>
            <w:tcW w:w="15309" w:type="dxa"/>
            <w:gridSpan w:val="3"/>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b/>
                <w:bCs/>
                <w:iCs/>
                <w:color w:val="000000"/>
                <w:sz w:val="23"/>
                <w:szCs w:val="23"/>
                <w:lang w:val="en-US" w:eastAsia="ru-RU"/>
              </w:rPr>
              <w:t>Коррекционно-развивающая работа</w:t>
            </w:r>
          </w:p>
        </w:tc>
      </w:tr>
      <w:tr w:rsidR="00AC718B" w:rsidRPr="00AC718B" w:rsidTr="005577CD">
        <w:tc>
          <w:tcPr>
            <w:tcW w:w="4253"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Коррекционные занятия с учащимися, испытывающими затруднения</w:t>
            </w:r>
          </w:p>
        </w:tc>
        <w:tc>
          <w:tcPr>
            <w:tcW w:w="4394"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Фронтальные, групповые и индивидуальные занятия. </w:t>
            </w:r>
          </w:p>
        </w:tc>
        <w:tc>
          <w:tcPr>
            <w:tcW w:w="6662"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Коррекция нарушений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Развитие познавательных процессов. </w:t>
            </w:r>
          </w:p>
        </w:tc>
      </w:tr>
      <w:tr w:rsidR="00AC718B" w:rsidRPr="00AC718B" w:rsidTr="005577CD">
        <w:tc>
          <w:tcPr>
            <w:tcW w:w="15309" w:type="dxa"/>
            <w:gridSpan w:val="3"/>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b/>
                <w:bCs/>
                <w:iCs/>
                <w:color w:val="000000"/>
                <w:sz w:val="23"/>
                <w:szCs w:val="23"/>
                <w:lang w:val="en-US" w:eastAsia="ru-RU"/>
              </w:rPr>
              <w:t>Работа с родителями</w:t>
            </w:r>
          </w:p>
        </w:tc>
      </w:tr>
      <w:tr w:rsidR="00AC718B" w:rsidRPr="00AC718B" w:rsidTr="005577CD">
        <w:tc>
          <w:tcPr>
            <w:tcW w:w="4253"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Родительские собрания.</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Педагогические консилиумы.</w:t>
            </w:r>
          </w:p>
        </w:tc>
        <w:tc>
          <w:tcPr>
            <w:tcW w:w="4394"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Выступление по актуальным темам: </w:t>
            </w:r>
          </w:p>
          <w:p w:rsidR="00AC718B" w:rsidRPr="00AC718B" w:rsidRDefault="00AC718B" w:rsidP="00AC718B">
            <w:pPr>
              <w:widowControl w:val="0"/>
              <w:tabs>
                <w:tab w:val="num" w:pos="4"/>
                <w:tab w:val="left" w:pos="364"/>
              </w:tabs>
              <w:autoSpaceDE w:val="0"/>
              <w:autoSpaceDN w:val="0"/>
              <w:adjustRightInd w:val="0"/>
              <w:spacing w:after="0" w:line="240" w:lineRule="auto"/>
              <w:ind w:left="4"/>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«Готовность ребёнка к школе»,  «Причины отставания», «Особенности семейного воспитания» и т.п.) </w:t>
            </w:r>
          </w:p>
        </w:tc>
        <w:tc>
          <w:tcPr>
            <w:tcW w:w="6662"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Ознакомление с результатами обследования и с итогами коррекционной работы. </w:t>
            </w:r>
          </w:p>
        </w:tc>
      </w:tr>
      <w:tr w:rsidR="00AC718B" w:rsidRPr="00AC718B" w:rsidTr="005577CD">
        <w:tc>
          <w:tcPr>
            <w:tcW w:w="4253"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Проведение консультаций и индивидуальных бесед с родителями. </w:t>
            </w:r>
          </w:p>
        </w:tc>
        <w:tc>
          <w:tcPr>
            <w:tcW w:w="4394"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 xml:space="preserve">Консультативная, просветительская работа. </w:t>
            </w:r>
          </w:p>
        </w:tc>
        <w:tc>
          <w:tcPr>
            <w:tcW w:w="6662"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Выявление причин трудностей в обучении;</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приобщение родителей к коррекционно-воспитательной работе.</w:t>
            </w:r>
            <w:r w:rsidRPr="00AC718B">
              <w:rPr>
                <w:rFonts w:ascii="Times New Roman" w:eastAsia="Times New Roman" w:hAnsi="Times New Roman" w:cs="Times New Roman"/>
                <w:color w:val="000000"/>
                <w:sz w:val="23"/>
                <w:szCs w:val="23"/>
                <w:lang w:val="en-US" w:eastAsia="ru-RU"/>
              </w:rPr>
              <w:t> </w:t>
            </w:r>
            <w:r w:rsidRPr="00AC718B">
              <w:rPr>
                <w:rFonts w:ascii="Times New Roman" w:eastAsia="Times New Roman" w:hAnsi="Times New Roman" w:cs="Times New Roman"/>
                <w:color w:val="000000"/>
                <w:sz w:val="23"/>
                <w:szCs w:val="23"/>
                <w:lang w:eastAsia="ru-RU"/>
              </w:rPr>
              <w:t xml:space="preserve"> </w:t>
            </w:r>
          </w:p>
        </w:tc>
      </w:tr>
    </w:tbl>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ind w:firstLine="709"/>
        <w:rPr>
          <w:rFonts w:ascii="Times New Roman" w:eastAsia="Times New Roman" w:hAnsi="Times New Roman" w:cs="Times New Roman"/>
          <w:b/>
          <w:bCs/>
          <w:color w:val="000000"/>
          <w:sz w:val="23"/>
          <w:szCs w:val="23"/>
          <w:lang w:eastAsia="ru-RU"/>
        </w:rPr>
        <w:sectPr w:rsidR="00AC718B" w:rsidRPr="00AC718B" w:rsidSect="005577CD">
          <w:pgSz w:w="16839" w:h="11907" w:orient="landscape" w:code="9"/>
          <w:pgMar w:top="709" w:right="567" w:bottom="1134" w:left="1134" w:header="567" w:footer="567" w:gutter="0"/>
          <w:cols w:space="720"/>
          <w:noEndnote/>
          <w:docGrid w:linePitch="326"/>
        </w:sectPr>
      </w:pPr>
    </w:p>
    <w:p w:rsidR="00AC718B" w:rsidRPr="00AC718B" w:rsidRDefault="00AC718B" w:rsidP="00AC718B">
      <w:pPr>
        <w:widowControl w:val="0"/>
        <w:autoSpaceDE w:val="0"/>
        <w:autoSpaceDN w:val="0"/>
        <w:adjustRightInd w:val="0"/>
        <w:spacing w:after="0" w:line="240" w:lineRule="auto"/>
        <w:ind w:firstLine="709"/>
        <w:rPr>
          <w:rFonts w:ascii="Times New Roman" w:eastAsia="Times New Roman" w:hAnsi="Times New Roman" w:cs="Times New Roman"/>
          <w:b/>
          <w:bCs/>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Для реабилитации детей с отклонениями в здоровье в вариативной части учебного плана выделены часы для занятия групп ЛФК, которые ведет специально подготовленный учитель физической культуры.</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Индивидуальное обучение на дому по медицинским показателям— вариант обучения, при котором преподаватели школы организованно посещают ребенка и проводят с ним занятия непосредственно по месту его проживания. </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Для каждого учащегося составляется ИУП.</w:t>
      </w:r>
    </w:p>
    <w:p w:rsidR="00AC718B" w:rsidRPr="00AC718B" w:rsidRDefault="00AC718B" w:rsidP="00AC718B">
      <w:pPr>
        <w:spacing w:after="0" w:line="240" w:lineRule="auto"/>
        <w:contextualSpacing/>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Обучение осуществляется на дому, в пределах часов, предусмотренных Министерством образования, по предметам, входящим в учебный план общеобразовательного учреждения, по заявлению родителей. Основанием для организации индивидуального обучения больных детей на дому является: письменное заявление родителей на имя директора школы, медицинское заключение лечебного учреждения. При назначении учителей, работающих с больными детьми, преимущественно отдается учителям, работающим в данном классе, либо учителям, имеющим курсовую подготовку по обучению больных детей.  Расписание занятий составляется на основе базисного учебного плана, индивидуальных учебных планов, разрабатываемых педагогом  с учетом индивидуальных особенностей ребенка, в соответствии с основными санитарно-гигиеническими требованиями, согласовывается с родителями,  и утверждается руководителем общеобразовательного учреждения.  Учителем, обучающим ребенка на дому, заполняется журнал учета проведенных занятий, где записывается дата занятия, содержание изучаемого материала, количество часов на его изучение. Знания детей систематически оцениваются: в классный журнал соответствующего класса вносятся данные об успеваемости учащегося по итогам отчетного периода.</w:t>
      </w:r>
    </w:p>
    <w:p w:rsidR="00AC718B" w:rsidRPr="00AC718B" w:rsidRDefault="00AC718B" w:rsidP="00AC718B">
      <w:pPr>
        <w:widowControl w:val="0"/>
        <w:autoSpaceDE w:val="0"/>
        <w:autoSpaceDN w:val="0"/>
        <w:adjustRightInd w:val="0"/>
        <w:spacing w:after="0" w:line="240" w:lineRule="auto"/>
        <w:ind w:firstLine="709"/>
        <w:rPr>
          <w:rFonts w:ascii="Times New Roman" w:eastAsia="Times New Roman" w:hAnsi="Times New Roman" w:cs="Times New Roman"/>
          <w:b/>
          <w:bCs/>
          <w:color w:val="000000"/>
          <w:sz w:val="23"/>
          <w:szCs w:val="23"/>
          <w:lang w:eastAsia="ru-RU"/>
        </w:rPr>
      </w:pPr>
    </w:p>
    <w:p w:rsidR="00AC718B" w:rsidRPr="00AC718B" w:rsidRDefault="00AC718B" w:rsidP="00AC718B">
      <w:pPr>
        <w:widowControl w:val="0"/>
        <w:autoSpaceDE w:val="0"/>
        <w:autoSpaceDN w:val="0"/>
        <w:adjustRightInd w:val="0"/>
        <w:spacing w:after="0" w:line="240" w:lineRule="auto"/>
        <w:ind w:firstLine="709"/>
        <w:rPr>
          <w:rFonts w:ascii="Times New Roman" w:eastAsia="Times New Roman" w:hAnsi="Times New Roman" w:cs="Times New Roman"/>
          <w:b/>
          <w:bCs/>
          <w:color w:val="000000"/>
          <w:sz w:val="23"/>
          <w:szCs w:val="23"/>
          <w:lang w:eastAsia="ru-RU"/>
        </w:rPr>
      </w:pPr>
    </w:p>
    <w:p w:rsidR="00AC718B" w:rsidRPr="00AC718B" w:rsidRDefault="00AC718B" w:rsidP="00AC718B">
      <w:pPr>
        <w:widowControl w:val="0"/>
        <w:autoSpaceDE w:val="0"/>
        <w:autoSpaceDN w:val="0"/>
        <w:adjustRightInd w:val="0"/>
        <w:spacing w:after="0" w:line="240" w:lineRule="auto"/>
        <w:ind w:firstLine="709"/>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bCs/>
          <w:color w:val="000000"/>
          <w:sz w:val="23"/>
          <w:szCs w:val="23"/>
          <w:lang w:eastAsia="ru-RU"/>
        </w:rPr>
        <w:t>Планируемые результаты коррекционной работы:</w:t>
      </w:r>
      <w:r w:rsidRPr="00AC718B">
        <w:rPr>
          <w:rFonts w:ascii="Times New Roman" w:eastAsia="Times New Roman" w:hAnsi="Times New Roman" w:cs="Times New Roman"/>
          <w:color w:val="000000"/>
          <w:sz w:val="23"/>
          <w:szCs w:val="23"/>
          <w:lang w:eastAsia="ru-RU"/>
        </w:rPr>
        <w:t xml:space="preserve"> </w:t>
      </w:r>
    </w:p>
    <w:p w:rsidR="00AC718B" w:rsidRPr="00AC718B" w:rsidRDefault="00AC718B" w:rsidP="00AC718B">
      <w:pPr>
        <w:widowControl w:val="0"/>
        <w:autoSpaceDE w:val="0"/>
        <w:autoSpaceDN w:val="0"/>
        <w:adjustRightInd w:val="0"/>
        <w:spacing w:after="0" w:line="240" w:lineRule="auto"/>
        <w:ind w:firstLine="709"/>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1. Повышение уровня общего развития учащихся;</w:t>
      </w:r>
    </w:p>
    <w:p w:rsidR="00AC718B" w:rsidRPr="00AC718B" w:rsidRDefault="00AC718B" w:rsidP="00AC718B">
      <w:pPr>
        <w:widowControl w:val="0"/>
        <w:autoSpaceDE w:val="0"/>
        <w:autoSpaceDN w:val="0"/>
        <w:adjustRightInd w:val="0"/>
        <w:spacing w:after="0" w:line="240" w:lineRule="auto"/>
        <w:ind w:firstLine="709"/>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2. Восполнение пробелов предшествующего развития и обучения;</w:t>
      </w:r>
    </w:p>
    <w:p w:rsidR="00AC718B" w:rsidRPr="00AC718B" w:rsidRDefault="00AC718B" w:rsidP="00AC718B">
      <w:pPr>
        <w:widowControl w:val="0"/>
        <w:autoSpaceDE w:val="0"/>
        <w:autoSpaceDN w:val="0"/>
        <w:adjustRightInd w:val="0"/>
        <w:spacing w:after="0" w:line="240" w:lineRule="auto"/>
        <w:ind w:firstLine="709"/>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3.  Формирование недостаточно освоенных учебных умений и навыков;</w:t>
      </w:r>
    </w:p>
    <w:p w:rsidR="00AC718B" w:rsidRPr="00AC718B" w:rsidRDefault="00AC718B" w:rsidP="00AC718B">
      <w:pPr>
        <w:widowControl w:val="0"/>
        <w:autoSpaceDE w:val="0"/>
        <w:autoSpaceDN w:val="0"/>
        <w:adjustRightInd w:val="0"/>
        <w:spacing w:after="0" w:line="240" w:lineRule="auto"/>
        <w:ind w:firstLine="709"/>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4. Коррекция отклонений в развитии познавательной сферы и речи;</w:t>
      </w:r>
    </w:p>
    <w:p w:rsidR="00AC718B" w:rsidRPr="00AC718B" w:rsidRDefault="00AC718B" w:rsidP="00AC718B">
      <w:pPr>
        <w:widowControl w:val="0"/>
        <w:autoSpaceDE w:val="0"/>
        <w:autoSpaceDN w:val="0"/>
        <w:adjustRightInd w:val="0"/>
        <w:spacing w:after="0" w:line="240" w:lineRule="auto"/>
        <w:ind w:firstLine="709"/>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5. Направленная подготовка к восприятию нового учебного материала. </w:t>
      </w: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Arial Unicode MS" w:hAnsi="Times New Roman" w:cs="Times New Roman"/>
          <w:color w:val="000000"/>
          <w:sz w:val="23"/>
          <w:szCs w:val="23"/>
          <w:lang w:eastAsia="ru-RU"/>
        </w:rPr>
      </w:pPr>
      <w:r w:rsidRPr="00AC718B">
        <w:rPr>
          <w:rFonts w:ascii="Times New Roman" w:eastAsia="@Arial Unicode MS" w:hAnsi="Times New Roman" w:cs="Times New Roman"/>
          <w:b/>
          <w:bCs/>
          <w:color w:val="000000"/>
          <w:sz w:val="23"/>
          <w:szCs w:val="23"/>
          <w:lang w:eastAsia="ru-RU"/>
        </w:rPr>
        <w:t xml:space="preserve">       </w:t>
      </w:r>
    </w:p>
    <w:p w:rsidR="00AC718B" w:rsidRPr="00AC718B" w:rsidRDefault="00AC718B" w:rsidP="00AC718B">
      <w:pPr>
        <w:overflowPunct w:val="0"/>
        <w:autoSpaceDE w:val="0"/>
        <w:autoSpaceDN w:val="0"/>
        <w:adjustRightInd w:val="0"/>
        <w:spacing w:after="0" w:line="240" w:lineRule="auto"/>
        <w:jc w:val="center"/>
        <w:textAlignment w:val="baseline"/>
        <w:rPr>
          <w:rFonts w:ascii="Times New Roman" w:eastAsia="@Arial Unicode MS" w:hAnsi="Times New Roman" w:cs="Times New Roman"/>
          <w:b/>
          <w:color w:val="000000"/>
          <w:sz w:val="23"/>
          <w:szCs w:val="23"/>
          <w:lang w:eastAsia="ru-RU"/>
        </w:rPr>
      </w:pPr>
      <w:r w:rsidRPr="00AC718B">
        <w:rPr>
          <w:rFonts w:ascii="Times New Roman" w:eastAsia="@Arial Unicode MS" w:hAnsi="Times New Roman" w:cs="Times New Roman"/>
          <w:b/>
          <w:color w:val="000000"/>
          <w:sz w:val="23"/>
          <w:szCs w:val="23"/>
          <w:lang w:eastAsia="ru-RU"/>
        </w:rPr>
        <w:lastRenderedPageBreak/>
        <w:t>3. ОРГАНИЗАЦИОННЫЙ РАЗДЕЛ.</w:t>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bCs/>
          <w:iCs/>
          <w:color w:val="000000"/>
          <w:sz w:val="23"/>
          <w:szCs w:val="23"/>
          <w:lang w:eastAsia="ru-RU"/>
        </w:rPr>
        <w:t>3.1.УЧЕБНЫЙ ПЛАН</w:t>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НАЧАЛЬНОГО ОБЩЕГО ОБРАЗОВАНИЯ МБОУ  </w:t>
      </w:r>
      <w:r w:rsidR="00D9161D">
        <w:rPr>
          <w:rFonts w:ascii="Times New Roman" w:eastAsia="@Arial Unicode MS" w:hAnsi="Times New Roman" w:cs="Times New Roman"/>
          <w:b/>
          <w:color w:val="000000"/>
          <w:sz w:val="24"/>
          <w:szCs w:val="24"/>
          <w:lang w:eastAsia="ru-RU"/>
        </w:rPr>
        <w:t>«</w:t>
      </w:r>
      <w:r w:rsidR="003306C6" w:rsidRPr="003306C6">
        <w:rPr>
          <w:rFonts w:ascii="Times New Roman" w:eastAsia="Times New Roman" w:hAnsi="Times New Roman" w:cs="Times New Roman"/>
          <w:b/>
          <w:color w:val="000000"/>
          <w:sz w:val="23"/>
          <w:szCs w:val="23"/>
          <w:lang w:eastAsia="ru-RU"/>
        </w:rPr>
        <w:t>Капустинская ООШ</w:t>
      </w:r>
      <w:r w:rsidRPr="00AC718B">
        <w:rPr>
          <w:rFonts w:ascii="Times New Roman" w:eastAsia="@Arial Unicode MS" w:hAnsi="Times New Roman" w:cs="Times New Roman"/>
          <w:b/>
          <w:color w:val="000000"/>
          <w:sz w:val="24"/>
          <w:szCs w:val="24"/>
          <w:lang w:eastAsia="ru-RU"/>
        </w:rPr>
        <w:t>»</w:t>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НА 2017-2018 УЧЕБНЫЙ ГОД</w:t>
      </w:r>
    </w:p>
    <w:p w:rsidR="00AC718B" w:rsidRPr="00AC718B" w:rsidRDefault="00AC718B" w:rsidP="00AC718B">
      <w:pPr>
        <w:widowControl w:val="0"/>
        <w:shd w:val="clear" w:color="auto" w:fill="FFFFFF"/>
        <w:autoSpaceDE w:val="0"/>
        <w:autoSpaceDN w:val="0"/>
        <w:adjustRightInd w:val="0"/>
        <w:spacing w:after="0" w:line="274" w:lineRule="exact"/>
        <w:ind w:firstLine="708"/>
        <w:rPr>
          <w:rFonts w:ascii="Times New Roman" w:eastAsia="Times New Roman" w:hAnsi="Times New Roman" w:cs="Times New Roman"/>
          <w:sz w:val="24"/>
          <w:szCs w:val="24"/>
          <w:lang w:eastAsia="ru-RU"/>
        </w:rPr>
      </w:pPr>
      <w:r w:rsidRPr="00AC718B">
        <w:rPr>
          <w:rFonts w:ascii="Times New Roman" w:eastAsia="Times New Roman" w:hAnsi="Times New Roman" w:cs="Times New Roman"/>
          <w:sz w:val="24"/>
          <w:szCs w:val="24"/>
          <w:lang w:eastAsia="ru-RU"/>
        </w:rPr>
        <w:t xml:space="preserve">Учебный план МБОУ </w:t>
      </w:r>
      <w:r w:rsidR="00E334BB">
        <w:rPr>
          <w:rFonts w:ascii="Times New Roman" w:eastAsia="@Arial Unicode MS" w:hAnsi="Times New Roman" w:cs="Times New Roman"/>
          <w:color w:val="000000"/>
          <w:sz w:val="23"/>
          <w:szCs w:val="23"/>
          <w:lang w:eastAsia="ru-RU"/>
        </w:rPr>
        <w:t>«</w:t>
      </w:r>
      <w:r w:rsidR="003306C6">
        <w:rPr>
          <w:rFonts w:ascii="Times New Roman" w:eastAsia="Times New Roman" w:hAnsi="Times New Roman" w:cs="Times New Roman"/>
          <w:color w:val="000000"/>
          <w:sz w:val="23"/>
          <w:szCs w:val="23"/>
          <w:lang w:eastAsia="ru-RU"/>
        </w:rPr>
        <w:t>Капустинская ООШ</w:t>
      </w:r>
      <w:r w:rsidRPr="00AC718B">
        <w:rPr>
          <w:rFonts w:ascii="Times New Roman" w:eastAsia="@Arial Unicode MS" w:hAnsi="Times New Roman" w:cs="Times New Roman"/>
          <w:color w:val="000000"/>
          <w:sz w:val="23"/>
          <w:szCs w:val="23"/>
          <w:lang w:eastAsia="ru-RU"/>
        </w:rPr>
        <w:t xml:space="preserve">» </w:t>
      </w:r>
      <w:r w:rsidRPr="00AC718B">
        <w:rPr>
          <w:rFonts w:ascii="Times New Roman" w:eastAsia="Times New Roman" w:hAnsi="Times New Roman" w:cs="Times New Roman"/>
          <w:sz w:val="24"/>
          <w:szCs w:val="24"/>
          <w:lang w:eastAsia="ru-RU"/>
        </w:rPr>
        <w:t xml:space="preserve"> разработан на основе Федерального государственного образовательного стандарта начального общего образования (далее ФГОС НОО), утвержденного приказом Министерства образования и науки РФ №373 от 06.10.09 г., зарегистрированный Минюстом России 22.12.2009 г., (рег. № 17785) с изменениями и дополнениями, </w:t>
      </w:r>
      <w:r w:rsidRPr="00AC718B">
        <w:rPr>
          <w:rFonts w:ascii="Times New Roman" w:eastAsia="MS Gothic" w:hAnsi="Times New Roman" w:cs="Times New Roman"/>
          <w:sz w:val="24"/>
          <w:szCs w:val="24"/>
          <w:lang w:eastAsia="ru-RU"/>
        </w:rPr>
        <w:t xml:space="preserve">примерного учебного плана начального общего образования (п.3.1) примерной ООП НОО, </w:t>
      </w:r>
      <w:r w:rsidRPr="00AC718B">
        <w:rPr>
          <w:rFonts w:ascii="Times New Roman" w:eastAsia="Times New Roman" w:hAnsi="Times New Roman" w:cs="Times New Roman"/>
          <w:sz w:val="24"/>
          <w:szCs w:val="24"/>
          <w:lang w:eastAsia="ru-RU"/>
        </w:rPr>
        <w:t xml:space="preserve">одобренный решением федерального учебно-методического объединения по общему образованию (протокол от 8 апреля </w:t>
      </w:r>
      <w:smartTag w:uri="urn:schemas-microsoft-com:office:smarttags" w:element="metricconverter">
        <w:smartTagPr>
          <w:attr w:name="ProductID" w:val="2015 г"/>
        </w:smartTagPr>
        <w:r w:rsidRPr="00AC718B">
          <w:rPr>
            <w:rFonts w:ascii="Times New Roman" w:eastAsia="Times New Roman" w:hAnsi="Times New Roman" w:cs="Times New Roman"/>
            <w:sz w:val="24"/>
            <w:szCs w:val="24"/>
            <w:lang w:eastAsia="ru-RU"/>
          </w:rPr>
          <w:t>2015 г</w:t>
        </w:r>
      </w:smartTag>
      <w:r w:rsidRPr="00AC718B">
        <w:rPr>
          <w:rFonts w:ascii="Times New Roman" w:eastAsia="Times New Roman" w:hAnsi="Times New Roman" w:cs="Times New Roman"/>
          <w:sz w:val="24"/>
          <w:szCs w:val="24"/>
          <w:lang w:eastAsia="ru-RU"/>
        </w:rPr>
        <w:t xml:space="preserve">. № 1/15)  с учетом особенности и специфики Основной образовательной программы начального общего образования МБОУ « Ульяновская </w:t>
      </w:r>
      <w:r w:rsidRPr="00AC718B">
        <w:rPr>
          <w:rFonts w:ascii="Times New Roman" w:eastAsia="@Arial Unicode MS" w:hAnsi="Times New Roman" w:cs="Times New Roman"/>
          <w:color w:val="000000"/>
          <w:sz w:val="23"/>
          <w:szCs w:val="23"/>
          <w:lang w:eastAsia="ru-RU"/>
        </w:rPr>
        <w:t xml:space="preserve">СОШ» </w:t>
      </w:r>
      <w:r w:rsidRPr="00AC718B">
        <w:rPr>
          <w:rFonts w:ascii="Times New Roman" w:eastAsia="Times New Roman" w:hAnsi="Times New Roman" w:cs="Times New Roman"/>
          <w:sz w:val="24"/>
          <w:szCs w:val="24"/>
          <w:lang w:eastAsia="ru-RU"/>
        </w:rPr>
        <w:t>(далее ООП НОО), в основе которой лежит образовательная система «Школа России» . Учебный план определяет общий объем нагрузки и максимальный объем аудиторной нагрузки, состав и структуру обязательных предметных областей  по классам (годам обучения).</w:t>
      </w:r>
    </w:p>
    <w:p w:rsidR="00AC718B" w:rsidRPr="00AC718B" w:rsidRDefault="00AC718B" w:rsidP="00AC718B">
      <w:pPr>
        <w:widowControl w:val="0"/>
        <w:autoSpaceDE w:val="0"/>
        <w:autoSpaceDN w:val="0"/>
        <w:adjustRightInd w:val="0"/>
        <w:spacing w:after="0" w:line="240" w:lineRule="auto"/>
        <w:ind w:firstLine="709"/>
        <w:rPr>
          <w:rFonts w:ascii="Times New Roman" w:eastAsia="Times New Roman" w:hAnsi="Times New Roman" w:cs="Times New Roman"/>
          <w:sz w:val="24"/>
          <w:szCs w:val="24"/>
          <w:u w:val="single"/>
          <w:lang w:eastAsia="ru-RU"/>
        </w:rPr>
      </w:pPr>
    </w:p>
    <w:p w:rsidR="00AC718B" w:rsidRPr="00AC718B" w:rsidRDefault="00AC718B" w:rsidP="00AC718B">
      <w:pPr>
        <w:widowControl w:val="0"/>
        <w:numPr>
          <w:ilvl w:val="0"/>
          <w:numId w:val="279"/>
        </w:numPr>
        <w:autoSpaceDE w:val="0"/>
        <w:autoSpaceDN w:val="0"/>
        <w:adjustRightInd w:val="0"/>
        <w:spacing w:after="0" w:line="240" w:lineRule="auto"/>
        <w:contextualSpacing/>
        <w:rPr>
          <w:rFonts w:ascii="Times New Roman" w:eastAsia="Calibri" w:hAnsi="Times New Roman" w:cs="Times New Roman"/>
          <w:b/>
          <w:i/>
          <w:sz w:val="24"/>
          <w:szCs w:val="24"/>
        </w:rPr>
      </w:pPr>
      <w:r w:rsidRPr="00AC718B">
        <w:rPr>
          <w:rFonts w:ascii="Times New Roman" w:eastAsia="Calibri" w:hAnsi="Times New Roman" w:cs="Times New Roman"/>
          <w:b/>
          <w:i/>
          <w:sz w:val="24"/>
          <w:szCs w:val="24"/>
        </w:rPr>
        <w:t>Нормативно-правовые основания формирования учебного плана</w:t>
      </w:r>
    </w:p>
    <w:p w:rsidR="00AC718B" w:rsidRPr="00AC718B" w:rsidRDefault="00AC718B" w:rsidP="00AC718B">
      <w:pPr>
        <w:widowControl w:val="0"/>
        <w:autoSpaceDE w:val="0"/>
        <w:autoSpaceDN w:val="0"/>
        <w:adjustRightInd w:val="0"/>
        <w:spacing w:after="0" w:line="240" w:lineRule="auto"/>
        <w:ind w:firstLine="709"/>
        <w:rPr>
          <w:rFonts w:ascii="Times New Roman" w:eastAsia="Times New Roman" w:hAnsi="Times New Roman" w:cs="Times New Roman"/>
          <w:sz w:val="24"/>
          <w:szCs w:val="24"/>
          <w:u w:val="single"/>
          <w:lang w:eastAsia="ru-RU"/>
        </w:rPr>
      </w:pPr>
    </w:p>
    <w:p w:rsidR="00AC718B" w:rsidRPr="00AC718B" w:rsidRDefault="00AC718B" w:rsidP="00AC718B">
      <w:pPr>
        <w:widowControl w:val="0"/>
        <w:autoSpaceDE w:val="0"/>
        <w:autoSpaceDN w:val="0"/>
        <w:adjustRightInd w:val="0"/>
        <w:spacing w:after="0" w:line="240" w:lineRule="auto"/>
        <w:ind w:firstLine="708"/>
        <w:rPr>
          <w:rFonts w:ascii="Times New Roman" w:eastAsia="Times New Roman" w:hAnsi="Times New Roman" w:cs="Times New Roman"/>
          <w:sz w:val="24"/>
          <w:szCs w:val="24"/>
          <w:lang w:eastAsia="ru-RU"/>
        </w:rPr>
      </w:pPr>
      <w:r w:rsidRPr="00AC718B">
        <w:rPr>
          <w:rFonts w:ascii="Times New Roman" w:eastAsia="Times New Roman" w:hAnsi="Times New Roman" w:cs="Times New Roman"/>
          <w:sz w:val="24"/>
          <w:szCs w:val="24"/>
          <w:lang w:eastAsia="ru-RU"/>
        </w:rPr>
        <w:t xml:space="preserve">При формировании учебного плана начального общего образования </w:t>
      </w:r>
      <w:r w:rsidR="00314389">
        <w:rPr>
          <w:rFonts w:ascii="Times New Roman" w:eastAsia="@Arial Unicode MS" w:hAnsi="Times New Roman" w:cs="Times New Roman"/>
          <w:color w:val="000000"/>
          <w:sz w:val="23"/>
          <w:szCs w:val="23"/>
          <w:lang w:eastAsia="ru-RU"/>
        </w:rPr>
        <w:t xml:space="preserve">« Новосолкушинская </w:t>
      </w:r>
      <w:r w:rsidRPr="00AC718B">
        <w:rPr>
          <w:rFonts w:ascii="Times New Roman" w:eastAsia="@Arial Unicode MS" w:hAnsi="Times New Roman" w:cs="Times New Roman"/>
          <w:color w:val="000000"/>
          <w:sz w:val="23"/>
          <w:szCs w:val="23"/>
          <w:lang w:eastAsia="ru-RU"/>
        </w:rPr>
        <w:t xml:space="preserve">СОШ» </w:t>
      </w:r>
      <w:r w:rsidRPr="00AC718B">
        <w:rPr>
          <w:rFonts w:ascii="Times New Roman" w:eastAsia="Times New Roman" w:hAnsi="Times New Roman" w:cs="Times New Roman"/>
          <w:sz w:val="24"/>
          <w:szCs w:val="24"/>
          <w:lang w:eastAsia="ru-RU"/>
        </w:rPr>
        <w:t xml:space="preserve"> на 2017-2018 учебный год, реализующей ООП НОО руководствовались следующими нормативными документами:</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C718B">
        <w:rPr>
          <w:rFonts w:ascii="Times New Roman" w:eastAsia="Times New Roman" w:hAnsi="Times New Roman" w:cs="Times New Roman"/>
          <w:sz w:val="24"/>
          <w:szCs w:val="24"/>
          <w:lang w:eastAsia="ru-RU"/>
        </w:rPr>
        <w:t xml:space="preserve">- </w:t>
      </w:r>
      <w:r w:rsidRPr="00AC718B">
        <w:rPr>
          <w:rFonts w:ascii="Times New Roman" w:eastAsia="Times New Roman" w:hAnsi="Times New Roman" w:cs="Times New Roman"/>
          <w:color w:val="000000"/>
          <w:sz w:val="24"/>
          <w:szCs w:val="24"/>
          <w:lang w:eastAsia="ru-RU"/>
        </w:rPr>
        <w:t>Федеральным законом от 29.12.2012 № 273-ФЗ «Об образовании в Российской Федерации»;</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C718B">
        <w:rPr>
          <w:rFonts w:ascii="Times New Roman" w:eastAsia="Times New Roman" w:hAnsi="Times New Roman" w:cs="Times New Roman"/>
          <w:sz w:val="24"/>
          <w:szCs w:val="24"/>
          <w:lang w:eastAsia="ru-RU"/>
        </w:rPr>
        <w:t>- приказом Министерства образования и науки Российской Федерации «Об утверждении и введении в действие Федерального государственного образовательного стандарта начального общего образования» от 06.10.2009 № 373 (зарегистрирован Минюстом Росси</w:t>
      </w:r>
      <w:r w:rsidR="00314389">
        <w:rPr>
          <w:rFonts w:ascii="Times New Roman" w:eastAsia="Times New Roman" w:hAnsi="Times New Roman" w:cs="Times New Roman"/>
          <w:sz w:val="24"/>
          <w:szCs w:val="24"/>
          <w:lang w:eastAsia="ru-RU"/>
        </w:rPr>
        <w:t>и</w:t>
      </w:r>
      <w:r w:rsidRPr="00AC718B">
        <w:rPr>
          <w:rFonts w:ascii="Times New Roman" w:eastAsia="Times New Roman" w:hAnsi="Times New Roman" w:cs="Times New Roman"/>
          <w:sz w:val="24"/>
          <w:szCs w:val="24"/>
          <w:lang w:eastAsia="ru-RU"/>
        </w:rPr>
        <w:t xml:space="preserve"> 22.12.2009 № 15785);</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C718B">
        <w:rPr>
          <w:rFonts w:ascii="Times New Roman" w:eastAsia="Times New Roman" w:hAnsi="Times New Roman" w:cs="Times New Roman"/>
          <w:sz w:val="24"/>
          <w:szCs w:val="24"/>
          <w:lang w:eastAsia="ru-RU"/>
        </w:rPr>
        <w:t>- приказом Министерства образования и науки Российской Федерации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 от 26.10.2010 № 1241 (зарегистрирован в Минюсте РФ 04.02.2011 № 19707) (далее – приказ Минобрнауки РФ от 06.10.2009 № 373);</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C718B">
        <w:rPr>
          <w:rFonts w:ascii="Times New Roman" w:eastAsia="Times New Roman" w:hAnsi="Times New Roman" w:cs="Times New Roman"/>
          <w:sz w:val="24"/>
          <w:szCs w:val="24"/>
          <w:lang w:eastAsia="ru-RU"/>
        </w:rPr>
        <w:t xml:space="preserve">- приказом Министерства образования и науки Российской Федерации от 26 ноября 2010г. № 1241 Федерации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w:t>
      </w:r>
      <w:smartTag w:uri="urn:schemas-microsoft-com:office:smarttags" w:element="metricconverter">
        <w:smartTagPr>
          <w:attr w:name="ProductID" w:val="2009 г"/>
        </w:smartTagPr>
        <w:r w:rsidRPr="00AC718B">
          <w:rPr>
            <w:rFonts w:ascii="Times New Roman" w:eastAsia="Times New Roman" w:hAnsi="Times New Roman" w:cs="Times New Roman"/>
            <w:sz w:val="24"/>
            <w:szCs w:val="24"/>
            <w:lang w:eastAsia="ru-RU"/>
          </w:rPr>
          <w:t>2009 г</w:t>
        </w:r>
      </w:smartTag>
      <w:r w:rsidRPr="00AC718B">
        <w:rPr>
          <w:rFonts w:ascii="Times New Roman" w:eastAsia="Times New Roman" w:hAnsi="Times New Roman" w:cs="Times New Roman"/>
          <w:sz w:val="24"/>
          <w:szCs w:val="24"/>
          <w:lang w:eastAsia="ru-RU"/>
        </w:rPr>
        <w:t>. № 373»;</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C718B">
        <w:rPr>
          <w:rFonts w:ascii="Times New Roman" w:eastAsia="Times New Roman" w:hAnsi="Times New Roman" w:cs="Times New Roman"/>
          <w:sz w:val="24"/>
          <w:szCs w:val="24"/>
          <w:lang w:eastAsia="ru-RU"/>
        </w:rPr>
        <w:t>- приказом Министерства образования и науки Российской Федерации «Об утверждении федеральных требований к образовательным учреждениям в части охраны здоровья  обучающихся, воспитанников» от 28.12.2010 № 2106 (зарегистрирован в Минюсте РФ 02.02.2011 г. № 19676); (далее – приказ Минобрнауки РФ от 28.12.2010 № 2106);</w:t>
      </w:r>
    </w:p>
    <w:p w:rsidR="00AC718B" w:rsidRPr="00AC718B" w:rsidRDefault="00AC718B" w:rsidP="00AC718B">
      <w:pPr>
        <w:widowControl w:val="0"/>
        <w:autoSpaceDE w:val="0"/>
        <w:autoSpaceDN w:val="0"/>
        <w:adjustRightInd w:val="0"/>
        <w:spacing w:before="85" w:after="0" w:line="240" w:lineRule="auto"/>
        <w:jc w:val="both"/>
        <w:rPr>
          <w:rFonts w:ascii="Times New Roman" w:eastAsia="Times New Roman" w:hAnsi="Times New Roman" w:cs="Times New Roman"/>
          <w:color w:val="000000"/>
          <w:sz w:val="24"/>
          <w:szCs w:val="24"/>
          <w:lang w:eastAsia="ru-RU"/>
        </w:rPr>
      </w:pPr>
      <w:r w:rsidRPr="00AC718B">
        <w:rPr>
          <w:rFonts w:ascii="Times New Roman" w:eastAsia="Times New Roman" w:hAnsi="Times New Roman" w:cs="Times New Roman"/>
          <w:color w:val="FF0000"/>
          <w:sz w:val="24"/>
          <w:szCs w:val="24"/>
          <w:lang w:eastAsia="ru-RU"/>
        </w:rPr>
        <w:t xml:space="preserve">- </w:t>
      </w:r>
      <w:r w:rsidRPr="00AC718B">
        <w:rPr>
          <w:rFonts w:ascii="Times New Roman" w:eastAsia="Times New Roman" w:hAnsi="Times New Roman" w:cs="Times New Roman"/>
          <w:color w:val="000000"/>
          <w:sz w:val="24"/>
          <w:szCs w:val="24"/>
          <w:lang w:eastAsia="ru-RU"/>
        </w:rPr>
        <w:t xml:space="preserve">Приказом Минобрнауки России от 31.03.2014 </w:t>
      </w:r>
      <w:hyperlink r:id="rId15" w:history="1">
        <w:r w:rsidRPr="00AC718B">
          <w:rPr>
            <w:rFonts w:ascii="Times New Roman" w:eastAsia="Times New Roman" w:hAnsi="Times New Roman" w:cs="Times New Roman"/>
            <w:color w:val="0000FF"/>
            <w:sz w:val="24"/>
            <w:szCs w:val="24"/>
            <w:u w:val="single" w:color="0000FF"/>
            <w:lang w:eastAsia="ru-RU"/>
          </w:rPr>
          <w:t>№ 253</w:t>
        </w:r>
      </w:hyperlink>
      <w:r w:rsidRPr="00AC718B">
        <w:rPr>
          <w:rFonts w:ascii="Times New Roman" w:eastAsia="Times New Roman" w:hAnsi="Times New Roman" w:cs="Times New Roman"/>
          <w:color w:val="000000"/>
          <w:sz w:val="24"/>
          <w:szCs w:val="24"/>
          <w:lang w:eastAsia="ru-RU"/>
        </w:rPr>
        <w:t xml:space="preserve">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образования»(утвержден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C718B">
        <w:rPr>
          <w:rFonts w:ascii="Times New Roman" w:eastAsia="Times New Roman" w:hAnsi="Times New Roman" w:cs="Times New Roman"/>
          <w:sz w:val="24"/>
          <w:szCs w:val="24"/>
          <w:lang w:eastAsia="ru-RU"/>
        </w:rPr>
        <w:t>- приказом Министерства образования и науки Российской Федерации «О продолжительности рабочего времени (норме часов педагогической работы за ставку заработной платы) педагогических работников» от 24.12.2010 № 2075 (далее – приказ Минобрнауки РФ от 24.12.2010 №2075);</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C718B">
        <w:rPr>
          <w:rFonts w:ascii="Times New Roman" w:eastAsia="Times New Roman" w:hAnsi="Times New Roman" w:cs="Times New Roman"/>
          <w:sz w:val="24"/>
          <w:szCs w:val="24"/>
          <w:lang w:eastAsia="ru-RU"/>
        </w:rPr>
        <w:t>- постановлением Главного государственного санитарного врача Российской Федерации «Об утверждении СанПиН 2.4.2.2821-10 «Санитарно-эпидемиологические требования к условиям и организации обучения в общеобразовательных учреждениях» от 29.12.2010 № 189 (зарегистрировано Минюстом РФ 03.03.2011 г. № 19993) (далее – СанПиН  2.4.2.2821-10);</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C718B">
        <w:rPr>
          <w:rFonts w:ascii="Times New Roman" w:eastAsia="Times New Roman" w:hAnsi="Times New Roman" w:cs="Times New Roman"/>
          <w:sz w:val="24"/>
          <w:szCs w:val="24"/>
          <w:lang w:eastAsia="ru-RU"/>
        </w:rPr>
        <w:lastRenderedPageBreak/>
        <w:t>- приказом Министерства образования и науки Российской Федерации 18.12.2012 № 1060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года № 373;</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C718B">
        <w:rPr>
          <w:rFonts w:ascii="Times New Roman" w:eastAsia="Times New Roman" w:hAnsi="Times New Roman" w:cs="Times New Roman"/>
          <w:sz w:val="24"/>
          <w:szCs w:val="24"/>
          <w:lang w:eastAsia="ru-RU"/>
        </w:rPr>
        <w:t xml:space="preserve">- приказом от 18.12.12.г. №1060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w:t>
      </w:r>
      <w:smartTag w:uri="urn:schemas-microsoft-com:office:smarttags" w:element="metricconverter">
        <w:smartTagPr>
          <w:attr w:name="ProductID" w:val="2009 г"/>
        </w:smartTagPr>
        <w:r w:rsidRPr="00AC718B">
          <w:rPr>
            <w:rFonts w:ascii="Times New Roman" w:eastAsia="Times New Roman" w:hAnsi="Times New Roman" w:cs="Times New Roman"/>
            <w:sz w:val="24"/>
            <w:szCs w:val="24"/>
            <w:lang w:eastAsia="ru-RU"/>
          </w:rPr>
          <w:t>2009 г</w:t>
        </w:r>
      </w:smartTag>
      <w:r w:rsidRPr="00AC718B">
        <w:rPr>
          <w:rFonts w:ascii="Times New Roman" w:eastAsia="Times New Roman" w:hAnsi="Times New Roman" w:cs="Times New Roman"/>
          <w:sz w:val="24"/>
          <w:szCs w:val="24"/>
          <w:lang w:eastAsia="ru-RU"/>
        </w:rPr>
        <w:t>. № 373».</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C718B">
        <w:rPr>
          <w:rFonts w:ascii="Times New Roman" w:eastAsia="Times New Roman" w:hAnsi="Times New Roman" w:cs="Times New Roman"/>
          <w:sz w:val="24"/>
          <w:szCs w:val="24"/>
          <w:lang w:eastAsia="ru-RU"/>
        </w:rPr>
        <w:t>- распоряжением Правительства РФ от 07.09.2010 №15-07-р № «Об утверждении плана действий по модернизации общего  образования на 2011-2015 годы;</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C718B">
        <w:rPr>
          <w:rFonts w:ascii="Times New Roman" w:eastAsia="Times New Roman" w:hAnsi="Times New Roman" w:cs="Times New Roman"/>
          <w:sz w:val="24"/>
          <w:szCs w:val="24"/>
          <w:lang w:eastAsia="ru-RU"/>
        </w:rPr>
        <w:t>-</w:t>
      </w:r>
      <w:r w:rsidRPr="00AC718B">
        <w:rPr>
          <w:rFonts w:ascii="Times New Roman" w:eastAsia="MS Gothic" w:hAnsi="Times New Roman" w:cs="Times New Roman"/>
          <w:sz w:val="24"/>
          <w:szCs w:val="24"/>
          <w:lang w:eastAsia="ru-RU"/>
        </w:rPr>
        <w:t xml:space="preserve">примерной ООП НОО, </w:t>
      </w:r>
      <w:r w:rsidRPr="00AC718B">
        <w:rPr>
          <w:rFonts w:ascii="Times New Roman" w:eastAsia="Times New Roman" w:hAnsi="Times New Roman" w:cs="Times New Roman"/>
          <w:sz w:val="24"/>
          <w:szCs w:val="24"/>
          <w:lang w:eastAsia="ru-RU"/>
        </w:rPr>
        <w:t xml:space="preserve">одобренный решением федерального учебно-методического объединения по общему образованию (протокол от 8 апреля </w:t>
      </w:r>
      <w:smartTag w:uri="urn:schemas-microsoft-com:office:smarttags" w:element="metricconverter">
        <w:smartTagPr>
          <w:attr w:name="ProductID" w:val="2015 г"/>
        </w:smartTagPr>
        <w:r w:rsidRPr="00AC718B">
          <w:rPr>
            <w:rFonts w:ascii="Times New Roman" w:eastAsia="Times New Roman" w:hAnsi="Times New Roman" w:cs="Times New Roman"/>
            <w:sz w:val="24"/>
            <w:szCs w:val="24"/>
            <w:lang w:eastAsia="ru-RU"/>
          </w:rPr>
          <w:t>2015 г</w:t>
        </w:r>
      </w:smartTag>
      <w:r w:rsidRPr="00AC718B">
        <w:rPr>
          <w:rFonts w:ascii="Times New Roman" w:eastAsia="Times New Roman" w:hAnsi="Times New Roman" w:cs="Times New Roman"/>
          <w:sz w:val="24"/>
          <w:szCs w:val="24"/>
          <w:lang w:eastAsia="ru-RU"/>
        </w:rPr>
        <w:t>. № 1/15);</w:t>
      </w:r>
    </w:p>
    <w:p w:rsidR="00AC718B" w:rsidRPr="00AC718B" w:rsidRDefault="00AC718B" w:rsidP="00AC718B">
      <w:pPr>
        <w:widowControl w:val="0"/>
        <w:autoSpaceDE w:val="0"/>
        <w:autoSpaceDN w:val="0"/>
        <w:adjustRightInd w:val="0"/>
        <w:spacing w:after="0" w:line="240" w:lineRule="auto"/>
        <w:ind w:left="10" w:firstLine="698"/>
        <w:rPr>
          <w:rFonts w:ascii="Times New Roman" w:eastAsia="Times New Roman" w:hAnsi="Times New Roman" w:cs="Times New Roman"/>
          <w:sz w:val="24"/>
          <w:szCs w:val="24"/>
          <w:lang w:eastAsia="ru-RU"/>
        </w:rPr>
      </w:pPr>
      <w:r w:rsidRPr="00AC718B">
        <w:rPr>
          <w:rFonts w:ascii="Times New Roman" w:eastAsia="Times New Roman" w:hAnsi="Times New Roman" w:cs="Times New Roman"/>
          <w:sz w:val="24"/>
          <w:szCs w:val="24"/>
          <w:lang w:eastAsia="ru-RU"/>
        </w:rPr>
        <w:t xml:space="preserve"> Уставом МБОУ</w:t>
      </w:r>
      <w:r w:rsidR="00314389">
        <w:rPr>
          <w:rFonts w:ascii="Times New Roman" w:eastAsia="@Arial Unicode MS" w:hAnsi="Times New Roman" w:cs="Times New Roman"/>
          <w:color w:val="000000"/>
          <w:sz w:val="23"/>
          <w:szCs w:val="23"/>
          <w:lang w:eastAsia="ru-RU"/>
        </w:rPr>
        <w:t>« Новосолкушинская</w:t>
      </w:r>
      <w:r w:rsidRPr="00AC718B">
        <w:rPr>
          <w:rFonts w:ascii="Times New Roman" w:eastAsia="@Arial Unicode MS" w:hAnsi="Times New Roman" w:cs="Times New Roman"/>
          <w:color w:val="000000"/>
          <w:sz w:val="23"/>
          <w:szCs w:val="23"/>
          <w:lang w:eastAsia="ru-RU"/>
        </w:rPr>
        <w:t xml:space="preserve"> СОШ» </w:t>
      </w:r>
      <w:r w:rsidRPr="00AC718B">
        <w:rPr>
          <w:rFonts w:ascii="Times New Roman" w:eastAsia="Times New Roman" w:hAnsi="Times New Roman" w:cs="Times New Roman"/>
          <w:sz w:val="24"/>
          <w:szCs w:val="24"/>
          <w:lang w:eastAsia="ru-RU"/>
        </w:rPr>
        <w:t xml:space="preserve"> ;</w:t>
      </w:r>
    </w:p>
    <w:p w:rsidR="00AC718B" w:rsidRPr="00AC718B" w:rsidRDefault="00AC718B" w:rsidP="00AC718B">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AC718B">
        <w:rPr>
          <w:rFonts w:ascii="Times New Roman" w:eastAsia="Times New Roman" w:hAnsi="Times New Roman" w:cs="Times New Roman"/>
          <w:sz w:val="24"/>
          <w:szCs w:val="24"/>
          <w:lang w:eastAsia="ru-RU"/>
        </w:rPr>
        <w:t xml:space="preserve"> Основной образовательной программой  НОО одобренной  Федеральным учебно-методическим объединением по общему образованию. Протокол заседания от 8 апреля </w:t>
      </w:r>
      <w:smartTag w:uri="urn:schemas-microsoft-com:office:smarttags" w:element="metricconverter">
        <w:smartTagPr>
          <w:attr w:name="ProductID" w:val="2015 г"/>
        </w:smartTagPr>
        <w:r w:rsidRPr="00AC718B">
          <w:rPr>
            <w:rFonts w:ascii="Times New Roman" w:eastAsia="Times New Roman" w:hAnsi="Times New Roman" w:cs="Times New Roman"/>
            <w:sz w:val="24"/>
            <w:szCs w:val="24"/>
            <w:lang w:eastAsia="ru-RU"/>
          </w:rPr>
          <w:t>2015 г</w:t>
        </w:r>
      </w:smartTag>
      <w:r w:rsidRPr="00AC718B">
        <w:rPr>
          <w:rFonts w:ascii="Times New Roman" w:eastAsia="Times New Roman" w:hAnsi="Times New Roman" w:cs="Times New Roman"/>
          <w:sz w:val="24"/>
          <w:szCs w:val="24"/>
          <w:lang w:eastAsia="ru-RU"/>
        </w:rPr>
        <w:t>. № 1/15</w:t>
      </w:r>
    </w:p>
    <w:p w:rsidR="00AC718B" w:rsidRPr="00AC718B" w:rsidRDefault="00AC718B" w:rsidP="00AC718B">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AC718B">
        <w:rPr>
          <w:rFonts w:ascii="Times New Roman" w:eastAsia="Times New Roman" w:hAnsi="Times New Roman" w:cs="Times New Roman"/>
          <w:sz w:val="24"/>
          <w:szCs w:val="24"/>
          <w:lang w:eastAsia="ru-RU"/>
        </w:rPr>
        <w:t xml:space="preserve"> Основной образовательной программой начального общего образования МБОУ</w:t>
      </w:r>
      <w:r w:rsidR="00314389">
        <w:rPr>
          <w:rFonts w:ascii="Times New Roman" w:eastAsia="@Arial Unicode MS" w:hAnsi="Times New Roman" w:cs="Times New Roman"/>
          <w:color w:val="000000"/>
          <w:sz w:val="23"/>
          <w:szCs w:val="23"/>
          <w:lang w:eastAsia="ru-RU"/>
        </w:rPr>
        <w:t>« Новосолкушинская</w:t>
      </w:r>
      <w:r w:rsidRPr="00AC718B">
        <w:rPr>
          <w:rFonts w:ascii="Times New Roman" w:eastAsia="@Arial Unicode MS" w:hAnsi="Times New Roman" w:cs="Times New Roman"/>
          <w:color w:val="000000"/>
          <w:sz w:val="23"/>
          <w:szCs w:val="23"/>
          <w:lang w:eastAsia="ru-RU"/>
        </w:rPr>
        <w:t xml:space="preserve"> СОШ» </w:t>
      </w:r>
      <w:r w:rsidRPr="00AC718B">
        <w:rPr>
          <w:rFonts w:ascii="Times New Roman" w:eastAsia="Times New Roman" w:hAnsi="Times New Roman" w:cs="Times New Roman"/>
          <w:sz w:val="24"/>
          <w:szCs w:val="24"/>
          <w:lang w:eastAsia="ru-RU"/>
        </w:rPr>
        <w:t xml:space="preserve"> ; (принята на заседании педагогического совета).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AC718B" w:rsidRPr="00AC718B" w:rsidRDefault="00AC718B" w:rsidP="00AC718B">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u w:val="single"/>
          <w:lang w:eastAsia="ru-RU"/>
        </w:rPr>
      </w:pPr>
      <w:r w:rsidRPr="00AC718B">
        <w:rPr>
          <w:rFonts w:ascii="Times New Roman" w:eastAsia="Times New Roman" w:hAnsi="Times New Roman" w:cs="Times New Roman"/>
          <w:sz w:val="24"/>
          <w:szCs w:val="24"/>
          <w:u w:val="single"/>
          <w:lang w:eastAsia="ru-RU"/>
        </w:rPr>
        <w:t>Общая характеристика учебного процесса</w:t>
      </w:r>
    </w:p>
    <w:p w:rsidR="00AC718B" w:rsidRPr="00AC718B" w:rsidRDefault="00AC718B" w:rsidP="00AC718B">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AC718B">
        <w:rPr>
          <w:rFonts w:ascii="Times New Roman" w:eastAsia="Times New Roman" w:hAnsi="Times New Roman" w:cs="Times New Roman"/>
          <w:sz w:val="24"/>
          <w:szCs w:val="24"/>
          <w:lang w:eastAsia="ru-RU"/>
        </w:rPr>
        <w:t>Содержание учебного плана обеспечивает реализацию Федерального и национального компонентов государственного образовательного стандарта и способствует обеспечению планируемых результатов по достижении выпускником начальной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AC718B" w:rsidRPr="00AC718B" w:rsidRDefault="00AC718B" w:rsidP="00AC718B">
      <w:pPr>
        <w:widowControl w:val="0"/>
        <w:autoSpaceDE w:val="0"/>
        <w:autoSpaceDN w:val="0"/>
        <w:adjustRightInd w:val="0"/>
        <w:spacing w:after="0" w:line="240" w:lineRule="auto"/>
        <w:ind w:left="10" w:firstLine="709"/>
        <w:rPr>
          <w:rFonts w:ascii="Times New Roman" w:eastAsia="Times New Roman" w:hAnsi="Times New Roman" w:cs="Times New Roman"/>
          <w:sz w:val="24"/>
          <w:szCs w:val="24"/>
          <w:lang w:eastAsia="ru-RU"/>
        </w:rPr>
      </w:pPr>
      <w:r w:rsidRPr="00AC718B">
        <w:rPr>
          <w:rFonts w:ascii="Times New Roman" w:eastAsia="Times New Roman" w:hAnsi="Times New Roman" w:cs="Times New Roman"/>
          <w:sz w:val="24"/>
          <w:szCs w:val="24"/>
          <w:lang w:eastAsia="ru-RU"/>
        </w:rPr>
        <w:t>Учебный план для учащихся 1-х,2-х,3-х и 4-х классов является частью Основной образовательной программы начального общего образования, составленной в соответствии с вариантом 3 базисного учебного плана начального  общего образования Примерной основной образовательной программы образовательного учреждения  с учетом пункта 15 и пункта 19.3 ФГОС НОО (</w:t>
      </w:r>
      <w:hyperlink r:id="rId16" w:history="1">
        <w:r w:rsidRPr="00AC718B">
          <w:rPr>
            <w:rFonts w:ascii="Times New Roman" w:eastAsia="Times New Roman" w:hAnsi="Times New Roman" w:cs="Times New Roman"/>
            <w:color w:val="0000FF"/>
            <w:sz w:val="24"/>
            <w:szCs w:val="24"/>
            <w:u w:val="single"/>
            <w:lang w:eastAsia="ru-RU"/>
          </w:rPr>
          <w:t xml:space="preserve">приказ Минобрнауки РФ от 26.11.2010 </w:t>
        </w:r>
        <w:r w:rsidRPr="00AC718B">
          <w:rPr>
            <w:rFonts w:ascii="Times New Roman" w:eastAsia="Times New Roman" w:hAnsi="Times New Roman" w:cs="Times New Roman"/>
            <w:color w:val="0000FF"/>
            <w:sz w:val="24"/>
            <w:szCs w:val="24"/>
            <w:u w:val="single"/>
            <w:lang w:val="en-US" w:eastAsia="ru-RU"/>
          </w:rPr>
          <w:t>N</w:t>
        </w:r>
        <w:r w:rsidRPr="00AC718B">
          <w:rPr>
            <w:rFonts w:ascii="Times New Roman" w:eastAsia="Times New Roman" w:hAnsi="Times New Roman" w:cs="Times New Roman"/>
            <w:color w:val="0000FF"/>
            <w:sz w:val="24"/>
            <w:szCs w:val="24"/>
            <w:u w:val="single"/>
            <w:lang w:eastAsia="ru-RU"/>
          </w:rPr>
          <w:t xml:space="preserve">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w:t>
        </w:r>
        <w:r w:rsidRPr="00AC718B">
          <w:rPr>
            <w:rFonts w:ascii="Times New Roman" w:eastAsia="Times New Roman" w:hAnsi="Times New Roman" w:cs="Times New Roman"/>
            <w:color w:val="0000FF"/>
            <w:sz w:val="24"/>
            <w:szCs w:val="24"/>
            <w:u w:val="single"/>
            <w:lang w:val="en-US" w:eastAsia="ru-RU"/>
          </w:rPr>
          <w:t>N</w:t>
        </w:r>
        <w:r w:rsidRPr="00AC718B">
          <w:rPr>
            <w:rFonts w:ascii="Times New Roman" w:eastAsia="Times New Roman" w:hAnsi="Times New Roman" w:cs="Times New Roman"/>
            <w:color w:val="0000FF"/>
            <w:sz w:val="24"/>
            <w:szCs w:val="24"/>
            <w:u w:val="single"/>
            <w:lang w:eastAsia="ru-RU"/>
          </w:rPr>
          <w:t xml:space="preserve"> 373"</w:t>
        </w:r>
      </w:hyperlink>
      <w:r w:rsidRPr="00AC718B">
        <w:rPr>
          <w:rFonts w:ascii="Times New Roman" w:eastAsia="Times New Roman" w:hAnsi="Times New Roman" w:cs="Times New Roman"/>
          <w:sz w:val="24"/>
          <w:szCs w:val="24"/>
          <w:lang w:eastAsia="ru-RU"/>
        </w:rPr>
        <w:t xml:space="preserve"> и «ПОП НОО одобренной Федеральным учебно-методическим обьединением по общему образованию. Протокол заседания от 8 апреля 2015г. № 1/15 ).</w:t>
      </w:r>
    </w:p>
    <w:p w:rsidR="00AC718B" w:rsidRPr="00AC718B" w:rsidRDefault="00AC718B" w:rsidP="00AC718B">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AC718B">
        <w:rPr>
          <w:rFonts w:ascii="Times New Roman" w:eastAsia="Times New Roman" w:hAnsi="Times New Roman" w:cs="Times New Roman"/>
          <w:sz w:val="24"/>
          <w:szCs w:val="24"/>
          <w:lang w:eastAsia="ru-RU"/>
        </w:rPr>
        <w:t>1-е,2-е,3-и, 4-е классы обучаются по системе «Школа России».</w:t>
      </w:r>
    </w:p>
    <w:p w:rsidR="00AC718B" w:rsidRPr="00AC718B" w:rsidRDefault="00AC718B" w:rsidP="00AC718B">
      <w:pPr>
        <w:widowControl w:val="0"/>
        <w:autoSpaceDE w:val="0"/>
        <w:autoSpaceDN w:val="0"/>
        <w:adjustRightInd w:val="0"/>
        <w:spacing w:after="0" w:line="240" w:lineRule="auto"/>
        <w:ind w:firstLine="708"/>
        <w:rPr>
          <w:rFonts w:ascii="Times New Roman" w:eastAsia="Times New Roman" w:hAnsi="Times New Roman" w:cs="Times New Roman"/>
          <w:sz w:val="24"/>
          <w:szCs w:val="24"/>
          <w:lang w:eastAsia="ru-RU"/>
        </w:rPr>
      </w:pPr>
      <w:r w:rsidRPr="00AC718B">
        <w:rPr>
          <w:rFonts w:ascii="Times New Roman" w:eastAsia="Times New Roman" w:hAnsi="Times New Roman" w:cs="Times New Roman"/>
          <w:sz w:val="24"/>
          <w:szCs w:val="24"/>
          <w:lang w:eastAsia="ru-RU"/>
        </w:rPr>
        <w:t>1-е классы обучаются по 5-ти дневной учебной неделе, 2-4 классы обучаются по шестидневной учебной неделе.</w:t>
      </w:r>
    </w:p>
    <w:p w:rsidR="00AC718B" w:rsidRPr="00AC718B" w:rsidRDefault="00AC718B" w:rsidP="00AC718B">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AC718B">
        <w:rPr>
          <w:rFonts w:ascii="Times New Roman" w:eastAsia="Times New Roman" w:hAnsi="Times New Roman" w:cs="Times New Roman"/>
          <w:sz w:val="24"/>
          <w:szCs w:val="24"/>
          <w:lang w:eastAsia="ru-RU"/>
        </w:rPr>
        <w:t>Продолжительность учебного года составляет: в 1-х классах – 33 недели, в 2-4 классах – 34 недели. Продолжительность урока: в 1-х классах –  1 четверть - 3 урока по 35 минут, во 2 четверти 4 урока по 40 минут, в 3 и 4 четвертях – 4 урока по 40 минут; во 2-4 классах – 40 минут.</w:t>
      </w:r>
    </w:p>
    <w:p w:rsidR="00AC718B" w:rsidRPr="00AC718B" w:rsidRDefault="00AC718B" w:rsidP="00AC718B">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AC718B">
        <w:rPr>
          <w:rFonts w:ascii="Times New Roman" w:eastAsia="Times New Roman" w:hAnsi="Times New Roman" w:cs="Times New Roman"/>
          <w:sz w:val="24"/>
          <w:szCs w:val="24"/>
          <w:lang w:eastAsia="ru-RU"/>
        </w:rPr>
        <w:t xml:space="preserve">С целью сохранения здоровья учащихся, на основании санитарно-эпидемиологических правил и нормативов СанПиН от 29 декабря </w:t>
      </w:r>
      <w:smartTag w:uri="urn:schemas-microsoft-com:office:smarttags" w:element="metricconverter">
        <w:smartTagPr>
          <w:attr w:name="ProductID" w:val="2010 г"/>
        </w:smartTagPr>
        <w:r w:rsidRPr="00AC718B">
          <w:rPr>
            <w:rFonts w:ascii="Times New Roman" w:eastAsia="Times New Roman" w:hAnsi="Times New Roman" w:cs="Times New Roman"/>
            <w:sz w:val="24"/>
            <w:szCs w:val="24"/>
            <w:lang w:eastAsia="ru-RU"/>
          </w:rPr>
          <w:t>2010 г</w:t>
        </w:r>
      </w:smartTag>
      <w:r w:rsidRPr="00AC718B">
        <w:rPr>
          <w:rFonts w:ascii="Times New Roman" w:eastAsia="Times New Roman" w:hAnsi="Times New Roman" w:cs="Times New Roman"/>
          <w:sz w:val="24"/>
          <w:szCs w:val="24"/>
          <w:lang w:eastAsia="ru-RU"/>
        </w:rPr>
        <w:t>. №189 в 1-4 классах вводится 3 час физической культуры.</w:t>
      </w:r>
    </w:p>
    <w:p w:rsidR="00AC718B" w:rsidRPr="00AC718B" w:rsidRDefault="00AC718B" w:rsidP="00AC718B">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AC718B">
        <w:rPr>
          <w:rFonts w:ascii="Times New Roman" w:eastAsia="Times New Roman" w:hAnsi="Times New Roman" w:cs="Times New Roman"/>
          <w:sz w:val="24"/>
          <w:szCs w:val="24"/>
          <w:lang w:eastAsia="ru-RU"/>
        </w:rPr>
        <w:t>Иностранный язык (английский язык) изучается во 2-4 классах по 2 часа в неделю.</w:t>
      </w:r>
    </w:p>
    <w:p w:rsidR="00AC718B" w:rsidRPr="00AC718B" w:rsidRDefault="00AC718B" w:rsidP="00AC718B">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rsidR="00AC718B" w:rsidRPr="00AC718B" w:rsidRDefault="00AC718B" w:rsidP="00AC718B">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u w:val="single"/>
          <w:lang w:eastAsia="ru-RU"/>
        </w:rPr>
      </w:pPr>
      <w:r w:rsidRPr="00AC718B">
        <w:rPr>
          <w:rFonts w:ascii="Times New Roman" w:eastAsia="Times New Roman" w:hAnsi="Times New Roman" w:cs="Times New Roman"/>
          <w:sz w:val="24"/>
          <w:szCs w:val="24"/>
          <w:u w:val="single"/>
          <w:lang w:eastAsia="ru-RU"/>
        </w:rPr>
        <w:t>Национально-региональный компонент в учебном плане</w:t>
      </w:r>
    </w:p>
    <w:p w:rsidR="00AC718B" w:rsidRPr="00AC718B" w:rsidRDefault="00AC718B" w:rsidP="00AC718B">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u w:val="single"/>
          <w:lang w:eastAsia="ru-RU"/>
        </w:rPr>
      </w:pPr>
    </w:p>
    <w:p w:rsidR="00AC718B" w:rsidRPr="00AC718B" w:rsidRDefault="00AC718B" w:rsidP="00AC718B">
      <w:pPr>
        <w:spacing w:after="0" w:line="240" w:lineRule="auto"/>
        <w:contextualSpacing/>
        <w:rPr>
          <w:rFonts w:ascii="Times New Roman" w:eastAsia="Calibri" w:hAnsi="Times New Roman" w:cs="Times New Roman"/>
          <w:sz w:val="24"/>
          <w:szCs w:val="24"/>
        </w:rPr>
      </w:pPr>
      <w:r w:rsidRPr="00AC718B">
        <w:rPr>
          <w:rFonts w:ascii="Times New Roman" w:eastAsia="Calibri" w:hAnsi="Times New Roman" w:cs="Times New Roman"/>
          <w:sz w:val="24"/>
          <w:szCs w:val="24"/>
        </w:rPr>
        <w:t xml:space="preserve">          При  конструировании  учебного  плана  для обучающихся в начальном звене  учитывались принципиальные особенности организации учебного процесса и образовательных программ в соответствии с УМК: «Школа России». </w:t>
      </w:r>
    </w:p>
    <w:p w:rsidR="00AC718B" w:rsidRPr="00AC718B" w:rsidRDefault="00AC718B" w:rsidP="00AC718B">
      <w:pPr>
        <w:widowControl w:val="0"/>
        <w:autoSpaceDE w:val="0"/>
        <w:autoSpaceDN w:val="0"/>
        <w:adjustRightInd w:val="0"/>
        <w:spacing w:after="0" w:line="240" w:lineRule="auto"/>
        <w:ind w:left="142" w:firstLine="142"/>
        <w:rPr>
          <w:rFonts w:ascii="Times New Roman" w:eastAsia="Times New Roman" w:hAnsi="Times New Roman" w:cs="Times New Roman"/>
          <w:sz w:val="24"/>
          <w:szCs w:val="24"/>
          <w:lang w:eastAsia="ru-RU"/>
        </w:rPr>
      </w:pPr>
      <w:r w:rsidRPr="00AC718B">
        <w:rPr>
          <w:rFonts w:ascii="Times New Roman" w:eastAsia="Times New Roman" w:hAnsi="Times New Roman" w:cs="Times New Roman"/>
          <w:sz w:val="24"/>
          <w:szCs w:val="24"/>
          <w:lang w:eastAsia="ru-RU"/>
        </w:rPr>
        <w:t xml:space="preserve">При выборе  3 - го варианта БУП  в  качестве основы  для  разработки  учебного плана ОУ, где на </w:t>
      </w:r>
      <w:r w:rsidRPr="00AC718B">
        <w:rPr>
          <w:rFonts w:ascii="Times New Roman" w:eastAsia="Times New Roman" w:hAnsi="Times New Roman" w:cs="Times New Roman"/>
          <w:b/>
          <w:i/>
          <w:sz w:val="24"/>
          <w:szCs w:val="24"/>
          <w:lang w:eastAsia="ru-RU"/>
        </w:rPr>
        <w:t>чеченский язык и литературное чтение</w:t>
      </w:r>
      <w:r w:rsidR="00314389">
        <w:rPr>
          <w:rFonts w:ascii="Times New Roman" w:eastAsia="Times New Roman" w:hAnsi="Times New Roman" w:cs="Times New Roman"/>
          <w:b/>
          <w:i/>
          <w:sz w:val="24"/>
          <w:szCs w:val="24"/>
          <w:lang w:eastAsia="ru-RU"/>
        </w:rPr>
        <w:t xml:space="preserve"> на чеченском языке </w:t>
      </w:r>
      <w:r w:rsidRPr="00AC718B">
        <w:rPr>
          <w:rFonts w:ascii="Times New Roman" w:eastAsia="Times New Roman" w:hAnsi="Times New Roman" w:cs="Times New Roman"/>
          <w:sz w:val="24"/>
          <w:szCs w:val="24"/>
          <w:lang w:eastAsia="ru-RU"/>
        </w:rPr>
        <w:t xml:space="preserve"> выделяется 4 часа в неделю, в 1-х классах за счёт введения интегрированного курса </w:t>
      </w:r>
      <w:r w:rsidRPr="00AC718B">
        <w:rPr>
          <w:rFonts w:ascii="Times New Roman" w:eastAsia="Times New Roman" w:hAnsi="Times New Roman" w:cs="Times New Roman"/>
          <w:b/>
          <w:i/>
          <w:sz w:val="24"/>
          <w:szCs w:val="24"/>
          <w:lang w:eastAsia="ru-RU"/>
        </w:rPr>
        <w:t>« ИЗО и Художественный труд»</w:t>
      </w:r>
      <w:r w:rsidRPr="00AC718B">
        <w:rPr>
          <w:rFonts w:ascii="Times New Roman" w:eastAsia="Times New Roman" w:hAnsi="Times New Roman" w:cs="Times New Roman"/>
          <w:sz w:val="24"/>
          <w:szCs w:val="24"/>
          <w:lang w:eastAsia="ru-RU"/>
        </w:rPr>
        <w:t xml:space="preserve">  (1ч.) </w:t>
      </w:r>
      <w:r w:rsidRPr="00AC718B">
        <w:rPr>
          <w:rFonts w:ascii="Times New Roman" w:eastAsia="Times New Roman" w:hAnsi="Times New Roman" w:cs="Times New Roman"/>
          <w:sz w:val="24"/>
          <w:szCs w:val="24"/>
          <w:lang w:eastAsia="ru-RU"/>
        </w:rPr>
        <w:lastRenderedPageBreak/>
        <w:t xml:space="preserve">отведено на </w:t>
      </w:r>
      <w:r w:rsidRPr="00AC718B">
        <w:rPr>
          <w:rFonts w:ascii="Times New Roman" w:eastAsia="Times New Roman" w:hAnsi="Times New Roman" w:cs="Times New Roman"/>
          <w:b/>
          <w:i/>
          <w:sz w:val="24"/>
          <w:szCs w:val="24"/>
          <w:lang w:eastAsia="ru-RU"/>
        </w:rPr>
        <w:t xml:space="preserve">чеченский язык и литературное чтение на чеченском языке </w:t>
      </w:r>
      <w:r w:rsidRPr="00AC718B">
        <w:rPr>
          <w:rFonts w:ascii="Times New Roman" w:eastAsia="Times New Roman" w:hAnsi="Times New Roman" w:cs="Times New Roman"/>
          <w:sz w:val="24"/>
          <w:szCs w:val="24"/>
          <w:lang w:eastAsia="ru-RU"/>
        </w:rPr>
        <w:t xml:space="preserve">(2/2), за счёт 1 часа части формируемой участниками образовательного процесса и 1 часа за счёт интегрированного курса </w:t>
      </w:r>
      <w:r w:rsidRPr="00AC718B">
        <w:rPr>
          <w:rFonts w:ascii="Times New Roman" w:eastAsia="Times New Roman" w:hAnsi="Times New Roman" w:cs="Times New Roman"/>
          <w:b/>
          <w:i/>
          <w:sz w:val="24"/>
          <w:szCs w:val="24"/>
          <w:lang w:eastAsia="ru-RU"/>
        </w:rPr>
        <w:t>«ИЗО и Художественный труд»</w:t>
      </w:r>
      <w:r w:rsidRPr="00AC718B">
        <w:rPr>
          <w:rFonts w:ascii="Times New Roman" w:eastAsia="Times New Roman" w:hAnsi="Times New Roman" w:cs="Times New Roman"/>
          <w:sz w:val="24"/>
          <w:szCs w:val="24"/>
          <w:lang w:eastAsia="ru-RU"/>
        </w:rPr>
        <w:t xml:space="preserve">   </w:t>
      </w:r>
    </w:p>
    <w:p w:rsidR="00AC718B" w:rsidRPr="00AC718B" w:rsidRDefault="00AC718B" w:rsidP="00AC718B">
      <w:pPr>
        <w:widowControl w:val="0"/>
        <w:autoSpaceDE w:val="0"/>
        <w:autoSpaceDN w:val="0"/>
        <w:adjustRightInd w:val="0"/>
        <w:spacing w:after="0" w:line="240" w:lineRule="auto"/>
        <w:ind w:left="142" w:firstLine="142"/>
        <w:rPr>
          <w:rFonts w:ascii="Times New Roman" w:eastAsia="Times New Roman" w:hAnsi="Times New Roman" w:cs="Times New Roman"/>
          <w:sz w:val="24"/>
          <w:szCs w:val="24"/>
          <w:lang w:eastAsia="ru-RU"/>
        </w:rPr>
      </w:pPr>
      <w:r w:rsidRPr="00AC718B">
        <w:rPr>
          <w:rFonts w:ascii="Times New Roman" w:eastAsia="Times New Roman" w:hAnsi="Times New Roman" w:cs="Times New Roman"/>
          <w:sz w:val="24"/>
          <w:szCs w:val="24"/>
          <w:lang w:eastAsia="ru-RU"/>
        </w:rPr>
        <w:t xml:space="preserve">   В 4 классе для изучения курса </w:t>
      </w:r>
      <w:r w:rsidRPr="00AC718B">
        <w:rPr>
          <w:rFonts w:ascii="Times New Roman" w:eastAsia="Times New Roman" w:hAnsi="Times New Roman" w:cs="Times New Roman"/>
          <w:b/>
          <w:sz w:val="24"/>
          <w:szCs w:val="24"/>
          <w:lang w:eastAsia="ru-RU"/>
        </w:rPr>
        <w:t xml:space="preserve">«Основы религиозных культур и светской этики» </w:t>
      </w:r>
      <w:r w:rsidRPr="00AC718B">
        <w:rPr>
          <w:rFonts w:ascii="Times New Roman" w:eastAsia="Times New Roman" w:hAnsi="Times New Roman" w:cs="Times New Roman"/>
          <w:sz w:val="24"/>
          <w:szCs w:val="24"/>
          <w:lang w:eastAsia="ru-RU"/>
        </w:rPr>
        <w:t xml:space="preserve">отводится 1 час в неделю.,-за счёт 1 часа части формируемой участниками образовательного процесса и 1 часа за счёт интегрированного курса </w:t>
      </w:r>
      <w:r w:rsidRPr="00AC718B">
        <w:rPr>
          <w:rFonts w:ascii="Times New Roman" w:eastAsia="Times New Roman" w:hAnsi="Times New Roman" w:cs="Times New Roman"/>
          <w:b/>
          <w:i/>
          <w:sz w:val="24"/>
          <w:szCs w:val="24"/>
          <w:lang w:eastAsia="ru-RU"/>
        </w:rPr>
        <w:t>«Искусство»</w:t>
      </w:r>
      <w:r w:rsidRPr="00AC718B">
        <w:rPr>
          <w:rFonts w:ascii="Times New Roman" w:eastAsia="Times New Roman" w:hAnsi="Times New Roman" w:cs="Times New Roman"/>
          <w:sz w:val="24"/>
          <w:szCs w:val="24"/>
          <w:lang w:eastAsia="ru-RU"/>
        </w:rPr>
        <w:t xml:space="preserve">   </w:t>
      </w:r>
    </w:p>
    <w:p w:rsidR="00AC718B" w:rsidRPr="00AC718B" w:rsidRDefault="00AC718B" w:rsidP="00AC718B">
      <w:pPr>
        <w:widowControl w:val="0"/>
        <w:autoSpaceDE w:val="0"/>
        <w:autoSpaceDN w:val="0"/>
        <w:adjustRightInd w:val="0"/>
        <w:spacing w:after="0" w:line="240" w:lineRule="auto"/>
        <w:ind w:left="142" w:firstLine="142"/>
        <w:rPr>
          <w:rFonts w:ascii="Times New Roman" w:eastAsia="Times New Roman" w:hAnsi="Times New Roman" w:cs="Times New Roman"/>
          <w:sz w:val="24"/>
          <w:szCs w:val="24"/>
          <w:lang w:eastAsia="ru-RU"/>
        </w:rPr>
      </w:pPr>
    </w:p>
    <w:p w:rsidR="00AC718B" w:rsidRPr="00AC718B" w:rsidRDefault="00AC718B" w:rsidP="00AC718B">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AC718B">
        <w:rPr>
          <w:rFonts w:ascii="Times New Roman" w:eastAsia="Times New Roman" w:hAnsi="Times New Roman" w:cs="Times New Roman"/>
          <w:sz w:val="24"/>
          <w:szCs w:val="24"/>
          <w:lang w:eastAsia="ru-RU"/>
        </w:rPr>
        <w:t xml:space="preserve">Програмно-методическое обеспечение учебного плана осуществляется через использование учебной литературы, рекомендованной (допущенной) Министерством образования и науки РФ к использованию в образовательном процессе в общеобразовательных учреждениях на 2017/2018) учебный год  (приказ Министерства образования и науки Российской Федерации от 27 декабря </w:t>
      </w:r>
      <w:smartTag w:uri="urn:schemas-microsoft-com:office:smarttags" w:element="metricconverter">
        <w:smartTagPr>
          <w:attr w:name="ProductID" w:val="2011 г"/>
        </w:smartTagPr>
        <w:r w:rsidRPr="00AC718B">
          <w:rPr>
            <w:rFonts w:ascii="Times New Roman" w:eastAsia="Times New Roman" w:hAnsi="Times New Roman" w:cs="Times New Roman"/>
            <w:sz w:val="24"/>
            <w:szCs w:val="24"/>
            <w:lang w:eastAsia="ru-RU"/>
          </w:rPr>
          <w:t>2011 г</w:t>
        </w:r>
      </w:smartTag>
      <w:r w:rsidRPr="00AC718B">
        <w:rPr>
          <w:rFonts w:ascii="Times New Roman" w:eastAsia="Times New Roman" w:hAnsi="Times New Roman" w:cs="Times New Roman"/>
          <w:sz w:val="24"/>
          <w:szCs w:val="24"/>
          <w:lang w:eastAsia="ru-RU"/>
        </w:rPr>
        <w:t xml:space="preserve">. № 2885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2017/2018 учебный год». </w:t>
      </w:r>
    </w:p>
    <w:p w:rsidR="00AC718B" w:rsidRPr="00AC718B" w:rsidRDefault="00AC718B" w:rsidP="00AC718B">
      <w:pPr>
        <w:widowControl w:val="0"/>
        <w:autoSpaceDE w:val="0"/>
        <w:autoSpaceDN w:val="0"/>
        <w:adjustRightInd w:val="0"/>
        <w:spacing w:after="0" w:line="240" w:lineRule="auto"/>
        <w:ind w:firstLine="709"/>
        <w:rPr>
          <w:rFonts w:ascii="Times New Roman" w:eastAsia="Times New Roman" w:hAnsi="Times New Roman" w:cs="Calibri"/>
          <w:sz w:val="24"/>
          <w:szCs w:val="24"/>
          <w:lang w:eastAsia="ru-RU"/>
        </w:rPr>
      </w:pPr>
      <w:r w:rsidRPr="00AC718B">
        <w:rPr>
          <w:rFonts w:ascii="Times New Roman" w:eastAsia="Times New Roman" w:hAnsi="Times New Roman" w:cs="Calibri"/>
          <w:sz w:val="24"/>
          <w:szCs w:val="24"/>
          <w:lang w:eastAsia="ru-RU"/>
        </w:rPr>
        <w:t>В ходе освоения образовательных программ при реализации учебного плана на первой ступени общего образования формируются базовые основы и фундамент всего последующего обучения, в том числе:</w:t>
      </w:r>
    </w:p>
    <w:p w:rsidR="00AC718B" w:rsidRPr="00AC718B" w:rsidRDefault="00AC718B" w:rsidP="00AC718B">
      <w:pPr>
        <w:widowControl w:val="0"/>
        <w:autoSpaceDE w:val="0"/>
        <w:autoSpaceDN w:val="0"/>
        <w:adjustRightInd w:val="0"/>
        <w:spacing w:after="0" w:line="240" w:lineRule="auto"/>
        <w:ind w:firstLine="709"/>
        <w:rPr>
          <w:rFonts w:ascii="Times New Roman" w:eastAsia="Times New Roman" w:hAnsi="Times New Roman" w:cs="Calibri"/>
          <w:sz w:val="24"/>
          <w:szCs w:val="24"/>
          <w:lang w:eastAsia="ru-RU"/>
        </w:rPr>
      </w:pPr>
      <w:r w:rsidRPr="00AC718B">
        <w:rPr>
          <w:rFonts w:ascii="Times New Roman" w:eastAsia="Times New Roman" w:hAnsi="Times New Roman" w:cs="Calibri"/>
          <w:sz w:val="24"/>
          <w:szCs w:val="24"/>
          <w:lang w:eastAsia="ru-RU"/>
        </w:rPr>
        <w:t>• закладывается основа формирования учебной деятельности ребёнка - 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w:t>
      </w:r>
    </w:p>
    <w:p w:rsidR="00AC718B" w:rsidRPr="00AC718B" w:rsidRDefault="00AC718B" w:rsidP="00AC718B">
      <w:pPr>
        <w:widowControl w:val="0"/>
        <w:autoSpaceDE w:val="0"/>
        <w:autoSpaceDN w:val="0"/>
        <w:adjustRightInd w:val="0"/>
        <w:spacing w:after="0" w:line="240" w:lineRule="auto"/>
        <w:ind w:firstLine="709"/>
        <w:rPr>
          <w:rFonts w:ascii="Times New Roman" w:eastAsia="Times New Roman" w:hAnsi="Times New Roman" w:cs="Calibri"/>
          <w:sz w:val="24"/>
          <w:szCs w:val="24"/>
          <w:lang w:eastAsia="ru-RU"/>
        </w:rPr>
      </w:pPr>
      <w:r w:rsidRPr="00AC718B">
        <w:rPr>
          <w:rFonts w:ascii="Times New Roman" w:eastAsia="Times New Roman" w:hAnsi="Times New Roman" w:cs="Calibri"/>
          <w:sz w:val="24"/>
          <w:szCs w:val="24"/>
          <w:lang w:eastAsia="ru-RU"/>
        </w:rPr>
        <w:t>• формируются универсальные учебные действия;</w:t>
      </w:r>
    </w:p>
    <w:p w:rsidR="00AC718B" w:rsidRPr="00AC718B" w:rsidRDefault="00AC718B" w:rsidP="00AC718B">
      <w:pPr>
        <w:widowControl w:val="0"/>
        <w:autoSpaceDE w:val="0"/>
        <w:autoSpaceDN w:val="0"/>
        <w:adjustRightInd w:val="0"/>
        <w:spacing w:after="0" w:line="240" w:lineRule="auto"/>
        <w:ind w:firstLine="709"/>
        <w:rPr>
          <w:rFonts w:ascii="Times New Roman" w:eastAsia="Times New Roman" w:hAnsi="Times New Roman" w:cs="Calibri"/>
          <w:sz w:val="24"/>
          <w:szCs w:val="24"/>
          <w:lang w:eastAsia="ru-RU"/>
        </w:rPr>
      </w:pPr>
      <w:r w:rsidRPr="00AC718B">
        <w:rPr>
          <w:rFonts w:ascii="Times New Roman" w:eastAsia="Times New Roman" w:hAnsi="Times New Roman" w:cs="Calibri"/>
          <w:sz w:val="24"/>
          <w:szCs w:val="24"/>
          <w:lang w:eastAsia="ru-RU"/>
        </w:rPr>
        <w:t>• развивается познавательная мотивация и интересы обучающихся, их готовность и способность к сотрудничеству и совместной деятельности ученика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Calibri"/>
          <w:sz w:val="24"/>
          <w:szCs w:val="24"/>
          <w:lang w:eastAsia="ru-RU"/>
        </w:rPr>
      </w:pPr>
      <w:r w:rsidRPr="00AC718B">
        <w:rPr>
          <w:rFonts w:ascii="Times New Roman" w:eastAsia="Times New Roman" w:hAnsi="Times New Roman" w:cs="Calibri"/>
          <w:sz w:val="24"/>
          <w:szCs w:val="24"/>
          <w:lang w:eastAsia="ru-RU"/>
        </w:rPr>
        <w:t xml:space="preserve"> с учителем и одноклассниками, формируются основы нравственного поведения, определяющего отношения личности с обществом и окружающими людьми.</w:t>
      </w:r>
    </w:p>
    <w:p w:rsidR="00AC718B" w:rsidRPr="00AC718B" w:rsidRDefault="00AC718B" w:rsidP="00AC718B">
      <w:pPr>
        <w:widowControl w:val="0"/>
        <w:autoSpaceDE w:val="0"/>
        <w:autoSpaceDN w:val="0"/>
        <w:adjustRightInd w:val="0"/>
        <w:spacing w:after="0" w:line="240" w:lineRule="auto"/>
        <w:ind w:firstLine="709"/>
        <w:rPr>
          <w:rFonts w:ascii="Times New Roman" w:eastAsia="Times New Roman" w:hAnsi="Times New Roman" w:cs="Calibri"/>
          <w:sz w:val="24"/>
          <w:szCs w:val="24"/>
          <w:lang w:eastAsia="ru-RU"/>
        </w:rPr>
      </w:pPr>
      <w:r w:rsidRPr="00AC718B">
        <w:rPr>
          <w:rFonts w:ascii="Times New Roman" w:eastAsia="Times New Roman" w:hAnsi="Times New Roman" w:cs="Calibri"/>
          <w:sz w:val="24"/>
          <w:szCs w:val="24"/>
          <w:lang w:eastAsia="ru-RU"/>
        </w:rPr>
        <w:t>Содержание образования на этой ступени реализуется преимущественно за счёт введения учебных курсов, обеспечивающих целостное восприятие мира, деятельностного подхода и  индивидуализации обучения по каждому учебному предмету.</w:t>
      </w:r>
    </w:p>
    <w:p w:rsidR="00AC718B" w:rsidRPr="00AC718B" w:rsidRDefault="00AC718B" w:rsidP="00AC718B">
      <w:pPr>
        <w:widowControl w:val="0"/>
        <w:autoSpaceDE w:val="0"/>
        <w:autoSpaceDN w:val="0"/>
        <w:adjustRightInd w:val="0"/>
        <w:spacing w:after="0" w:line="240" w:lineRule="auto"/>
        <w:ind w:firstLine="709"/>
        <w:rPr>
          <w:rFonts w:ascii="Times New Roman" w:eastAsia="Times New Roman" w:hAnsi="Times New Roman" w:cs="Calibri"/>
          <w:sz w:val="24"/>
          <w:szCs w:val="24"/>
          <w:lang w:eastAsia="ru-RU"/>
        </w:rPr>
      </w:pPr>
      <w:r w:rsidRPr="00AC718B">
        <w:rPr>
          <w:rFonts w:ascii="Times New Roman" w:eastAsia="Times New Roman" w:hAnsi="Times New Roman" w:cs="Calibri"/>
          <w:sz w:val="24"/>
          <w:szCs w:val="24"/>
          <w:lang w:eastAsia="ru-RU"/>
        </w:rPr>
        <w:t>Учебный план состоит из двух частей — обязательной части и части, формируемой участниками образовательного процесса.</w:t>
      </w:r>
    </w:p>
    <w:p w:rsidR="00AC718B" w:rsidRPr="00AC718B" w:rsidRDefault="00AC718B" w:rsidP="00AC718B">
      <w:pPr>
        <w:widowControl w:val="0"/>
        <w:autoSpaceDE w:val="0"/>
        <w:autoSpaceDN w:val="0"/>
        <w:adjustRightInd w:val="0"/>
        <w:spacing w:after="0" w:line="240" w:lineRule="auto"/>
        <w:ind w:firstLine="709"/>
        <w:rPr>
          <w:rFonts w:ascii="Times New Roman" w:eastAsia="Times New Roman" w:hAnsi="Times New Roman" w:cs="Calibri"/>
          <w:sz w:val="24"/>
          <w:szCs w:val="24"/>
          <w:lang w:eastAsia="ru-RU"/>
        </w:rPr>
      </w:pPr>
      <w:r w:rsidRPr="00AC718B">
        <w:rPr>
          <w:rFonts w:ascii="Times New Roman" w:eastAsia="Times New Roman" w:hAnsi="Times New Roman" w:cs="Calibri"/>
          <w:bCs/>
          <w:sz w:val="24"/>
          <w:szCs w:val="24"/>
          <w:lang w:eastAsia="ru-RU"/>
        </w:rPr>
        <w:t xml:space="preserve">Обязательная часть </w:t>
      </w:r>
      <w:r w:rsidRPr="00AC718B">
        <w:rPr>
          <w:rFonts w:ascii="Times New Roman" w:eastAsia="Times New Roman" w:hAnsi="Times New Roman" w:cs="Calibri"/>
          <w:sz w:val="24"/>
          <w:szCs w:val="24"/>
          <w:lang w:eastAsia="ru-RU"/>
        </w:rPr>
        <w:t>учебного плана определяет состав обязательных учебных предметов и учебное время, отводимое на их изучение по классам (годам) обучения.</w:t>
      </w:r>
    </w:p>
    <w:p w:rsidR="00AC718B" w:rsidRPr="00AC718B" w:rsidRDefault="00AC718B" w:rsidP="00AC718B">
      <w:pPr>
        <w:widowControl w:val="0"/>
        <w:autoSpaceDE w:val="0"/>
        <w:autoSpaceDN w:val="0"/>
        <w:adjustRightInd w:val="0"/>
        <w:spacing w:after="0" w:line="240" w:lineRule="auto"/>
        <w:ind w:firstLine="709"/>
        <w:rPr>
          <w:rFonts w:ascii="Times New Roman" w:eastAsia="Times New Roman" w:hAnsi="Times New Roman" w:cs="Calibri"/>
          <w:sz w:val="24"/>
          <w:szCs w:val="24"/>
          <w:lang w:eastAsia="ru-RU"/>
        </w:rPr>
      </w:pPr>
      <w:r w:rsidRPr="00AC718B">
        <w:rPr>
          <w:rFonts w:ascii="Times New Roman" w:eastAsia="Times New Roman" w:hAnsi="Times New Roman" w:cs="Calibri"/>
          <w:sz w:val="24"/>
          <w:szCs w:val="24"/>
          <w:lang w:eastAsia="ru-RU"/>
        </w:rPr>
        <w:t>Обязательная часть базисного учебного плана отражает содержание образования, которое обеспечивает решение важнейших целей современного начального образования:</w:t>
      </w:r>
    </w:p>
    <w:p w:rsidR="00AC718B" w:rsidRPr="00AC718B" w:rsidRDefault="00AC718B" w:rsidP="00AC718B">
      <w:pPr>
        <w:widowControl w:val="0"/>
        <w:autoSpaceDE w:val="0"/>
        <w:autoSpaceDN w:val="0"/>
        <w:adjustRightInd w:val="0"/>
        <w:spacing w:after="0" w:line="240" w:lineRule="auto"/>
        <w:ind w:firstLine="709"/>
        <w:rPr>
          <w:rFonts w:ascii="Times New Roman" w:eastAsia="Times New Roman" w:hAnsi="Times New Roman" w:cs="Calibri"/>
          <w:sz w:val="24"/>
          <w:szCs w:val="24"/>
          <w:lang w:eastAsia="ru-RU"/>
        </w:rPr>
      </w:pPr>
      <w:r w:rsidRPr="00AC718B">
        <w:rPr>
          <w:rFonts w:ascii="Times New Roman" w:eastAsia="Times New Roman" w:hAnsi="Times New Roman" w:cs="Calibri"/>
          <w:sz w:val="24"/>
          <w:szCs w:val="24"/>
          <w:lang w:eastAsia="ru-RU"/>
        </w:rPr>
        <w:t>• формирование гражданской идентичности обучающихся;</w:t>
      </w:r>
    </w:p>
    <w:p w:rsidR="00AC718B" w:rsidRPr="00AC718B" w:rsidRDefault="00AC718B" w:rsidP="00AC718B">
      <w:pPr>
        <w:widowControl w:val="0"/>
        <w:autoSpaceDE w:val="0"/>
        <w:autoSpaceDN w:val="0"/>
        <w:adjustRightInd w:val="0"/>
        <w:spacing w:after="0" w:line="240" w:lineRule="auto"/>
        <w:ind w:firstLine="709"/>
        <w:rPr>
          <w:rFonts w:ascii="Times New Roman" w:eastAsia="Times New Roman" w:hAnsi="Times New Roman" w:cs="Calibri"/>
          <w:sz w:val="24"/>
          <w:szCs w:val="24"/>
          <w:lang w:eastAsia="ru-RU"/>
        </w:rPr>
      </w:pPr>
      <w:r w:rsidRPr="00AC718B">
        <w:rPr>
          <w:rFonts w:ascii="Times New Roman" w:eastAsia="Times New Roman" w:hAnsi="Times New Roman" w:cs="Calibri"/>
          <w:sz w:val="24"/>
          <w:szCs w:val="24"/>
          <w:lang w:eastAsia="ru-RU"/>
        </w:rPr>
        <w:t>• их приобщение к общекультурным и национальным ценностям, информационным технологиям;</w:t>
      </w:r>
    </w:p>
    <w:p w:rsidR="00AC718B" w:rsidRPr="00AC718B" w:rsidRDefault="00AC718B" w:rsidP="00AC718B">
      <w:pPr>
        <w:widowControl w:val="0"/>
        <w:autoSpaceDE w:val="0"/>
        <w:autoSpaceDN w:val="0"/>
        <w:adjustRightInd w:val="0"/>
        <w:spacing w:after="0" w:line="240" w:lineRule="auto"/>
        <w:ind w:firstLine="709"/>
        <w:rPr>
          <w:rFonts w:ascii="Times New Roman" w:eastAsia="Times New Roman" w:hAnsi="Times New Roman" w:cs="Calibri"/>
          <w:sz w:val="24"/>
          <w:szCs w:val="24"/>
          <w:lang w:eastAsia="ru-RU"/>
        </w:rPr>
      </w:pPr>
      <w:r w:rsidRPr="00AC718B">
        <w:rPr>
          <w:rFonts w:ascii="Times New Roman" w:eastAsia="Times New Roman" w:hAnsi="Times New Roman" w:cs="Calibri"/>
          <w:sz w:val="24"/>
          <w:szCs w:val="24"/>
          <w:lang w:eastAsia="ru-RU"/>
        </w:rPr>
        <w:t>• готовность к продолжению образования на последующих ступенях основного общего образования;</w:t>
      </w:r>
    </w:p>
    <w:p w:rsidR="00AC718B" w:rsidRPr="00AC718B" w:rsidRDefault="00AC718B" w:rsidP="00AC718B">
      <w:pPr>
        <w:widowControl w:val="0"/>
        <w:autoSpaceDE w:val="0"/>
        <w:autoSpaceDN w:val="0"/>
        <w:adjustRightInd w:val="0"/>
        <w:spacing w:after="0" w:line="240" w:lineRule="auto"/>
        <w:ind w:firstLine="709"/>
        <w:rPr>
          <w:rFonts w:ascii="Times New Roman" w:eastAsia="Times New Roman" w:hAnsi="Times New Roman" w:cs="Calibri"/>
          <w:sz w:val="24"/>
          <w:szCs w:val="24"/>
          <w:lang w:eastAsia="ru-RU"/>
        </w:rPr>
      </w:pPr>
      <w:r w:rsidRPr="00AC718B">
        <w:rPr>
          <w:rFonts w:ascii="Times New Roman" w:eastAsia="Times New Roman" w:hAnsi="Times New Roman" w:cs="Calibri"/>
          <w:sz w:val="24"/>
          <w:szCs w:val="24"/>
          <w:lang w:eastAsia="ru-RU"/>
        </w:rPr>
        <w:t>• формирование здорового образа жизни, элементарных правил поведения в экстремальных ситуациях;</w:t>
      </w:r>
    </w:p>
    <w:p w:rsidR="00AC718B" w:rsidRPr="00AC718B" w:rsidRDefault="00AC718B" w:rsidP="00AC718B">
      <w:pPr>
        <w:widowControl w:val="0"/>
        <w:autoSpaceDE w:val="0"/>
        <w:autoSpaceDN w:val="0"/>
        <w:adjustRightInd w:val="0"/>
        <w:spacing w:after="0" w:line="240" w:lineRule="auto"/>
        <w:ind w:firstLine="709"/>
        <w:rPr>
          <w:rFonts w:ascii="Times New Roman" w:eastAsia="Times New Roman" w:hAnsi="Times New Roman" w:cs="Calibri"/>
          <w:sz w:val="24"/>
          <w:szCs w:val="24"/>
          <w:lang w:eastAsia="ru-RU"/>
        </w:rPr>
      </w:pPr>
      <w:r w:rsidRPr="00AC718B">
        <w:rPr>
          <w:rFonts w:ascii="Times New Roman" w:eastAsia="Times New Roman" w:hAnsi="Times New Roman" w:cs="Calibri"/>
          <w:sz w:val="24"/>
          <w:szCs w:val="24"/>
          <w:lang w:eastAsia="ru-RU"/>
        </w:rPr>
        <w:t>• личностное развитие обучающегося в соответствии с его индивидуальностью.</w:t>
      </w:r>
    </w:p>
    <w:p w:rsidR="00AC718B" w:rsidRPr="00AC718B" w:rsidRDefault="00AC718B" w:rsidP="00AC718B">
      <w:pPr>
        <w:widowControl w:val="0"/>
        <w:autoSpaceDE w:val="0"/>
        <w:autoSpaceDN w:val="0"/>
        <w:adjustRightInd w:val="0"/>
        <w:spacing w:after="0" w:line="200" w:lineRule="atLeast"/>
        <w:ind w:firstLine="709"/>
        <w:rPr>
          <w:rFonts w:ascii="Times New Roman" w:eastAsia="NewtonC" w:hAnsi="Times New Roman" w:cs="Calibri"/>
          <w:iCs/>
          <w:sz w:val="24"/>
          <w:szCs w:val="24"/>
          <w:lang w:eastAsia="ru-RU"/>
        </w:rPr>
      </w:pPr>
      <w:r w:rsidRPr="00AC718B">
        <w:rPr>
          <w:rFonts w:ascii="Times New Roman" w:eastAsia="NewtonC" w:hAnsi="Times New Roman" w:cs="Calibri"/>
          <w:b/>
          <w:i/>
          <w:iCs/>
          <w:sz w:val="24"/>
          <w:szCs w:val="24"/>
          <w:lang w:eastAsia="ru-RU"/>
        </w:rPr>
        <w:t xml:space="preserve">Особенности учебного плана школы, работающей по УМК «Школа России», </w:t>
      </w:r>
      <w:r w:rsidRPr="00AC718B">
        <w:rPr>
          <w:rFonts w:ascii="Times New Roman" w:eastAsia="NewtonC" w:hAnsi="Times New Roman" w:cs="Calibri"/>
          <w:iCs/>
          <w:sz w:val="24"/>
          <w:szCs w:val="24"/>
          <w:lang w:eastAsia="ru-RU"/>
        </w:rPr>
        <w:t xml:space="preserve">обусловлены концепцией развивающей личностно-ориентированной  системы обучения, отражённой в структуре УМК, в том числе: </w:t>
      </w:r>
    </w:p>
    <w:p w:rsidR="00AC718B" w:rsidRPr="00AC718B" w:rsidRDefault="00AC718B" w:rsidP="00AC718B">
      <w:pPr>
        <w:widowControl w:val="0"/>
        <w:autoSpaceDE w:val="0"/>
        <w:autoSpaceDN w:val="0"/>
        <w:adjustRightInd w:val="0"/>
        <w:spacing w:after="0" w:line="200" w:lineRule="atLeast"/>
        <w:ind w:firstLine="709"/>
        <w:rPr>
          <w:rFonts w:ascii="Times New Roman" w:eastAsia="NewtonC" w:hAnsi="Times New Roman" w:cs="Calibri"/>
          <w:iCs/>
          <w:sz w:val="24"/>
          <w:szCs w:val="24"/>
          <w:lang w:eastAsia="ru-RU"/>
        </w:rPr>
      </w:pPr>
      <w:r w:rsidRPr="00AC718B">
        <w:rPr>
          <w:rFonts w:ascii="Times New Roman" w:eastAsia="NewtonC" w:hAnsi="Times New Roman" w:cs="Calibri"/>
          <w:iCs/>
          <w:sz w:val="24"/>
          <w:szCs w:val="24"/>
          <w:lang w:eastAsia="ru-RU"/>
        </w:rPr>
        <w:t>- предметное содержание, методы и организация всего учебного процесса в комплекте   ориентированы на ребёнка как субъекта новой для него учебной деятельности, на формирование и развитие учебных умений и универсальных учебных действий, которые готовят его к дальнейшему образованию и самообразованию;</w:t>
      </w:r>
    </w:p>
    <w:p w:rsidR="00AC718B" w:rsidRPr="00AC718B" w:rsidRDefault="00AC718B" w:rsidP="00AC718B">
      <w:pPr>
        <w:widowControl w:val="0"/>
        <w:autoSpaceDE w:val="0"/>
        <w:autoSpaceDN w:val="0"/>
        <w:adjustRightInd w:val="0"/>
        <w:spacing w:after="0" w:line="200" w:lineRule="atLeast"/>
        <w:ind w:firstLine="709"/>
        <w:rPr>
          <w:rFonts w:ascii="Times New Roman" w:eastAsia="NewtonC" w:hAnsi="Times New Roman" w:cs="Calibri"/>
          <w:iCs/>
          <w:sz w:val="24"/>
          <w:szCs w:val="24"/>
          <w:lang w:eastAsia="ru-RU"/>
        </w:rPr>
      </w:pPr>
      <w:r w:rsidRPr="00AC718B">
        <w:rPr>
          <w:rFonts w:ascii="Times New Roman" w:eastAsia="NewtonC" w:hAnsi="Times New Roman" w:cs="Calibri"/>
          <w:iCs/>
          <w:sz w:val="24"/>
          <w:szCs w:val="24"/>
          <w:lang w:eastAsia="ru-RU"/>
        </w:rPr>
        <w:t xml:space="preserve">- реализация в комплекте межпредметных и внутрипредметных связей помогает младшему школьнику не только удерживать  и воссоздавать целостность картины мира, видеть разнообразные связи между объектами и явлениями, но и обеспечивает формирование </w:t>
      </w:r>
      <w:r w:rsidRPr="00AC718B">
        <w:rPr>
          <w:rFonts w:ascii="Times New Roman" w:eastAsia="NewtonC" w:hAnsi="Times New Roman" w:cs="Calibri"/>
          <w:iCs/>
          <w:sz w:val="24"/>
          <w:szCs w:val="24"/>
          <w:lang w:eastAsia="ru-RU"/>
        </w:rPr>
        <w:lastRenderedPageBreak/>
        <w:t xml:space="preserve">универсальных учебных действий, лежащих в основе организации и регуляции любой деятельности учащегося независимо от его специально-предметного содержания;  </w:t>
      </w:r>
    </w:p>
    <w:p w:rsidR="00AC718B" w:rsidRPr="00AC718B" w:rsidRDefault="00AC718B" w:rsidP="00AC718B">
      <w:pPr>
        <w:widowControl w:val="0"/>
        <w:autoSpaceDE w:val="0"/>
        <w:autoSpaceDN w:val="0"/>
        <w:adjustRightInd w:val="0"/>
        <w:spacing w:after="0" w:line="200" w:lineRule="atLeast"/>
        <w:ind w:firstLine="709"/>
        <w:rPr>
          <w:rFonts w:ascii="Times New Roman" w:eastAsia="NewtonC" w:hAnsi="Times New Roman" w:cs="Calibri"/>
          <w:iCs/>
          <w:sz w:val="24"/>
          <w:szCs w:val="24"/>
          <w:lang w:eastAsia="ru-RU"/>
        </w:rPr>
      </w:pPr>
      <w:r w:rsidRPr="00AC718B">
        <w:rPr>
          <w:rFonts w:ascii="Times New Roman" w:eastAsia="NewtonC" w:hAnsi="Times New Roman" w:cs="Calibri"/>
          <w:iCs/>
          <w:sz w:val="24"/>
          <w:szCs w:val="24"/>
          <w:lang w:eastAsia="ru-RU"/>
        </w:rPr>
        <w:t>- условия для поддержки познавательной мотивации, эмоционального, духовно-нравственного, социально-личностного и интеллектуального развития и саморазвития ребёнка, проявление им в различных видах деятельности самостоятельности, инициативности, творческих способностей. Он предоставляет возможность для реализации готовности учащихся к сотрудничеству и совместной деятельности в учении;</w:t>
      </w:r>
    </w:p>
    <w:p w:rsidR="00AC718B" w:rsidRPr="00AC718B" w:rsidRDefault="00AC718B" w:rsidP="00AC718B">
      <w:pPr>
        <w:widowControl w:val="0"/>
        <w:autoSpaceDE w:val="0"/>
        <w:autoSpaceDN w:val="0"/>
        <w:adjustRightInd w:val="0"/>
        <w:spacing w:after="0" w:line="200" w:lineRule="atLeast"/>
        <w:ind w:firstLine="709"/>
        <w:rPr>
          <w:rFonts w:ascii="Times New Roman" w:eastAsia="NewtonC" w:hAnsi="Times New Roman" w:cs="Calibri"/>
          <w:iCs/>
          <w:sz w:val="24"/>
          <w:szCs w:val="24"/>
          <w:lang w:eastAsia="ru-RU"/>
        </w:rPr>
      </w:pPr>
      <w:r w:rsidRPr="00AC718B">
        <w:rPr>
          <w:rFonts w:ascii="Times New Roman" w:eastAsia="NewtonC" w:hAnsi="Times New Roman" w:cs="Calibri"/>
          <w:iCs/>
          <w:sz w:val="24"/>
          <w:szCs w:val="24"/>
          <w:lang w:eastAsia="ru-RU"/>
        </w:rPr>
        <w:t>- ориентация на достижение цели и основного результата образования – развитие личности обучающегося на основе освоения универсальных учебных действий (познавательных, регулятивных, коммуникативных) и предметных результатов, освоенных учащимися в ходе изучения учебных предметов;</w:t>
      </w:r>
    </w:p>
    <w:p w:rsidR="00AC718B" w:rsidRPr="00AC718B" w:rsidRDefault="00AC718B" w:rsidP="00AC718B">
      <w:pPr>
        <w:widowControl w:val="0"/>
        <w:autoSpaceDE w:val="0"/>
        <w:autoSpaceDN w:val="0"/>
        <w:adjustRightInd w:val="0"/>
        <w:spacing w:after="0" w:line="200" w:lineRule="atLeast"/>
        <w:ind w:firstLine="709"/>
        <w:rPr>
          <w:rFonts w:ascii="Times New Roman" w:eastAsia="NewtonC" w:hAnsi="Times New Roman" w:cs="Calibri"/>
          <w:iCs/>
          <w:sz w:val="24"/>
          <w:szCs w:val="24"/>
          <w:lang w:eastAsia="ru-RU"/>
        </w:rPr>
      </w:pPr>
      <w:r w:rsidRPr="00AC718B">
        <w:rPr>
          <w:rFonts w:ascii="Times New Roman" w:eastAsia="NewtonC" w:hAnsi="Times New Roman" w:cs="Calibri"/>
          <w:iCs/>
          <w:sz w:val="24"/>
          <w:szCs w:val="24"/>
          <w:lang w:eastAsia="ru-RU"/>
        </w:rPr>
        <w:t>- формирование познавательных интересов школьников и готовности к самообразовательной деятельности на основе учёта индивидуальных склонностей к изучению той или иной предметной области;</w:t>
      </w:r>
    </w:p>
    <w:p w:rsidR="00AC718B" w:rsidRPr="00AC718B" w:rsidRDefault="00AC718B" w:rsidP="00AC718B">
      <w:pPr>
        <w:widowControl w:val="0"/>
        <w:autoSpaceDE w:val="0"/>
        <w:autoSpaceDN w:val="0"/>
        <w:adjustRightInd w:val="0"/>
        <w:spacing w:after="0" w:line="200" w:lineRule="atLeast"/>
        <w:ind w:firstLine="709"/>
        <w:rPr>
          <w:rFonts w:ascii="Times New Roman" w:eastAsia="NewtonC" w:hAnsi="Times New Roman" w:cs="Calibri"/>
          <w:iCs/>
          <w:sz w:val="24"/>
          <w:szCs w:val="24"/>
          <w:lang w:eastAsia="ru-RU"/>
        </w:rPr>
      </w:pPr>
      <w:r w:rsidRPr="00AC718B">
        <w:rPr>
          <w:rFonts w:ascii="Times New Roman" w:eastAsia="NewtonC" w:hAnsi="Times New Roman" w:cs="Calibri"/>
          <w:iCs/>
          <w:sz w:val="24"/>
          <w:szCs w:val="24"/>
          <w:lang w:eastAsia="ru-RU"/>
        </w:rPr>
        <w:t>- развитие умственных способностей, творческого мышления, готовности к самостоятельной, в том числе проектной деятельности;</w:t>
      </w:r>
    </w:p>
    <w:p w:rsidR="00AC718B" w:rsidRPr="00AC718B" w:rsidRDefault="00AC718B" w:rsidP="00AC718B">
      <w:pPr>
        <w:widowControl w:val="0"/>
        <w:autoSpaceDE w:val="0"/>
        <w:autoSpaceDN w:val="0"/>
        <w:adjustRightInd w:val="0"/>
        <w:spacing w:after="0" w:line="200" w:lineRule="atLeast"/>
        <w:ind w:left="10" w:hanging="10"/>
        <w:rPr>
          <w:rFonts w:ascii="Times New Roman" w:eastAsia="NewtonC" w:hAnsi="Times New Roman" w:cs="Calibri"/>
          <w:iCs/>
          <w:sz w:val="24"/>
          <w:szCs w:val="24"/>
          <w:lang w:eastAsia="ru-RU"/>
        </w:rPr>
      </w:pPr>
      <w:r w:rsidRPr="00AC718B">
        <w:rPr>
          <w:rFonts w:ascii="Times New Roman" w:eastAsia="NewtonC" w:hAnsi="Times New Roman" w:cs="Calibri"/>
          <w:iCs/>
          <w:sz w:val="24"/>
          <w:szCs w:val="24"/>
          <w:lang w:eastAsia="ru-RU"/>
        </w:rPr>
        <w:t xml:space="preserve">- воспитание и развитие качеств личности, которые отвечают требованиям современного информационного общества: готовности брать ответственность на себя,  принимать  решения и действовать, работать в коллективе ведомым и ведущим, общаться  как  в  коллективе  сверстников, так  и  старших  или  младших </w:t>
      </w:r>
    </w:p>
    <w:p w:rsidR="00AC718B" w:rsidRPr="00AC718B" w:rsidRDefault="00AC718B" w:rsidP="00AC718B">
      <w:pPr>
        <w:widowControl w:val="0"/>
        <w:autoSpaceDE w:val="0"/>
        <w:autoSpaceDN w:val="0"/>
        <w:adjustRightInd w:val="0"/>
        <w:spacing w:after="0" w:line="200" w:lineRule="atLeast"/>
        <w:rPr>
          <w:rFonts w:ascii="Times New Roman" w:eastAsia="NewtonC" w:hAnsi="Times New Roman" w:cs="Calibri"/>
          <w:iCs/>
          <w:sz w:val="24"/>
          <w:szCs w:val="24"/>
          <w:lang w:eastAsia="ru-RU"/>
        </w:rPr>
      </w:pPr>
      <w:r w:rsidRPr="00AC718B">
        <w:rPr>
          <w:rFonts w:ascii="Times New Roman" w:eastAsia="NewtonC" w:hAnsi="Times New Roman" w:cs="Calibri"/>
          <w:iCs/>
          <w:sz w:val="24"/>
          <w:szCs w:val="24"/>
          <w:lang w:eastAsia="ru-RU"/>
        </w:rPr>
        <w:t>по возрасту; обоснованно критиковать и адекватно реагировать на критику, доказывая собственное мнение; оказывать помощь другим;</w:t>
      </w:r>
    </w:p>
    <w:p w:rsidR="00AC718B" w:rsidRPr="00AC718B" w:rsidRDefault="00AC718B" w:rsidP="00AC718B">
      <w:pPr>
        <w:widowControl w:val="0"/>
        <w:autoSpaceDE w:val="0"/>
        <w:autoSpaceDN w:val="0"/>
        <w:adjustRightInd w:val="0"/>
        <w:spacing w:after="0" w:line="200" w:lineRule="atLeast"/>
        <w:ind w:firstLine="709"/>
        <w:rPr>
          <w:rFonts w:ascii="Times New Roman" w:eastAsia="NewtonC" w:hAnsi="Times New Roman" w:cs="Calibri"/>
          <w:iCs/>
          <w:sz w:val="24"/>
          <w:szCs w:val="24"/>
          <w:lang w:eastAsia="ru-RU"/>
        </w:rPr>
      </w:pPr>
      <w:r w:rsidRPr="00AC718B">
        <w:rPr>
          <w:rFonts w:ascii="Times New Roman" w:eastAsia="NewtonC" w:hAnsi="Times New Roman" w:cs="Calibri"/>
          <w:iCs/>
          <w:sz w:val="24"/>
          <w:szCs w:val="24"/>
          <w:lang w:eastAsia="ru-RU"/>
        </w:rPr>
        <w:t>- воспитание физической культуры: осознание ценности здорового образа жизни, понимание вреда курения, алкоголя и наркотиков, повышение осведомлённости в разных областях физической культуры, развитие навыков обеспечения безопасности жизнедеятельности;</w:t>
      </w:r>
    </w:p>
    <w:p w:rsidR="00AC718B" w:rsidRPr="00AC718B" w:rsidRDefault="00AC718B" w:rsidP="00AC718B">
      <w:pPr>
        <w:widowControl w:val="0"/>
        <w:autoSpaceDE w:val="0"/>
        <w:autoSpaceDN w:val="0"/>
        <w:adjustRightInd w:val="0"/>
        <w:spacing w:after="0" w:line="200" w:lineRule="atLeast"/>
        <w:ind w:firstLine="709"/>
        <w:rPr>
          <w:rFonts w:ascii="Times New Roman" w:eastAsia="NewtonC" w:hAnsi="Times New Roman" w:cs="Calibri"/>
          <w:iCs/>
          <w:sz w:val="24"/>
          <w:szCs w:val="24"/>
          <w:lang w:eastAsia="ru-RU"/>
        </w:rPr>
      </w:pPr>
      <w:r w:rsidRPr="00AC718B">
        <w:rPr>
          <w:rFonts w:ascii="Times New Roman" w:eastAsia="NewtonC" w:hAnsi="Times New Roman" w:cs="Calibri"/>
          <w:iCs/>
          <w:sz w:val="24"/>
          <w:szCs w:val="24"/>
          <w:lang w:eastAsia="ru-RU"/>
        </w:rPr>
        <w:t>- формирование эстетического сознания и художественного вкуса: способности видеть и чувствовать красоту окружающего мира и понимать смысл и красоту произведений художественной культуры;</w:t>
      </w:r>
    </w:p>
    <w:p w:rsidR="00AC718B" w:rsidRPr="00AC718B" w:rsidRDefault="00AC718B" w:rsidP="00AC718B">
      <w:pPr>
        <w:widowControl w:val="0"/>
        <w:autoSpaceDE w:val="0"/>
        <w:autoSpaceDN w:val="0"/>
        <w:adjustRightInd w:val="0"/>
        <w:spacing w:after="0" w:line="200" w:lineRule="atLeast"/>
        <w:ind w:firstLine="709"/>
        <w:rPr>
          <w:rFonts w:ascii="Times New Roman" w:eastAsia="NewtonC" w:hAnsi="Times New Roman" w:cs="Calibri"/>
          <w:iCs/>
          <w:sz w:val="24"/>
          <w:szCs w:val="24"/>
          <w:lang w:eastAsia="ru-RU"/>
        </w:rPr>
      </w:pPr>
      <w:r w:rsidRPr="00AC718B">
        <w:rPr>
          <w:rFonts w:ascii="Times New Roman" w:eastAsia="NewtonC" w:hAnsi="Times New Roman" w:cs="Calibri"/>
          <w:iCs/>
          <w:sz w:val="24"/>
          <w:szCs w:val="24"/>
          <w:lang w:eastAsia="ru-RU"/>
        </w:rPr>
        <w:t>- социально-нравственное воспитание: формирование основ российской идентичности, формирование чувства любви и уважения к близким и окружающим; развитие чувства сострадания и сопереживания ближнем (слабому); формирование умения различать и анализировать собственные эмоциональные переживания и переживания других людей; воспитание уважения к чужому мнению; обучение правилам поведения в обществе и семье; ознакомление с этическими нормами, их культурно-исторической обусловленностью и формирование осознанного понимания их ценности и необходимости.</w:t>
      </w:r>
    </w:p>
    <w:p w:rsidR="00AC718B" w:rsidRPr="00AC718B" w:rsidRDefault="00AC718B" w:rsidP="00AC718B">
      <w:pPr>
        <w:widowControl w:val="0"/>
        <w:autoSpaceDE w:val="0"/>
        <w:autoSpaceDN w:val="0"/>
        <w:adjustRightInd w:val="0"/>
        <w:spacing w:after="0" w:line="200" w:lineRule="atLeast"/>
        <w:ind w:firstLine="709"/>
        <w:rPr>
          <w:rFonts w:ascii="Times New Roman" w:eastAsia="NewtonC" w:hAnsi="Times New Roman" w:cs="Calibri"/>
          <w:iCs/>
          <w:sz w:val="24"/>
          <w:szCs w:val="24"/>
          <w:lang w:eastAsia="ru-RU"/>
        </w:rPr>
      </w:pPr>
      <w:r w:rsidRPr="00AC718B">
        <w:rPr>
          <w:rFonts w:ascii="Times New Roman" w:eastAsia="NewtonC" w:hAnsi="Times New Roman" w:cs="Calibri"/>
          <w:iCs/>
          <w:sz w:val="24"/>
          <w:szCs w:val="24"/>
          <w:lang w:eastAsia="ru-RU"/>
        </w:rPr>
        <w:t>Учебная программа каждого предмета базируется на интегрированной основе общего содержания, отражающей единство и целостность научной картины мира.</w:t>
      </w:r>
    </w:p>
    <w:p w:rsidR="00AC718B" w:rsidRPr="00AC718B" w:rsidRDefault="00AC718B" w:rsidP="00AC718B">
      <w:pPr>
        <w:widowControl w:val="0"/>
        <w:autoSpaceDE w:val="0"/>
        <w:autoSpaceDN w:val="0"/>
        <w:adjustRightInd w:val="0"/>
        <w:spacing w:after="0" w:line="240" w:lineRule="auto"/>
        <w:ind w:firstLine="709"/>
        <w:rPr>
          <w:rFonts w:ascii="Times New Roman" w:eastAsia="Times New Roman" w:hAnsi="Times New Roman" w:cs="Calibri"/>
          <w:sz w:val="24"/>
          <w:szCs w:val="24"/>
          <w:lang w:eastAsia="ru-RU"/>
        </w:rPr>
      </w:pPr>
      <w:r w:rsidRPr="00AC718B">
        <w:rPr>
          <w:rFonts w:ascii="Times New Roman" w:eastAsia="Times New Roman" w:hAnsi="Times New Roman" w:cs="Calibri"/>
          <w:bCs/>
          <w:sz w:val="24"/>
          <w:szCs w:val="24"/>
          <w:lang w:eastAsia="ru-RU"/>
        </w:rPr>
        <w:t xml:space="preserve">Часть базисного учебного плана, формируемая участниками образовательного процесса, </w:t>
      </w:r>
      <w:r w:rsidRPr="00AC718B">
        <w:rPr>
          <w:rFonts w:ascii="Times New Roman" w:eastAsia="Times New Roman" w:hAnsi="Times New Roman" w:cs="Calibri"/>
          <w:sz w:val="24"/>
          <w:szCs w:val="24"/>
          <w:lang w:eastAsia="ru-RU"/>
        </w:rPr>
        <w:t xml:space="preserve">обеспечивает реализацию индивидуальных потребностей обучающихся. </w:t>
      </w:r>
    </w:p>
    <w:p w:rsidR="00AC718B" w:rsidRPr="00AC718B" w:rsidRDefault="00AC718B" w:rsidP="00AC718B">
      <w:pPr>
        <w:widowControl w:val="0"/>
        <w:tabs>
          <w:tab w:val="left" w:pos="1440"/>
        </w:tabs>
        <w:autoSpaceDE w:val="0"/>
        <w:autoSpaceDN w:val="0"/>
        <w:adjustRightInd w:val="0"/>
        <w:spacing w:before="100" w:after="100" w:line="360" w:lineRule="auto"/>
        <w:rPr>
          <w:rFonts w:ascii="Times New Roman" w:eastAsia="Times New Roman" w:hAnsi="Times New Roman" w:cs="Times New Roman"/>
          <w:b/>
          <w:sz w:val="24"/>
          <w:szCs w:val="24"/>
          <w:lang w:eastAsia="ru-RU"/>
        </w:rPr>
      </w:pPr>
      <w:r w:rsidRPr="00AC718B">
        <w:rPr>
          <w:rFonts w:ascii="Times New Roman" w:eastAsia="Times New Roman" w:hAnsi="Times New Roman" w:cs="Times New Roman"/>
          <w:b/>
          <w:sz w:val="24"/>
          <w:szCs w:val="24"/>
          <w:lang w:eastAsia="ru-RU"/>
        </w:rPr>
        <w:t xml:space="preserve">Начальное общее образование </w:t>
      </w:r>
    </w:p>
    <w:p w:rsidR="00AC718B" w:rsidRPr="00AC718B" w:rsidRDefault="00AC718B" w:rsidP="00AC718B">
      <w:pPr>
        <w:widowControl w:val="0"/>
        <w:tabs>
          <w:tab w:val="left" w:pos="1440"/>
        </w:tabs>
        <w:autoSpaceDE w:val="0"/>
        <w:autoSpaceDN w:val="0"/>
        <w:adjustRightInd w:val="0"/>
        <w:spacing w:before="100" w:after="100" w:line="360" w:lineRule="auto"/>
        <w:rPr>
          <w:rFonts w:ascii="Times New Roman" w:eastAsia="Times New Roman" w:hAnsi="Times New Roman" w:cs="Times New Roman"/>
          <w:sz w:val="24"/>
          <w:szCs w:val="24"/>
          <w:lang w:eastAsia="ru-RU"/>
        </w:rPr>
      </w:pPr>
      <w:r w:rsidRPr="00AC718B">
        <w:rPr>
          <w:rFonts w:ascii="Times New Roman" w:eastAsia="Times New Roman" w:hAnsi="Times New Roman" w:cs="Times New Roman"/>
          <w:sz w:val="24"/>
          <w:szCs w:val="24"/>
          <w:lang w:eastAsia="ru-RU"/>
        </w:rPr>
        <w:t xml:space="preserve">Учебный план для 1-4-х классов предусматривает </w:t>
      </w:r>
      <w:r w:rsidRPr="00AC718B">
        <w:rPr>
          <w:rFonts w:ascii="Times New Roman" w:eastAsia="Times New Roman" w:hAnsi="Times New Roman" w:cs="Times New Roman"/>
          <w:b/>
          <w:sz w:val="24"/>
          <w:szCs w:val="24"/>
          <w:lang w:eastAsia="ru-RU"/>
        </w:rPr>
        <w:t xml:space="preserve">4-летний срок </w:t>
      </w:r>
      <w:r w:rsidRPr="00AC718B">
        <w:rPr>
          <w:rFonts w:ascii="Times New Roman" w:eastAsia="Times New Roman" w:hAnsi="Times New Roman" w:cs="Times New Roman"/>
          <w:sz w:val="24"/>
          <w:szCs w:val="24"/>
          <w:lang w:eastAsia="ru-RU"/>
        </w:rPr>
        <w:t xml:space="preserve">освоения образовательной программы начального общего образования. </w:t>
      </w:r>
    </w:p>
    <w:p w:rsidR="00AC718B" w:rsidRPr="00AC718B" w:rsidRDefault="00AC718B" w:rsidP="00AC718B">
      <w:pPr>
        <w:widowControl w:val="0"/>
        <w:tabs>
          <w:tab w:val="left" w:pos="1440"/>
        </w:tabs>
        <w:autoSpaceDE w:val="0"/>
        <w:autoSpaceDN w:val="0"/>
        <w:adjustRightInd w:val="0"/>
        <w:spacing w:before="100" w:after="100" w:line="360" w:lineRule="auto"/>
        <w:rPr>
          <w:rFonts w:ascii="Times New Roman" w:eastAsia="Times New Roman" w:hAnsi="Times New Roman" w:cs="Times New Roman"/>
          <w:b/>
          <w:sz w:val="24"/>
          <w:szCs w:val="24"/>
          <w:lang w:eastAsia="ru-RU"/>
        </w:rPr>
      </w:pPr>
      <w:r w:rsidRPr="00AC718B">
        <w:rPr>
          <w:rFonts w:ascii="Times New Roman" w:eastAsia="Times New Roman" w:hAnsi="Times New Roman" w:cs="Times New Roman"/>
          <w:b/>
          <w:sz w:val="24"/>
          <w:szCs w:val="24"/>
          <w:lang w:eastAsia="ru-RU"/>
        </w:rPr>
        <w:t xml:space="preserve">Обязательная нагрузка на обучающихся: </w:t>
      </w:r>
    </w:p>
    <w:p w:rsidR="00AC718B" w:rsidRPr="00AC718B" w:rsidRDefault="00AC718B" w:rsidP="00AC718B">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AC718B">
        <w:rPr>
          <w:rFonts w:ascii="Times New Roman" w:eastAsia="Times New Roman" w:hAnsi="Times New Roman" w:cs="Times New Roman"/>
          <w:b/>
          <w:bCs/>
          <w:sz w:val="24"/>
          <w:szCs w:val="24"/>
          <w:lang w:eastAsia="ru-RU"/>
        </w:rPr>
        <w:t>Вариант 3</w:t>
      </w:r>
    </w:p>
    <w:p w:rsidR="00AC718B" w:rsidRPr="00AC718B" w:rsidRDefault="00AC718B" w:rsidP="00AC718B">
      <w:pPr>
        <w:widowControl w:val="0"/>
        <w:tabs>
          <w:tab w:val="left" w:pos="1440"/>
        </w:tabs>
        <w:autoSpaceDE w:val="0"/>
        <w:autoSpaceDN w:val="0"/>
        <w:adjustRightInd w:val="0"/>
        <w:spacing w:before="100" w:after="0" w:line="240" w:lineRule="auto"/>
        <w:rPr>
          <w:rFonts w:ascii="Times New Roman" w:eastAsia="Times New Roman" w:hAnsi="Times New Roman" w:cs="Times New Roman"/>
          <w:sz w:val="24"/>
          <w:szCs w:val="24"/>
          <w:lang w:eastAsia="ru-RU"/>
        </w:rPr>
      </w:pPr>
      <w:r w:rsidRPr="00AC718B">
        <w:rPr>
          <w:rFonts w:ascii="Times New Roman" w:eastAsia="Times New Roman" w:hAnsi="Times New Roman" w:cs="Times New Roman"/>
          <w:sz w:val="24"/>
          <w:szCs w:val="24"/>
          <w:lang w:eastAsia="ru-RU"/>
        </w:rPr>
        <w:t xml:space="preserve">1 класс – 21 часов в неделю </w:t>
      </w:r>
    </w:p>
    <w:p w:rsidR="00AC718B" w:rsidRPr="00AC718B" w:rsidRDefault="00AC718B" w:rsidP="00AC718B">
      <w:pPr>
        <w:widowControl w:val="0"/>
        <w:tabs>
          <w:tab w:val="left" w:pos="1440"/>
        </w:tabs>
        <w:autoSpaceDE w:val="0"/>
        <w:autoSpaceDN w:val="0"/>
        <w:adjustRightInd w:val="0"/>
        <w:spacing w:before="100" w:after="0" w:line="240" w:lineRule="auto"/>
        <w:rPr>
          <w:rFonts w:ascii="Times New Roman" w:eastAsia="Times New Roman" w:hAnsi="Times New Roman" w:cs="Times New Roman"/>
          <w:sz w:val="24"/>
          <w:szCs w:val="24"/>
          <w:lang w:eastAsia="ru-RU"/>
        </w:rPr>
      </w:pPr>
      <w:r w:rsidRPr="00AC718B">
        <w:rPr>
          <w:rFonts w:ascii="Times New Roman" w:eastAsia="Times New Roman" w:hAnsi="Times New Roman" w:cs="Times New Roman"/>
          <w:sz w:val="24"/>
          <w:szCs w:val="24"/>
          <w:lang w:eastAsia="ru-RU"/>
        </w:rPr>
        <w:t>2 класс -  26 часов в неделю</w:t>
      </w:r>
      <w:r w:rsidRPr="00AC718B">
        <w:rPr>
          <w:rFonts w:ascii="Times New Roman" w:eastAsia="Times New Roman" w:hAnsi="Times New Roman" w:cs="Times New Roman"/>
          <w:sz w:val="24"/>
          <w:szCs w:val="24"/>
          <w:lang w:eastAsia="ru-RU"/>
        </w:rPr>
        <w:tab/>
      </w:r>
    </w:p>
    <w:p w:rsidR="00AC718B" w:rsidRPr="00AC718B" w:rsidRDefault="00AC718B" w:rsidP="00AC718B">
      <w:pPr>
        <w:widowControl w:val="0"/>
        <w:tabs>
          <w:tab w:val="left" w:pos="1440"/>
        </w:tabs>
        <w:autoSpaceDE w:val="0"/>
        <w:autoSpaceDN w:val="0"/>
        <w:adjustRightInd w:val="0"/>
        <w:spacing w:before="100" w:after="0" w:line="240" w:lineRule="auto"/>
        <w:rPr>
          <w:rFonts w:ascii="Times New Roman" w:eastAsia="Times New Roman" w:hAnsi="Times New Roman" w:cs="Times New Roman"/>
          <w:sz w:val="24"/>
          <w:szCs w:val="24"/>
          <w:lang w:eastAsia="ru-RU"/>
        </w:rPr>
      </w:pPr>
      <w:r w:rsidRPr="00AC718B">
        <w:rPr>
          <w:rFonts w:ascii="Times New Roman" w:eastAsia="Times New Roman" w:hAnsi="Times New Roman" w:cs="Times New Roman"/>
          <w:sz w:val="24"/>
          <w:szCs w:val="24"/>
          <w:lang w:eastAsia="ru-RU"/>
        </w:rPr>
        <w:t>3 класс -  26 часов в неделю</w:t>
      </w:r>
      <w:r w:rsidRPr="00AC718B">
        <w:rPr>
          <w:rFonts w:ascii="Times New Roman" w:eastAsia="Times New Roman" w:hAnsi="Times New Roman" w:cs="Times New Roman"/>
          <w:sz w:val="24"/>
          <w:szCs w:val="24"/>
          <w:lang w:eastAsia="ru-RU"/>
        </w:rPr>
        <w:tab/>
      </w:r>
    </w:p>
    <w:p w:rsidR="00AC718B" w:rsidRPr="00AC718B" w:rsidRDefault="00AC718B" w:rsidP="00AC718B">
      <w:pPr>
        <w:widowControl w:val="0"/>
        <w:tabs>
          <w:tab w:val="left" w:pos="1440"/>
        </w:tabs>
        <w:autoSpaceDE w:val="0"/>
        <w:autoSpaceDN w:val="0"/>
        <w:adjustRightInd w:val="0"/>
        <w:spacing w:before="100" w:after="0" w:line="240" w:lineRule="auto"/>
        <w:rPr>
          <w:rFonts w:ascii="Times New Roman" w:eastAsia="Times New Roman" w:hAnsi="Times New Roman" w:cs="Times New Roman"/>
          <w:sz w:val="24"/>
          <w:szCs w:val="24"/>
          <w:lang w:eastAsia="ru-RU"/>
        </w:rPr>
      </w:pPr>
      <w:r w:rsidRPr="00AC718B">
        <w:rPr>
          <w:rFonts w:ascii="Times New Roman" w:eastAsia="Times New Roman" w:hAnsi="Times New Roman" w:cs="Times New Roman"/>
          <w:sz w:val="24"/>
          <w:szCs w:val="24"/>
          <w:lang w:eastAsia="ru-RU"/>
        </w:rPr>
        <w:t>4 класс -  26 часов в неделю</w:t>
      </w:r>
      <w:r w:rsidRPr="00AC718B">
        <w:rPr>
          <w:rFonts w:ascii="Times New Roman" w:eastAsia="Times New Roman" w:hAnsi="Times New Roman" w:cs="Times New Roman"/>
          <w:sz w:val="24"/>
          <w:szCs w:val="24"/>
          <w:lang w:eastAsia="ru-RU"/>
        </w:rPr>
        <w:tab/>
      </w:r>
    </w:p>
    <w:p w:rsidR="00AC718B" w:rsidRPr="00AC718B" w:rsidRDefault="00AC718B" w:rsidP="00AC718B">
      <w:pPr>
        <w:widowControl w:val="0"/>
        <w:autoSpaceDE w:val="0"/>
        <w:autoSpaceDN w:val="0"/>
        <w:adjustRightInd w:val="0"/>
        <w:spacing w:after="0" w:line="360" w:lineRule="auto"/>
        <w:ind w:firstLine="709"/>
        <w:jc w:val="right"/>
        <w:rPr>
          <w:rFonts w:ascii="Times New Roman" w:eastAsia="Times New Roman" w:hAnsi="Times New Roman" w:cs="Times New Roman"/>
          <w:b/>
          <w:bCs/>
          <w:sz w:val="24"/>
          <w:szCs w:val="24"/>
          <w:lang w:eastAsia="ru-RU"/>
        </w:rPr>
      </w:pPr>
    </w:p>
    <w:p w:rsidR="00AC718B" w:rsidRPr="00AC718B" w:rsidRDefault="00AC718B" w:rsidP="00AC718B">
      <w:pPr>
        <w:widowControl w:val="0"/>
        <w:autoSpaceDE w:val="0"/>
        <w:autoSpaceDN w:val="0"/>
        <w:adjustRightInd w:val="0"/>
        <w:spacing w:after="0" w:line="360" w:lineRule="auto"/>
        <w:ind w:firstLine="709"/>
        <w:jc w:val="right"/>
        <w:rPr>
          <w:rFonts w:ascii="Times New Roman" w:eastAsia="Times New Roman" w:hAnsi="Times New Roman" w:cs="Times New Roman"/>
          <w:b/>
          <w:bCs/>
          <w:sz w:val="24"/>
          <w:szCs w:val="24"/>
          <w:lang w:eastAsia="ru-RU"/>
        </w:rPr>
      </w:pPr>
    </w:p>
    <w:p w:rsidR="00AC718B" w:rsidRPr="00AC718B" w:rsidRDefault="00AC718B" w:rsidP="00AC718B">
      <w:pPr>
        <w:widowControl w:val="0"/>
        <w:autoSpaceDE w:val="0"/>
        <w:autoSpaceDN w:val="0"/>
        <w:adjustRightInd w:val="0"/>
        <w:spacing w:after="0" w:line="238" w:lineRule="auto"/>
        <w:ind w:right="-19"/>
        <w:jc w:val="center"/>
        <w:rPr>
          <w:rFonts w:ascii="Times New Roman" w:eastAsia="Arial" w:hAnsi="Times New Roman" w:cs="Times New Roman"/>
          <w:b/>
          <w:bCs/>
          <w:sz w:val="24"/>
          <w:szCs w:val="24"/>
          <w:lang w:eastAsia="ru-RU"/>
        </w:rPr>
      </w:pPr>
      <w:r w:rsidRPr="00AC718B">
        <w:rPr>
          <w:rFonts w:ascii="Times New Roman" w:eastAsia="Arial" w:hAnsi="Times New Roman" w:cs="Times New Roman"/>
          <w:b/>
          <w:bCs/>
          <w:sz w:val="24"/>
          <w:szCs w:val="24"/>
          <w:lang w:eastAsia="ru-RU"/>
        </w:rPr>
        <w:t>Учебный план начального общего</w:t>
      </w:r>
      <w:r w:rsidR="00850DE6">
        <w:rPr>
          <w:rFonts w:ascii="Times New Roman" w:eastAsia="Arial" w:hAnsi="Times New Roman" w:cs="Times New Roman"/>
          <w:b/>
          <w:bCs/>
          <w:sz w:val="24"/>
          <w:szCs w:val="24"/>
          <w:lang w:eastAsia="ru-RU"/>
        </w:rPr>
        <w:t xml:space="preserve"> образования МБОУ «</w:t>
      </w:r>
      <w:r w:rsidR="003306C6" w:rsidRPr="003306C6">
        <w:rPr>
          <w:rFonts w:ascii="Times New Roman" w:eastAsia="Times New Roman" w:hAnsi="Times New Roman" w:cs="Times New Roman"/>
          <w:b/>
          <w:color w:val="000000"/>
          <w:sz w:val="23"/>
          <w:szCs w:val="23"/>
          <w:lang w:eastAsia="ru-RU"/>
        </w:rPr>
        <w:t>Капустинская ООШ</w:t>
      </w:r>
      <w:r w:rsidRPr="00AC718B">
        <w:rPr>
          <w:rFonts w:ascii="Times New Roman" w:eastAsia="Arial" w:hAnsi="Times New Roman" w:cs="Times New Roman"/>
          <w:b/>
          <w:bCs/>
          <w:sz w:val="24"/>
          <w:szCs w:val="24"/>
          <w:lang w:eastAsia="ru-RU"/>
        </w:rPr>
        <w:t>»</w:t>
      </w:r>
      <w:r w:rsidRPr="00AC718B">
        <w:rPr>
          <w:rFonts w:ascii="Times New Roman" w:eastAsia="Arial" w:hAnsi="Times New Roman" w:cs="Times New Roman"/>
          <w:b/>
          <w:bCs/>
          <w:sz w:val="24"/>
          <w:szCs w:val="24"/>
          <w:lang w:eastAsia="ru-RU"/>
        </w:rPr>
        <w:br/>
        <w:t>на 2017-2018 учебный год( ФГОС НОО)</w:t>
      </w:r>
    </w:p>
    <w:p w:rsidR="00AC718B" w:rsidRPr="00AC718B" w:rsidRDefault="00AC718B" w:rsidP="00AC718B">
      <w:pPr>
        <w:widowControl w:val="0"/>
        <w:autoSpaceDE w:val="0"/>
        <w:autoSpaceDN w:val="0"/>
        <w:adjustRightInd w:val="0"/>
        <w:spacing w:after="0" w:line="238" w:lineRule="auto"/>
        <w:ind w:right="-19"/>
        <w:jc w:val="center"/>
        <w:rPr>
          <w:rFonts w:ascii="Arial" w:eastAsia="Arial" w:hAnsi="Arial" w:cs="Arial"/>
          <w:b/>
          <w:bCs/>
          <w:sz w:val="24"/>
          <w:szCs w:val="24"/>
          <w:lang w:eastAsia="ru-RU"/>
        </w:rPr>
      </w:pPr>
    </w:p>
    <w:tbl>
      <w:tblPr>
        <w:tblW w:w="5067" w:type="pct"/>
        <w:tblLayout w:type="fixed"/>
        <w:tblCellMar>
          <w:left w:w="10" w:type="dxa"/>
          <w:right w:w="10" w:type="dxa"/>
        </w:tblCellMar>
        <w:tblLook w:val="04A0"/>
      </w:tblPr>
      <w:tblGrid>
        <w:gridCol w:w="2736"/>
        <w:gridCol w:w="2646"/>
        <w:gridCol w:w="904"/>
        <w:gridCol w:w="904"/>
        <w:gridCol w:w="798"/>
        <w:gridCol w:w="798"/>
        <w:gridCol w:w="1377"/>
        <w:gridCol w:w="115"/>
        <w:gridCol w:w="140"/>
      </w:tblGrid>
      <w:tr w:rsidR="00AC718B" w:rsidRPr="00AC718B" w:rsidTr="005577CD">
        <w:trPr>
          <w:trHeight w:val="584"/>
        </w:trPr>
        <w:tc>
          <w:tcPr>
            <w:tcW w:w="4878" w:type="pct"/>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AC718B">
              <w:rPr>
                <w:rFonts w:ascii="Times New Roman" w:eastAsia="Times New Roman" w:hAnsi="Times New Roman" w:cs="Times New Roman"/>
                <w:b/>
                <w:sz w:val="24"/>
                <w:szCs w:val="24"/>
                <w:lang w:eastAsia="ru-RU"/>
              </w:rPr>
              <w:t>Учебный план</w:t>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718B">
              <w:rPr>
                <w:rFonts w:ascii="Times New Roman" w:eastAsia="Times New Roman" w:hAnsi="Times New Roman" w:cs="Times New Roman"/>
                <w:b/>
                <w:sz w:val="24"/>
                <w:szCs w:val="24"/>
                <w:lang w:eastAsia="ru-RU"/>
              </w:rPr>
              <w:t xml:space="preserve">начального общего образования </w:t>
            </w:r>
          </w:p>
        </w:tc>
        <w:tc>
          <w:tcPr>
            <w:tcW w:w="122" w:type="pct"/>
            <w:gridSpan w:val="2"/>
            <w:tcBorders>
              <w:top w:val="nil"/>
              <w:left w:val="single" w:sz="4" w:space="0" w:color="000000"/>
            </w:tcBorders>
            <w:shd w:val="clear" w:color="auto" w:fill="FFFFFF"/>
            <w:tcMar>
              <w:top w:w="0" w:type="dxa"/>
              <w:left w:w="108" w:type="dxa"/>
              <w:bottom w:w="0" w:type="dxa"/>
              <w:right w:w="108" w:type="dxa"/>
            </w:tcMar>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sz w:val="24"/>
                <w:szCs w:val="24"/>
                <w:lang w:eastAsia="ru-RU"/>
              </w:rPr>
            </w:pPr>
          </w:p>
        </w:tc>
      </w:tr>
      <w:tr w:rsidR="00AC718B" w:rsidRPr="00AC718B" w:rsidTr="005577CD">
        <w:trPr>
          <w:gridAfter w:val="1"/>
          <w:wAfter w:w="67" w:type="pct"/>
          <w:trHeight w:val="493"/>
        </w:trPr>
        <w:tc>
          <w:tcPr>
            <w:tcW w:w="1313" w:type="pct"/>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b/>
                <w:sz w:val="24"/>
                <w:szCs w:val="24"/>
                <w:lang w:val="en-US" w:eastAsia="ru-RU"/>
              </w:rPr>
            </w:pPr>
            <w:r w:rsidRPr="00AC718B">
              <w:rPr>
                <w:rFonts w:ascii="Times New Roman" w:eastAsia="Calibri" w:hAnsi="Times New Roman" w:cs="Times New Roman"/>
                <w:b/>
                <w:sz w:val="24"/>
                <w:szCs w:val="24"/>
                <w:lang w:val="en-US" w:eastAsia="ru-RU"/>
              </w:rPr>
              <w:t>Предметные</w:t>
            </w:r>
          </w:p>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AC718B">
              <w:rPr>
                <w:rFonts w:ascii="Times New Roman" w:eastAsia="Calibri" w:hAnsi="Times New Roman" w:cs="Times New Roman"/>
                <w:b/>
                <w:sz w:val="24"/>
                <w:szCs w:val="24"/>
                <w:lang w:val="en-US" w:eastAsia="ru-RU"/>
              </w:rPr>
              <w:t>области</w:t>
            </w:r>
          </w:p>
        </w:tc>
        <w:tc>
          <w:tcPr>
            <w:tcW w:w="1270" w:type="pct"/>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AC718B">
              <w:rPr>
                <w:rFonts w:ascii="Times New Roman" w:eastAsia="Calibri" w:hAnsi="Times New Roman" w:cs="Times New Roman"/>
                <w:b/>
                <w:sz w:val="24"/>
                <w:szCs w:val="24"/>
                <w:lang w:val="en-US" w:eastAsia="ru-RU"/>
              </w:rPr>
              <w:t>Учебные предметы</w:t>
            </w:r>
          </w:p>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AC718B">
              <w:rPr>
                <w:rFonts w:ascii="Times New Roman" w:eastAsia="Calibri" w:hAnsi="Times New Roman" w:cs="Times New Roman"/>
                <w:b/>
                <w:sz w:val="24"/>
                <w:szCs w:val="24"/>
                <w:lang w:val="en-US" w:eastAsia="ru-RU"/>
              </w:rPr>
              <w:t>Классы</w:t>
            </w:r>
          </w:p>
        </w:tc>
        <w:tc>
          <w:tcPr>
            <w:tcW w:w="1634" w:type="pct"/>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AC718B">
              <w:rPr>
                <w:rFonts w:ascii="Times New Roman" w:eastAsia="Calibri" w:hAnsi="Times New Roman" w:cs="Times New Roman"/>
                <w:b/>
                <w:sz w:val="24"/>
                <w:szCs w:val="24"/>
                <w:lang w:val="en-US" w:eastAsia="ru-RU"/>
              </w:rPr>
              <w:t>Количество часов в неделю</w:t>
            </w:r>
          </w:p>
        </w:tc>
        <w:tc>
          <w:tcPr>
            <w:tcW w:w="661"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AC718B">
              <w:rPr>
                <w:rFonts w:ascii="Times New Roman" w:eastAsia="Calibri" w:hAnsi="Times New Roman" w:cs="Times New Roman"/>
                <w:b/>
                <w:sz w:val="24"/>
                <w:szCs w:val="24"/>
                <w:lang w:val="en-US" w:eastAsia="ru-RU"/>
              </w:rPr>
              <w:t>Всего</w:t>
            </w:r>
          </w:p>
        </w:tc>
        <w:tc>
          <w:tcPr>
            <w:tcW w:w="55" w:type="pct"/>
            <w:vMerge w:val="restart"/>
            <w:tcBorders>
              <w:left w:val="single" w:sz="4" w:space="0" w:color="000000"/>
            </w:tcBorders>
            <w:vAlign w:val="center"/>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
        </w:tc>
      </w:tr>
      <w:tr w:rsidR="00AC718B" w:rsidRPr="00AC718B" w:rsidTr="005577CD">
        <w:trPr>
          <w:gridAfter w:val="1"/>
          <w:wAfter w:w="67" w:type="pct"/>
          <w:trHeight w:val="405"/>
        </w:trPr>
        <w:tc>
          <w:tcPr>
            <w:tcW w:w="1313" w:type="pct"/>
            <w:vMerge/>
            <w:tcBorders>
              <w:top w:val="single" w:sz="4" w:space="0" w:color="000000"/>
              <w:left w:val="single" w:sz="4" w:space="0" w:color="000000"/>
              <w:bottom w:val="single" w:sz="4" w:space="0" w:color="000000"/>
              <w:right w:val="single" w:sz="4" w:space="0" w:color="000000"/>
            </w:tcBorders>
            <w:vAlign w:val="center"/>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
        </w:tc>
        <w:tc>
          <w:tcPr>
            <w:tcW w:w="1270" w:type="pct"/>
            <w:vMerge/>
            <w:tcBorders>
              <w:top w:val="single" w:sz="4" w:space="0" w:color="000000"/>
              <w:left w:val="single" w:sz="4" w:space="0" w:color="000000"/>
              <w:bottom w:val="single" w:sz="4" w:space="0" w:color="000000"/>
              <w:right w:val="single" w:sz="4" w:space="0" w:color="000000"/>
            </w:tcBorders>
            <w:vAlign w:val="center"/>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
        </w:tc>
        <w:tc>
          <w:tcPr>
            <w:tcW w:w="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AC718B">
              <w:rPr>
                <w:rFonts w:ascii="Times New Roman" w:eastAsia="Calibri" w:hAnsi="Times New Roman" w:cs="Times New Roman"/>
                <w:b/>
                <w:sz w:val="24"/>
                <w:szCs w:val="24"/>
                <w:lang w:val="en-US" w:eastAsia="ru-RU"/>
              </w:rPr>
              <w:t>I</w:t>
            </w:r>
          </w:p>
        </w:tc>
        <w:tc>
          <w:tcPr>
            <w:tcW w:w="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AC718B">
              <w:rPr>
                <w:rFonts w:ascii="Times New Roman" w:eastAsia="Calibri" w:hAnsi="Times New Roman" w:cs="Times New Roman"/>
                <w:b/>
                <w:sz w:val="24"/>
                <w:szCs w:val="24"/>
                <w:lang w:val="en-US" w:eastAsia="ru-RU"/>
              </w:rPr>
              <w:t>II</w:t>
            </w:r>
          </w:p>
        </w:tc>
        <w:tc>
          <w:tcPr>
            <w:tcW w:w="38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AC718B">
              <w:rPr>
                <w:rFonts w:ascii="Times New Roman" w:eastAsia="Calibri" w:hAnsi="Times New Roman" w:cs="Times New Roman"/>
                <w:b/>
                <w:sz w:val="24"/>
                <w:szCs w:val="24"/>
                <w:lang w:val="en-US" w:eastAsia="ru-RU"/>
              </w:rPr>
              <w:t>III</w:t>
            </w:r>
          </w:p>
        </w:tc>
        <w:tc>
          <w:tcPr>
            <w:tcW w:w="38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AC718B">
              <w:rPr>
                <w:rFonts w:ascii="Times New Roman" w:eastAsia="Calibri" w:hAnsi="Times New Roman" w:cs="Times New Roman"/>
                <w:b/>
                <w:sz w:val="24"/>
                <w:szCs w:val="24"/>
                <w:lang w:val="en-US" w:eastAsia="ru-RU"/>
              </w:rPr>
              <w:t>IV</w:t>
            </w:r>
          </w:p>
        </w:tc>
        <w:tc>
          <w:tcPr>
            <w:tcW w:w="661"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
        </w:tc>
        <w:tc>
          <w:tcPr>
            <w:tcW w:w="55" w:type="pct"/>
            <w:vMerge/>
            <w:tcBorders>
              <w:left w:val="single" w:sz="4" w:space="0" w:color="000000"/>
            </w:tcBorders>
            <w:vAlign w:val="center"/>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
        </w:tc>
      </w:tr>
      <w:tr w:rsidR="00AC718B" w:rsidRPr="00AC718B" w:rsidTr="005577CD">
        <w:trPr>
          <w:gridAfter w:val="1"/>
          <w:wAfter w:w="67" w:type="pct"/>
          <w:trHeight w:val="539"/>
        </w:trPr>
        <w:tc>
          <w:tcPr>
            <w:tcW w:w="131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
        </w:tc>
        <w:tc>
          <w:tcPr>
            <w:tcW w:w="127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AC718B">
              <w:rPr>
                <w:rFonts w:ascii="Times New Roman" w:eastAsia="Calibri" w:hAnsi="Times New Roman" w:cs="Times New Roman"/>
                <w:i/>
                <w:sz w:val="24"/>
                <w:szCs w:val="24"/>
                <w:lang w:val="en-US" w:eastAsia="ru-RU"/>
              </w:rPr>
              <w:t>Обязательная часть</w:t>
            </w:r>
          </w:p>
        </w:tc>
        <w:tc>
          <w:tcPr>
            <w:tcW w:w="2295" w:type="pct"/>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
        </w:tc>
        <w:tc>
          <w:tcPr>
            <w:tcW w:w="55" w:type="pct"/>
            <w:vMerge/>
            <w:tcBorders>
              <w:left w:val="single" w:sz="4" w:space="0" w:color="000000"/>
            </w:tcBorders>
            <w:vAlign w:val="center"/>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
        </w:tc>
      </w:tr>
      <w:tr w:rsidR="00AC718B" w:rsidRPr="00AC718B" w:rsidTr="005577CD">
        <w:trPr>
          <w:gridAfter w:val="1"/>
          <w:wAfter w:w="67" w:type="pct"/>
          <w:trHeight w:val="457"/>
        </w:trPr>
        <w:tc>
          <w:tcPr>
            <w:tcW w:w="1313" w:type="pct"/>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Русский язык и литературное чтение</w:t>
            </w:r>
          </w:p>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
        </w:tc>
        <w:tc>
          <w:tcPr>
            <w:tcW w:w="127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Русский язык</w:t>
            </w:r>
          </w:p>
        </w:tc>
        <w:tc>
          <w:tcPr>
            <w:tcW w:w="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3</w:t>
            </w:r>
          </w:p>
        </w:tc>
        <w:tc>
          <w:tcPr>
            <w:tcW w:w="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5</w:t>
            </w:r>
          </w:p>
        </w:tc>
        <w:tc>
          <w:tcPr>
            <w:tcW w:w="38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5</w:t>
            </w:r>
          </w:p>
        </w:tc>
        <w:tc>
          <w:tcPr>
            <w:tcW w:w="38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5</w:t>
            </w:r>
          </w:p>
        </w:tc>
        <w:tc>
          <w:tcPr>
            <w:tcW w:w="661"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18</w:t>
            </w:r>
          </w:p>
        </w:tc>
        <w:tc>
          <w:tcPr>
            <w:tcW w:w="55" w:type="pct"/>
            <w:vMerge/>
            <w:tcBorders>
              <w:left w:val="single" w:sz="4" w:space="0" w:color="000000"/>
            </w:tcBorders>
            <w:vAlign w:val="center"/>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
        </w:tc>
      </w:tr>
      <w:tr w:rsidR="00AC718B" w:rsidRPr="00AC718B" w:rsidTr="005577CD">
        <w:trPr>
          <w:gridAfter w:val="1"/>
          <w:wAfter w:w="67" w:type="pct"/>
          <w:trHeight w:val="388"/>
        </w:trPr>
        <w:tc>
          <w:tcPr>
            <w:tcW w:w="1313" w:type="pct"/>
            <w:vMerge/>
            <w:tcBorders>
              <w:top w:val="single" w:sz="4" w:space="0" w:color="000000"/>
              <w:left w:val="single" w:sz="4" w:space="0" w:color="000000"/>
              <w:bottom w:val="single" w:sz="4" w:space="0" w:color="auto"/>
              <w:right w:val="single" w:sz="4" w:space="0" w:color="000000"/>
            </w:tcBorders>
            <w:vAlign w:val="center"/>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
        </w:tc>
        <w:tc>
          <w:tcPr>
            <w:tcW w:w="1270" w:type="pct"/>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Литературное чтение</w:t>
            </w:r>
          </w:p>
        </w:tc>
        <w:tc>
          <w:tcPr>
            <w:tcW w:w="434" w:type="pct"/>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3</w:t>
            </w:r>
          </w:p>
        </w:tc>
        <w:tc>
          <w:tcPr>
            <w:tcW w:w="434" w:type="pct"/>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3</w:t>
            </w:r>
          </w:p>
        </w:tc>
        <w:tc>
          <w:tcPr>
            <w:tcW w:w="383" w:type="pct"/>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3</w:t>
            </w:r>
          </w:p>
        </w:tc>
        <w:tc>
          <w:tcPr>
            <w:tcW w:w="383" w:type="pct"/>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3</w:t>
            </w:r>
          </w:p>
        </w:tc>
        <w:tc>
          <w:tcPr>
            <w:tcW w:w="661" w:type="pct"/>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12</w:t>
            </w:r>
          </w:p>
        </w:tc>
        <w:tc>
          <w:tcPr>
            <w:tcW w:w="55" w:type="pct"/>
            <w:vMerge/>
            <w:tcBorders>
              <w:left w:val="single" w:sz="4" w:space="0" w:color="000000"/>
            </w:tcBorders>
            <w:vAlign w:val="center"/>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
        </w:tc>
      </w:tr>
      <w:tr w:rsidR="00AC718B" w:rsidRPr="00AC718B" w:rsidTr="005577CD">
        <w:trPr>
          <w:gridAfter w:val="1"/>
          <w:wAfter w:w="67" w:type="pct"/>
          <w:trHeight w:val="702"/>
        </w:trPr>
        <w:tc>
          <w:tcPr>
            <w:tcW w:w="1313" w:type="pct"/>
            <w:vMerge w:val="restart"/>
            <w:tcBorders>
              <w:top w:val="single" w:sz="4" w:space="0" w:color="auto"/>
              <w:left w:val="single" w:sz="4" w:space="0" w:color="000000"/>
              <w:bottom w:val="single" w:sz="4" w:space="0" w:color="000000"/>
              <w:right w:val="single" w:sz="4" w:space="0" w:color="000000"/>
            </w:tcBorders>
            <w:vAlign w:val="center"/>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AC718B">
              <w:rPr>
                <w:rFonts w:ascii="Times New Roman" w:eastAsia="Calibri" w:hAnsi="Times New Roman" w:cs="Times New Roman"/>
                <w:sz w:val="24"/>
                <w:szCs w:val="24"/>
                <w:lang w:eastAsia="ru-RU"/>
              </w:rPr>
              <w:t>Родной язык и литературное чтение</w:t>
            </w:r>
          </w:p>
        </w:tc>
        <w:tc>
          <w:tcPr>
            <w:tcW w:w="1270" w:type="pct"/>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Чеченский язык</w:t>
            </w:r>
          </w:p>
        </w:tc>
        <w:tc>
          <w:tcPr>
            <w:tcW w:w="434" w:type="pct"/>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C718B" w:rsidRPr="00AC718B" w:rsidRDefault="00AC718B" w:rsidP="00AC718B">
            <w:pPr>
              <w:widowControl w:val="0"/>
              <w:autoSpaceDE w:val="0"/>
              <w:autoSpaceDN w:val="0"/>
              <w:adjustRightInd w:val="0"/>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AC718B">
              <w:rPr>
                <w:rFonts w:ascii="Times New Roman" w:eastAsia="Times New Roman" w:hAnsi="Times New Roman" w:cs="Times New Roman"/>
                <w:sz w:val="24"/>
                <w:szCs w:val="24"/>
                <w:lang w:val="en-US" w:eastAsia="ru-RU"/>
              </w:rPr>
              <w:br/>
              <w:t>2</w:t>
            </w:r>
          </w:p>
        </w:tc>
        <w:tc>
          <w:tcPr>
            <w:tcW w:w="434" w:type="pct"/>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C718B" w:rsidRPr="00AC718B" w:rsidRDefault="00AC718B" w:rsidP="00AC718B">
            <w:pPr>
              <w:widowControl w:val="0"/>
              <w:autoSpaceDE w:val="0"/>
              <w:autoSpaceDN w:val="0"/>
              <w:adjustRightInd w:val="0"/>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AC718B">
              <w:rPr>
                <w:rFonts w:ascii="Times New Roman" w:eastAsia="Times New Roman" w:hAnsi="Times New Roman" w:cs="Times New Roman"/>
                <w:sz w:val="24"/>
                <w:szCs w:val="24"/>
                <w:lang w:val="en-US" w:eastAsia="ru-RU"/>
              </w:rPr>
              <w:br/>
              <w:t>2</w:t>
            </w:r>
          </w:p>
        </w:tc>
        <w:tc>
          <w:tcPr>
            <w:tcW w:w="383" w:type="pct"/>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C718B" w:rsidRPr="00AC718B" w:rsidRDefault="00AC718B" w:rsidP="00AC718B">
            <w:pPr>
              <w:widowControl w:val="0"/>
              <w:autoSpaceDE w:val="0"/>
              <w:autoSpaceDN w:val="0"/>
              <w:adjustRightInd w:val="0"/>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AC718B">
              <w:rPr>
                <w:rFonts w:ascii="Times New Roman" w:eastAsia="Times New Roman" w:hAnsi="Times New Roman" w:cs="Times New Roman"/>
                <w:sz w:val="24"/>
                <w:szCs w:val="24"/>
                <w:lang w:val="en-US" w:eastAsia="ru-RU"/>
              </w:rPr>
              <w:br/>
              <w:t>2</w:t>
            </w:r>
          </w:p>
        </w:tc>
        <w:tc>
          <w:tcPr>
            <w:tcW w:w="383" w:type="pct"/>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C718B" w:rsidRPr="00AC718B" w:rsidRDefault="00AC718B" w:rsidP="00AC718B">
            <w:pPr>
              <w:widowControl w:val="0"/>
              <w:autoSpaceDE w:val="0"/>
              <w:autoSpaceDN w:val="0"/>
              <w:adjustRightInd w:val="0"/>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AC718B">
              <w:rPr>
                <w:rFonts w:ascii="Times New Roman" w:eastAsia="Times New Roman" w:hAnsi="Times New Roman" w:cs="Times New Roman"/>
                <w:sz w:val="24"/>
                <w:szCs w:val="24"/>
                <w:lang w:val="en-US" w:eastAsia="ru-RU"/>
              </w:rPr>
              <w:br/>
              <w:t>2</w:t>
            </w:r>
          </w:p>
        </w:tc>
        <w:tc>
          <w:tcPr>
            <w:tcW w:w="661" w:type="pct"/>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8</w:t>
            </w:r>
          </w:p>
        </w:tc>
        <w:tc>
          <w:tcPr>
            <w:tcW w:w="55" w:type="pct"/>
            <w:vMerge/>
            <w:tcBorders>
              <w:left w:val="single" w:sz="4" w:space="0" w:color="000000"/>
            </w:tcBorders>
            <w:vAlign w:val="center"/>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
        </w:tc>
      </w:tr>
      <w:tr w:rsidR="00AC718B" w:rsidRPr="00AC718B" w:rsidTr="005577CD">
        <w:trPr>
          <w:gridAfter w:val="1"/>
          <w:wAfter w:w="67" w:type="pct"/>
          <w:trHeight w:val="539"/>
        </w:trPr>
        <w:tc>
          <w:tcPr>
            <w:tcW w:w="1313" w:type="pct"/>
            <w:vMerge/>
            <w:tcBorders>
              <w:top w:val="single" w:sz="4" w:space="0" w:color="000000"/>
              <w:left w:val="single" w:sz="4" w:space="0" w:color="000000"/>
              <w:bottom w:val="single" w:sz="4" w:space="0" w:color="auto"/>
              <w:right w:val="single" w:sz="4" w:space="0" w:color="000000"/>
            </w:tcBorders>
            <w:vAlign w:val="center"/>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
        </w:tc>
        <w:tc>
          <w:tcPr>
            <w:tcW w:w="1270" w:type="pct"/>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AC718B">
              <w:rPr>
                <w:rFonts w:ascii="Times New Roman" w:eastAsia="Calibri" w:hAnsi="Times New Roman" w:cs="Times New Roman"/>
                <w:sz w:val="24"/>
                <w:szCs w:val="24"/>
                <w:lang w:eastAsia="ru-RU"/>
              </w:rPr>
              <w:t xml:space="preserve"> Литературное чтение на чеченском языке</w:t>
            </w:r>
          </w:p>
        </w:tc>
        <w:tc>
          <w:tcPr>
            <w:tcW w:w="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C718B" w:rsidRPr="00AC718B" w:rsidRDefault="00AC718B" w:rsidP="00AC718B">
            <w:pPr>
              <w:widowControl w:val="0"/>
              <w:autoSpaceDE w:val="0"/>
              <w:autoSpaceDN w:val="0"/>
              <w:adjustRightInd w:val="0"/>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AC718B">
              <w:rPr>
                <w:rFonts w:ascii="Times New Roman" w:eastAsia="Times New Roman" w:hAnsi="Times New Roman" w:cs="Times New Roman"/>
                <w:sz w:val="24"/>
                <w:szCs w:val="24"/>
                <w:lang w:val="en-US" w:eastAsia="ru-RU"/>
              </w:rPr>
              <w:t>2</w:t>
            </w:r>
          </w:p>
        </w:tc>
        <w:tc>
          <w:tcPr>
            <w:tcW w:w="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C718B" w:rsidRPr="00AC718B" w:rsidRDefault="00AC718B" w:rsidP="00AC718B">
            <w:pPr>
              <w:widowControl w:val="0"/>
              <w:autoSpaceDE w:val="0"/>
              <w:autoSpaceDN w:val="0"/>
              <w:adjustRightInd w:val="0"/>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AC718B">
              <w:rPr>
                <w:rFonts w:ascii="Times New Roman" w:eastAsia="Times New Roman" w:hAnsi="Times New Roman" w:cs="Times New Roman"/>
                <w:sz w:val="24"/>
                <w:szCs w:val="24"/>
                <w:lang w:val="en-US" w:eastAsia="ru-RU"/>
              </w:rPr>
              <w:t>2</w:t>
            </w:r>
          </w:p>
        </w:tc>
        <w:tc>
          <w:tcPr>
            <w:tcW w:w="38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C718B" w:rsidRPr="00AC718B" w:rsidRDefault="00AC718B" w:rsidP="00AC718B">
            <w:pPr>
              <w:widowControl w:val="0"/>
              <w:autoSpaceDE w:val="0"/>
              <w:autoSpaceDN w:val="0"/>
              <w:adjustRightInd w:val="0"/>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AC718B">
              <w:rPr>
                <w:rFonts w:ascii="Times New Roman" w:eastAsia="Times New Roman" w:hAnsi="Times New Roman" w:cs="Times New Roman"/>
                <w:sz w:val="24"/>
                <w:szCs w:val="24"/>
                <w:lang w:val="en-US" w:eastAsia="ru-RU"/>
              </w:rPr>
              <w:t>2</w:t>
            </w:r>
          </w:p>
        </w:tc>
        <w:tc>
          <w:tcPr>
            <w:tcW w:w="38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C718B" w:rsidRPr="00AC718B" w:rsidRDefault="00AC718B" w:rsidP="00AC718B">
            <w:pPr>
              <w:widowControl w:val="0"/>
              <w:autoSpaceDE w:val="0"/>
              <w:autoSpaceDN w:val="0"/>
              <w:adjustRightInd w:val="0"/>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AC718B">
              <w:rPr>
                <w:rFonts w:ascii="Times New Roman" w:eastAsia="Times New Roman" w:hAnsi="Times New Roman" w:cs="Times New Roman"/>
                <w:sz w:val="24"/>
                <w:szCs w:val="24"/>
                <w:lang w:val="en-US" w:eastAsia="ru-RU"/>
              </w:rPr>
              <w:t>2</w:t>
            </w:r>
          </w:p>
        </w:tc>
        <w:tc>
          <w:tcPr>
            <w:tcW w:w="661"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 xml:space="preserve">         8</w:t>
            </w:r>
          </w:p>
        </w:tc>
        <w:tc>
          <w:tcPr>
            <w:tcW w:w="55" w:type="pct"/>
            <w:vMerge/>
            <w:tcBorders>
              <w:left w:val="single" w:sz="4" w:space="0" w:color="000000"/>
            </w:tcBorders>
            <w:vAlign w:val="center"/>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
        </w:tc>
      </w:tr>
      <w:tr w:rsidR="00AC718B" w:rsidRPr="00AC718B" w:rsidTr="005577CD">
        <w:trPr>
          <w:gridAfter w:val="1"/>
          <w:wAfter w:w="67" w:type="pct"/>
          <w:trHeight w:val="539"/>
        </w:trPr>
        <w:tc>
          <w:tcPr>
            <w:tcW w:w="1313" w:type="pct"/>
            <w:tcBorders>
              <w:top w:val="single" w:sz="4" w:space="0" w:color="auto"/>
              <w:left w:val="single" w:sz="4" w:space="0" w:color="000000"/>
              <w:bottom w:val="single" w:sz="4" w:space="0" w:color="000000"/>
              <w:right w:val="single" w:sz="4" w:space="0" w:color="000000"/>
            </w:tcBorders>
            <w:vAlign w:val="center"/>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Иностранный язык</w:t>
            </w:r>
          </w:p>
        </w:tc>
        <w:tc>
          <w:tcPr>
            <w:tcW w:w="1270" w:type="pct"/>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Английский  язык</w:t>
            </w:r>
          </w:p>
        </w:tc>
        <w:tc>
          <w:tcPr>
            <w:tcW w:w="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w:t>
            </w:r>
          </w:p>
        </w:tc>
        <w:tc>
          <w:tcPr>
            <w:tcW w:w="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2</w:t>
            </w:r>
          </w:p>
        </w:tc>
        <w:tc>
          <w:tcPr>
            <w:tcW w:w="38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2</w:t>
            </w:r>
          </w:p>
        </w:tc>
        <w:tc>
          <w:tcPr>
            <w:tcW w:w="38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2</w:t>
            </w:r>
          </w:p>
        </w:tc>
        <w:tc>
          <w:tcPr>
            <w:tcW w:w="661"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6</w:t>
            </w:r>
          </w:p>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p>
        </w:tc>
        <w:tc>
          <w:tcPr>
            <w:tcW w:w="55" w:type="pct"/>
            <w:vMerge/>
            <w:tcBorders>
              <w:left w:val="single" w:sz="4" w:space="0" w:color="000000"/>
            </w:tcBorders>
            <w:vAlign w:val="center"/>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
        </w:tc>
      </w:tr>
      <w:tr w:rsidR="00AC718B" w:rsidRPr="00AC718B" w:rsidTr="005577CD">
        <w:trPr>
          <w:gridAfter w:val="1"/>
          <w:wAfter w:w="67" w:type="pct"/>
          <w:trHeight w:val="539"/>
        </w:trPr>
        <w:tc>
          <w:tcPr>
            <w:tcW w:w="131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Математика и информатика</w:t>
            </w:r>
          </w:p>
        </w:tc>
        <w:tc>
          <w:tcPr>
            <w:tcW w:w="127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Математика</w:t>
            </w:r>
          </w:p>
        </w:tc>
        <w:tc>
          <w:tcPr>
            <w:tcW w:w="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4</w:t>
            </w:r>
          </w:p>
        </w:tc>
        <w:tc>
          <w:tcPr>
            <w:tcW w:w="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4</w:t>
            </w:r>
          </w:p>
        </w:tc>
        <w:tc>
          <w:tcPr>
            <w:tcW w:w="38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4</w:t>
            </w:r>
          </w:p>
        </w:tc>
        <w:tc>
          <w:tcPr>
            <w:tcW w:w="38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4</w:t>
            </w:r>
          </w:p>
        </w:tc>
        <w:tc>
          <w:tcPr>
            <w:tcW w:w="661"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16</w:t>
            </w:r>
          </w:p>
        </w:tc>
        <w:tc>
          <w:tcPr>
            <w:tcW w:w="55" w:type="pct"/>
            <w:vMerge/>
            <w:tcBorders>
              <w:left w:val="single" w:sz="4" w:space="0" w:color="000000"/>
            </w:tcBorders>
            <w:vAlign w:val="center"/>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
        </w:tc>
      </w:tr>
      <w:tr w:rsidR="00AC718B" w:rsidRPr="00AC718B" w:rsidTr="005577CD">
        <w:trPr>
          <w:gridAfter w:val="1"/>
          <w:wAfter w:w="67" w:type="pct"/>
          <w:trHeight w:val="665"/>
        </w:trPr>
        <w:tc>
          <w:tcPr>
            <w:tcW w:w="1313" w:type="pct"/>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Обществознание и естествознание</w:t>
            </w:r>
          </w:p>
        </w:tc>
        <w:tc>
          <w:tcPr>
            <w:tcW w:w="1270" w:type="pct"/>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Окружающий мир</w:t>
            </w:r>
          </w:p>
        </w:tc>
        <w:tc>
          <w:tcPr>
            <w:tcW w:w="434" w:type="pct"/>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2</w:t>
            </w:r>
          </w:p>
        </w:tc>
        <w:tc>
          <w:tcPr>
            <w:tcW w:w="434" w:type="pct"/>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2</w:t>
            </w:r>
          </w:p>
        </w:tc>
        <w:tc>
          <w:tcPr>
            <w:tcW w:w="383" w:type="pct"/>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2</w:t>
            </w:r>
          </w:p>
        </w:tc>
        <w:tc>
          <w:tcPr>
            <w:tcW w:w="383" w:type="pct"/>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2</w:t>
            </w:r>
          </w:p>
        </w:tc>
        <w:tc>
          <w:tcPr>
            <w:tcW w:w="661" w:type="pct"/>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850DE6">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8</w:t>
            </w:r>
          </w:p>
        </w:tc>
        <w:tc>
          <w:tcPr>
            <w:tcW w:w="55" w:type="pct"/>
            <w:vMerge/>
            <w:tcBorders>
              <w:left w:val="single" w:sz="4" w:space="0" w:color="000000"/>
            </w:tcBorders>
            <w:vAlign w:val="center"/>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
        </w:tc>
      </w:tr>
      <w:tr w:rsidR="00AC718B" w:rsidRPr="00AC718B" w:rsidTr="005577CD">
        <w:trPr>
          <w:gridAfter w:val="1"/>
          <w:wAfter w:w="67" w:type="pct"/>
          <w:trHeight w:val="145"/>
        </w:trPr>
        <w:tc>
          <w:tcPr>
            <w:tcW w:w="1313" w:type="pct"/>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AC718B">
              <w:rPr>
                <w:rFonts w:ascii="Times New Roman" w:eastAsia="Calibri" w:hAnsi="Times New Roman" w:cs="Times New Roman"/>
                <w:sz w:val="24"/>
                <w:szCs w:val="24"/>
                <w:lang w:eastAsia="ru-RU"/>
              </w:rPr>
              <w:t>Основы религиозных культур и светской этики</w:t>
            </w:r>
          </w:p>
        </w:tc>
        <w:tc>
          <w:tcPr>
            <w:tcW w:w="1270" w:type="pct"/>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AC718B">
              <w:rPr>
                <w:rFonts w:ascii="Times New Roman" w:eastAsia="Times New Roman" w:hAnsi="Times New Roman" w:cs="Times New Roman"/>
                <w:sz w:val="24"/>
                <w:szCs w:val="24"/>
                <w:lang w:eastAsia="ru-RU"/>
              </w:rPr>
              <w:t>Основы религиозных культур и светской этики</w:t>
            </w:r>
          </w:p>
        </w:tc>
        <w:tc>
          <w:tcPr>
            <w:tcW w:w="434" w:type="pct"/>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w:t>
            </w:r>
          </w:p>
        </w:tc>
        <w:tc>
          <w:tcPr>
            <w:tcW w:w="434" w:type="pct"/>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w:t>
            </w:r>
          </w:p>
        </w:tc>
        <w:tc>
          <w:tcPr>
            <w:tcW w:w="383" w:type="pct"/>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w:t>
            </w:r>
          </w:p>
        </w:tc>
        <w:tc>
          <w:tcPr>
            <w:tcW w:w="383" w:type="pct"/>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1</w:t>
            </w:r>
          </w:p>
        </w:tc>
        <w:tc>
          <w:tcPr>
            <w:tcW w:w="661" w:type="pct"/>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850DE6" w:rsidRDefault="00850DE6" w:rsidP="00850DE6">
            <w:pPr>
              <w:widowControl w:val="0"/>
              <w:autoSpaceDE w:val="0"/>
              <w:autoSpaceDN w:val="0"/>
              <w:adjustRightInd w:val="0"/>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1</w:t>
            </w:r>
          </w:p>
        </w:tc>
        <w:tc>
          <w:tcPr>
            <w:tcW w:w="55" w:type="pct"/>
            <w:vMerge/>
            <w:tcBorders>
              <w:left w:val="single" w:sz="4" w:space="0" w:color="000000"/>
            </w:tcBorders>
            <w:vAlign w:val="center"/>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
        </w:tc>
      </w:tr>
      <w:tr w:rsidR="00AC718B" w:rsidRPr="00AC718B" w:rsidTr="00850DE6">
        <w:trPr>
          <w:gridAfter w:val="1"/>
          <w:wAfter w:w="67" w:type="pct"/>
          <w:trHeight w:val="402"/>
        </w:trPr>
        <w:tc>
          <w:tcPr>
            <w:tcW w:w="1313" w:type="pct"/>
            <w:vMerge w:val="restart"/>
            <w:tcBorders>
              <w:top w:val="single" w:sz="4" w:space="0" w:color="auto"/>
              <w:left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Искусство</w:t>
            </w:r>
          </w:p>
        </w:tc>
        <w:tc>
          <w:tcPr>
            <w:tcW w:w="1270" w:type="pct"/>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AC718B">
              <w:rPr>
                <w:rFonts w:ascii="Times New Roman" w:eastAsia="Calibri" w:hAnsi="Times New Roman" w:cs="Times New Roman"/>
                <w:sz w:val="24"/>
                <w:szCs w:val="24"/>
                <w:lang w:val="en-US" w:eastAsia="ru-RU"/>
              </w:rPr>
              <w:t>Музыка</w:t>
            </w:r>
          </w:p>
        </w:tc>
        <w:tc>
          <w:tcPr>
            <w:tcW w:w="434" w:type="pct"/>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AC718B" w:rsidRDefault="00850DE6"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Pr>
                <w:rFonts w:ascii="Times New Roman" w:eastAsia="Calibri" w:hAnsi="Times New Roman" w:cs="Times New Roman"/>
                <w:sz w:val="24"/>
                <w:szCs w:val="24"/>
                <w:lang w:val="en-US" w:eastAsia="ru-RU"/>
              </w:rPr>
              <w:t>0,5</w:t>
            </w:r>
          </w:p>
        </w:tc>
        <w:tc>
          <w:tcPr>
            <w:tcW w:w="434" w:type="pct"/>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1</w:t>
            </w:r>
          </w:p>
        </w:tc>
        <w:tc>
          <w:tcPr>
            <w:tcW w:w="383" w:type="pct"/>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1</w:t>
            </w:r>
          </w:p>
        </w:tc>
        <w:tc>
          <w:tcPr>
            <w:tcW w:w="383" w:type="pct"/>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rsidR="00AC718B" w:rsidRPr="00AC718B" w:rsidRDefault="00850DE6"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Pr>
                <w:rFonts w:ascii="Times New Roman" w:eastAsia="Calibri" w:hAnsi="Times New Roman" w:cs="Times New Roman"/>
                <w:sz w:val="24"/>
                <w:szCs w:val="24"/>
                <w:lang w:val="en-US" w:eastAsia="ru-RU"/>
              </w:rPr>
              <w:t>0,5</w:t>
            </w:r>
          </w:p>
        </w:tc>
        <w:tc>
          <w:tcPr>
            <w:tcW w:w="661" w:type="pct"/>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rsidR="00AC718B" w:rsidRPr="00850DE6" w:rsidRDefault="00850DE6" w:rsidP="00850DE6">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Pr>
                <w:rFonts w:ascii="Times New Roman" w:eastAsia="Calibri" w:hAnsi="Times New Roman" w:cs="Times New Roman"/>
                <w:sz w:val="24"/>
                <w:szCs w:val="24"/>
                <w:lang w:eastAsia="ru-RU"/>
              </w:rPr>
              <w:t>3</w:t>
            </w:r>
            <w:r>
              <w:rPr>
                <w:rFonts w:ascii="Times New Roman" w:eastAsia="Calibri" w:hAnsi="Times New Roman" w:cs="Times New Roman"/>
                <w:sz w:val="24"/>
                <w:szCs w:val="24"/>
                <w:lang w:val="en-US" w:eastAsia="ru-RU"/>
              </w:rPr>
              <w:t xml:space="preserve">            </w:t>
            </w:r>
          </w:p>
        </w:tc>
        <w:tc>
          <w:tcPr>
            <w:tcW w:w="55" w:type="pct"/>
            <w:vMerge/>
            <w:tcBorders>
              <w:left w:val="single" w:sz="4" w:space="0" w:color="000000"/>
            </w:tcBorders>
            <w:vAlign w:val="center"/>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
        </w:tc>
      </w:tr>
      <w:tr w:rsidR="00AC718B" w:rsidRPr="00AC718B" w:rsidTr="00850DE6">
        <w:trPr>
          <w:gridAfter w:val="1"/>
          <w:wAfter w:w="67" w:type="pct"/>
          <w:trHeight w:val="394"/>
        </w:trPr>
        <w:tc>
          <w:tcPr>
            <w:tcW w:w="1313" w:type="pct"/>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
        </w:tc>
        <w:tc>
          <w:tcPr>
            <w:tcW w:w="1270" w:type="pct"/>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Изобразительное искусство</w:t>
            </w:r>
          </w:p>
        </w:tc>
        <w:tc>
          <w:tcPr>
            <w:tcW w:w="434" w:type="pct"/>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rsidR="00AC718B" w:rsidRPr="00AC718B" w:rsidRDefault="00850DE6"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Pr>
                <w:rFonts w:ascii="Times New Roman" w:eastAsia="Calibri" w:hAnsi="Times New Roman" w:cs="Times New Roman"/>
                <w:sz w:val="24"/>
                <w:szCs w:val="24"/>
                <w:lang w:val="en-US" w:eastAsia="ru-RU"/>
              </w:rPr>
              <w:t>0,5</w:t>
            </w:r>
          </w:p>
        </w:tc>
        <w:tc>
          <w:tcPr>
            <w:tcW w:w="434" w:type="pct"/>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1</w:t>
            </w:r>
          </w:p>
        </w:tc>
        <w:tc>
          <w:tcPr>
            <w:tcW w:w="38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1</w:t>
            </w:r>
          </w:p>
        </w:tc>
        <w:tc>
          <w:tcPr>
            <w:tcW w:w="383" w:type="pct"/>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850DE6" w:rsidRDefault="00850DE6"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w:t>
            </w:r>
          </w:p>
        </w:tc>
        <w:tc>
          <w:tcPr>
            <w:tcW w:w="661" w:type="pct"/>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rsidR="00AC718B" w:rsidRPr="00850DE6" w:rsidRDefault="00850DE6"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w:t>
            </w:r>
          </w:p>
        </w:tc>
        <w:tc>
          <w:tcPr>
            <w:tcW w:w="55" w:type="pct"/>
            <w:vMerge/>
            <w:tcBorders>
              <w:left w:val="single" w:sz="4" w:space="0" w:color="000000"/>
              <w:bottom w:val="nil"/>
            </w:tcBorders>
            <w:vAlign w:val="center"/>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
        </w:tc>
      </w:tr>
      <w:tr w:rsidR="00AC718B" w:rsidRPr="00AC718B" w:rsidTr="00850DE6">
        <w:trPr>
          <w:gridAfter w:val="1"/>
          <w:wAfter w:w="67" w:type="pct"/>
          <w:trHeight w:val="406"/>
        </w:trPr>
        <w:tc>
          <w:tcPr>
            <w:tcW w:w="131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Технология</w:t>
            </w:r>
          </w:p>
        </w:tc>
        <w:tc>
          <w:tcPr>
            <w:tcW w:w="127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Технология</w:t>
            </w:r>
          </w:p>
        </w:tc>
        <w:tc>
          <w:tcPr>
            <w:tcW w:w="434" w:type="pct"/>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850DE6" w:rsidRDefault="00850DE6"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434" w:type="pct"/>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1</w:t>
            </w:r>
          </w:p>
        </w:tc>
        <w:tc>
          <w:tcPr>
            <w:tcW w:w="38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1</w:t>
            </w:r>
          </w:p>
        </w:tc>
        <w:tc>
          <w:tcPr>
            <w:tcW w:w="38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1</w:t>
            </w:r>
          </w:p>
        </w:tc>
        <w:tc>
          <w:tcPr>
            <w:tcW w:w="661" w:type="pct"/>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850DE6" w:rsidRDefault="00850DE6"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4</w:t>
            </w:r>
          </w:p>
        </w:tc>
        <w:tc>
          <w:tcPr>
            <w:tcW w:w="55" w:type="pct"/>
            <w:vMerge/>
            <w:tcBorders>
              <w:left w:val="single" w:sz="4" w:space="0" w:color="000000"/>
            </w:tcBorders>
            <w:vAlign w:val="center"/>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
        </w:tc>
      </w:tr>
      <w:tr w:rsidR="00AC718B" w:rsidRPr="00AC718B" w:rsidTr="005577CD">
        <w:trPr>
          <w:gridAfter w:val="1"/>
          <w:wAfter w:w="67" w:type="pct"/>
          <w:trHeight w:val="539"/>
        </w:trPr>
        <w:tc>
          <w:tcPr>
            <w:tcW w:w="131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Физическая культура</w:t>
            </w:r>
          </w:p>
        </w:tc>
        <w:tc>
          <w:tcPr>
            <w:tcW w:w="127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Физическая культура</w:t>
            </w:r>
          </w:p>
        </w:tc>
        <w:tc>
          <w:tcPr>
            <w:tcW w:w="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3</w:t>
            </w:r>
          </w:p>
        </w:tc>
        <w:tc>
          <w:tcPr>
            <w:tcW w:w="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3</w:t>
            </w:r>
          </w:p>
        </w:tc>
        <w:tc>
          <w:tcPr>
            <w:tcW w:w="38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3</w:t>
            </w:r>
          </w:p>
        </w:tc>
        <w:tc>
          <w:tcPr>
            <w:tcW w:w="38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3</w:t>
            </w:r>
          </w:p>
        </w:tc>
        <w:tc>
          <w:tcPr>
            <w:tcW w:w="661"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12</w:t>
            </w:r>
          </w:p>
        </w:tc>
        <w:tc>
          <w:tcPr>
            <w:tcW w:w="55" w:type="pct"/>
            <w:vMerge/>
            <w:tcBorders>
              <w:left w:val="single" w:sz="4" w:space="0" w:color="000000"/>
            </w:tcBorders>
            <w:vAlign w:val="center"/>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
        </w:tc>
      </w:tr>
      <w:tr w:rsidR="00AC718B" w:rsidRPr="00AC718B" w:rsidTr="005577CD">
        <w:trPr>
          <w:gridAfter w:val="1"/>
          <w:wAfter w:w="67" w:type="pct"/>
          <w:trHeight w:val="293"/>
        </w:trPr>
        <w:tc>
          <w:tcPr>
            <w:tcW w:w="2583"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 xml:space="preserve">Итого </w:t>
            </w:r>
          </w:p>
        </w:tc>
        <w:tc>
          <w:tcPr>
            <w:tcW w:w="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21</w:t>
            </w:r>
          </w:p>
        </w:tc>
        <w:tc>
          <w:tcPr>
            <w:tcW w:w="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26</w:t>
            </w:r>
          </w:p>
        </w:tc>
        <w:tc>
          <w:tcPr>
            <w:tcW w:w="38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26</w:t>
            </w:r>
          </w:p>
        </w:tc>
        <w:tc>
          <w:tcPr>
            <w:tcW w:w="38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26</w:t>
            </w:r>
          </w:p>
        </w:tc>
        <w:tc>
          <w:tcPr>
            <w:tcW w:w="661"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99</w:t>
            </w:r>
          </w:p>
        </w:tc>
        <w:tc>
          <w:tcPr>
            <w:tcW w:w="55" w:type="pct"/>
            <w:vMerge/>
            <w:tcBorders>
              <w:left w:val="single" w:sz="4" w:space="0" w:color="000000"/>
            </w:tcBorders>
            <w:vAlign w:val="center"/>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
        </w:tc>
      </w:tr>
      <w:tr w:rsidR="00AC718B" w:rsidRPr="00AC718B" w:rsidTr="005577CD">
        <w:trPr>
          <w:gridAfter w:val="1"/>
          <w:wAfter w:w="67" w:type="pct"/>
          <w:trHeight w:val="399"/>
        </w:trPr>
        <w:tc>
          <w:tcPr>
            <w:tcW w:w="2583" w:type="pct"/>
            <w:gridSpan w:val="2"/>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AC718B">
              <w:rPr>
                <w:rFonts w:ascii="Times New Roman" w:eastAsia="Calibri" w:hAnsi="Times New Roman" w:cs="Times New Roman"/>
                <w:sz w:val="24"/>
                <w:szCs w:val="24"/>
                <w:lang w:eastAsia="ru-RU"/>
              </w:rPr>
              <w:t>Часть, формируемая участниками образовательных отношений</w:t>
            </w:r>
          </w:p>
        </w:tc>
        <w:tc>
          <w:tcPr>
            <w:tcW w:w="434" w:type="pct"/>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21</w:t>
            </w:r>
          </w:p>
        </w:tc>
        <w:tc>
          <w:tcPr>
            <w:tcW w:w="434" w:type="pct"/>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26</w:t>
            </w:r>
          </w:p>
        </w:tc>
        <w:tc>
          <w:tcPr>
            <w:tcW w:w="383" w:type="pct"/>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26</w:t>
            </w:r>
          </w:p>
        </w:tc>
        <w:tc>
          <w:tcPr>
            <w:tcW w:w="383" w:type="pct"/>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26</w:t>
            </w:r>
          </w:p>
        </w:tc>
        <w:tc>
          <w:tcPr>
            <w:tcW w:w="661" w:type="pct"/>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99</w:t>
            </w:r>
          </w:p>
        </w:tc>
        <w:tc>
          <w:tcPr>
            <w:tcW w:w="55" w:type="pct"/>
            <w:vMerge/>
            <w:tcBorders>
              <w:left w:val="single" w:sz="4" w:space="0" w:color="000000"/>
            </w:tcBorders>
            <w:vAlign w:val="center"/>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
        </w:tc>
      </w:tr>
      <w:tr w:rsidR="00AC718B" w:rsidRPr="00AC718B" w:rsidTr="005577CD">
        <w:trPr>
          <w:gridAfter w:val="1"/>
          <w:wAfter w:w="67" w:type="pct"/>
          <w:trHeight w:val="596"/>
        </w:trPr>
        <w:tc>
          <w:tcPr>
            <w:tcW w:w="2583" w:type="pct"/>
            <w:gridSpan w:val="2"/>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Максимально допустимая</w:t>
            </w:r>
          </w:p>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недельная нагрузка</w:t>
            </w:r>
          </w:p>
        </w:tc>
        <w:tc>
          <w:tcPr>
            <w:tcW w:w="434" w:type="pct"/>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21</w:t>
            </w:r>
          </w:p>
        </w:tc>
        <w:tc>
          <w:tcPr>
            <w:tcW w:w="434" w:type="pct"/>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26</w:t>
            </w:r>
          </w:p>
        </w:tc>
        <w:tc>
          <w:tcPr>
            <w:tcW w:w="383" w:type="pct"/>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26</w:t>
            </w:r>
          </w:p>
        </w:tc>
        <w:tc>
          <w:tcPr>
            <w:tcW w:w="383" w:type="pct"/>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26</w:t>
            </w:r>
          </w:p>
        </w:tc>
        <w:tc>
          <w:tcPr>
            <w:tcW w:w="661" w:type="pct"/>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99</w:t>
            </w:r>
          </w:p>
        </w:tc>
        <w:tc>
          <w:tcPr>
            <w:tcW w:w="55" w:type="pct"/>
            <w:vMerge/>
            <w:tcBorders>
              <w:left w:val="single" w:sz="4" w:space="0" w:color="000000"/>
            </w:tcBorders>
            <w:vAlign w:val="center"/>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
        </w:tc>
      </w:tr>
      <w:tr w:rsidR="00AC718B" w:rsidRPr="00AC718B" w:rsidTr="005577CD">
        <w:trPr>
          <w:gridAfter w:val="1"/>
          <w:wAfter w:w="67" w:type="pct"/>
          <w:trHeight w:val="539"/>
        </w:trPr>
        <w:tc>
          <w:tcPr>
            <w:tcW w:w="2583"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AC718B">
              <w:rPr>
                <w:rFonts w:ascii="Times New Roman" w:eastAsia="Calibri" w:hAnsi="Times New Roman" w:cs="Times New Roman"/>
                <w:sz w:val="24"/>
                <w:szCs w:val="24"/>
                <w:lang w:eastAsia="ru-RU"/>
              </w:rPr>
              <w:t>Внеурочная деятельность (кружки, секции, проектная деятельность и др.)</w:t>
            </w:r>
          </w:p>
        </w:tc>
        <w:tc>
          <w:tcPr>
            <w:tcW w:w="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AC718B" w:rsidRDefault="00850DE6"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Pr>
                <w:rFonts w:ascii="Times New Roman" w:eastAsia="Calibri" w:hAnsi="Times New Roman" w:cs="Times New Roman"/>
                <w:sz w:val="24"/>
                <w:szCs w:val="24"/>
                <w:lang w:val="en-US" w:eastAsia="ru-RU"/>
              </w:rPr>
              <w:t>10</w:t>
            </w:r>
          </w:p>
        </w:tc>
        <w:tc>
          <w:tcPr>
            <w:tcW w:w="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AC718B" w:rsidRDefault="00850DE6"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Pr>
                <w:rFonts w:ascii="Times New Roman" w:eastAsia="Calibri" w:hAnsi="Times New Roman" w:cs="Times New Roman"/>
                <w:sz w:val="24"/>
                <w:szCs w:val="24"/>
                <w:lang w:val="en-US" w:eastAsia="ru-RU"/>
              </w:rPr>
              <w:t>10</w:t>
            </w:r>
          </w:p>
        </w:tc>
        <w:tc>
          <w:tcPr>
            <w:tcW w:w="38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AC718B" w:rsidRDefault="00850DE6"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Pr>
                <w:rFonts w:ascii="Times New Roman" w:eastAsia="Calibri" w:hAnsi="Times New Roman" w:cs="Times New Roman"/>
                <w:sz w:val="24"/>
                <w:szCs w:val="24"/>
                <w:lang w:val="en-US" w:eastAsia="ru-RU"/>
              </w:rPr>
              <w:t>10</w:t>
            </w:r>
          </w:p>
        </w:tc>
        <w:tc>
          <w:tcPr>
            <w:tcW w:w="38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D971B0" w:rsidRDefault="00D971B0"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w:t>
            </w:r>
          </w:p>
        </w:tc>
        <w:tc>
          <w:tcPr>
            <w:tcW w:w="661"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AC718B" w:rsidRDefault="00D971B0"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Pr>
                <w:rFonts w:ascii="Times New Roman" w:eastAsia="Calibri" w:hAnsi="Times New Roman" w:cs="Times New Roman"/>
                <w:sz w:val="24"/>
                <w:szCs w:val="24"/>
                <w:lang w:val="en-US" w:eastAsia="ru-RU"/>
              </w:rPr>
              <w:t>40</w:t>
            </w:r>
          </w:p>
        </w:tc>
        <w:tc>
          <w:tcPr>
            <w:tcW w:w="55" w:type="pct"/>
            <w:vMerge/>
            <w:tcBorders>
              <w:left w:val="single" w:sz="4" w:space="0" w:color="000000"/>
            </w:tcBorders>
            <w:vAlign w:val="center"/>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
        </w:tc>
      </w:tr>
      <w:tr w:rsidR="00AC718B" w:rsidRPr="00AC718B" w:rsidTr="005577CD">
        <w:trPr>
          <w:gridAfter w:val="1"/>
          <w:wAfter w:w="67" w:type="pct"/>
          <w:trHeight w:val="539"/>
        </w:trPr>
        <w:tc>
          <w:tcPr>
            <w:tcW w:w="2583"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 xml:space="preserve">Всего </w:t>
            </w:r>
          </w:p>
        </w:tc>
        <w:tc>
          <w:tcPr>
            <w:tcW w:w="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21</w:t>
            </w:r>
          </w:p>
        </w:tc>
        <w:tc>
          <w:tcPr>
            <w:tcW w:w="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26</w:t>
            </w:r>
          </w:p>
        </w:tc>
        <w:tc>
          <w:tcPr>
            <w:tcW w:w="38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26</w:t>
            </w:r>
          </w:p>
        </w:tc>
        <w:tc>
          <w:tcPr>
            <w:tcW w:w="38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26</w:t>
            </w:r>
          </w:p>
        </w:tc>
        <w:tc>
          <w:tcPr>
            <w:tcW w:w="661"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AC718B">
              <w:rPr>
                <w:rFonts w:ascii="Times New Roman" w:eastAsia="Calibri" w:hAnsi="Times New Roman" w:cs="Times New Roman"/>
                <w:sz w:val="24"/>
                <w:szCs w:val="24"/>
                <w:lang w:val="en-US" w:eastAsia="ru-RU"/>
              </w:rPr>
              <w:t>99</w:t>
            </w:r>
          </w:p>
        </w:tc>
        <w:tc>
          <w:tcPr>
            <w:tcW w:w="55" w:type="pct"/>
            <w:vMerge/>
            <w:tcBorders>
              <w:left w:val="single" w:sz="4" w:space="0" w:color="000000"/>
              <w:bottom w:val="nil"/>
            </w:tcBorders>
            <w:vAlign w:val="center"/>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
        </w:tc>
      </w:tr>
    </w:tbl>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p w:rsidR="00AC718B" w:rsidRPr="00AC718B" w:rsidRDefault="00AC718B" w:rsidP="00AC718B">
      <w:pPr>
        <w:widowControl w:val="0"/>
        <w:autoSpaceDE w:val="0"/>
        <w:autoSpaceDN w:val="0"/>
        <w:adjustRightInd w:val="0"/>
        <w:spacing w:after="0" w:line="360" w:lineRule="auto"/>
        <w:ind w:firstLine="709"/>
        <w:jc w:val="right"/>
        <w:rPr>
          <w:rFonts w:ascii="Times New Roman" w:eastAsia="Times New Roman" w:hAnsi="Times New Roman" w:cs="Times New Roman"/>
          <w:b/>
          <w:bCs/>
          <w:sz w:val="24"/>
          <w:szCs w:val="24"/>
          <w:lang w:val="en-US" w:eastAsia="ru-RU"/>
        </w:rPr>
      </w:pPr>
    </w:p>
    <w:p w:rsidR="00AC718B" w:rsidRPr="00AC718B" w:rsidRDefault="00AC718B" w:rsidP="00AC718B">
      <w:pPr>
        <w:widowControl w:val="0"/>
        <w:autoSpaceDE w:val="0"/>
        <w:autoSpaceDN w:val="0"/>
        <w:adjustRightInd w:val="0"/>
        <w:spacing w:after="0" w:line="360" w:lineRule="auto"/>
        <w:ind w:firstLine="709"/>
        <w:jc w:val="right"/>
        <w:rPr>
          <w:rFonts w:ascii="Times New Roman" w:eastAsia="Times New Roman" w:hAnsi="Times New Roman" w:cs="Times New Roman"/>
          <w:b/>
          <w:bCs/>
          <w:sz w:val="24"/>
          <w:szCs w:val="24"/>
          <w:lang w:val="en-US" w:eastAsia="ru-RU"/>
        </w:rPr>
      </w:pPr>
    </w:p>
    <w:p w:rsidR="00AC718B" w:rsidRPr="00AC718B" w:rsidRDefault="00AC718B" w:rsidP="00AC718B">
      <w:pPr>
        <w:widowControl w:val="0"/>
        <w:autoSpaceDE w:val="0"/>
        <w:autoSpaceDN w:val="0"/>
        <w:adjustRightInd w:val="0"/>
        <w:spacing w:after="0" w:line="360" w:lineRule="auto"/>
        <w:ind w:firstLine="709"/>
        <w:jc w:val="right"/>
        <w:rPr>
          <w:rFonts w:ascii="Times New Roman" w:eastAsia="Times New Roman" w:hAnsi="Times New Roman" w:cs="Times New Roman"/>
          <w:b/>
          <w:bCs/>
          <w:sz w:val="24"/>
          <w:szCs w:val="24"/>
          <w:lang w:eastAsia="ru-RU"/>
        </w:rPr>
      </w:pPr>
    </w:p>
    <w:p w:rsidR="00AC718B" w:rsidRPr="00AC718B" w:rsidRDefault="00AC718B" w:rsidP="00AC718B">
      <w:pPr>
        <w:widowControl w:val="0"/>
        <w:autoSpaceDE w:val="0"/>
        <w:autoSpaceDN w:val="0"/>
        <w:adjustRightInd w:val="0"/>
        <w:spacing w:after="0" w:line="360" w:lineRule="auto"/>
        <w:rPr>
          <w:rFonts w:ascii="Times New Roman" w:eastAsia="Times New Roman" w:hAnsi="Times New Roman" w:cs="Times New Roman"/>
          <w:b/>
          <w:bCs/>
          <w:sz w:val="24"/>
          <w:szCs w:val="24"/>
          <w:lang w:eastAsia="ru-RU"/>
        </w:rPr>
      </w:pP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widowControl w:val="0"/>
        <w:tabs>
          <w:tab w:val="left" w:leader="dot" w:pos="624"/>
        </w:tabs>
        <w:autoSpaceDE w:val="0"/>
        <w:autoSpaceDN w:val="0"/>
        <w:adjustRightInd w:val="0"/>
        <w:spacing w:after="0" w:line="240" w:lineRule="auto"/>
        <w:rPr>
          <w:rFonts w:ascii="Times New Roman" w:eastAsia="@Arial Unicode MS" w:hAnsi="Times New Roman" w:cs="Times New Roman"/>
          <w:b/>
          <w:bCs/>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                    </w:t>
      </w:r>
      <w:r w:rsidRPr="00AC718B">
        <w:rPr>
          <w:rFonts w:ascii="Times New Roman" w:eastAsia="@Arial Unicode MS" w:hAnsi="Times New Roman" w:cs="Times New Roman"/>
          <w:b/>
          <w:bCs/>
          <w:color w:val="000000"/>
          <w:sz w:val="23"/>
          <w:szCs w:val="23"/>
          <w:lang w:eastAsia="ru-RU"/>
        </w:rPr>
        <w:t>Нормативный срок освоения ООП 4 учебных года.</w:t>
      </w:r>
    </w:p>
    <w:p w:rsidR="00AC718B" w:rsidRPr="00AC718B" w:rsidRDefault="00AC718B" w:rsidP="00AC718B">
      <w:pPr>
        <w:spacing w:after="0" w:line="240" w:lineRule="auto"/>
        <w:ind w:firstLine="708"/>
        <w:jc w:val="both"/>
        <w:rPr>
          <w:rFonts w:ascii="Times New Roman" w:eastAsia="Times New Roman" w:hAnsi="Times New Roman" w:cs="Times New Roman"/>
          <w:color w:val="000000"/>
          <w:kern w:val="2"/>
          <w:sz w:val="23"/>
          <w:szCs w:val="23"/>
          <w:lang w:eastAsia="ru-RU"/>
        </w:rPr>
      </w:pPr>
      <w:r w:rsidRPr="00AC718B">
        <w:rPr>
          <w:rFonts w:ascii="Times New Roman" w:eastAsia="Times New Roman" w:hAnsi="Times New Roman" w:cs="Times New Roman"/>
          <w:b/>
          <w:color w:val="000000"/>
          <w:sz w:val="23"/>
          <w:szCs w:val="23"/>
          <w:lang w:eastAsia="ru-RU"/>
        </w:rPr>
        <w:t>Обязательные предметные области</w:t>
      </w:r>
      <w:r w:rsidRPr="00AC718B">
        <w:rPr>
          <w:rFonts w:ascii="Times New Roman" w:eastAsia="Times New Roman" w:hAnsi="Times New Roman" w:cs="Times New Roman"/>
          <w:color w:val="000000"/>
          <w:sz w:val="23"/>
          <w:szCs w:val="23"/>
          <w:lang w:eastAsia="ru-RU"/>
        </w:rPr>
        <w:t xml:space="preserve"> и о</w:t>
      </w:r>
      <w:r w:rsidRPr="00AC718B">
        <w:rPr>
          <w:rFonts w:ascii="Times New Roman" w:eastAsia="Times New Roman" w:hAnsi="Times New Roman" w:cs="Times New Roman"/>
          <w:color w:val="000000"/>
          <w:kern w:val="2"/>
          <w:sz w:val="23"/>
          <w:szCs w:val="23"/>
          <w:lang w:eastAsia="ru-RU"/>
        </w:rPr>
        <w:t>сновные задачи реализации содержания предметных областей приведены в таблице:</w:t>
      </w:r>
    </w:p>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7"/>
        <w:gridCol w:w="1874"/>
        <w:gridCol w:w="1843"/>
        <w:gridCol w:w="6350"/>
      </w:tblGrid>
      <w:tr w:rsidR="00AC718B" w:rsidRPr="00AC718B" w:rsidTr="00314389">
        <w:trPr>
          <w:tblHeader/>
        </w:trPr>
        <w:tc>
          <w:tcPr>
            <w:tcW w:w="707" w:type="dxa"/>
            <w:tcBorders>
              <w:top w:val="single" w:sz="4" w:space="0" w:color="auto"/>
              <w:left w:val="single" w:sz="4" w:space="0" w:color="auto"/>
              <w:bottom w:val="single" w:sz="4" w:space="0" w:color="auto"/>
              <w:right w:val="single" w:sz="4" w:space="0" w:color="auto"/>
            </w:tcBorders>
            <w:shd w:val="clear" w:color="auto" w:fill="D9D9D9"/>
            <w:vAlign w:val="center"/>
          </w:tcPr>
          <w:p w:rsidR="00AC718B" w:rsidRPr="00AC718B" w:rsidRDefault="00AC718B" w:rsidP="00AC718B">
            <w:pPr>
              <w:spacing w:after="0" w:line="240" w:lineRule="auto"/>
              <w:jc w:val="center"/>
              <w:rPr>
                <w:rFonts w:ascii="Times New Roman" w:eastAsia="Times New Roman" w:hAnsi="Times New Roman" w:cs="Times New Roman"/>
                <w:b/>
                <w:i/>
                <w:color w:val="000000"/>
                <w:sz w:val="23"/>
                <w:szCs w:val="23"/>
                <w:lang w:eastAsia="ru-RU"/>
              </w:rPr>
            </w:pPr>
            <w:r w:rsidRPr="00AC718B">
              <w:rPr>
                <w:rFonts w:ascii="Times New Roman" w:eastAsia="Times New Roman" w:hAnsi="Times New Roman" w:cs="Times New Roman"/>
                <w:b/>
                <w:i/>
                <w:color w:val="000000"/>
                <w:sz w:val="23"/>
                <w:szCs w:val="23"/>
                <w:lang w:eastAsia="ru-RU"/>
              </w:rPr>
              <w:t>№ п/п</w:t>
            </w:r>
          </w:p>
        </w:tc>
        <w:tc>
          <w:tcPr>
            <w:tcW w:w="1874" w:type="dxa"/>
            <w:tcBorders>
              <w:top w:val="single" w:sz="4" w:space="0" w:color="auto"/>
              <w:left w:val="single" w:sz="4" w:space="0" w:color="auto"/>
              <w:bottom w:val="single" w:sz="4" w:space="0" w:color="auto"/>
              <w:right w:val="single" w:sz="4" w:space="0" w:color="auto"/>
            </w:tcBorders>
            <w:shd w:val="clear" w:color="auto" w:fill="D9D9D9"/>
          </w:tcPr>
          <w:p w:rsidR="00AC718B" w:rsidRPr="00AC718B" w:rsidRDefault="00AC718B" w:rsidP="00AC718B">
            <w:pPr>
              <w:spacing w:after="0" w:line="240" w:lineRule="auto"/>
              <w:jc w:val="center"/>
              <w:rPr>
                <w:rFonts w:ascii="Times New Roman" w:eastAsia="Times New Roman" w:hAnsi="Times New Roman" w:cs="Times New Roman"/>
                <w:b/>
                <w:i/>
                <w:color w:val="000000"/>
                <w:sz w:val="23"/>
                <w:szCs w:val="23"/>
                <w:lang w:eastAsia="ru-RU"/>
              </w:rPr>
            </w:pPr>
            <w:r w:rsidRPr="00AC718B">
              <w:rPr>
                <w:rFonts w:ascii="Times New Roman" w:eastAsia="Times New Roman" w:hAnsi="Times New Roman" w:cs="Times New Roman"/>
                <w:b/>
                <w:i/>
                <w:color w:val="000000"/>
                <w:sz w:val="23"/>
                <w:szCs w:val="23"/>
                <w:lang w:eastAsia="ru-RU"/>
              </w:rPr>
              <w:t>Предметные области</w:t>
            </w:r>
          </w:p>
        </w:tc>
        <w:tc>
          <w:tcPr>
            <w:tcW w:w="1843" w:type="dxa"/>
            <w:tcBorders>
              <w:top w:val="single" w:sz="4" w:space="0" w:color="auto"/>
              <w:left w:val="single" w:sz="4" w:space="0" w:color="auto"/>
              <w:bottom w:val="single" w:sz="4" w:space="0" w:color="auto"/>
              <w:right w:val="single" w:sz="4" w:space="0" w:color="auto"/>
            </w:tcBorders>
            <w:shd w:val="clear" w:color="auto" w:fill="D9D9D9"/>
          </w:tcPr>
          <w:p w:rsidR="00AC718B" w:rsidRPr="00AC718B" w:rsidRDefault="00AC718B" w:rsidP="00AC718B">
            <w:pPr>
              <w:spacing w:after="0" w:line="240" w:lineRule="auto"/>
              <w:jc w:val="center"/>
              <w:rPr>
                <w:rFonts w:ascii="Times New Roman" w:eastAsia="Times New Roman" w:hAnsi="Times New Roman" w:cs="Times New Roman"/>
                <w:b/>
                <w:i/>
                <w:color w:val="000000"/>
                <w:sz w:val="23"/>
                <w:szCs w:val="23"/>
                <w:lang w:eastAsia="ru-RU"/>
              </w:rPr>
            </w:pPr>
            <w:r w:rsidRPr="00AC718B">
              <w:rPr>
                <w:rFonts w:ascii="Times New Roman" w:eastAsia="Times New Roman" w:hAnsi="Times New Roman" w:cs="Times New Roman"/>
                <w:b/>
                <w:i/>
                <w:color w:val="000000"/>
                <w:sz w:val="23"/>
                <w:szCs w:val="23"/>
                <w:lang w:eastAsia="ru-RU"/>
              </w:rPr>
              <w:t>Предметы</w:t>
            </w:r>
          </w:p>
        </w:tc>
        <w:tc>
          <w:tcPr>
            <w:tcW w:w="6350" w:type="dxa"/>
            <w:tcBorders>
              <w:top w:val="single" w:sz="4" w:space="0" w:color="auto"/>
              <w:left w:val="single" w:sz="4" w:space="0" w:color="auto"/>
              <w:bottom w:val="single" w:sz="4" w:space="0" w:color="auto"/>
              <w:right w:val="single" w:sz="4" w:space="0" w:color="auto"/>
            </w:tcBorders>
            <w:shd w:val="clear" w:color="auto" w:fill="D9D9D9"/>
            <w:vAlign w:val="center"/>
          </w:tcPr>
          <w:p w:rsidR="00AC718B" w:rsidRPr="00AC718B" w:rsidRDefault="00AC718B" w:rsidP="00AC718B">
            <w:pPr>
              <w:spacing w:after="0" w:line="240" w:lineRule="auto"/>
              <w:jc w:val="center"/>
              <w:rPr>
                <w:rFonts w:ascii="Times New Roman" w:eastAsia="Times New Roman" w:hAnsi="Times New Roman" w:cs="Times New Roman"/>
                <w:b/>
                <w:i/>
                <w:color w:val="000000"/>
                <w:sz w:val="23"/>
                <w:szCs w:val="23"/>
                <w:lang w:eastAsia="ru-RU"/>
              </w:rPr>
            </w:pPr>
            <w:r w:rsidRPr="00AC718B">
              <w:rPr>
                <w:rFonts w:ascii="Times New Roman" w:eastAsia="Times New Roman" w:hAnsi="Times New Roman" w:cs="Times New Roman"/>
                <w:b/>
                <w:i/>
                <w:color w:val="000000"/>
                <w:sz w:val="23"/>
                <w:szCs w:val="23"/>
                <w:lang w:eastAsia="ru-RU"/>
              </w:rPr>
              <w:t>Основные задачи реализации содержания</w:t>
            </w:r>
          </w:p>
        </w:tc>
      </w:tr>
      <w:tr w:rsidR="00AC718B" w:rsidRPr="00AC718B" w:rsidTr="00314389">
        <w:trPr>
          <w:trHeight w:val="2799"/>
        </w:trPr>
        <w:tc>
          <w:tcPr>
            <w:tcW w:w="707" w:type="dxa"/>
            <w:tcBorders>
              <w:top w:val="single" w:sz="4" w:space="0" w:color="auto"/>
              <w:left w:val="single" w:sz="4" w:space="0" w:color="auto"/>
              <w:right w:val="single" w:sz="4" w:space="0" w:color="auto"/>
            </w:tcBorders>
            <w:vAlign w:val="center"/>
          </w:tcPr>
          <w:p w:rsidR="00AC718B" w:rsidRPr="00AC718B" w:rsidRDefault="00AC718B" w:rsidP="00AC718B">
            <w:pPr>
              <w:spacing w:before="40" w:after="40" w:line="240" w:lineRule="auto"/>
              <w:ind w:left="113" w:right="113"/>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1</w:t>
            </w:r>
          </w:p>
        </w:tc>
        <w:tc>
          <w:tcPr>
            <w:tcW w:w="1874" w:type="dxa"/>
            <w:tcBorders>
              <w:top w:val="single" w:sz="4" w:space="0" w:color="auto"/>
              <w:left w:val="single" w:sz="4" w:space="0" w:color="auto"/>
              <w:right w:val="single" w:sz="4" w:space="0" w:color="auto"/>
            </w:tcBorders>
          </w:tcPr>
          <w:p w:rsidR="00AC718B" w:rsidRPr="00AC718B" w:rsidRDefault="00AC718B" w:rsidP="00AC718B">
            <w:pPr>
              <w:spacing w:before="40" w:after="40" w:line="240" w:lineRule="auto"/>
              <w:ind w:left="113" w:right="113"/>
              <w:rPr>
                <w:rFonts w:ascii="Times New Roman" w:eastAsia="Times New Roman" w:hAnsi="Times New Roman" w:cs="Times New Roman"/>
                <w:b/>
                <w:color w:val="000000"/>
                <w:sz w:val="23"/>
                <w:szCs w:val="23"/>
                <w:lang w:eastAsia="ru-RU"/>
              </w:rPr>
            </w:pPr>
          </w:p>
          <w:p w:rsidR="00314389" w:rsidRDefault="00314389" w:rsidP="00314389">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Русский язык </w:t>
            </w:r>
            <w:r>
              <w:rPr>
                <w:rFonts w:ascii="Times New Roman" w:eastAsia="Times New Roman" w:hAnsi="Times New Roman" w:cs="Times New Roman"/>
                <w:b/>
                <w:color w:val="000000"/>
                <w:sz w:val="23"/>
                <w:szCs w:val="23"/>
                <w:lang w:eastAsia="ru-RU"/>
              </w:rPr>
              <w:t xml:space="preserve">и </w:t>
            </w:r>
            <w:r w:rsidRPr="00AC718B">
              <w:rPr>
                <w:rFonts w:ascii="Times New Roman" w:eastAsia="Times New Roman" w:hAnsi="Times New Roman" w:cs="Times New Roman"/>
                <w:b/>
                <w:color w:val="000000"/>
                <w:sz w:val="23"/>
                <w:szCs w:val="23"/>
                <w:lang w:eastAsia="ru-RU"/>
              </w:rPr>
              <w:t>Литературное чтение</w:t>
            </w:r>
            <w:r>
              <w:rPr>
                <w:rFonts w:ascii="Times New Roman" w:eastAsia="Times New Roman" w:hAnsi="Times New Roman" w:cs="Times New Roman"/>
                <w:b/>
                <w:color w:val="000000"/>
                <w:sz w:val="23"/>
                <w:szCs w:val="23"/>
                <w:lang w:eastAsia="ru-RU"/>
              </w:rPr>
              <w:t>. Родной язык и Литературное чтение на родном языке.</w:t>
            </w:r>
          </w:p>
          <w:p w:rsidR="00314389" w:rsidRPr="00AC718B" w:rsidRDefault="00314389" w:rsidP="00314389">
            <w:pPr>
              <w:spacing w:after="0" w:line="240" w:lineRule="auto"/>
              <w:rPr>
                <w:rFonts w:ascii="Times New Roman" w:eastAsia="Times New Roman" w:hAnsi="Times New Roman" w:cs="Times New Roman"/>
                <w:b/>
                <w:color w:val="000000"/>
                <w:sz w:val="23"/>
                <w:szCs w:val="23"/>
                <w:lang w:eastAsia="ru-RU"/>
              </w:rPr>
            </w:pPr>
            <w:r>
              <w:rPr>
                <w:rFonts w:ascii="Times New Roman" w:eastAsia="Times New Roman" w:hAnsi="Times New Roman" w:cs="Times New Roman"/>
                <w:b/>
                <w:color w:val="000000"/>
                <w:sz w:val="23"/>
                <w:szCs w:val="23"/>
                <w:lang w:eastAsia="ru-RU"/>
              </w:rPr>
              <w:t>Иностранный язык</w:t>
            </w:r>
          </w:p>
          <w:p w:rsidR="00AC718B" w:rsidRPr="00AC718B" w:rsidRDefault="00AC718B" w:rsidP="00AC718B">
            <w:pPr>
              <w:spacing w:before="40" w:after="40" w:line="240" w:lineRule="auto"/>
              <w:ind w:left="113" w:right="113"/>
              <w:rPr>
                <w:rFonts w:ascii="Times New Roman" w:eastAsia="Times New Roman" w:hAnsi="Times New Roman" w:cs="Times New Roman"/>
                <w:b/>
                <w:color w:val="000000"/>
                <w:sz w:val="23"/>
                <w:szCs w:val="23"/>
                <w:lang w:eastAsia="ru-RU"/>
              </w:rPr>
            </w:pPr>
          </w:p>
          <w:p w:rsidR="00AC718B" w:rsidRPr="00AC718B" w:rsidRDefault="00AC718B" w:rsidP="00AC718B">
            <w:pPr>
              <w:spacing w:before="40" w:after="40" w:line="240" w:lineRule="auto"/>
              <w:ind w:right="113"/>
              <w:rPr>
                <w:rFonts w:ascii="Times New Roman" w:eastAsia="Times New Roman" w:hAnsi="Times New Roman" w:cs="Times New Roman"/>
                <w:b/>
                <w:color w:val="000000"/>
                <w:sz w:val="23"/>
                <w:szCs w:val="23"/>
                <w:lang w:eastAsia="ru-RU"/>
              </w:rPr>
            </w:pPr>
          </w:p>
        </w:tc>
        <w:tc>
          <w:tcPr>
            <w:tcW w:w="1843" w:type="dxa"/>
            <w:tcBorders>
              <w:top w:val="single" w:sz="4" w:space="0" w:color="auto"/>
              <w:left w:val="single" w:sz="4" w:space="0" w:color="auto"/>
              <w:right w:val="single" w:sz="4" w:space="0" w:color="auto"/>
            </w:tcBorders>
          </w:tcPr>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Русский язык Литературное чтение</w:t>
            </w:r>
          </w:p>
          <w:p w:rsidR="00AC718B" w:rsidRPr="00AC718B" w:rsidRDefault="00AC718B" w:rsidP="00AC718B">
            <w:pPr>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Чеченский язык</w:t>
            </w:r>
            <w:r w:rsidR="00314389">
              <w:rPr>
                <w:rFonts w:ascii="Times New Roman" w:eastAsia="Times New Roman" w:hAnsi="Times New Roman" w:cs="Times New Roman"/>
                <w:b/>
                <w:color w:val="000000"/>
                <w:sz w:val="23"/>
                <w:szCs w:val="23"/>
                <w:lang w:eastAsia="ru-RU"/>
              </w:rPr>
              <w:t>.</w:t>
            </w:r>
          </w:p>
          <w:p w:rsidR="00AC718B" w:rsidRPr="00AC718B" w:rsidRDefault="00AC718B" w:rsidP="00AC718B">
            <w:pPr>
              <w:spacing w:before="40" w:after="40" w:line="240" w:lineRule="auto"/>
              <w:ind w:right="113"/>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Литерату</w:t>
            </w:r>
            <w:r w:rsidR="00314389">
              <w:rPr>
                <w:rFonts w:ascii="Times New Roman" w:eastAsia="Times New Roman" w:hAnsi="Times New Roman" w:cs="Times New Roman"/>
                <w:b/>
                <w:color w:val="000000"/>
                <w:sz w:val="23"/>
                <w:szCs w:val="23"/>
                <w:lang w:eastAsia="ru-RU"/>
              </w:rPr>
              <w:t>рное  чтение на чеченском языке.</w:t>
            </w:r>
          </w:p>
          <w:p w:rsidR="00AC718B" w:rsidRPr="00AC718B" w:rsidRDefault="00AC718B" w:rsidP="00AC718B">
            <w:pPr>
              <w:spacing w:before="40" w:after="40" w:line="240" w:lineRule="auto"/>
              <w:ind w:right="113"/>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Английский язык</w:t>
            </w:r>
          </w:p>
        </w:tc>
        <w:tc>
          <w:tcPr>
            <w:tcW w:w="6350" w:type="dxa"/>
            <w:tcBorders>
              <w:top w:val="single" w:sz="4" w:space="0" w:color="auto"/>
              <w:left w:val="single" w:sz="4" w:space="0" w:color="auto"/>
              <w:right w:val="single" w:sz="4" w:space="0" w:color="auto"/>
            </w:tcBorders>
          </w:tcPr>
          <w:p w:rsidR="00AC718B" w:rsidRPr="00AC718B" w:rsidRDefault="00AC718B" w:rsidP="00AC718B">
            <w:pPr>
              <w:spacing w:before="60" w:after="60" w:line="240" w:lineRule="auto"/>
              <w:ind w:left="113" w:right="113"/>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коммуника</w:t>
            </w:r>
            <w:r w:rsidRPr="00AC718B">
              <w:rPr>
                <w:rFonts w:ascii="Times New Roman" w:eastAsia="Times New Roman" w:hAnsi="Times New Roman" w:cs="Times New Roman"/>
                <w:color w:val="000000"/>
                <w:sz w:val="23"/>
                <w:szCs w:val="23"/>
                <w:lang w:eastAsia="ru-RU"/>
              </w:rPr>
              <w:softHyphen/>
              <w:t>тивных умений, нравственных и эстетических чувств, способ</w:t>
            </w:r>
            <w:r w:rsidRPr="00AC718B">
              <w:rPr>
                <w:rFonts w:ascii="Times New Roman" w:eastAsia="Times New Roman" w:hAnsi="Times New Roman" w:cs="Times New Roman"/>
                <w:color w:val="000000"/>
                <w:sz w:val="23"/>
                <w:szCs w:val="23"/>
                <w:lang w:eastAsia="ru-RU"/>
              </w:rPr>
              <w:softHyphen/>
              <w:t>ностей к творческой деятель</w:t>
            </w:r>
            <w:r w:rsidRPr="00AC718B">
              <w:rPr>
                <w:rFonts w:ascii="Times New Roman" w:eastAsia="Times New Roman" w:hAnsi="Times New Roman" w:cs="Times New Roman"/>
                <w:color w:val="000000"/>
                <w:sz w:val="23"/>
                <w:szCs w:val="23"/>
                <w:lang w:eastAsia="ru-RU"/>
              </w:rPr>
              <w:softHyphen/>
              <w:t xml:space="preserve">ности </w:t>
            </w:r>
          </w:p>
          <w:p w:rsidR="00AC718B" w:rsidRPr="00AC718B" w:rsidRDefault="00AC718B" w:rsidP="00AC718B">
            <w:pPr>
              <w:spacing w:before="60" w:after="60" w:line="240" w:lineRule="auto"/>
              <w:ind w:left="113" w:right="113"/>
              <w:jc w:val="both"/>
              <w:rPr>
                <w:rFonts w:ascii="Times New Roman" w:eastAsia="Times New Roman" w:hAnsi="Times New Roman" w:cs="Times New Roman"/>
                <w:color w:val="000000"/>
                <w:sz w:val="23"/>
                <w:szCs w:val="23"/>
                <w:lang w:eastAsia="ru-RU"/>
              </w:rPr>
            </w:pPr>
          </w:p>
        </w:tc>
      </w:tr>
      <w:tr w:rsidR="00AC718B" w:rsidRPr="00AC718B" w:rsidTr="00314389">
        <w:tc>
          <w:tcPr>
            <w:tcW w:w="707" w:type="dxa"/>
            <w:tcBorders>
              <w:top w:val="single" w:sz="4" w:space="0" w:color="auto"/>
              <w:left w:val="single" w:sz="4" w:space="0" w:color="auto"/>
              <w:bottom w:val="single" w:sz="4" w:space="0" w:color="auto"/>
              <w:right w:val="single" w:sz="4" w:space="0" w:color="auto"/>
            </w:tcBorders>
            <w:vAlign w:val="center"/>
          </w:tcPr>
          <w:p w:rsidR="00AC718B" w:rsidRPr="00AC718B" w:rsidRDefault="00AC718B" w:rsidP="00AC718B">
            <w:pPr>
              <w:spacing w:before="40" w:after="40" w:line="240" w:lineRule="auto"/>
              <w:ind w:left="113" w:right="113"/>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2</w:t>
            </w:r>
          </w:p>
        </w:tc>
        <w:tc>
          <w:tcPr>
            <w:tcW w:w="1874" w:type="dxa"/>
            <w:tcBorders>
              <w:top w:val="single" w:sz="4" w:space="0" w:color="auto"/>
              <w:left w:val="single" w:sz="4" w:space="0" w:color="auto"/>
              <w:bottom w:val="single" w:sz="4" w:space="0" w:color="auto"/>
              <w:right w:val="single" w:sz="4" w:space="0" w:color="auto"/>
            </w:tcBorders>
          </w:tcPr>
          <w:p w:rsidR="00AC718B" w:rsidRPr="00AC718B" w:rsidRDefault="00314389" w:rsidP="00AC718B">
            <w:pPr>
              <w:spacing w:before="40" w:after="40" w:line="240" w:lineRule="auto"/>
              <w:ind w:right="113"/>
              <w:rPr>
                <w:rFonts w:ascii="Times New Roman" w:eastAsia="Times New Roman" w:hAnsi="Times New Roman" w:cs="Times New Roman"/>
                <w:b/>
                <w:color w:val="000000"/>
                <w:sz w:val="23"/>
                <w:szCs w:val="23"/>
                <w:lang w:eastAsia="ru-RU"/>
              </w:rPr>
            </w:pPr>
            <w:r>
              <w:rPr>
                <w:rFonts w:ascii="Times New Roman" w:eastAsia="Times New Roman" w:hAnsi="Times New Roman" w:cs="Times New Roman"/>
                <w:b/>
                <w:color w:val="000000"/>
                <w:sz w:val="23"/>
                <w:szCs w:val="23"/>
                <w:lang w:eastAsia="ru-RU"/>
              </w:rPr>
              <w:t>Математи</w:t>
            </w:r>
            <w:r>
              <w:rPr>
                <w:rFonts w:ascii="Times New Roman" w:eastAsia="Times New Roman" w:hAnsi="Times New Roman" w:cs="Times New Roman"/>
                <w:b/>
                <w:color w:val="000000"/>
                <w:sz w:val="23"/>
                <w:szCs w:val="23"/>
                <w:lang w:eastAsia="ru-RU"/>
              </w:rPr>
              <w:br/>
              <w:t>ка и информатик</w:t>
            </w:r>
            <w:r w:rsidR="00AC718B" w:rsidRPr="00AC718B">
              <w:rPr>
                <w:rFonts w:ascii="Times New Roman" w:eastAsia="Times New Roman" w:hAnsi="Times New Roman" w:cs="Times New Roman"/>
                <w:b/>
                <w:color w:val="000000"/>
                <w:sz w:val="23"/>
                <w:szCs w:val="23"/>
                <w:lang w:eastAsia="ru-RU"/>
              </w:rPr>
              <w:t>а</w:t>
            </w:r>
          </w:p>
        </w:tc>
        <w:tc>
          <w:tcPr>
            <w:tcW w:w="1843" w:type="dxa"/>
            <w:tcBorders>
              <w:top w:val="single" w:sz="4" w:space="0" w:color="auto"/>
              <w:left w:val="single" w:sz="4" w:space="0" w:color="auto"/>
              <w:bottom w:val="single" w:sz="4" w:space="0" w:color="auto"/>
              <w:right w:val="single" w:sz="4" w:space="0" w:color="auto"/>
            </w:tcBorders>
          </w:tcPr>
          <w:p w:rsidR="00AC718B" w:rsidRPr="00AC718B" w:rsidRDefault="00AC718B" w:rsidP="00AC718B">
            <w:pPr>
              <w:spacing w:before="40" w:after="40" w:line="240" w:lineRule="auto"/>
              <w:ind w:right="113"/>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Математика</w:t>
            </w:r>
          </w:p>
        </w:tc>
        <w:tc>
          <w:tcPr>
            <w:tcW w:w="6350" w:type="dxa"/>
            <w:tcBorders>
              <w:top w:val="single" w:sz="4" w:space="0" w:color="auto"/>
              <w:left w:val="single" w:sz="4" w:space="0" w:color="auto"/>
              <w:bottom w:val="single" w:sz="4" w:space="0" w:color="auto"/>
              <w:right w:val="single" w:sz="4" w:space="0" w:color="auto"/>
            </w:tcBorders>
          </w:tcPr>
          <w:p w:rsidR="00AC718B" w:rsidRPr="00AC718B" w:rsidRDefault="00AC718B" w:rsidP="00AC718B">
            <w:pPr>
              <w:spacing w:before="60" w:after="60" w:line="240" w:lineRule="auto"/>
              <w:ind w:left="113" w:right="113"/>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Развитие математической  речи,  логического и алгоритмического мышления, вообра</w:t>
            </w:r>
            <w:r w:rsidRPr="00AC718B">
              <w:rPr>
                <w:rFonts w:ascii="Times New Roman" w:eastAsia="Times New Roman" w:hAnsi="Times New Roman" w:cs="Times New Roman"/>
                <w:color w:val="000000"/>
                <w:sz w:val="23"/>
                <w:szCs w:val="23"/>
                <w:lang w:eastAsia="ru-RU"/>
              </w:rPr>
              <w:softHyphen/>
              <w:t>жения, обеспечение первоначаль</w:t>
            </w:r>
            <w:r w:rsidRPr="00AC718B">
              <w:rPr>
                <w:rFonts w:ascii="Times New Roman" w:eastAsia="Times New Roman" w:hAnsi="Times New Roman" w:cs="Times New Roman"/>
                <w:color w:val="000000"/>
                <w:sz w:val="23"/>
                <w:szCs w:val="23"/>
                <w:lang w:eastAsia="ru-RU"/>
              </w:rPr>
              <w:softHyphen/>
              <w:t>ных представлений о компьютер</w:t>
            </w:r>
            <w:r w:rsidRPr="00AC718B">
              <w:rPr>
                <w:rFonts w:ascii="Times New Roman" w:eastAsia="Times New Roman" w:hAnsi="Times New Roman" w:cs="Times New Roman"/>
                <w:color w:val="000000"/>
                <w:sz w:val="23"/>
                <w:szCs w:val="23"/>
                <w:lang w:eastAsia="ru-RU"/>
              </w:rPr>
              <w:softHyphen/>
              <w:t>ной грамотности</w:t>
            </w:r>
          </w:p>
          <w:p w:rsidR="00AC718B" w:rsidRPr="00AC718B" w:rsidRDefault="00AC718B" w:rsidP="00AC718B">
            <w:pPr>
              <w:spacing w:before="60" w:after="60" w:line="240" w:lineRule="auto"/>
              <w:ind w:right="113"/>
              <w:jc w:val="both"/>
              <w:rPr>
                <w:rFonts w:ascii="Times New Roman" w:eastAsia="Times New Roman" w:hAnsi="Times New Roman" w:cs="Times New Roman"/>
                <w:color w:val="000000"/>
                <w:sz w:val="23"/>
                <w:szCs w:val="23"/>
                <w:lang w:eastAsia="ru-RU"/>
              </w:rPr>
            </w:pPr>
          </w:p>
        </w:tc>
      </w:tr>
      <w:tr w:rsidR="00AC718B" w:rsidRPr="00AC718B" w:rsidTr="00314389">
        <w:tc>
          <w:tcPr>
            <w:tcW w:w="707" w:type="dxa"/>
            <w:tcBorders>
              <w:top w:val="single" w:sz="4" w:space="0" w:color="auto"/>
              <w:left w:val="single" w:sz="4" w:space="0" w:color="auto"/>
              <w:bottom w:val="single" w:sz="4" w:space="0" w:color="auto"/>
              <w:right w:val="single" w:sz="4" w:space="0" w:color="auto"/>
            </w:tcBorders>
            <w:vAlign w:val="center"/>
          </w:tcPr>
          <w:p w:rsidR="00AC718B" w:rsidRPr="00AC718B" w:rsidRDefault="00AC718B" w:rsidP="00AC718B">
            <w:pPr>
              <w:widowControl w:val="0"/>
              <w:autoSpaceDE w:val="0"/>
              <w:autoSpaceDN w:val="0"/>
              <w:adjustRightInd w:val="0"/>
              <w:spacing w:before="40" w:after="40" w:line="240" w:lineRule="auto"/>
              <w:ind w:left="113" w:right="113"/>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3</w:t>
            </w:r>
          </w:p>
        </w:tc>
        <w:tc>
          <w:tcPr>
            <w:tcW w:w="1874" w:type="dxa"/>
            <w:tcBorders>
              <w:top w:val="single" w:sz="4" w:space="0" w:color="auto"/>
              <w:left w:val="single" w:sz="4" w:space="0" w:color="auto"/>
              <w:bottom w:val="single" w:sz="4" w:space="0" w:color="auto"/>
              <w:right w:val="single" w:sz="4" w:space="0" w:color="auto"/>
            </w:tcBorders>
          </w:tcPr>
          <w:p w:rsidR="00AC718B" w:rsidRPr="00AC718B" w:rsidRDefault="00AC718B" w:rsidP="00AC718B">
            <w:pPr>
              <w:widowControl w:val="0"/>
              <w:autoSpaceDE w:val="0"/>
              <w:autoSpaceDN w:val="0"/>
              <w:adjustRightInd w:val="0"/>
              <w:spacing w:before="40" w:after="40" w:line="240" w:lineRule="auto"/>
              <w:ind w:left="113" w:right="113"/>
              <w:rPr>
                <w:rFonts w:ascii="Times New Roman" w:eastAsia="Times New Roman" w:hAnsi="Times New Roman" w:cs="Times New Roman"/>
                <w:b/>
                <w:color w:val="000000"/>
                <w:sz w:val="23"/>
                <w:szCs w:val="23"/>
                <w:lang w:eastAsia="ru-RU"/>
              </w:rPr>
            </w:pPr>
          </w:p>
          <w:p w:rsidR="00314389" w:rsidRDefault="00AC718B" w:rsidP="00AC718B">
            <w:pPr>
              <w:widowControl w:val="0"/>
              <w:autoSpaceDE w:val="0"/>
              <w:autoSpaceDN w:val="0"/>
              <w:adjustRightInd w:val="0"/>
              <w:spacing w:before="40" w:after="40" w:line="240" w:lineRule="auto"/>
              <w:ind w:right="113"/>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Обществозна</w:t>
            </w:r>
          </w:p>
          <w:p w:rsidR="00AC718B" w:rsidRPr="00AC718B" w:rsidRDefault="00AC718B" w:rsidP="00AC718B">
            <w:pPr>
              <w:widowControl w:val="0"/>
              <w:autoSpaceDE w:val="0"/>
              <w:autoSpaceDN w:val="0"/>
              <w:adjustRightInd w:val="0"/>
              <w:spacing w:before="40" w:after="40" w:line="240" w:lineRule="auto"/>
              <w:ind w:right="113"/>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ние и естествознание</w:t>
            </w:r>
          </w:p>
          <w:p w:rsidR="00AC718B" w:rsidRPr="00AC718B" w:rsidRDefault="00AC718B" w:rsidP="00AC718B">
            <w:pPr>
              <w:widowControl w:val="0"/>
              <w:autoSpaceDE w:val="0"/>
              <w:autoSpaceDN w:val="0"/>
              <w:adjustRightInd w:val="0"/>
              <w:spacing w:before="40" w:after="40" w:line="240" w:lineRule="auto"/>
              <w:ind w:left="113" w:right="113"/>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(Окружающий мир)</w:t>
            </w:r>
          </w:p>
        </w:tc>
        <w:tc>
          <w:tcPr>
            <w:tcW w:w="1843" w:type="dxa"/>
            <w:tcBorders>
              <w:top w:val="single" w:sz="4" w:space="0" w:color="auto"/>
              <w:left w:val="single" w:sz="4" w:space="0" w:color="auto"/>
              <w:bottom w:val="single" w:sz="4" w:space="0" w:color="auto"/>
              <w:right w:val="single" w:sz="4" w:space="0" w:color="auto"/>
            </w:tcBorders>
          </w:tcPr>
          <w:p w:rsidR="00AC718B" w:rsidRPr="00AC718B" w:rsidRDefault="00AC718B" w:rsidP="00AC718B">
            <w:pPr>
              <w:widowControl w:val="0"/>
              <w:autoSpaceDE w:val="0"/>
              <w:autoSpaceDN w:val="0"/>
              <w:adjustRightInd w:val="0"/>
              <w:spacing w:before="60" w:after="60" w:line="240" w:lineRule="auto"/>
              <w:ind w:left="113" w:right="113"/>
              <w:jc w:val="both"/>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before="60" w:after="60" w:line="240" w:lineRule="auto"/>
              <w:ind w:right="113"/>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Окружающий мир</w:t>
            </w:r>
          </w:p>
        </w:tc>
        <w:tc>
          <w:tcPr>
            <w:tcW w:w="6350" w:type="dxa"/>
            <w:tcBorders>
              <w:top w:val="single" w:sz="4" w:space="0" w:color="auto"/>
              <w:left w:val="single" w:sz="4" w:space="0" w:color="auto"/>
              <w:bottom w:val="single" w:sz="4" w:space="0" w:color="auto"/>
              <w:right w:val="single" w:sz="4" w:space="0" w:color="auto"/>
            </w:tcBorders>
          </w:tcPr>
          <w:p w:rsidR="00AC718B" w:rsidRPr="00AC718B" w:rsidRDefault="00AC718B" w:rsidP="00AC718B">
            <w:pPr>
              <w:spacing w:before="60" w:after="60" w:line="240" w:lineRule="auto"/>
              <w:ind w:left="113" w:right="113"/>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Формирование уважительного отношения к семье, населенному пункту, региону, России, истории, культуре, природе нашей страны, ее современной жизни. Осозна</w:t>
            </w:r>
            <w:r w:rsidRPr="00AC718B">
              <w:rPr>
                <w:rFonts w:ascii="Times New Roman" w:eastAsia="Times New Roman" w:hAnsi="Times New Roman" w:cs="Times New Roman"/>
                <w:color w:val="000000"/>
                <w:sz w:val="23"/>
                <w:szCs w:val="23"/>
                <w:lang w:eastAsia="ru-RU"/>
              </w:rPr>
              <w:softHyphen/>
              <w:t>ние ценности, целостности и много</w:t>
            </w:r>
            <w:r w:rsidRPr="00AC718B">
              <w:rPr>
                <w:rFonts w:ascii="Times New Roman" w:eastAsia="Times New Roman" w:hAnsi="Times New Roman" w:cs="Times New Roman"/>
                <w:color w:val="000000"/>
                <w:sz w:val="23"/>
                <w:szCs w:val="23"/>
                <w:lang w:eastAsia="ru-RU"/>
              </w:rPr>
              <w:softHyphen/>
              <w:t>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w:t>
            </w:r>
          </w:p>
        </w:tc>
      </w:tr>
      <w:tr w:rsidR="00AC718B" w:rsidRPr="00AC718B" w:rsidTr="00314389">
        <w:tc>
          <w:tcPr>
            <w:tcW w:w="707" w:type="dxa"/>
            <w:tcBorders>
              <w:top w:val="single" w:sz="4" w:space="0" w:color="auto"/>
              <w:left w:val="single" w:sz="4" w:space="0" w:color="auto"/>
              <w:bottom w:val="single" w:sz="4" w:space="0" w:color="auto"/>
              <w:right w:val="single" w:sz="4" w:space="0" w:color="auto"/>
            </w:tcBorders>
            <w:vAlign w:val="center"/>
          </w:tcPr>
          <w:p w:rsidR="00AC718B" w:rsidRPr="00AC718B" w:rsidRDefault="00AC718B" w:rsidP="00AC718B">
            <w:pPr>
              <w:widowControl w:val="0"/>
              <w:autoSpaceDE w:val="0"/>
              <w:autoSpaceDN w:val="0"/>
              <w:adjustRightInd w:val="0"/>
              <w:spacing w:before="40" w:after="40" w:line="240" w:lineRule="auto"/>
              <w:ind w:left="113" w:right="113"/>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4</w:t>
            </w:r>
          </w:p>
        </w:tc>
        <w:tc>
          <w:tcPr>
            <w:tcW w:w="1874" w:type="dxa"/>
            <w:tcBorders>
              <w:top w:val="single" w:sz="4" w:space="0" w:color="auto"/>
              <w:left w:val="single" w:sz="4" w:space="0" w:color="auto"/>
              <w:bottom w:val="single" w:sz="4" w:space="0" w:color="auto"/>
              <w:right w:val="single" w:sz="4" w:space="0" w:color="auto"/>
            </w:tcBorders>
          </w:tcPr>
          <w:p w:rsidR="00AC718B" w:rsidRPr="00AC718B" w:rsidRDefault="00AC718B" w:rsidP="00AC718B">
            <w:pPr>
              <w:widowControl w:val="0"/>
              <w:autoSpaceDE w:val="0"/>
              <w:autoSpaceDN w:val="0"/>
              <w:adjustRightInd w:val="0"/>
              <w:spacing w:before="40" w:after="40" w:line="240" w:lineRule="auto"/>
              <w:ind w:left="113" w:right="113"/>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Основы  духовно-нравственной культуры народов России </w:t>
            </w:r>
          </w:p>
        </w:tc>
        <w:tc>
          <w:tcPr>
            <w:tcW w:w="1843" w:type="dxa"/>
            <w:tcBorders>
              <w:top w:val="single" w:sz="4" w:space="0" w:color="auto"/>
              <w:left w:val="single" w:sz="4" w:space="0" w:color="auto"/>
              <w:bottom w:val="single" w:sz="4" w:space="0" w:color="auto"/>
              <w:right w:val="single" w:sz="4" w:space="0" w:color="auto"/>
            </w:tcBorders>
          </w:tcPr>
          <w:p w:rsidR="00AC718B" w:rsidRPr="00AC718B" w:rsidRDefault="00AC718B" w:rsidP="00AC718B">
            <w:pPr>
              <w:widowControl w:val="0"/>
              <w:autoSpaceDE w:val="0"/>
              <w:autoSpaceDN w:val="0"/>
              <w:adjustRightInd w:val="0"/>
              <w:spacing w:before="60" w:after="60" w:line="240" w:lineRule="auto"/>
              <w:ind w:left="113" w:right="113"/>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Основы  духовно-нравственной культуры народов России</w:t>
            </w:r>
          </w:p>
        </w:tc>
        <w:tc>
          <w:tcPr>
            <w:tcW w:w="6350" w:type="dxa"/>
            <w:tcBorders>
              <w:top w:val="single" w:sz="4" w:space="0" w:color="auto"/>
              <w:left w:val="single" w:sz="4" w:space="0" w:color="auto"/>
              <w:bottom w:val="single" w:sz="4" w:space="0" w:color="auto"/>
              <w:right w:val="single" w:sz="4" w:space="0" w:color="auto"/>
            </w:tcBorders>
          </w:tcPr>
          <w:p w:rsidR="00AC718B" w:rsidRPr="00AC718B" w:rsidRDefault="00AC718B" w:rsidP="00AC718B">
            <w:pPr>
              <w:spacing w:before="60" w:after="60" w:line="240" w:lineRule="auto"/>
              <w:ind w:left="113" w:right="113"/>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tc>
      </w:tr>
      <w:tr w:rsidR="00AC718B" w:rsidRPr="00AC718B" w:rsidTr="00314389">
        <w:tc>
          <w:tcPr>
            <w:tcW w:w="707" w:type="dxa"/>
            <w:tcBorders>
              <w:top w:val="single" w:sz="4" w:space="0" w:color="auto"/>
              <w:left w:val="single" w:sz="4" w:space="0" w:color="auto"/>
              <w:bottom w:val="single" w:sz="4" w:space="0" w:color="auto"/>
              <w:right w:val="single" w:sz="4" w:space="0" w:color="auto"/>
            </w:tcBorders>
            <w:vAlign w:val="center"/>
          </w:tcPr>
          <w:p w:rsidR="00AC718B" w:rsidRPr="00AC718B" w:rsidRDefault="00AC718B" w:rsidP="00AC718B">
            <w:pPr>
              <w:widowControl w:val="0"/>
              <w:autoSpaceDE w:val="0"/>
              <w:autoSpaceDN w:val="0"/>
              <w:adjustRightInd w:val="0"/>
              <w:spacing w:before="40" w:after="40" w:line="240" w:lineRule="auto"/>
              <w:ind w:left="113" w:right="113"/>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5</w:t>
            </w:r>
          </w:p>
        </w:tc>
        <w:tc>
          <w:tcPr>
            <w:tcW w:w="1874" w:type="dxa"/>
            <w:tcBorders>
              <w:top w:val="single" w:sz="4" w:space="0" w:color="auto"/>
              <w:left w:val="single" w:sz="4" w:space="0" w:color="auto"/>
              <w:bottom w:val="single" w:sz="4" w:space="0" w:color="auto"/>
              <w:right w:val="single" w:sz="4" w:space="0" w:color="auto"/>
            </w:tcBorders>
          </w:tcPr>
          <w:p w:rsidR="00AC718B" w:rsidRPr="00AC718B" w:rsidRDefault="00AC718B" w:rsidP="00AC718B">
            <w:pPr>
              <w:widowControl w:val="0"/>
              <w:autoSpaceDE w:val="0"/>
              <w:autoSpaceDN w:val="0"/>
              <w:adjustRightInd w:val="0"/>
              <w:spacing w:before="40" w:after="40" w:line="240" w:lineRule="auto"/>
              <w:ind w:left="113" w:right="113"/>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before="40" w:after="40" w:line="240" w:lineRule="auto"/>
              <w:ind w:left="113" w:right="113"/>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Искусство</w:t>
            </w:r>
          </w:p>
        </w:tc>
        <w:tc>
          <w:tcPr>
            <w:tcW w:w="1843" w:type="dxa"/>
            <w:tcBorders>
              <w:top w:val="single" w:sz="4" w:space="0" w:color="auto"/>
              <w:left w:val="single" w:sz="4" w:space="0" w:color="auto"/>
              <w:bottom w:val="single" w:sz="4" w:space="0" w:color="auto"/>
              <w:right w:val="single" w:sz="4" w:space="0" w:color="auto"/>
            </w:tcBorders>
          </w:tcPr>
          <w:p w:rsidR="00AC718B" w:rsidRPr="00AC718B" w:rsidRDefault="00AC718B" w:rsidP="00AC718B">
            <w:pPr>
              <w:widowControl w:val="0"/>
              <w:autoSpaceDE w:val="0"/>
              <w:autoSpaceDN w:val="0"/>
              <w:adjustRightInd w:val="0"/>
              <w:spacing w:before="60" w:after="60" w:line="240" w:lineRule="auto"/>
              <w:ind w:left="113" w:right="113"/>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ИЗО</w:t>
            </w:r>
          </w:p>
          <w:p w:rsidR="00AC718B" w:rsidRPr="00AC718B" w:rsidRDefault="00AC718B" w:rsidP="00AC718B">
            <w:pPr>
              <w:widowControl w:val="0"/>
              <w:autoSpaceDE w:val="0"/>
              <w:autoSpaceDN w:val="0"/>
              <w:adjustRightInd w:val="0"/>
              <w:spacing w:before="60" w:after="60" w:line="240" w:lineRule="auto"/>
              <w:ind w:left="113" w:right="113"/>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Музыка</w:t>
            </w:r>
          </w:p>
        </w:tc>
        <w:tc>
          <w:tcPr>
            <w:tcW w:w="6350" w:type="dxa"/>
            <w:tcBorders>
              <w:top w:val="single" w:sz="4" w:space="0" w:color="auto"/>
              <w:left w:val="single" w:sz="4" w:space="0" w:color="auto"/>
              <w:bottom w:val="single" w:sz="4" w:space="0" w:color="auto"/>
              <w:right w:val="single" w:sz="4" w:space="0" w:color="auto"/>
            </w:tcBorders>
          </w:tcPr>
          <w:p w:rsidR="00AC718B" w:rsidRPr="00AC718B" w:rsidRDefault="00AC718B" w:rsidP="00AC718B">
            <w:pPr>
              <w:spacing w:before="60" w:after="60" w:line="240" w:lineRule="auto"/>
              <w:ind w:left="113" w:right="113"/>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Развитие способностей к художественно-образному, эмоционально-ценностному восприятию произ</w:t>
            </w:r>
            <w:r w:rsidRPr="00AC718B">
              <w:rPr>
                <w:rFonts w:ascii="Times New Roman" w:eastAsia="Times New Roman" w:hAnsi="Times New Roman" w:cs="Times New Roman"/>
                <w:color w:val="000000"/>
                <w:sz w:val="23"/>
                <w:szCs w:val="23"/>
                <w:lang w:eastAsia="ru-RU"/>
              </w:rPr>
              <w:softHyphen/>
              <w:t>ведений изобразительного и музыкального искусства, выражению в творческих работах своего отношения к окружаю</w:t>
            </w:r>
            <w:r w:rsidRPr="00AC718B">
              <w:rPr>
                <w:rFonts w:ascii="Times New Roman" w:eastAsia="Times New Roman" w:hAnsi="Times New Roman" w:cs="Times New Roman"/>
                <w:color w:val="000000"/>
                <w:sz w:val="23"/>
                <w:szCs w:val="23"/>
                <w:lang w:eastAsia="ru-RU"/>
              </w:rPr>
              <w:softHyphen/>
              <w:t>щему миру</w:t>
            </w:r>
          </w:p>
        </w:tc>
      </w:tr>
      <w:tr w:rsidR="00AC718B" w:rsidRPr="00AC718B" w:rsidTr="00314389">
        <w:tc>
          <w:tcPr>
            <w:tcW w:w="707" w:type="dxa"/>
            <w:tcBorders>
              <w:top w:val="single" w:sz="4" w:space="0" w:color="auto"/>
              <w:left w:val="single" w:sz="4" w:space="0" w:color="auto"/>
              <w:bottom w:val="single" w:sz="4" w:space="0" w:color="auto"/>
              <w:right w:val="single" w:sz="4" w:space="0" w:color="auto"/>
            </w:tcBorders>
            <w:vAlign w:val="center"/>
          </w:tcPr>
          <w:p w:rsidR="00AC718B" w:rsidRPr="00AC718B" w:rsidRDefault="00AC718B" w:rsidP="00AC718B">
            <w:pPr>
              <w:widowControl w:val="0"/>
              <w:autoSpaceDE w:val="0"/>
              <w:autoSpaceDN w:val="0"/>
              <w:adjustRightInd w:val="0"/>
              <w:spacing w:before="40" w:after="40" w:line="240" w:lineRule="auto"/>
              <w:ind w:left="113" w:right="113"/>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6</w:t>
            </w:r>
          </w:p>
        </w:tc>
        <w:tc>
          <w:tcPr>
            <w:tcW w:w="1874" w:type="dxa"/>
            <w:tcBorders>
              <w:top w:val="single" w:sz="4" w:space="0" w:color="auto"/>
              <w:left w:val="single" w:sz="4" w:space="0" w:color="auto"/>
              <w:bottom w:val="single" w:sz="4" w:space="0" w:color="auto"/>
              <w:right w:val="single" w:sz="4" w:space="0" w:color="auto"/>
            </w:tcBorders>
          </w:tcPr>
          <w:p w:rsidR="00AC718B" w:rsidRPr="00AC718B" w:rsidRDefault="00AC718B" w:rsidP="00AC718B">
            <w:pPr>
              <w:widowControl w:val="0"/>
              <w:autoSpaceDE w:val="0"/>
              <w:autoSpaceDN w:val="0"/>
              <w:adjustRightInd w:val="0"/>
              <w:spacing w:before="40" w:after="40" w:line="240" w:lineRule="auto"/>
              <w:ind w:left="113" w:right="113"/>
              <w:rPr>
                <w:rFonts w:ascii="Times New Roman" w:eastAsia="Times New Roman" w:hAnsi="Times New Roman" w:cs="Times New Roman"/>
                <w:b/>
                <w:color w:val="000000"/>
                <w:sz w:val="23"/>
                <w:szCs w:val="23"/>
                <w:lang w:val="en-US" w:eastAsia="ru-RU"/>
              </w:rPr>
            </w:pPr>
          </w:p>
          <w:p w:rsidR="00AC718B" w:rsidRPr="00AC718B" w:rsidRDefault="00AC718B" w:rsidP="00AC718B">
            <w:pPr>
              <w:widowControl w:val="0"/>
              <w:autoSpaceDE w:val="0"/>
              <w:autoSpaceDN w:val="0"/>
              <w:adjustRightInd w:val="0"/>
              <w:spacing w:before="40" w:after="40" w:line="240" w:lineRule="auto"/>
              <w:ind w:right="113"/>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Технология</w:t>
            </w:r>
          </w:p>
        </w:tc>
        <w:tc>
          <w:tcPr>
            <w:tcW w:w="1843" w:type="dxa"/>
            <w:tcBorders>
              <w:top w:val="single" w:sz="4" w:space="0" w:color="auto"/>
              <w:left w:val="single" w:sz="4" w:space="0" w:color="auto"/>
              <w:bottom w:val="single" w:sz="4" w:space="0" w:color="auto"/>
              <w:right w:val="single" w:sz="4" w:space="0" w:color="auto"/>
            </w:tcBorders>
          </w:tcPr>
          <w:p w:rsidR="00AC718B" w:rsidRPr="00AC718B" w:rsidRDefault="00AC718B" w:rsidP="00AC718B">
            <w:pPr>
              <w:widowControl w:val="0"/>
              <w:autoSpaceDE w:val="0"/>
              <w:autoSpaceDN w:val="0"/>
              <w:adjustRightInd w:val="0"/>
              <w:spacing w:before="60" w:after="60" w:line="240" w:lineRule="auto"/>
              <w:ind w:left="113" w:right="113"/>
              <w:jc w:val="both"/>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before="60" w:after="60" w:line="240" w:lineRule="auto"/>
              <w:ind w:right="113"/>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val="en-US" w:eastAsia="ru-RU"/>
              </w:rPr>
              <w:t>Технология</w:t>
            </w:r>
          </w:p>
          <w:p w:rsidR="00AC718B" w:rsidRPr="00AC718B" w:rsidRDefault="00AC718B" w:rsidP="00AC718B">
            <w:pPr>
              <w:widowControl w:val="0"/>
              <w:autoSpaceDE w:val="0"/>
              <w:autoSpaceDN w:val="0"/>
              <w:adjustRightInd w:val="0"/>
              <w:spacing w:before="60" w:after="60" w:line="240" w:lineRule="auto"/>
              <w:ind w:left="113" w:right="113"/>
              <w:jc w:val="both"/>
              <w:rPr>
                <w:rFonts w:ascii="Times New Roman" w:eastAsia="Times New Roman" w:hAnsi="Times New Roman" w:cs="Times New Roman"/>
                <w:color w:val="000000"/>
                <w:sz w:val="23"/>
                <w:szCs w:val="23"/>
                <w:lang w:eastAsia="ru-RU"/>
              </w:rPr>
            </w:pPr>
          </w:p>
        </w:tc>
        <w:tc>
          <w:tcPr>
            <w:tcW w:w="6350" w:type="dxa"/>
            <w:tcBorders>
              <w:top w:val="single" w:sz="4" w:space="0" w:color="auto"/>
              <w:left w:val="single" w:sz="4" w:space="0" w:color="auto"/>
              <w:bottom w:val="single" w:sz="4" w:space="0" w:color="auto"/>
              <w:right w:val="single" w:sz="4" w:space="0" w:color="auto"/>
            </w:tcBorders>
          </w:tcPr>
          <w:p w:rsidR="00AC718B" w:rsidRPr="00AC718B" w:rsidRDefault="00AC718B" w:rsidP="00AC718B">
            <w:pPr>
              <w:spacing w:before="60" w:after="60" w:line="240" w:lineRule="auto"/>
              <w:ind w:left="113" w:right="113"/>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Формирование опыта как основы обучения и познания, осуществление поисково-аналити</w:t>
            </w:r>
            <w:r w:rsidRPr="00AC718B">
              <w:rPr>
                <w:rFonts w:ascii="Times New Roman" w:eastAsia="Times New Roman" w:hAnsi="Times New Roman" w:cs="Times New Roman"/>
                <w:color w:val="000000"/>
                <w:sz w:val="23"/>
                <w:szCs w:val="23"/>
                <w:lang w:eastAsia="ru-RU"/>
              </w:rPr>
              <w:softHyphen/>
              <w:t>ческой деятельности для практи</w:t>
            </w:r>
            <w:r w:rsidRPr="00AC718B">
              <w:rPr>
                <w:rFonts w:ascii="Times New Roman" w:eastAsia="Times New Roman" w:hAnsi="Times New Roman" w:cs="Times New Roman"/>
                <w:color w:val="000000"/>
                <w:sz w:val="23"/>
                <w:szCs w:val="23"/>
                <w:lang w:eastAsia="ru-RU"/>
              </w:rPr>
              <w:softHyphen/>
              <w:t>ческого решения прикладных задач с использованием знаний, полученных при изучении других учебных предметов, формирование перво</w:t>
            </w:r>
            <w:r w:rsidRPr="00AC718B">
              <w:rPr>
                <w:rFonts w:ascii="Times New Roman" w:eastAsia="Times New Roman" w:hAnsi="Times New Roman" w:cs="Times New Roman"/>
                <w:color w:val="000000"/>
                <w:sz w:val="23"/>
                <w:szCs w:val="23"/>
                <w:lang w:eastAsia="ru-RU"/>
              </w:rPr>
              <w:softHyphen/>
              <w:t>на</w:t>
            </w:r>
            <w:r w:rsidRPr="00AC718B">
              <w:rPr>
                <w:rFonts w:ascii="Times New Roman" w:eastAsia="Times New Roman" w:hAnsi="Times New Roman" w:cs="Times New Roman"/>
                <w:color w:val="000000"/>
                <w:sz w:val="23"/>
                <w:szCs w:val="23"/>
                <w:lang w:eastAsia="ru-RU"/>
              </w:rPr>
              <w:softHyphen/>
            </w:r>
            <w:r w:rsidRPr="00AC718B">
              <w:rPr>
                <w:rFonts w:ascii="Times New Roman" w:eastAsia="Times New Roman" w:hAnsi="Times New Roman" w:cs="Times New Roman"/>
                <w:color w:val="000000"/>
                <w:sz w:val="23"/>
                <w:szCs w:val="23"/>
                <w:lang w:eastAsia="ru-RU"/>
              </w:rPr>
              <w:softHyphen/>
              <w:t>чального опыта практической преобразовательной деятельности</w:t>
            </w:r>
          </w:p>
        </w:tc>
      </w:tr>
      <w:tr w:rsidR="00AC718B" w:rsidRPr="00AC718B" w:rsidTr="00314389">
        <w:tc>
          <w:tcPr>
            <w:tcW w:w="707" w:type="dxa"/>
            <w:tcBorders>
              <w:top w:val="single" w:sz="4" w:space="0" w:color="auto"/>
              <w:left w:val="single" w:sz="4" w:space="0" w:color="auto"/>
              <w:bottom w:val="single" w:sz="4" w:space="0" w:color="auto"/>
              <w:right w:val="single" w:sz="4" w:space="0" w:color="auto"/>
            </w:tcBorders>
            <w:vAlign w:val="center"/>
          </w:tcPr>
          <w:p w:rsidR="00AC718B" w:rsidRPr="00AC718B" w:rsidRDefault="00AC718B" w:rsidP="00AC718B">
            <w:pPr>
              <w:widowControl w:val="0"/>
              <w:autoSpaceDE w:val="0"/>
              <w:autoSpaceDN w:val="0"/>
              <w:adjustRightInd w:val="0"/>
              <w:spacing w:before="40" w:after="40" w:line="240" w:lineRule="auto"/>
              <w:ind w:left="113" w:right="113"/>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7</w:t>
            </w:r>
          </w:p>
        </w:tc>
        <w:tc>
          <w:tcPr>
            <w:tcW w:w="1874" w:type="dxa"/>
            <w:tcBorders>
              <w:top w:val="single" w:sz="4" w:space="0" w:color="auto"/>
              <w:left w:val="single" w:sz="4" w:space="0" w:color="auto"/>
              <w:bottom w:val="single" w:sz="4" w:space="0" w:color="auto"/>
              <w:right w:val="single" w:sz="4" w:space="0" w:color="auto"/>
            </w:tcBorders>
          </w:tcPr>
          <w:p w:rsidR="00AC718B" w:rsidRPr="00AC718B" w:rsidRDefault="00AC718B" w:rsidP="00AC718B">
            <w:pPr>
              <w:widowControl w:val="0"/>
              <w:autoSpaceDE w:val="0"/>
              <w:autoSpaceDN w:val="0"/>
              <w:adjustRightInd w:val="0"/>
              <w:spacing w:before="40" w:after="40" w:line="240" w:lineRule="auto"/>
              <w:ind w:right="113"/>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Физичес</w:t>
            </w:r>
            <w:r w:rsidRPr="00AC718B">
              <w:rPr>
                <w:rFonts w:ascii="Times New Roman" w:eastAsia="Times New Roman" w:hAnsi="Times New Roman" w:cs="Times New Roman"/>
                <w:b/>
                <w:color w:val="000000"/>
                <w:sz w:val="23"/>
                <w:szCs w:val="23"/>
                <w:lang w:eastAsia="ru-RU"/>
              </w:rPr>
              <w:br/>
              <w:t>кая культура</w:t>
            </w:r>
          </w:p>
        </w:tc>
        <w:tc>
          <w:tcPr>
            <w:tcW w:w="1843" w:type="dxa"/>
            <w:tcBorders>
              <w:top w:val="single" w:sz="4" w:space="0" w:color="auto"/>
              <w:left w:val="single" w:sz="4" w:space="0" w:color="auto"/>
              <w:bottom w:val="single" w:sz="4" w:space="0" w:color="auto"/>
              <w:right w:val="single" w:sz="4" w:space="0" w:color="auto"/>
            </w:tcBorders>
          </w:tcPr>
          <w:p w:rsidR="00AC718B" w:rsidRPr="00AC718B" w:rsidRDefault="00AC718B" w:rsidP="00AC718B">
            <w:pPr>
              <w:widowControl w:val="0"/>
              <w:autoSpaceDE w:val="0"/>
              <w:autoSpaceDN w:val="0"/>
              <w:adjustRightInd w:val="0"/>
              <w:spacing w:before="60" w:after="60" w:line="240" w:lineRule="auto"/>
              <w:ind w:left="113" w:right="113"/>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Физическая культура</w:t>
            </w:r>
          </w:p>
        </w:tc>
        <w:tc>
          <w:tcPr>
            <w:tcW w:w="6350" w:type="dxa"/>
            <w:tcBorders>
              <w:top w:val="single" w:sz="4" w:space="0" w:color="auto"/>
              <w:left w:val="single" w:sz="4" w:space="0" w:color="auto"/>
              <w:bottom w:val="single" w:sz="4" w:space="0" w:color="auto"/>
              <w:right w:val="single" w:sz="4" w:space="0" w:color="auto"/>
            </w:tcBorders>
          </w:tcPr>
          <w:p w:rsidR="00AC718B" w:rsidRPr="00AC718B" w:rsidRDefault="00AC718B" w:rsidP="00AC718B">
            <w:pPr>
              <w:spacing w:before="60" w:after="60" w:line="240" w:lineRule="auto"/>
              <w:ind w:left="113" w:right="113"/>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Укрепление здоровья, содей</w:t>
            </w:r>
            <w:r w:rsidRPr="00AC718B">
              <w:rPr>
                <w:rFonts w:ascii="Times New Roman" w:eastAsia="Times New Roman" w:hAnsi="Times New Roman" w:cs="Times New Roman"/>
                <w:color w:val="000000"/>
                <w:sz w:val="23"/>
                <w:szCs w:val="23"/>
                <w:lang w:eastAsia="ru-RU"/>
              </w:rPr>
              <w:softHyphen/>
              <w:t>ствие гармоничному физичес</w:t>
            </w:r>
            <w:r w:rsidRPr="00AC718B">
              <w:rPr>
                <w:rFonts w:ascii="Times New Roman" w:eastAsia="Times New Roman" w:hAnsi="Times New Roman" w:cs="Times New Roman"/>
                <w:color w:val="000000"/>
                <w:sz w:val="23"/>
                <w:szCs w:val="23"/>
                <w:lang w:eastAsia="ru-RU"/>
              </w:rPr>
              <w:softHyphen/>
              <w:t>кому, нрав</w:t>
            </w:r>
            <w:r w:rsidRPr="00AC718B">
              <w:rPr>
                <w:rFonts w:ascii="Times New Roman" w:eastAsia="Times New Roman" w:hAnsi="Times New Roman" w:cs="Times New Roman"/>
                <w:color w:val="000000"/>
                <w:sz w:val="23"/>
                <w:szCs w:val="23"/>
                <w:lang w:eastAsia="ru-RU"/>
              </w:rPr>
              <w:softHyphen/>
              <w:t>ственному и социальному разви</w:t>
            </w:r>
            <w:r w:rsidRPr="00AC718B">
              <w:rPr>
                <w:rFonts w:ascii="Times New Roman" w:eastAsia="Times New Roman" w:hAnsi="Times New Roman" w:cs="Times New Roman"/>
                <w:color w:val="000000"/>
                <w:sz w:val="23"/>
                <w:szCs w:val="23"/>
                <w:lang w:eastAsia="ru-RU"/>
              </w:rPr>
              <w:softHyphen/>
              <w:t>тию, успеш</w:t>
            </w:r>
            <w:r w:rsidRPr="00AC718B">
              <w:rPr>
                <w:rFonts w:ascii="Times New Roman" w:eastAsia="Times New Roman" w:hAnsi="Times New Roman" w:cs="Times New Roman"/>
                <w:color w:val="000000"/>
                <w:sz w:val="23"/>
                <w:szCs w:val="23"/>
                <w:lang w:eastAsia="ru-RU"/>
              </w:rPr>
              <w:softHyphen/>
              <w:t>ному обучению, формирование первоначальных умений само</w:t>
            </w:r>
            <w:r w:rsidRPr="00AC718B">
              <w:rPr>
                <w:rFonts w:ascii="Times New Roman" w:eastAsia="Times New Roman" w:hAnsi="Times New Roman" w:cs="Times New Roman"/>
                <w:color w:val="000000"/>
                <w:sz w:val="23"/>
                <w:szCs w:val="23"/>
                <w:lang w:eastAsia="ru-RU"/>
              </w:rPr>
              <w:softHyphen/>
            </w:r>
            <w:r w:rsidRPr="00AC718B">
              <w:rPr>
                <w:rFonts w:ascii="Times New Roman" w:eastAsia="Times New Roman" w:hAnsi="Times New Roman" w:cs="Times New Roman"/>
                <w:color w:val="000000"/>
                <w:sz w:val="23"/>
                <w:szCs w:val="23"/>
                <w:lang w:eastAsia="ru-RU"/>
              </w:rPr>
              <w:lastRenderedPageBreak/>
              <w:t>регуляции средствами физичес</w:t>
            </w:r>
            <w:r w:rsidRPr="00AC718B">
              <w:rPr>
                <w:rFonts w:ascii="Times New Roman" w:eastAsia="Times New Roman" w:hAnsi="Times New Roman" w:cs="Times New Roman"/>
                <w:color w:val="000000"/>
                <w:sz w:val="23"/>
                <w:szCs w:val="23"/>
                <w:lang w:eastAsia="ru-RU"/>
              </w:rPr>
              <w:softHyphen/>
              <w:t>кой культуры. Формирование установки на сохранение и укрепление здоровья, навыков здорового и безопасного образа жизни.</w:t>
            </w:r>
          </w:p>
        </w:tc>
      </w:tr>
    </w:tbl>
    <w:p w:rsidR="00AC718B" w:rsidRPr="00AC718B" w:rsidRDefault="00AC718B" w:rsidP="00AC718B">
      <w:pPr>
        <w:spacing w:after="0" w:line="240" w:lineRule="auto"/>
        <w:jc w:val="both"/>
        <w:rPr>
          <w:rFonts w:ascii="Times New Roman" w:eastAsia="Times New Roman" w:hAnsi="Times New Roman" w:cs="Times New Roman"/>
          <w:color w:val="000000"/>
          <w:kern w:val="2"/>
          <w:sz w:val="23"/>
          <w:szCs w:val="23"/>
          <w:lang w:eastAsia="ru-RU"/>
        </w:rPr>
      </w:pPr>
      <w:r w:rsidRPr="00AC718B">
        <w:rPr>
          <w:rFonts w:ascii="Times New Roman" w:eastAsia="Times New Roman" w:hAnsi="Times New Roman" w:cs="Times New Roman"/>
          <w:color w:val="000000"/>
          <w:kern w:val="2"/>
          <w:sz w:val="23"/>
          <w:szCs w:val="23"/>
          <w:lang w:eastAsia="ru-RU"/>
        </w:rPr>
        <w:lastRenderedPageBreak/>
        <w:t xml:space="preserve">          </w:t>
      </w:r>
      <w:r w:rsidRPr="00AC718B">
        <w:rPr>
          <w:rFonts w:ascii="Times New Roman" w:eastAsia="Times New Roman" w:hAnsi="Times New Roman" w:cs="Times New Roman"/>
          <w:b/>
          <w:color w:val="000000"/>
          <w:sz w:val="23"/>
          <w:szCs w:val="23"/>
          <w:lang w:eastAsia="ru-RU"/>
        </w:rPr>
        <w:t xml:space="preserve">  Обьем учебных занятий за нормативный срок</w:t>
      </w:r>
      <w:r w:rsidRPr="00AC718B">
        <w:rPr>
          <w:rFonts w:ascii="Times New Roman" w:eastAsia="Times New Roman" w:hAnsi="Times New Roman" w:cs="Times New Roman"/>
          <w:color w:val="000000"/>
          <w:sz w:val="23"/>
          <w:szCs w:val="23"/>
          <w:lang w:eastAsia="ru-RU"/>
        </w:rPr>
        <w:t xml:space="preserve"> освоения ООП НОО: не менее 2904 часов и не более 3345 часов.</w:t>
      </w:r>
    </w:p>
    <w:p w:rsidR="00AC718B" w:rsidRPr="00AC718B" w:rsidRDefault="00AC718B" w:rsidP="00AC718B">
      <w:pPr>
        <w:spacing w:after="0" w:line="240" w:lineRule="auto"/>
        <w:jc w:val="both"/>
        <w:rPr>
          <w:rFonts w:ascii="Times New Roman" w:eastAsia="Calibri" w:hAnsi="Times New Roman" w:cs="Times New Roman"/>
          <w:bCs/>
          <w:iCs/>
          <w:color w:val="000000"/>
          <w:sz w:val="23"/>
          <w:szCs w:val="23"/>
        </w:rPr>
      </w:pPr>
      <w:r w:rsidRPr="00AC718B">
        <w:rPr>
          <w:rFonts w:ascii="Times New Roman" w:eastAsia="Calibri" w:hAnsi="Times New Roman" w:cs="Times New Roman"/>
          <w:color w:val="000000"/>
          <w:sz w:val="23"/>
          <w:szCs w:val="23"/>
        </w:rPr>
        <w:t xml:space="preserve">        В начальном  звене основной  акцент делается на формирование прочных навыков учебной  деятельности,  на  овладение  учащимися  устойчивой  речевой,  письменной  и математической грамотностью, на воспитание культуры речи и общения. Поэтому базовая часть  учебного  плана  включает  обязательный  набор  предметов,  соответствующий стандартам первого и второго поколения, и обеспечивается типовыми программами начальной школы.</w:t>
      </w:r>
    </w:p>
    <w:p w:rsidR="00AC718B" w:rsidRPr="00AC718B" w:rsidRDefault="00AC718B" w:rsidP="00AC718B">
      <w:pPr>
        <w:spacing w:after="0" w:line="240" w:lineRule="auto"/>
        <w:ind w:firstLine="567"/>
        <w:jc w:val="both"/>
        <w:rPr>
          <w:rFonts w:ascii="Times New Roman" w:eastAsia="Calibri" w:hAnsi="Times New Roman" w:cs="Times New Roman"/>
          <w:bCs/>
          <w:iCs/>
          <w:color w:val="000000"/>
          <w:sz w:val="23"/>
          <w:szCs w:val="23"/>
        </w:rPr>
      </w:pPr>
      <w:r w:rsidRPr="00AC718B">
        <w:rPr>
          <w:rFonts w:ascii="Times New Roman" w:eastAsia="Calibri" w:hAnsi="Times New Roman" w:cs="Times New Roman"/>
          <w:bCs/>
          <w:iCs/>
          <w:color w:val="000000"/>
          <w:sz w:val="23"/>
          <w:szCs w:val="23"/>
        </w:rPr>
        <w:t xml:space="preserve">Процесс обучения на этом этапе позволяет обеспечить развитие младшего школьника, ориентируясь на мир нравственных ценностей, стремление познать природу, самого себя и отношения с другими людьми. С этой целью  во всех классах используется УМК «Школа России» с учетом индивидуальных особенностей  детей по показаниям школьного психолога. </w:t>
      </w:r>
    </w:p>
    <w:p w:rsidR="00AC718B" w:rsidRPr="00AC718B" w:rsidRDefault="00AC718B" w:rsidP="00AC718B">
      <w:pPr>
        <w:spacing w:after="0" w:line="240" w:lineRule="auto"/>
        <w:ind w:firstLine="567"/>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 xml:space="preserve">В 2017-2018 учебном году на основании заявлений родителей </w:t>
      </w:r>
      <w:r w:rsidRPr="00AC718B">
        <w:rPr>
          <w:rFonts w:ascii="Times New Roman" w:eastAsia="Calibri" w:hAnsi="Times New Roman" w:cs="Times New Roman"/>
          <w:bCs/>
          <w:color w:val="000000"/>
          <w:sz w:val="23"/>
          <w:szCs w:val="23"/>
        </w:rPr>
        <w:t>(законных представителей)</w:t>
      </w:r>
      <w:r w:rsidRPr="00AC718B">
        <w:rPr>
          <w:rFonts w:ascii="Times New Roman" w:eastAsia="Calibri" w:hAnsi="Times New Roman" w:cs="Times New Roman"/>
          <w:color w:val="000000"/>
          <w:sz w:val="23"/>
          <w:szCs w:val="23"/>
        </w:rPr>
        <w:t xml:space="preserve"> учеников 4-х классов и </w:t>
      </w:r>
      <w:r w:rsidRPr="00AC718B">
        <w:rPr>
          <w:rFonts w:ascii="Times New Roman" w:eastAsia="Calibri" w:hAnsi="Times New Roman" w:cs="Times New Roman"/>
          <w:bCs/>
          <w:color w:val="000000"/>
          <w:sz w:val="23"/>
          <w:szCs w:val="23"/>
        </w:rPr>
        <w:t xml:space="preserve">с их согласия </w:t>
      </w:r>
      <w:r w:rsidRPr="00AC718B">
        <w:rPr>
          <w:rFonts w:ascii="Times New Roman" w:eastAsia="Calibri" w:hAnsi="Times New Roman" w:cs="Times New Roman"/>
          <w:color w:val="000000"/>
          <w:sz w:val="23"/>
          <w:szCs w:val="23"/>
        </w:rPr>
        <w:t xml:space="preserve">был выбран  модуль ОРКСЭ:  </w:t>
      </w:r>
      <w:r w:rsidRPr="00AC718B">
        <w:rPr>
          <w:rFonts w:ascii="Times New Roman" w:eastAsia="Calibri" w:hAnsi="Times New Roman" w:cs="Times New Roman"/>
          <w:color w:val="FF0000"/>
          <w:sz w:val="23"/>
          <w:szCs w:val="23"/>
        </w:rPr>
        <w:t xml:space="preserve"> </w:t>
      </w:r>
      <w:r w:rsidRPr="00AC718B">
        <w:rPr>
          <w:rFonts w:ascii="Times New Roman" w:eastAsia="Calibri" w:hAnsi="Times New Roman" w:cs="Times New Roman"/>
          <w:sz w:val="23"/>
          <w:szCs w:val="23"/>
        </w:rPr>
        <w:t>«Основы исламской культуры»</w:t>
      </w:r>
      <w:r w:rsidRPr="00AC718B">
        <w:rPr>
          <w:rFonts w:ascii="Times New Roman" w:eastAsia="Calibri" w:hAnsi="Times New Roman" w:cs="Times New Roman"/>
          <w:bCs/>
          <w:sz w:val="23"/>
          <w:szCs w:val="23"/>
        </w:rPr>
        <w:t xml:space="preserve">     </w:t>
      </w:r>
      <w:r w:rsidRPr="00AC718B">
        <w:rPr>
          <w:rFonts w:ascii="Times New Roman" w:eastAsia="Calibri" w:hAnsi="Times New Roman" w:cs="Times New Roman"/>
          <w:sz w:val="23"/>
          <w:szCs w:val="23"/>
        </w:rPr>
        <w:t>Преподавание</w:t>
      </w:r>
      <w:r w:rsidRPr="00AC718B">
        <w:rPr>
          <w:rFonts w:ascii="Times New Roman" w:eastAsia="Calibri" w:hAnsi="Times New Roman" w:cs="Times New Roman"/>
          <w:color w:val="000000"/>
          <w:sz w:val="23"/>
          <w:szCs w:val="23"/>
        </w:rPr>
        <w:t xml:space="preserve"> светской этики основывается на общих для всех россиян гражданских нравственных ценностях и нормах. По данному предмету не выставляются оценки.</w:t>
      </w:r>
    </w:p>
    <w:p w:rsidR="00AC718B" w:rsidRPr="00AC718B" w:rsidRDefault="00AC718B" w:rsidP="00AC718B">
      <w:pPr>
        <w:widowControl w:val="0"/>
        <w:autoSpaceDE w:val="0"/>
        <w:autoSpaceDN w:val="0"/>
        <w:adjustRightInd w:val="0"/>
        <w:spacing w:after="0" w:line="240" w:lineRule="auto"/>
        <w:ind w:firstLine="567"/>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 xml:space="preserve">Интегрированный учебный предмет «Окружающий мир» изучается в 1-4 классах. Элементы Основ безопасности жизнедеятельности, а также разделы социально-гуманитарной направленности преподаются в качестве модулей, включенных в содержание предмета «Окружающий мир». </w:t>
      </w:r>
    </w:p>
    <w:p w:rsidR="00AC718B" w:rsidRPr="00AC718B" w:rsidRDefault="00AC718B" w:rsidP="00AC718B">
      <w:pPr>
        <w:widowControl w:val="0"/>
        <w:autoSpaceDE w:val="0"/>
        <w:autoSpaceDN w:val="0"/>
        <w:adjustRightInd w:val="0"/>
        <w:spacing w:after="0" w:line="240" w:lineRule="auto"/>
        <w:ind w:firstLine="567"/>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Формы промежуточной аттестации МБОУ «</w:t>
      </w:r>
      <w:r w:rsidR="00AE6B55">
        <w:rPr>
          <w:rFonts w:ascii="Times New Roman" w:eastAsia="Times New Roman" w:hAnsi="Times New Roman" w:cs="Times New Roman"/>
          <w:color w:val="000000"/>
          <w:sz w:val="23"/>
          <w:szCs w:val="23"/>
          <w:lang w:eastAsia="ru-RU"/>
        </w:rPr>
        <w:t>Капустинская ООШ</w:t>
      </w:r>
      <w:r w:rsidRPr="00AC718B">
        <w:rPr>
          <w:rFonts w:ascii="Times New Roman" w:eastAsia="Calibri" w:hAnsi="Times New Roman" w:cs="Times New Roman"/>
          <w:color w:val="000000"/>
          <w:sz w:val="23"/>
          <w:szCs w:val="23"/>
        </w:rPr>
        <w:t xml:space="preserve">»  определяются в соответствии с Положением о формах, периодичности, порядке текущего контроля успеваемости, промежуточной аттестации учащихся, осваивающих основные образовательные программы в соответствии с ФГОС НОО. Промежуточная аттестация может проводиться в следующих формах: контрольная работа, контрольное чтение, тест, защита проекта, зачет (в т.ч. творческий), дифференцированный зачет, реферат, экзамен, комплексная диагностическая работа, собеседование. Промежуточная аттестация в форме контрольной работы, теста проводится по текстам и заданиям, утвержденным приказом директора школы. Промежуточная аттестация в форме защиты реферата и проекта предполагает предварительный выбор учащимся интересующей его темы с учетом рекомендаций учителя. Контрольное чтение проводится с учетом нормативов. Дифференцированный зачет проводится по учебному предмету «Физическая культура» с учетом нормативов. Интегрированный зачет осуществляется путем определения среднего арифметического текущих отметок (отметки за контрольные работы, устные ответы и т.д.) и выставляется целым числом в соответствии с правилами математического округления. </w:t>
      </w:r>
    </w:p>
    <w:p w:rsidR="00AC718B" w:rsidRPr="00AC718B" w:rsidRDefault="00AC718B" w:rsidP="00AC718B">
      <w:pPr>
        <w:widowControl w:val="0"/>
        <w:autoSpaceDE w:val="0"/>
        <w:autoSpaceDN w:val="0"/>
        <w:adjustRightInd w:val="0"/>
        <w:spacing w:after="0" w:line="240" w:lineRule="auto"/>
        <w:ind w:firstLine="567"/>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В марте текущего учебного года на педагогическом совете устанавливаются конкретные формы проведения промежуточной аттестации в 1-11 классах.</w:t>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3.2. ПЛАН ВНЕУРОЧНОЙ ДЕЯТЕЛЬНОСТИ</w:t>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ДЛЯ УЧАЩИХСЯ 1-4-Х КЛАССОВ, РЕАЛИЗУЮЩИХ</w:t>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 ФЕДЕРАЛЬНЫЙ ОБРАЗОВАТЕЛЬНЫЙ СТАНДАРТ </w:t>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НАЧАЛЬНОГО ОБЩЕГО ОБРАЗОВАНИЯ</w:t>
      </w:r>
    </w:p>
    <w:p w:rsidR="00AC718B" w:rsidRPr="00AC718B" w:rsidRDefault="00006006"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r>
        <w:rPr>
          <w:rFonts w:ascii="Times New Roman" w:eastAsia="Times New Roman" w:hAnsi="Times New Roman" w:cs="Times New Roman"/>
          <w:b/>
          <w:color w:val="000000"/>
          <w:sz w:val="23"/>
          <w:szCs w:val="23"/>
          <w:lang w:eastAsia="ru-RU"/>
        </w:rPr>
        <w:t>МБОУ «</w:t>
      </w:r>
      <w:r w:rsidR="00AE6B55" w:rsidRPr="00AE6B55">
        <w:rPr>
          <w:rFonts w:ascii="Times New Roman" w:eastAsia="Times New Roman" w:hAnsi="Times New Roman" w:cs="Times New Roman"/>
          <w:b/>
          <w:color w:val="000000"/>
          <w:sz w:val="23"/>
          <w:szCs w:val="23"/>
          <w:lang w:eastAsia="ru-RU"/>
        </w:rPr>
        <w:t>Капустинская ООШ</w:t>
      </w:r>
      <w:r w:rsidR="00AC718B" w:rsidRPr="00AC718B">
        <w:rPr>
          <w:rFonts w:ascii="Times New Roman" w:eastAsia="Times New Roman" w:hAnsi="Times New Roman" w:cs="Times New Roman"/>
          <w:b/>
          <w:color w:val="000000"/>
          <w:sz w:val="23"/>
          <w:szCs w:val="23"/>
          <w:lang w:eastAsia="ru-RU"/>
        </w:rPr>
        <w:t xml:space="preserve">» </w:t>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НА 2017-2018</w:t>
      </w:r>
      <w:r w:rsidR="00006006">
        <w:rPr>
          <w:rFonts w:ascii="Times New Roman" w:eastAsia="Times New Roman" w:hAnsi="Times New Roman" w:cs="Times New Roman"/>
          <w:b/>
          <w:color w:val="000000"/>
          <w:sz w:val="23"/>
          <w:szCs w:val="23"/>
          <w:lang w:eastAsia="ru-RU"/>
        </w:rPr>
        <w:t xml:space="preserve"> </w:t>
      </w:r>
      <w:r w:rsidRPr="00AC718B">
        <w:rPr>
          <w:rFonts w:ascii="Times New Roman" w:eastAsia="Times New Roman" w:hAnsi="Times New Roman" w:cs="Times New Roman"/>
          <w:b/>
          <w:color w:val="000000"/>
          <w:sz w:val="23"/>
          <w:szCs w:val="23"/>
          <w:lang w:eastAsia="ru-RU"/>
        </w:rPr>
        <w:t>УЧЕБНЫЙ ГОД</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Пояснительная записка</w:t>
      </w:r>
    </w:p>
    <w:p w:rsidR="00AC718B" w:rsidRPr="00AC718B" w:rsidRDefault="00AC718B" w:rsidP="00AC718B">
      <w:pPr>
        <w:widowControl w:val="0"/>
        <w:tabs>
          <w:tab w:val="left" w:pos="4500"/>
          <w:tab w:val="left" w:pos="9180"/>
          <w:tab w:val="left" w:pos="9360"/>
        </w:tabs>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Внеурочная деятельность позволяет в полной мере реализовать требования федеральных государственных образовательных стандартов общего образования. В школе реализуются программы внеурочной деятельности, программа духовно нравственного развития и воспитания младших школьников, программа формирования культуры здорового и безопасного образа жизни.     </w:t>
      </w:r>
    </w:p>
    <w:p w:rsidR="00AC718B" w:rsidRPr="00AC718B" w:rsidRDefault="00AC718B" w:rsidP="00AC718B">
      <w:pPr>
        <w:widowControl w:val="0"/>
        <w:tabs>
          <w:tab w:val="left" w:pos="4500"/>
          <w:tab w:val="left" w:pos="9180"/>
          <w:tab w:val="left" w:pos="9360"/>
        </w:tabs>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В процессе организации внеурочной деятельности учащихся 1-4 классов в школе используется опыт скрупулезного выявления и реализации индивидуальных потребностей учащихся. Вместе с уроком внеурочная деятельность обеспечивает достижение национального воспитательного идеала и формирование у учащихся базовых национальных ценностей.</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Следует сказать, что в основе воспитательной работы любой школы всегда были и есть те духовно – нравственные ориентиры,  о которых  мы будем сегодня говорить:  любовь к Отечеству, своей культуре, гуманное отношение к людям, забота о природе и другие.  Однако именно в «Концепции духовно – нравственного развития и воспитания личности гражданина России», являющейся методологической основой разработки и реализации новых стандартов, они нашли свое нормативное закрепление.</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Как уже было сказано выше, в процессе организации внеурочной деятельности используется индивидуальный подход и разрабатываются индивидуальные маршруты освоения дополнительных образовательных программ.  В первом классе общее образование только начинается, и потому о нем нужно говорить как о развивающемся виде деятельности, которому предстоит совершенствоваться в течение последующих лет.  Индивидуально-ориентированный подход дает возможность младшему школьнику действовать в зоне ближайшего развития, формирует у него желание учиться. Для многих детей – это возможность проявить инициативу и самостоятельность, ответственность и открытость. Поэтому необходимо создать ситуацию добровольного выбора учениками и их родителями тех или иных направлений внеурочной  занятости. Школа остановилась </w:t>
      </w:r>
      <w:r w:rsidRPr="00AC718B">
        <w:rPr>
          <w:rFonts w:ascii="Times New Roman" w:eastAsia="Times New Roman" w:hAnsi="Times New Roman" w:cs="Times New Roman"/>
          <w:b/>
          <w:color w:val="000000"/>
          <w:sz w:val="23"/>
          <w:szCs w:val="23"/>
          <w:lang w:eastAsia="ru-RU"/>
        </w:rPr>
        <w:t xml:space="preserve">на модели дополнительного образования в организации внеурочной деятельности </w:t>
      </w:r>
      <w:r w:rsidRPr="00AC718B">
        <w:rPr>
          <w:rFonts w:ascii="Times New Roman" w:eastAsia="Times New Roman" w:hAnsi="Times New Roman" w:cs="Times New Roman"/>
          <w:color w:val="000000"/>
          <w:sz w:val="23"/>
          <w:szCs w:val="23"/>
          <w:lang w:eastAsia="ru-RU"/>
        </w:rPr>
        <w:t xml:space="preserve">младших школьников. Творческие объединения, соответствующие ее 5-ти направлениям, отражаются в специально разработанной анкете, которая предлагается родителям будущих первоклассников весной текущего года. Анализируя анкетные данные, учащихся распределяются по группам. При этом основой для распределения являлась совокупность индивидуальных маршрутов, а не отнесенность ребенка к какому-либо классу. Таким образом, </w:t>
      </w:r>
      <w:r w:rsidRPr="00AC718B">
        <w:rPr>
          <w:rFonts w:ascii="Times New Roman" w:eastAsia="Times New Roman" w:hAnsi="Times New Roman" w:cs="Times New Roman"/>
          <w:b/>
          <w:color w:val="000000"/>
          <w:sz w:val="23"/>
          <w:szCs w:val="23"/>
          <w:lang w:eastAsia="ru-RU"/>
        </w:rPr>
        <w:t>внеурочная деятельность осуществляется не в рамках одного класса, а в рамках межклассных групп, сформированных из параллелей  1-4-х  классов</w:t>
      </w:r>
      <w:r w:rsidRPr="00AC718B">
        <w:rPr>
          <w:rFonts w:ascii="Times New Roman" w:eastAsia="Times New Roman" w:hAnsi="Times New Roman" w:cs="Times New Roman"/>
          <w:color w:val="000000"/>
          <w:sz w:val="23"/>
          <w:szCs w:val="23"/>
          <w:lang w:eastAsia="ru-RU"/>
        </w:rPr>
        <w:t xml:space="preserve">. Их наполняемость – от 12 до 25 человек. В группах, где  занимается  более 15 обучающихся, занятия проводят(будут проводить) учителя школы: учителя ИЗО, окружающего мира, физкультуры и музыки. При этом программы внеурочной деятельности, разработанные ими, имеют интегративные связи  с рабочими программами по данным предметам. 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 Основные задачи внеурочной деятельности: </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1. В соответствии с федеральным государственным образовательным стандартом начального общего образования (ФГОС НОО) основная образовательная программа начального общего образования реализуется образовательным учреждением, в том числе и через внеурочную деятельность. </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2. Под внеурочной деятельностью в рамках реализации ФГОС НОО следует понимать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образовательной программы начального общего образования.</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color w:val="000000"/>
          <w:sz w:val="23"/>
          <w:szCs w:val="23"/>
          <w:lang w:val="en-US" w:eastAsia="ru-RU"/>
        </w:rPr>
        <w:sym w:font="Symbol" w:char="F0B7"/>
      </w:r>
      <w:r w:rsidRPr="00AC718B">
        <w:rPr>
          <w:rFonts w:ascii="Times New Roman" w:eastAsia="Times New Roman" w:hAnsi="Times New Roman" w:cs="Times New Roman"/>
          <w:color w:val="000000"/>
          <w:sz w:val="23"/>
          <w:szCs w:val="23"/>
          <w:lang w:eastAsia="ru-RU"/>
        </w:rPr>
        <w:t xml:space="preserve"> обеспечить благоприятную адаптацию ребенка в школе; </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val="en-US" w:eastAsia="ru-RU"/>
        </w:rPr>
        <w:sym w:font="Symbol" w:char="F0B7"/>
      </w:r>
      <w:r w:rsidRPr="00AC718B">
        <w:rPr>
          <w:rFonts w:ascii="Times New Roman" w:eastAsia="Times New Roman" w:hAnsi="Times New Roman" w:cs="Times New Roman"/>
          <w:color w:val="000000"/>
          <w:sz w:val="23"/>
          <w:szCs w:val="23"/>
          <w:lang w:eastAsia="ru-RU"/>
        </w:rPr>
        <w:t xml:space="preserve"> оптимизировать учебную нагрузку обучающихся; </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val="en-US" w:eastAsia="ru-RU"/>
        </w:rPr>
        <w:lastRenderedPageBreak/>
        <w:sym w:font="Symbol" w:char="F0B7"/>
      </w:r>
      <w:r w:rsidRPr="00AC718B">
        <w:rPr>
          <w:rFonts w:ascii="Times New Roman" w:eastAsia="Times New Roman" w:hAnsi="Times New Roman" w:cs="Times New Roman"/>
          <w:color w:val="000000"/>
          <w:sz w:val="23"/>
          <w:szCs w:val="23"/>
          <w:lang w:eastAsia="ru-RU"/>
        </w:rPr>
        <w:t xml:space="preserve"> улучшить условия для развития ребенка; </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val="en-US" w:eastAsia="ru-RU"/>
        </w:rPr>
        <w:sym w:font="Symbol" w:char="F0B7"/>
      </w:r>
      <w:r w:rsidRPr="00AC718B">
        <w:rPr>
          <w:rFonts w:ascii="Times New Roman" w:eastAsia="Times New Roman" w:hAnsi="Times New Roman" w:cs="Times New Roman"/>
          <w:color w:val="000000"/>
          <w:sz w:val="23"/>
          <w:szCs w:val="23"/>
          <w:lang w:eastAsia="ru-RU"/>
        </w:rPr>
        <w:t xml:space="preserve"> учесть возрастные и индивидуальные особенности обучающихся. </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Если предметные результаты достигаются в процессе освоения школьных дисциплин, то в достижении метапредметных, а особенно личностных результатов – ценностей, ориентиров, потребностей, интересов человека, удельный вес внеурочной деятельности гораздо выше, так как ученик выбирает ее исходя из своих интересов, мотивов.</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План внеурочной деятельности для класса или параллели определяется в конце учебного года. Предварительный выбор программ внеурочной деятельности на следующий учебный год обучающимися производится во втором полугодии на основе анкетирования. Для обучающихся 1 классов набор направлений и программ внеурочной деятельности предлагается на родительском собрании. </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В сентябре формируются группы для проведения занятий внеурочной деятельности. Занятия внеурочной деятельности проводятся не ранее, чем через 30 мин. после окончания последнего урока. Перемена между занятиями внеурочной деятельности продолжительностью не менее 10 мин. </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Организация внеурочной деятельности. </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Образовательные программы внеурочной деятельности разрабатываются и утверждаются МБОУ «Ульяновская СОШ » самостоятельно. </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Возможно использование авторских программ.</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Образовательные программы внеурочной деятельности могут быть различных типов: комплексные; тематические; ориентированные на достижение результатов; по конкретным видам внеурочной деятельности; индивидуальные и др.</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color w:val="000000"/>
          <w:sz w:val="23"/>
          <w:szCs w:val="23"/>
          <w:lang w:val="en-US" w:eastAsia="ru-RU"/>
        </w:rPr>
        <w:sym w:font="Symbol" w:char="F0B7"/>
      </w:r>
      <w:r w:rsidRPr="00AC718B">
        <w:rPr>
          <w:rFonts w:ascii="Times New Roman" w:eastAsia="Times New Roman" w:hAnsi="Times New Roman" w:cs="Times New Roman"/>
          <w:color w:val="000000"/>
          <w:sz w:val="23"/>
          <w:szCs w:val="23"/>
          <w:lang w:eastAsia="ru-RU"/>
        </w:rPr>
        <w:t xml:space="preserve"> Комплексные образовательные программы предполагают последовательный переход от воспитательных результатов первого уровня к результатам третьего уровня в различных видах внеурочной деятельности.</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color w:val="000000"/>
          <w:sz w:val="23"/>
          <w:szCs w:val="23"/>
          <w:lang w:val="en-US" w:eastAsia="ru-RU"/>
        </w:rPr>
        <w:sym w:font="Symbol" w:char="F0B7"/>
      </w:r>
      <w:r w:rsidRPr="00AC718B">
        <w:rPr>
          <w:rFonts w:ascii="Times New Roman" w:eastAsia="Times New Roman" w:hAnsi="Times New Roman" w:cs="Times New Roman"/>
          <w:color w:val="000000"/>
          <w:sz w:val="23"/>
          <w:szCs w:val="23"/>
          <w:lang w:eastAsia="ru-RU"/>
        </w:rPr>
        <w:t xml:space="preserve"> Тематические образовательные программы направлены на получение воспитательных результатов в определенном проблемном поле и используются при этом возможности различных видов внеурочной деятельности. </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val="en-US" w:eastAsia="ru-RU"/>
        </w:rPr>
        <w:sym w:font="Symbol" w:char="F0B7"/>
      </w:r>
      <w:r w:rsidRPr="00AC718B">
        <w:rPr>
          <w:rFonts w:ascii="Times New Roman" w:eastAsia="Times New Roman" w:hAnsi="Times New Roman" w:cs="Times New Roman"/>
          <w:color w:val="000000"/>
          <w:sz w:val="23"/>
          <w:szCs w:val="23"/>
          <w:lang w:eastAsia="ru-RU"/>
        </w:rPr>
        <w:t xml:space="preserve"> Образовательные программы, ориентированные на достижение результатов определенного уровня (первого, первого и второго, второго и третьего и т. д.), могут иметь возрастную привязку, например: 1-й класс — первый уровень, 2-3-й классы — второй уровень, 4-й класс — третий уровень и др.). </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val="en-US" w:eastAsia="ru-RU"/>
        </w:rPr>
        <w:sym w:font="Symbol" w:char="F0B7"/>
      </w:r>
      <w:r w:rsidRPr="00AC718B">
        <w:rPr>
          <w:rFonts w:ascii="Times New Roman" w:eastAsia="Times New Roman" w:hAnsi="Times New Roman" w:cs="Times New Roman"/>
          <w:color w:val="000000"/>
          <w:sz w:val="23"/>
          <w:szCs w:val="23"/>
          <w:lang w:eastAsia="ru-RU"/>
        </w:rPr>
        <w:t xml:space="preserve"> Образовательные программы по конкретным видам внеурочной деятельности - игровая, познавательная, спортивно-оздоровительная и др. </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val="en-US" w:eastAsia="ru-RU"/>
        </w:rPr>
        <w:sym w:font="Symbol" w:char="F0B7"/>
      </w:r>
      <w:r w:rsidRPr="00AC718B">
        <w:rPr>
          <w:rFonts w:ascii="Times New Roman" w:eastAsia="Times New Roman" w:hAnsi="Times New Roman" w:cs="Times New Roman"/>
          <w:color w:val="000000"/>
          <w:sz w:val="23"/>
          <w:szCs w:val="23"/>
          <w:lang w:eastAsia="ru-RU"/>
        </w:rPr>
        <w:t xml:space="preserve"> Возрастные образовательные программы могут соотноситься с возрастными категориями: для младших школьников и др. </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val="en-US" w:eastAsia="ru-RU"/>
        </w:rPr>
        <w:sym w:font="Symbol" w:char="F0B7"/>
      </w:r>
      <w:r w:rsidRPr="00AC718B">
        <w:rPr>
          <w:rFonts w:ascii="Times New Roman" w:eastAsia="Times New Roman" w:hAnsi="Times New Roman" w:cs="Times New Roman"/>
          <w:color w:val="000000"/>
          <w:sz w:val="23"/>
          <w:szCs w:val="23"/>
          <w:lang w:eastAsia="ru-RU"/>
        </w:rPr>
        <w:t xml:space="preserve"> Индивидуальные образовательные программы для обучающихся - программы для детей с неординарными способностями, особенностями состояния здоровья, развития.</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Требования к структуре программы Программа внеурочной деятельности включает в себя следующие обязательные разделы: титульный лист, пояснительную записку, планируемые результаты освоения обучающимися программы внеурочной деятельности, учебно-тематический план, содержание, список литературы. </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Требования к оформлению и содержанию структурных элементов программы внеурочной деятельности. </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На титульном листе программы внеурочной деятельности указывается: </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наименование образовательного учреждения; </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где, когда и кем утверждена программа; название программы; направление внеурочной деятельности; </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Ф.И.О., должность, автора (авторов) программы; название города, в котором реализуется программа; </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год разработки программы внеурочной деятельности. </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В пояснительной записке к программе внеурочной деятельности следует раскрыть: цели и задачи обучения, воспитания и развития детей по реализуемому направлению внеурочной деятельности; </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соответствие содержания программы внеурочной деятельности цели и задачам основной образовательной программы, реализуемой в данном образовательном учреждении; </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связь содержания программы с учебными предметами (единство учебной и внеучебной </w:t>
      </w:r>
      <w:r w:rsidRPr="00AC718B">
        <w:rPr>
          <w:rFonts w:ascii="Times New Roman" w:eastAsia="Times New Roman" w:hAnsi="Times New Roman" w:cs="Times New Roman"/>
          <w:color w:val="000000"/>
          <w:sz w:val="23"/>
          <w:szCs w:val="23"/>
          <w:lang w:eastAsia="ru-RU"/>
        </w:rPr>
        <w:lastRenderedPageBreak/>
        <w:t xml:space="preserve">деятельности); </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особенности реализации программы: форма, режим и место проведения занятий, виды деятельности; </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количество часов и их место в учебном плане. </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Раздел Планируемые результаты освоения обучающимися программы внеурочной деятельности представляет собой: описание требований к знаниям и умениям, которые должен приобрести обучающийся в процессе занятий по программе; перечисление качеств личности, которые могут быть развиты у обучающихся в результате занятий данным видом деятельности; описание формы учета знаний, умений; системы контролирующих материалов (тестовых материалов) для оценки планируемых результатов освоения программы; описание формы подведения итогов. Основанием для выделения требований к уровню подготовки обучающихся выступает основная образовательная программа образовательного учреждения. </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Система планируемых результатов даёт представление о том, какими именно универсальными учебными действиями - познавательными, личностными, регулятивными, коммуникативными, преломлёнными через специфику содержания программы внеурочной деятельности овладеют обучающиеся в ходе ее реализации Учебно-тематический план программы целесообразно представлять в виде таблицы, которая содержит: перечень разделов, тем программы внеурочной деятельности по годам обучения; количество часов по каждой теме с разбивкой на теоретические и практические виды занятий. Содержание программы раскрывается через краткое описание тем программы (теоретических и практических видов занятий). Список литературы может быть представлен в двух частях: список литературы для учителя и список литературы для обучающихся. В каждой части целесообразно выделить основную и дополнительную литературу. Литература оформляется в соответствии с ГОСТом. Чередование учебной и внеурочной деятельности в рамках реализации основной образовательной программы начального общего образования определяет МБОУ «</w:t>
      </w:r>
      <w:r w:rsidR="004342F4">
        <w:rPr>
          <w:rFonts w:ascii="Times New Roman" w:eastAsia="Times New Roman" w:hAnsi="Times New Roman" w:cs="Times New Roman"/>
          <w:color w:val="000000"/>
          <w:sz w:val="23"/>
          <w:szCs w:val="23"/>
          <w:lang w:eastAsia="ru-RU"/>
        </w:rPr>
        <w:t>Капустинская ООШ</w:t>
      </w:r>
      <w:r w:rsidRPr="00AC718B">
        <w:rPr>
          <w:rFonts w:ascii="Times New Roman" w:eastAsia="Times New Roman" w:hAnsi="Times New Roman" w:cs="Times New Roman"/>
          <w:color w:val="000000"/>
          <w:sz w:val="23"/>
          <w:szCs w:val="23"/>
          <w:lang w:eastAsia="ru-RU"/>
        </w:rPr>
        <w:t xml:space="preserve">». </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Занятия внеурочной деятельности могут проводиться учителями начальных классов, педагогами учреждений дополнительного образования.</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w:t>
      </w:r>
    </w:p>
    <w:p w:rsidR="00AC718B" w:rsidRPr="00AC718B" w:rsidRDefault="00AC718B" w:rsidP="00AC718B">
      <w:pPr>
        <w:widowControl w:val="0"/>
        <w:tabs>
          <w:tab w:val="left" w:pos="4500"/>
          <w:tab w:val="left" w:pos="9180"/>
          <w:tab w:val="left" w:pos="9360"/>
        </w:tabs>
        <w:autoSpaceDE w:val="0"/>
        <w:autoSpaceDN w:val="0"/>
        <w:adjustRightInd w:val="0"/>
        <w:spacing w:after="0" w:line="240" w:lineRule="auto"/>
        <w:rPr>
          <w:rFonts w:ascii="Times New Roman" w:eastAsia="Times New Roman" w:hAnsi="Times New Roman" w:cs="Times New Roman"/>
          <w:b/>
          <w:i/>
          <w:color w:val="000000"/>
          <w:sz w:val="23"/>
          <w:szCs w:val="23"/>
          <w:lang w:eastAsia="ru-RU"/>
        </w:rPr>
      </w:pPr>
      <w:r w:rsidRPr="00AC718B">
        <w:rPr>
          <w:rFonts w:ascii="Times New Roman" w:eastAsia="Times New Roman" w:hAnsi="Times New Roman" w:cs="Times New Roman"/>
          <w:color w:val="000000"/>
          <w:sz w:val="23"/>
          <w:szCs w:val="23"/>
          <w:lang w:eastAsia="ru-RU"/>
        </w:rPr>
        <w:t>Для р</w:t>
      </w:r>
      <w:r w:rsidR="00006006">
        <w:rPr>
          <w:rFonts w:ascii="Times New Roman" w:eastAsia="Times New Roman" w:hAnsi="Times New Roman" w:cs="Times New Roman"/>
          <w:color w:val="000000"/>
          <w:sz w:val="23"/>
          <w:szCs w:val="23"/>
          <w:lang w:eastAsia="ru-RU"/>
        </w:rPr>
        <w:t xml:space="preserve">еализации в МБОУ « </w:t>
      </w:r>
      <w:r w:rsidR="004342F4">
        <w:rPr>
          <w:rFonts w:ascii="Times New Roman" w:eastAsia="Times New Roman" w:hAnsi="Times New Roman" w:cs="Times New Roman"/>
          <w:color w:val="000000"/>
          <w:sz w:val="23"/>
          <w:szCs w:val="23"/>
          <w:lang w:eastAsia="ru-RU"/>
        </w:rPr>
        <w:t>Капустинская ООШ</w:t>
      </w:r>
      <w:r w:rsidRPr="00AC718B">
        <w:rPr>
          <w:rFonts w:ascii="Times New Roman" w:eastAsia="Times New Roman" w:hAnsi="Times New Roman" w:cs="Times New Roman"/>
          <w:color w:val="000000"/>
          <w:sz w:val="23"/>
          <w:szCs w:val="23"/>
          <w:lang w:eastAsia="ru-RU"/>
        </w:rPr>
        <w:t xml:space="preserve"> » доступны следующие</w:t>
      </w:r>
      <w:r w:rsidRPr="00AC718B">
        <w:rPr>
          <w:rFonts w:ascii="Times New Roman" w:eastAsia="Times New Roman" w:hAnsi="Times New Roman" w:cs="Times New Roman"/>
          <w:b/>
          <w:i/>
          <w:color w:val="000000"/>
          <w:sz w:val="23"/>
          <w:szCs w:val="23"/>
          <w:lang w:eastAsia="ru-RU"/>
        </w:rPr>
        <w:t xml:space="preserve"> виды внеурочной деятельности:</w:t>
      </w:r>
    </w:p>
    <w:p w:rsidR="00AC718B" w:rsidRPr="00AC718B" w:rsidRDefault="00AC718B" w:rsidP="00AC718B">
      <w:pPr>
        <w:widowControl w:val="0"/>
        <w:tabs>
          <w:tab w:val="left" w:pos="4500"/>
          <w:tab w:val="left" w:pos="9180"/>
          <w:tab w:val="left" w:pos="9360"/>
        </w:tabs>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1. Игровая деятельность;</w:t>
      </w:r>
    </w:p>
    <w:p w:rsidR="00AC718B" w:rsidRPr="00AC718B" w:rsidRDefault="00AC718B" w:rsidP="00AC718B">
      <w:pPr>
        <w:widowControl w:val="0"/>
        <w:tabs>
          <w:tab w:val="left" w:pos="4500"/>
          <w:tab w:val="left" w:pos="9180"/>
          <w:tab w:val="left" w:pos="9360"/>
        </w:tabs>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2. познавательная деятельность; </w:t>
      </w:r>
    </w:p>
    <w:p w:rsidR="00AC718B" w:rsidRPr="00AC718B" w:rsidRDefault="00AC718B" w:rsidP="00AC718B">
      <w:pPr>
        <w:widowControl w:val="0"/>
        <w:tabs>
          <w:tab w:val="left" w:pos="4500"/>
          <w:tab w:val="left" w:pos="9180"/>
          <w:tab w:val="left" w:pos="9360"/>
        </w:tabs>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3. проблемно-ценностное общение;</w:t>
      </w:r>
    </w:p>
    <w:p w:rsidR="00AC718B" w:rsidRPr="00AC718B" w:rsidRDefault="00AC718B" w:rsidP="00AC718B">
      <w:pPr>
        <w:widowControl w:val="0"/>
        <w:tabs>
          <w:tab w:val="left" w:pos="4500"/>
          <w:tab w:val="left" w:pos="9180"/>
          <w:tab w:val="left" w:pos="9360"/>
        </w:tabs>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4. досугово-развлекательная деятельность (досуговое общение);</w:t>
      </w:r>
    </w:p>
    <w:p w:rsidR="00AC718B" w:rsidRPr="00AC718B" w:rsidRDefault="00AC718B" w:rsidP="00AC718B">
      <w:pPr>
        <w:widowControl w:val="0"/>
        <w:tabs>
          <w:tab w:val="left" w:pos="4500"/>
          <w:tab w:val="left" w:pos="9180"/>
          <w:tab w:val="left" w:pos="9360"/>
        </w:tabs>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5. художественное творчество;</w:t>
      </w:r>
    </w:p>
    <w:p w:rsidR="00AC718B" w:rsidRPr="00AC718B" w:rsidRDefault="00AC718B" w:rsidP="00AC718B">
      <w:pPr>
        <w:widowControl w:val="0"/>
        <w:tabs>
          <w:tab w:val="left" w:pos="4500"/>
          <w:tab w:val="left" w:pos="9180"/>
          <w:tab w:val="left" w:pos="9360"/>
        </w:tabs>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6. социальное творчество (социально значимая волонтерская деятельность);</w:t>
      </w:r>
    </w:p>
    <w:p w:rsidR="00AC718B" w:rsidRPr="00AC718B" w:rsidRDefault="00AC718B" w:rsidP="00AC718B">
      <w:pPr>
        <w:widowControl w:val="0"/>
        <w:tabs>
          <w:tab w:val="left" w:pos="4500"/>
          <w:tab w:val="left" w:pos="9180"/>
          <w:tab w:val="left" w:pos="9360"/>
        </w:tabs>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7. трудовая (производственная) деятельность;</w:t>
      </w:r>
    </w:p>
    <w:p w:rsidR="00AC718B" w:rsidRPr="00AC718B" w:rsidRDefault="00AC718B" w:rsidP="00AC718B">
      <w:pPr>
        <w:widowControl w:val="0"/>
        <w:tabs>
          <w:tab w:val="left" w:pos="4500"/>
          <w:tab w:val="left" w:pos="9180"/>
          <w:tab w:val="left" w:pos="9360"/>
        </w:tabs>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8. спортивно-оздоровительная деятельность;</w:t>
      </w:r>
    </w:p>
    <w:p w:rsidR="00AC718B" w:rsidRPr="00AC718B" w:rsidRDefault="00AC718B" w:rsidP="00AC718B">
      <w:pPr>
        <w:widowControl w:val="0"/>
        <w:tabs>
          <w:tab w:val="left" w:pos="4500"/>
          <w:tab w:val="left" w:pos="9180"/>
          <w:tab w:val="left" w:pos="9360"/>
        </w:tabs>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9. краеведческая деятельность.</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Выделяются основные </w:t>
      </w:r>
      <w:r w:rsidRPr="00AC718B">
        <w:rPr>
          <w:rFonts w:ascii="Times New Roman" w:eastAsia="Times New Roman" w:hAnsi="Times New Roman" w:cs="Times New Roman"/>
          <w:b/>
          <w:i/>
          <w:color w:val="000000"/>
          <w:sz w:val="23"/>
          <w:szCs w:val="23"/>
          <w:lang w:eastAsia="ru-RU"/>
        </w:rPr>
        <w:t>направле</w:t>
      </w:r>
      <w:r w:rsidRPr="00AC718B">
        <w:rPr>
          <w:rFonts w:ascii="Times New Roman" w:eastAsia="Times New Roman" w:hAnsi="Times New Roman" w:cs="Times New Roman"/>
          <w:b/>
          <w:i/>
          <w:color w:val="000000"/>
          <w:sz w:val="23"/>
          <w:szCs w:val="23"/>
          <w:lang w:eastAsia="ru-RU"/>
        </w:rPr>
        <w:softHyphen/>
        <w:t>ния</w:t>
      </w:r>
      <w:r w:rsidRPr="00AC718B">
        <w:rPr>
          <w:rFonts w:ascii="Times New Roman" w:eastAsia="Times New Roman" w:hAnsi="Times New Roman" w:cs="Times New Roman"/>
          <w:b/>
          <w:color w:val="000000"/>
          <w:sz w:val="23"/>
          <w:szCs w:val="23"/>
          <w:lang w:eastAsia="ru-RU"/>
        </w:rPr>
        <w:t xml:space="preserve"> </w:t>
      </w:r>
      <w:r w:rsidRPr="00AC718B">
        <w:rPr>
          <w:rFonts w:ascii="Times New Roman" w:eastAsia="Times New Roman" w:hAnsi="Times New Roman" w:cs="Times New Roman"/>
          <w:color w:val="000000"/>
          <w:sz w:val="23"/>
          <w:szCs w:val="23"/>
          <w:lang w:eastAsia="ru-RU"/>
        </w:rPr>
        <w:t xml:space="preserve">внеурочной деятельности в соответствии с ФГОС НОО: духовно-нравственное, социальное, общеинтеллектуальное и общеультурное.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Организация управления </w:t>
      </w:r>
    </w:p>
    <w:p w:rsidR="00AC718B" w:rsidRPr="00AC718B" w:rsidRDefault="00AC718B" w:rsidP="00AC718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Контроль проведения занятий внеурочной деятельности осуществляет заместитель директора по учебно-воспитательной работе по плану, утвержденному директором школы, по следующим направлениям: оценка содержания и качества программ внеурочной деятельности, организация проведения занятий внеурочной деятельности, система оценивания обучающихся. </w:t>
      </w:r>
    </w:p>
    <w:p w:rsidR="00AC718B" w:rsidRPr="00AC718B" w:rsidRDefault="00AC718B" w:rsidP="00AC718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Требования к организации внеурочной деятельности. </w:t>
      </w:r>
    </w:p>
    <w:p w:rsidR="00AC718B" w:rsidRPr="00AC718B" w:rsidRDefault="00006006"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МБОУ «</w:t>
      </w:r>
      <w:r w:rsidR="004342F4">
        <w:rPr>
          <w:rFonts w:ascii="Times New Roman" w:eastAsia="Calibri" w:hAnsi="Times New Roman" w:cs="Times New Roman"/>
          <w:b/>
          <w:sz w:val="24"/>
          <w:szCs w:val="24"/>
        </w:rPr>
        <w:t>Капустинская основная</w:t>
      </w:r>
      <w:r w:rsidR="004342F4" w:rsidRPr="00AC718B">
        <w:rPr>
          <w:rFonts w:ascii="Times New Roman" w:eastAsia="Calibri" w:hAnsi="Times New Roman" w:cs="Times New Roman"/>
          <w:b/>
          <w:sz w:val="24"/>
          <w:szCs w:val="24"/>
        </w:rPr>
        <w:t xml:space="preserve"> общеобразовательная школа</w:t>
      </w:r>
      <w:r w:rsidR="00AC718B" w:rsidRPr="00AC718B">
        <w:rPr>
          <w:rFonts w:ascii="Times New Roman" w:eastAsia="Times New Roman" w:hAnsi="Times New Roman" w:cs="Times New Roman"/>
          <w:color w:val="000000"/>
          <w:sz w:val="23"/>
          <w:szCs w:val="23"/>
          <w:lang w:eastAsia="ru-RU"/>
        </w:rPr>
        <w:t xml:space="preserve">» реализует внеурочную деятельность по программам, разработанным в соответствии с требованиями ФГОС НОО и основными концептуальными положениями УМК и по программам, разработанным образовательными учреждениями. </w:t>
      </w:r>
    </w:p>
    <w:p w:rsidR="00AC718B" w:rsidRPr="00AC718B" w:rsidRDefault="00AC718B" w:rsidP="00AC718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Программное обеспечение внеурочной деятельности опирается на социальный заказ, имеющиеся возможности и особенности образовательного процесса с целью максимального удовлетворения потребностей обучающихся во внеурочной деятельности, ее дифференциации и индивидуализации.</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Планируемые результаты служат ориентировочной основой для проведения неперсонифицированных мониторинговых исследований, составления портфеля достижений </w:t>
      </w:r>
      <w:r w:rsidRPr="00AC718B">
        <w:rPr>
          <w:rFonts w:ascii="Times New Roman" w:eastAsia="Times New Roman" w:hAnsi="Times New Roman" w:cs="Times New Roman"/>
          <w:color w:val="000000"/>
          <w:sz w:val="23"/>
          <w:szCs w:val="23"/>
          <w:lang w:eastAsia="ru-RU"/>
        </w:rPr>
        <w:lastRenderedPageBreak/>
        <w:t xml:space="preserve">младшего школьника в целях определения эффективности воспитательной деятельности. Программа должна соответствовать нормативно-правовым требованиям к внеурочной деятельности, в том числе утвержденным СанПиН. </w:t>
      </w:r>
    </w:p>
    <w:p w:rsidR="00AC718B" w:rsidRPr="00AC718B" w:rsidRDefault="00AC718B" w:rsidP="00AC718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Классификация результатов внеурочной деятельности: </w:t>
      </w:r>
    </w:p>
    <w:p w:rsidR="00AC718B" w:rsidRPr="00AC718B" w:rsidRDefault="00AC718B" w:rsidP="00AC718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Первый уровень результатов - приобретение школьником социальных знаний (об общественных нормах, устройстве общества, о социально одобряемых и неодобряемых формах поведения в обществе и т.п.), первичного понимания социальной реальности и повседневной жизни. </w:t>
      </w:r>
    </w:p>
    <w:p w:rsidR="00AC718B" w:rsidRPr="00AC718B" w:rsidRDefault="00AC718B" w:rsidP="00AC718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Второй уровень результатов - получение школьником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социальным реальностям в целом. Третий уровень результатов - получение школьником опыта самостоятельного общественного действия в открытом социуме, за пределами дружественной среды школы, где не обязательно положительный настрой. </w:t>
      </w:r>
    </w:p>
    <w:p w:rsidR="00AC718B" w:rsidRPr="00AC718B" w:rsidRDefault="00AC718B" w:rsidP="00AC718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Оценка качества и утверждения программы внеурочной деятельности</w:t>
      </w:r>
    </w:p>
    <w:p w:rsidR="00AC718B" w:rsidRPr="00AC718B" w:rsidRDefault="00AC718B" w:rsidP="00AC718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Использование программ внеурочной деятельности предполагает проведение следующих процедур:</w:t>
      </w:r>
    </w:p>
    <w:p w:rsidR="00AC718B" w:rsidRPr="00AC718B" w:rsidRDefault="00AC718B" w:rsidP="00AC718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Times New Roman" w:hAnsi="Times New Roman" w:cs="Times New Roman"/>
          <w:color w:val="000000"/>
          <w:sz w:val="23"/>
          <w:szCs w:val="23"/>
          <w:lang w:val="en-US" w:eastAsia="ru-RU"/>
        </w:rPr>
        <w:sym w:font="Symbol" w:char="F0B7"/>
      </w:r>
      <w:r w:rsidRPr="00AC718B">
        <w:rPr>
          <w:rFonts w:ascii="Times New Roman" w:eastAsia="Times New Roman" w:hAnsi="Times New Roman" w:cs="Times New Roman"/>
          <w:color w:val="000000"/>
          <w:sz w:val="23"/>
          <w:szCs w:val="23"/>
          <w:lang w:eastAsia="ru-RU"/>
        </w:rPr>
        <w:t xml:space="preserve"> обсуждение программ на МО, </w:t>
      </w:r>
    </w:p>
    <w:p w:rsidR="00AC718B" w:rsidRPr="00AC718B" w:rsidRDefault="00AC718B" w:rsidP="00AC718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val="en-US" w:eastAsia="ru-RU"/>
        </w:rPr>
        <w:sym w:font="Symbol" w:char="F0B7"/>
      </w:r>
      <w:r w:rsidRPr="00AC718B">
        <w:rPr>
          <w:rFonts w:ascii="Times New Roman" w:eastAsia="Times New Roman" w:hAnsi="Times New Roman" w:cs="Times New Roman"/>
          <w:color w:val="000000"/>
          <w:sz w:val="23"/>
          <w:szCs w:val="23"/>
          <w:lang w:eastAsia="ru-RU"/>
        </w:rPr>
        <w:t xml:space="preserve"> внутреннее рецензирование, если программа не выпущена официальными издательствами, определёнными Министерством образования и науки РФ и не рекомендованы Министерством образования и науки РМЭ,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val="en-US" w:eastAsia="ru-RU"/>
        </w:rPr>
        <w:sym w:font="Symbol" w:char="F0B7"/>
      </w:r>
      <w:r w:rsidRPr="00AC718B">
        <w:rPr>
          <w:rFonts w:ascii="Times New Roman" w:eastAsia="Times New Roman" w:hAnsi="Times New Roman" w:cs="Times New Roman"/>
          <w:color w:val="000000"/>
          <w:sz w:val="23"/>
          <w:szCs w:val="23"/>
          <w:lang w:eastAsia="ru-RU"/>
        </w:rPr>
        <w:t xml:space="preserve"> рассмотрение программы внеурочной деятельности на научно- методическом совете школы,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val="en-US" w:eastAsia="ru-RU"/>
        </w:rPr>
        <w:sym w:font="Symbol" w:char="F0B7"/>
      </w:r>
      <w:r w:rsidRPr="00AC718B">
        <w:rPr>
          <w:rFonts w:ascii="Times New Roman" w:eastAsia="Times New Roman" w:hAnsi="Times New Roman" w:cs="Times New Roman"/>
          <w:color w:val="000000"/>
          <w:sz w:val="23"/>
          <w:szCs w:val="23"/>
          <w:lang w:eastAsia="ru-RU"/>
        </w:rPr>
        <w:t xml:space="preserve"> утверждение директором школы,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val="en-US" w:eastAsia="ru-RU"/>
        </w:rPr>
        <w:sym w:font="Symbol" w:char="F0B7"/>
      </w:r>
      <w:r w:rsidRPr="00AC718B">
        <w:rPr>
          <w:rFonts w:ascii="Times New Roman" w:eastAsia="Times New Roman" w:hAnsi="Times New Roman" w:cs="Times New Roman"/>
          <w:color w:val="000000"/>
          <w:sz w:val="23"/>
          <w:szCs w:val="23"/>
          <w:lang w:eastAsia="ru-RU"/>
        </w:rPr>
        <w:t xml:space="preserve"> внешнее рецензирование, если программа авторская. </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 ходе внутреннего рецензирования оценивается уровень воспитательного результата, мотивирующий и развивающий потенциал программы, формальная структура программы.</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Внеурочная деятельность осуществляется во второй половине дня (для 1 смены) и в первой половине дня (для 2 смены). Занятия по выбору обучающихся обеспечивают реализацию индивидуальных потребностей обучающихся. Организация внеурочной деятельности обучающихся осуществляется учителями начальных классов, где реализуется Федеральный государственный образовательный стандарт начального общего образования, учителями физической культуры, социальным педагогом – психологом, а также педагогами учреждений дополнительного образования. </w:t>
      </w:r>
    </w:p>
    <w:p w:rsidR="00AC718B" w:rsidRPr="00AC718B" w:rsidRDefault="00AC718B" w:rsidP="00AC718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Оценка результатов организации внеурочной деятельности учащихся. </w:t>
      </w:r>
    </w:p>
    <w:p w:rsidR="00AC718B" w:rsidRPr="00AC718B" w:rsidRDefault="00AC718B" w:rsidP="00AC718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 соответствии с ФГОС НОО основная образовательная программа начального общего образования реализуется через внеурочную деятельность. Организация образовательной деятельности обучающихся на уроке и создание соответствующего пространства реализации полученных знаний , умений и навыков в практической социально и личностно значимой деятельности во внеурочное время должны совместно обеспечить достижение комплекса личностных, метапредметных и предметных результатов. Кроме того, внеурочная деятельность в начальной школе позволяет решить еще ряд очень важных задач: - Обеспечить благоприятную адаптацию детей к обучению в школе; - Снизить учебную нагрузку обучающихся; - Улучшить условия для развития младших школьников; - Учесть возрастные и индивидуальные особенности обучающихся. В качестве организационного механизма внеурочной деятельности в ОУ выступают: - План внеурочной деятельности; - Карта занятости обучающихся во внеурочной деятельности. С целью оптимизации индивидуальных образовательных траекторий, организации взаимодействия партнеров образовательной среды анализ внеурочной деятельности в ОУ проводится по следующим аспектам:</w:t>
      </w:r>
    </w:p>
    <w:p w:rsidR="00AC718B" w:rsidRPr="00AC718B" w:rsidRDefault="00AC718B" w:rsidP="00AC718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 На уровне отдельного обучающегося, классного коллектива, ОУ; </w:t>
      </w:r>
    </w:p>
    <w:p w:rsidR="00AC718B" w:rsidRPr="00AC718B" w:rsidRDefault="00AC718B" w:rsidP="00AC718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По направлениям развития личности; </w:t>
      </w:r>
    </w:p>
    <w:p w:rsidR="00AC718B" w:rsidRPr="00AC718B" w:rsidRDefault="00AC718B" w:rsidP="00AC718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Охвату обучающихся внеурочной деятельностью; </w:t>
      </w:r>
    </w:p>
    <w:p w:rsidR="00AC718B" w:rsidRPr="00AC718B" w:rsidRDefault="00AC718B" w:rsidP="00AC718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Учреждениям (организациям), обеспечивающим реализацию внеурочной деятельности;</w:t>
      </w:r>
    </w:p>
    <w:p w:rsidR="00AC718B" w:rsidRDefault="00AC718B" w:rsidP="00AC718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 Социальному заказу на внеурочную деятельность (потребности различных субъектов образовательного процесса). Анализ реализации внеурочной деятельности в ОУ проводится с помощью Карт занятости обучающихся во внеурочной деятельности, такие карты составляются на уровне класса, параллели, всей начальной школы.</w:t>
      </w:r>
    </w:p>
    <w:p w:rsidR="00AD4881" w:rsidRDefault="00AD4881" w:rsidP="00AC718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p>
    <w:p w:rsidR="00AD4881" w:rsidRPr="00AC718B" w:rsidRDefault="00AD4881" w:rsidP="00AC718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p>
    <w:p w:rsidR="00AC718B" w:rsidRPr="00AC718B" w:rsidRDefault="00FE4079" w:rsidP="00AC718B">
      <w:pPr>
        <w:autoSpaceDE w:val="0"/>
        <w:autoSpaceDN w:val="0"/>
        <w:adjustRightInd w:val="0"/>
        <w:spacing w:after="0" w:line="240" w:lineRule="auto"/>
        <w:jc w:val="both"/>
        <w:rPr>
          <w:rFonts w:ascii="Times New Roman" w:eastAsia="Calibri" w:hAnsi="Times New Roman" w:cs="Times New Roman"/>
          <w:b/>
          <w:bCs/>
          <w:color w:val="000000"/>
          <w:sz w:val="23"/>
          <w:szCs w:val="23"/>
          <w:lang w:eastAsia="ru-RU"/>
        </w:rPr>
      </w:pPr>
      <w:r>
        <w:rPr>
          <w:rFonts w:ascii="Times New Roman" w:eastAsia="Calibri" w:hAnsi="Times New Roman" w:cs="Times New Roman"/>
          <w:b/>
          <w:bCs/>
          <w:color w:val="000000"/>
          <w:sz w:val="23"/>
          <w:szCs w:val="23"/>
          <w:lang w:eastAsia="ru-RU"/>
        </w:rPr>
        <w:t xml:space="preserve">                </w:t>
      </w:r>
      <w:r w:rsidR="00F1645D">
        <w:rPr>
          <w:rFonts w:ascii="Times New Roman" w:eastAsia="Calibri" w:hAnsi="Times New Roman" w:cs="Times New Roman"/>
          <w:b/>
          <w:bCs/>
          <w:color w:val="000000"/>
          <w:sz w:val="23"/>
          <w:szCs w:val="23"/>
          <w:lang w:eastAsia="ru-RU"/>
        </w:rPr>
        <w:t xml:space="preserve">        </w:t>
      </w:r>
      <w:bookmarkStart w:id="2" w:name="_GoBack"/>
      <w:bookmarkEnd w:id="2"/>
      <w:r w:rsidR="00AC718B" w:rsidRPr="00AC718B">
        <w:rPr>
          <w:rFonts w:ascii="Times New Roman" w:eastAsia="Calibri" w:hAnsi="Times New Roman" w:cs="Times New Roman"/>
          <w:b/>
          <w:bCs/>
          <w:color w:val="000000"/>
          <w:sz w:val="23"/>
          <w:szCs w:val="23"/>
          <w:lang w:eastAsia="ru-RU"/>
        </w:rPr>
        <w:t>Основные разделы плана внеурочной деятельности на 2017-2018 уч.год.</w:t>
      </w:r>
    </w:p>
    <w:tbl>
      <w:tblPr>
        <w:tblOverlap w:val="never"/>
        <w:tblW w:w="0" w:type="auto"/>
        <w:tblInd w:w="10" w:type="dxa"/>
        <w:tblLayout w:type="fixed"/>
        <w:tblCellMar>
          <w:left w:w="10" w:type="dxa"/>
          <w:right w:w="10" w:type="dxa"/>
        </w:tblCellMar>
        <w:tblLook w:val="04A0"/>
      </w:tblPr>
      <w:tblGrid>
        <w:gridCol w:w="518"/>
        <w:gridCol w:w="1853"/>
        <w:gridCol w:w="883"/>
        <w:gridCol w:w="883"/>
        <w:gridCol w:w="888"/>
        <w:gridCol w:w="888"/>
        <w:gridCol w:w="888"/>
        <w:gridCol w:w="888"/>
        <w:gridCol w:w="888"/>
        <w:gridCol w:w="907"/>
      </w:tblGrid>
      <w:tr w:rsidR="00FE4079" w:rsidTr="003A6058">
        <w:trPr>
          <w:trHeight w:hRule="exact" w:val="667"/>
        </w:trPr>
        <w:tc>
          <w:tcPr>
            <w:tcW w:w="518" w:type="dxa"/>
            <w:vMerge w:val="restart"/>
            <w:tcBorders>
              <w:top w:val="single" w:sz="4" w:space="0" w:color="auto"/>
              <w:left w:val="single" w:sz="4" w:space="0" w:color="auto"/>
            </w:tcBorders>
            <w:shd w:val="clear" w:color="auto" w:fill="FFFFFF"/>
          </w:tcPr>
          <w:p w:rsidR="00FE4079" w:rsidRDefault="00FE4079" w:rsidP="003A6058">
            <w:pPr>
              <w:framePr w:w="9485" w:h="7709" w:wrap="none" w:vAnchor="page" w:hAnchor="page" w:x="1827" w:y="2167"/>
              <w:spacing w:line="280" w:lineRule="exact"/>
              <w:ind w:left="200"/>
            </w:pPr>
            <w:r>
              <w:rPr>
                <w:rStyle w:val="2f2"/>
                <w:rFonts w:eastAsia="Calibri"/>
              </w:rPr>
              <w:t>№</w:t>
            </w:r>
          </w:p>
        </w:tc>
        <w:tc>
          <w:tcPr>
            <w:tcW w:w="1853" w:type="dxa"/>
            <w:vMerge w:val="restart"/>
            <w:tcBorders>
              <w:top w:val="single" w:sz="4" w:space="0" w:color="auto"/>
              <w:left w:val="single" w:sz="4" w:space="0" w:color="auto"/>
            </w:tcBorders>
            <w:shd w:val="clear" w:color="auto" w:fill="FFFFFF"/>
            <w:vAlign w:val="center"/>
          </w:tcPr>
          <w:p w:rsidR="00FE4079" w:rsidRDefault="00FE4079" w:rsidP="003A6058">
            <w:pPr>
              <w:framePr w:w="9485" w:h="7709" w:wrap="none" w:vAnchor="page" w:hAnchor="page" w:x="1827" w:y="2167"/>
              <w:spacing w:after="120" w:line="280" w:lineRule="exact"/>
              <w:jc w:val="center"/>
            </w:pPr>
            <w:r>
              <w:rPr>
                <w:rStyle w:val="2f2"/>
                <w:rFonts w:eastAsia="Calibri"/>
              </w:rPr>
              <w:t>Название</w:t>
            </w:r>
          </w:p>
          <w:p w:rsidR="00FE4079" w:rsidRDefault="00FE4079" w:rsidP="003A6058">
            <w:pPr>
              <w:framePr w:w="9485" w:h="7709" w:wrap="none" w:vAnchor="page" w:hAnchor="page" w:x="1827" w:y="2167"/>
              <w:spacing w:before="120" w:line="280" w:lineRule="exact"/>
              <w:jc w:val="center"/>
            </w:pPr>
            <w:r>
              <w:rPr>
                <w:rStyle w:val="2f2"/>
                <w:rFonts w:eastAsia="Calibri"/>
              </w:rPr>
              <w:t>курса</w:t>
            </w:r>
          </w:p>
        </w:tc>
        <w:tc>
          <w:tcPr>
            <w:tcW w:w="7113" w:type="dxa"/>
            <w:gridSpan w:val="8"/>
            <w:tcBorders>
              <w:top w:val="single" w:sz="4" w:space="0" w:color="auto"/>
              <w:left w:val="single" w:sz="4" w:space="0" w:color="auto"/>
              <w:right w:val="single" w:sz="4" w:space="0" w:color="auto"/>
            </w:tcBorders>
            <w:shd w:val="clear" w:color="auto" w:fill="FFFFFF"/>
          </w:tcPr>
          <w:p w:rsidR="00FE4079" w:rsidRDefault="00FE4079" w:rsidP="003A6058">
            <w:pPr>
              <w:framePr w:w="9485" w:h="7709" w:wrap="none" w:vAnchor="page" w:hAnchor="page" w:x="1827" w:y="2167"/>
              <w:spacing w:line="280" w:lineRule="exact"/>
              <w:jc w:val="center"/>
            </w:pPr>
            <w:r>
              <w:rPr>
                <w:rStyle w:val="2f2"/>
                <w:rFonts w:eastAsia="Calibri"/>
              </w:rPr>
              <w:t>Количество часов в неделю по классам</w:t>
            </w:r>
          </w:p>
        </w:tc>
      </w:tr>
      <w:tr w:rsidR="00FE4079" w:rsidTr="003A6058">
        <w:trPr>
          <w:trHeight w:hRule="exact" w:val="653"/>
        </w:trPr>
        <w:tc>
          <w:tcPr>
            <w:tcW w:w="518" w:type="dxa"/>
            <w:vMerge/>
            <w:tcBorders>
              <w:left w:val="single" w:sz="4" w:space="0" w:color="auto"/>
            </w:tcBorders>
            <w:shd w:val="clear" w:color="auto" w:fill="FFFFFF"/>
          </w:tcPr>
          <w:p w:rsidR="00FE4079" w:rsidRDefault="00FE4079" w:rsidP="003A6058">
            <w:pPr>
              <w:framePr w:w="9485" w:h="7709" w:wrap="none" w:vAnchor="page" w:hAnchor="page" w:x="1827" w:y="2167"/>
            </w:pPr>
          </w:p>
        </w:tc>
        <w:tc>
          <w:tcPr>
            <w:tcW w:w="1853" w:type="dxa"/>
            <w:vMerge/>
            <w:tcBorders>
              <w:left w:val="single" w:sz="4" w:space="0" w:color="auto"/>
            </w:tcBorders>
            <w:shd w:val="clear" w:color="auto" w:fill="FFFFFF"/>
            <w:vAlign w:val="center"/>
          </w:tcPr>
          <w:p w:rsidR="00FE4079" w:rsidRDefault="00FE4079" w:rsidP="003A6058">
            <w:pPr>
              <w:framePr w:w="9485" w:h="7709" w:wrap="none" w:vAnchor="page" w:hAnchor="page" w:x="1827" w:y="2167"/>
            </w:pPr>
          </w:p>
        </w:tc>
        <w:tc>
          <w:tcPr>
            <w:tcW w:w="883" w:type="dxa"/>
            <w:tcBorders>
              <w:top w:val="single" w:sz="4" w:space="0" w:color="auto"/>
              <w:left w:val="single" w:sz="4" w:space="0" w:color="auto"/>
            </w:tcBorders>
            <w:shd w:val="clear" w:color="auto" w:fill="FFFFFF"/>
          </w:tcPr>
          <w:p w:rsidR="00FE4079" w:rsidRDefault="00FE4079" w:rsidP="003A6058">
            <w:pPr>
              <w:framePr w:w="9485" w:h="7709" w:wrap="none" w:vAnchor="page" w:hAnchor="page" w:x="1827" w:y="2167"/>
              <w:spacing w:line="280" w:lineRule="exact"/>
              <w:jc w:val="center"/>
            </w:pPr>
            <w:r>
              <w:rPr>
                <w:rStyle w:val="2f2"/>
                <w:rFonts w:eastAsia="Calibri"/>
              </w:rPr>
              <w:t>I</w:t>
            </w:r>
          </w:p>
        </w:tc>
        <w:tc>
          <w:tcPr>
            <w:tcW w:w="883" w:type="dxa"/>
            <w:tcBorders>
              <w:top w:val="single" w:sz="4" w:space="0" w:color="auto"/>
              <w:left w:val="single" w:sz="4" w:space="0" w:color="auto"/>
            </w:tcBorders>
            <w:shd w:val="clear" w:color="auto" w:fill="FFFFFF"/>
          </w:tcPr>
          <w:p w:rsidR="00FE4079" w:rsidRDefault="00FE4079" w:rsidP="003A6058">
            <w:pPr>
              <w:framePr w:w="9485" w:h="7709" w:wrap="none" w:vAnchor="page" w:hAnchor="page" w:x="1827" w:y="2167"/>
              <w:spacing w:line="280" w:lineRule="exact"/>
              <w:ind w:left="380"/>
            </w:pPr>
            <w:r>
              <w:rPr>
                <w:rStyle w:val="2f2"/>
                <w:rFonts w:eastAsia="Calibri"/>
              </w:rPr>
              <w:t>II</w:t>
            </w:r>
          </w:p>
        </w:tc>
        <w:tc>
          <w:tcPr>
            <w:tcW w:w="888" w:type="dxa"/>
            <w:tcBorders>
              <w:top w:val="single" w:sz="4" w:space="0" w:color="auto"/>
              <w:left w:val="single" w:sz="4" w:space="0" w:color="auto"/>
            </w:tcBorders>
            <w:shd w:val="clear" w:color="auto" w:fill="FFFFFF"/>
          </w:tcPr>
          <w:p w:rsidR="00FE4079" w:rsidRDefault="00FE4079" w:rsidP="003A6058">
            <w:pPr>
              <w:framePr w:w="9485" w:h="7709" w:wrap="none" w:vAnchor="page" w:hAnchor="page" w:x="1827" w:y="2167"/>
              <w:spacing w:line="280" w:lineRule="exact"/>
              <w:ind w:left="380"/>
            </w:pPr>
            <w:r>
              <w:rPr>
                <w:rStyle w:val="2f2"/>
                <w:rFonts w:eastAsia="Calibri"/>
              </w:rPr>
              <w:t>III</w:t>
            </w:r>
          </w:p>
        </w:tc>
        <w:tc>
          <w:tcPr>
            <w:tcW w:w="888" w:type="dxa"/>
            <w:tcBorders>
              <w:top w:val="single" w:sz="4" w:space="0" w:color="auto"/>
              <w:left w:val="single" w:sz="4" w:space="0" w:color="auto"/>
            </w:tcBorders>
            <w:shd w:val="clear" w:color="auto" w:fill="FFFFFF"/>
          </w:tcPr>
          <w:p w:rsidR="00FE4079" w:rsidRDefault="00FE4079" w:rsidP="003A6058">
            <w:pPr>
              <w:framePr w:w="9485" w:h="7709" w:wrap="none" w:vAnchor="page" w:hAnchor="page" w:x="1827" w:y="2167"/>
              <w:spacing w:line="280" w:lineRule="exact"/>
              <w:ind w:left="280"/>
            </w:pPr>
            <w:r>
              <w:rPr>
                <w:rStyle w:val="2f2"/>
                <w:rFonts w:eastAsia="Calibri"/>
              </w:rPr>
              <w:t>IV</w:t>
            </w:r>
          </w:p>
        </w:tc>
        <w:tc>
          <w:tcPr>
            <w:tcW w:w="888" w:type="dxa"/>
            <w:tcBorders>
              <w:top w:val="single" w:sz="4" w:space="0" w:color="auto"/>
              <w:left w:val="single" w:sz="4" w:space="0" w:color="auto"/>
            </w:tcBorders>
            <w:shd w:val="clear" w:color="auto" w:fill="FFFFFF"/>
          </w:tcPr>
          <w:p w:rsidR="00FE4079" w:rsidRDefault="00FE4079" w:rsidP="003A6058">
            <w:pPr>
              <w:framePr w:w="9485" w:h="7709" w:wrap="none" w:vAnchor="page" w:hAnchor="page" w:x="1827" w:y="2167"/>
              <w:spacing w:line="280" w:lineRule="exact"/>
              <w:ind w:left="400"/>
            </w:pPr>
            <w:r>
              <w:rPr>
                <w:rStyle w:val="2f2"/>
                <w:rFonts w:eastAsia="Calibri"/>
              </w:rPr>
              <w:t>V</w:t>
            </w:r>
          </w:p>
        </w:tc>
        <w:tc>
          <w:tcPr>
            <w:tcW w:w="888" w:type="dxa"/>
            <w:tcBorders>
              <w:top w:val="single" w:sz="4" w:space="0" w:color="auto"/>
              <w:left w:val="single" w:sz="4" w:space="0" w:color="auto"/>
            </w:tcBorders>
            <w:shd w:val="clear" w:color="auto" w:fill="FFFFFF"/>
          </w:tcPr>
          <w:p w:rsidR="00FE4079" w:rsidRDefault="00FE4079" w:rsidP="003A6058">
            <w:pPr>
              <w:framePr w:w="9485" w:h="7709" w:wrap="none" w:vAnchor="page" w:hAnchor="page" w:x="1827" w:y="2167"/>
              <w:spacing w:line="280" w:lineRule="exact"/>
              <w:ind w:left="280"/>
            </w:pPr>
            <w:r>
              <w:rPr>
                <w:rStyle w:val="2f2"/>
                <w:rFonts w:eastAsia="Calibri"/>
              </w:rPr>
              <w:t>VI</w:t>
            </w:r>
          </w:p>
        </w:tc>
        <w:tc>
          <w:tcPr>
            <w:tcW w:w="888" w:type="dxa"/>
            <w:tcBorders>
              <w:top w:val="single" w:sz="4" w:space="0" w:color="auto"/>
              <w:left w:val="single" w:sz="4" w:space="0" w:color="auto"/>
            </w:tcBorders>
            <w:shd w:val="clear" w:color="auto" w:fill="FFFFFF"/>
          </w:tcPr>
          <w:p w:rsidR="00FE4079" w:rsidRDefault="00FE4079" w:rsidP="003A6058">
            <w:pPr>
              <w:framePr w:w="9485" w:h="7709" w:wrap="none" w:vAnchor="page" w:hAnchor="page" w:x="1827" w:y="2167"/>
              <w:spacing w:line="280" w:lineRule="exact"/>
              <w:ind w:left="240"/>
            </w:pPr>
            <w:r>
              <w:rPr>
                <w:rStyle w:val="2f2"/>
                <w:rFonts w:eastAsia="Calibri"/>
              </w:rPr>
              <w:t>VII</w:t>
            </w:r>
          </w:p>
        </w:tc>
        <w:tc>
          <w:tcPr>
            <w:tcW w:w="907" w:type="dxa"/>
            <w:tcBorders>
              <w:top w:val="single" w:sz="4" w:space="0" w:color="auto"/>
              <w:left w:val="single" w:sz="4" w:space="0" w:color="auto"/>
              <w:right w:val="single" w:sz="4" w:space="0" w:color="auto"/>
            </w:tcBorders>
            <w:shd w:val="clear" w:color="auto" w:fill="FFFFFF"/>
          </w:tcPr>
          <w:p w:rsidR="00FE4079" w:rsidRDefault="00FE4079" w:rsidP="003A6058">
            <w:pPr>
              <w:framePr w:w="9485" w:h="7709" w:wrap="none" w:vAnchor="page" w:hAnchor="page" w:x="1827" w:y="2167"/>
              <w:rPr>
                <w:sz w:val="10"/>
                <w:szCs w:val="10"/>
              </w:rPr>
            </w:pPr>
          </w:p>
        </w:tc>
      </w:tr>
      <w:tr w:rsidR="00FE4079" w:rsidTr="003A6058">
        <w:trPr>
          <w:trHeight w:hRule="exact" w:val="562"/>
        </w:trPr>
        <w:tc>
          <w:tcPr>
            <w:tcW w:w="518" w:type="dxa"/>
            <w:tcBorders>
              <w:top w:val="single" w:sz="4" w:space="0" w:color="auto"/>
              <w:left w:val="single" w:sz="4" w:space="0" w:color="auto"/>
            </w:tcBorders>
            <w:shd w:val="clear" w:color="auto" w:fill="FFFFFF"/>
            <w:vAlign w:val="center"/>
          </w:tcPr>
          <w:p w:rsidR="00FE4079" w:rsidRDefault="00FE4079" w:rsidP="003A6058">
            <w:pPr>
              <w:framePr w:w="9485" w:h="7709" w:wrap="none" w:vAnchor="page" w:hAnchor="page" w:x="1827" w:y="2167"/>
              <w:spacing w:line="280" w:lineRule="exact"/>
              <w:ind w:left="240"/>
            </w:pPr>
            <w:r>
              <w:rPr>
                <w:rStyle w:val="2f2"/>
                <w:rFonts w:eastAsia="Calibri"/>
              </w:rPr>
              <w:t>1</w:t>
            </w:r>
          </w:p>
        </w:tc>
        <w:tc>
          <w:tcPr>
            <w:tcW w:w="1853" w:type="dxa"/>
            <w:tcBorders>
              <w:top w:val="single" w:sz="4" w:space="0" w:color="auto"/>
              <w:left w:val="single" w:sz="4" w:space="0" w:color="auto"/>
            </w:tcBorders>
            <w:shd w:val="clear" w:color="auto" w:fill="FFFFFF"/>
            <w:vAlign w:val="center"/>
          </w:tcPr>
          <w:p w:rsidR="00FE4079" w:rsidRDefault="00FE4079" w:rsidP="003A6058">
            <w:pPr>
              <w:framePr w:w="9485" w:h="7709" w:wrap="none" w:vAnchor="page" w:hAnchor="page" w:x="1827" w:y="2167"/>
              <w:spacing w:after="120" w:line="220" w:lineRule="exact"/>
            </w:pPr>
            <w:r>
              <w:rPr>
                <w:rStyle w:val="211pt"/>
                <w:rFonts w:eastAsia="Calibri"/>
              </w:rPr>
              <w:t>«Занимательная</w:t>
            </w:r>
          </w:p>
          <w:p w:rsidR="00FE4079" w:rsidRDefault="00FE4079" w:rsidP="003A6058">
            <w:pPr>
              <w:framePr w:w="9485" w:h="7709" w:wrap="none" w:vAnchor="page" w:hAnchor="page" w:x="1827" w:y="2167"/>
              <w:spacing w:before="120" w:line="220" w:lineRule="exact"/>
            </w:pPr>
            <w:r>
              <w:rPr>
                <w:rStyle w:val="211pt"/>
                <w:rFonts w:eastAsia="Calibri"/>
              </w:rPr>
              <w:t>математика»</w:t>
            </w:r>
          </w:p>
        </w:tc>
        <w:tc>
          <w:tcPr>
            <w:tcW w:w="883" w:type="dxa"/>
            <w:tcBorders>
              <w:top w:val="single" w:sz="4" w:space="0" w:color="auto"/>
              <w:left w:val="single" w:sz="4" w:space="0" w:color="auto"/>
            </w:tcBorders>
            <w:shd w:val="clear" w:color="auto" w:fill="FFFFFF"/>
            <w:vAlign w:val="center"/>
          </w:tcPr>
          <w:p w:rsidR="00FE4079" w:rsidRDefault="00FE4079" w:rsidP="003A6058">
            <w:pPr>
              <w:framePr w:w="9485" w:h="7709" w:wrap="none" w:vAnchor="page" w:hAnchor="page" w:x="1827" w:y="2167"/>
              <w:spacing w:line="280" w:lineRule="exact"/>
              <w:ind w:left="400"/>
            </w:pPr>
          </w:p>
        </w:tc>
        <w:tc>
          <w:tcPr>
            <w:tcW w:w="883" w:type="dxa"/>
            <w:tcBorders>
              <w:top w:val="single" w:sz="4" w:space="0" w:color="auto"/>
              <w:left w:val="single" w:sz="4" w:space="0" w:color="auto"/>
            </w:tcBorders>
            <w:shd w:val="clear" w:color="auto" w:fill="FFFFFF"/>
            <w:vAlign w:val="center"/>
          </w:tcPr>
          <w:p w:rsidR="00FE4079" w:rsidRDefault="00FE4079" w:rsidP="003A6058">
            <w:pPr>
              <w:framePr w:w="9485" w:h="7709" w:wrap="none" w:vAnchor="page" w:hAnchor="page" w:x="1827" w:y="2167"/>
              <w:spacing w:line="280" w:lineRule="exact"/>
              <w:ind w:left="380"/>
            </w:pPr>
          </w:p>
        </w:tc>
        <w:tc>
          <w:tcPr>
            <w:tcW w:w="888" w:type="dxa"/>
            <w:tcBorders>
              <w:top w:val="single" w:sz="4" w:space="0" w:color="auto"/>
              <w:left w:val="single" w:sz="4" w:space="0" w:color="auto"/>
            </w:tcBorders>
            <w:shd w:val="clear" w:color="auto" w:fill="FFFFFF"/>
            <w:vAlign w:val="center"/>
          </w:tcPr>
          <w:p w:rsidR="00FE4079" w:rsidRDefault="00FE4079" w:rsidP="003A6058">
            <w:pPr>
              <w:framePr w:w="9485" w:h="7709" w:wrap="none" w:vAnchor="page" w:hAnchor="page" w:x="1827" w:y="2167"/>
              <w:spacing w:line="280" w:lineRule="exact"/>
              <w:ind w:left="380"/>
            </w:pPr>
          </w:p>
        </w:tc>
        <w:tc>
          <w:tcPr>
            <w:tcW w:w="888" w:type="dxa"/>
            <w:tcBorders>
              <w:top w:val="single" w:sz="4" w:space="0" w:color="auto"/>
              <w:left w:val="single" w:sz="4" w:space="0" w:color="auto"/>
            </w:tcBorders>
            <w:shd w:val="clear" w:color="auto" w:fill="FFFFFF"/>
            <w:vAlign w:val="center"/>
          </w:tcPr>
          <w:p w:rsidR="00FE4079" w:rsidRDefault="00FE4079" w:rsidP="003A6058">
            <w:pPr>
              <w:framePr w:w="9485" w:h="7709" w:wrap="none" w:vAnchor="page" w:hAnchor="page" w:x="1827" w:y="2167"/>
              <w:spacing w:line="280" w:lineRule="exact"/>
              <w:ind w:left="380"/>
            </w:pPr>
          </w:p>
        </w:tc>
        <w:tc>
          <w:tcPr>
            <w:tcW w:w="888" w:type="dxa"/>
            <w:tcBorders>
              <w:top w:val="single" w:sz="4" w:space="0" w:color="auto"/>
              <w:left w:val="single" w:sz="4" w:space="0" w:color="auto"/>
            </w:tcBorders>
            <w:shd w:val="clear" w:color="auto" w:fill="FFFFFF"/>
          </w:tcPr>
          <w:p w:rsidR="00FE4079" w:rsidRDefault="00FE4079" w:rsidP="003A6058">
            <w:pPr>
              <w:framePr w:w="9485" w:h="7709" w:wrap="none" w:vAnchor="page" w:hAnchor="page" w:x="1827" w:y="2167"/>
              <w:rPr>
                <w:sz w:val="10"/>
                <w:szCs w:val="10"/>
              </w:rPr>
            </w:pPr>
          </w:p>
        </w:tc>
        <w:tc>
          <w:tcPr>
            <w:tcW w:w="888" w:type="dxa"/>
            <w:tcBorders>
              <w:top w:val="single" w:sz="4" w:space="0" w:color="auto"/>
              <w:left w:val="single" w:sz="4" w:space="0" w:color="auto"/>
            </w:tcBorders>
            <w:shd w:val="clear" w:color="auto" w:fill="FFFFFF"/>
          </w:tcPr>
          <w:p w:rsidR="00FE4079" w:rsidRDefault="00FE4079" w:rsidP="003A6058">
            <w:pPr>
              <w:framePr w:w="9485" w:h="7709" w:wrap="none" w:vAnchor="page" w:hAnchor="page" w:x="1827" w:y="2167"/>
              <w:rPr>
                <w:sz w:val="10"/>
                <w:szCs w:val="10"/>
              </w:rPr>
            </w:pPr>
          </w:p>
        </w:tc>
        <w:tc>
          <w:tcPr>
            <w:tcW w:w="888" w:type="dxa"/>
            <w:tcBorders>
              <w:top w:val="single" w:sz="4" w:space="0" w:color="auto"/>
              <w:left w:val="single" w:sz="4" w:space="0" w:color="auto"/>
            </w:tcBorders>
            <w:shd w:val="clear" w:color="auto" w:fill="FFFFFF"/>
          </w:tcPr>
          <w:p w:rsidR="00FE4079" w:rsidRDefault="00FE4079" w:rsidP="003A6058">
            <w:pPr>
              <w:framePr w:w="9485" w:h="7709" w:wrap="none" w:vAnchor="page" w:hAnchor="page" w:x="1827" w:y="2167"/>
              <w:rPr>
                <w:sz w:val="10"/>
                <w:szCs w:val="10"/>
              </w:rPr>
            </w:pPr>
          </w:p>
        </w:tc>
        <w:tc>
          <w:tcPr>
            <w:tcW w:w="907" w:type="dxa"/>
            <w:tcBorders>
              <w:top w:val="single" w:sz="4" w:space="0" w:color="auto"/>
              <w:left w:val="single" w:sz="4" w:space="0" w:color="auto"/>
              <w:right w:val="single" w:sz="4" w:space="0" w:color="auto"/>
            </w:tcBorders>
            <w:shd w:val="clear" w:color="auto" w:fill="FFFFFF"/>
          </w:tcPr>
          <w:p w:rsidR="00FE4079" w:rsidRDefault="00FE4079" w:rsidP="003A6058">
            <w:pPr>
              <w:framePr w:w="9485" w:h="7709" w:wrap="none" w:vAnchor="page" w:hAnchor="page" w:x="1827" w:y="2167"/>
              <w:rPr>
                <w:sz w:val="10"/>
                <w:szCs w:val="10"/>
              </w:rPr>
            </w:pPr>
          </w:p>
        </w:tc>
      </w:tr>
      <w:tr w:rsidR="00FE4079" w:rsidTr="003A6058">
        <w:trPr>
          <w:trHeight w:hRule="exact" w:val="562"/>
        </w:trPr>
        <w:tc>
          <w:tcPr>
            <w:tcW w:w="518" w:type="dxa"/>
            <w:tcBorders>
              <w:top w:val="single" w:sz="4" w:space="0" w:color="auto"/>
              <w:left w:val="single" w:sz="4" w:space="0" w:color="auto"/>
            </w:tcBorders>
            <w:shd w:val="clear" w:color="auto" w:fill="FFFFFF"/>
            <w:vAlign w:val="center"/>
          </w:tcPr>
          <w:p w:rsidR="00FE4079" w:rsidRDefault="00FE4079" w:rsidP="003A6058">
            <w:pPr>
              <w:framePr w:w="9485" w:h="7709" w:wrap="none" w:vAnchor="page" w:hAnchor="page" w:x="1827" w:y="2167"/>
              <w:spacing w:line="280" w:lineRule="exact"/>
              <w:ind w:left="200"/>
            </w:pPr>
            <w:r>
              <w:rPr>
                <w:rStyle w:val="2f2"/>
                <w:rFonts w:eastAsia="Calibri"/>
              </w:rPr>
              <w:t>2</w:t>
            </w:r>
          </w:p>
        </w:tc>
        <w:tc>
          <w:tcPr>
            <w:tcW w:w="1853" w:type="dxa"/>
            <w:tcBorders>
              <w:top w:val="single" w:sz="4" w:space="0" w:color="auto"/>
              <w:left w:val="single" w:sz="4" w:space="0" w:color="auto"/>
            </w:tcBorders>
            <w:shd w:val="clear" w:color="auto" w:fill="FFFFFF"/>
            <w:vAlign w:val="bottom"/>
          </w:tcPr>
          <w:p w:rsidR="00FE4079" w:rsidRDefault="00FE4079" w:rsidP="003A6058">
            <w:pPr>
              <w:framePr w:w="9485" w:h="7709" w:wrap="none" w:vAnchor="page" w:hAnchor="page" w:x="1827" w:y="2167"/>
              <w:spacing w:line="278" w:lineRule="exact"/>
            </w:pPr>
            <w:r>
              <w:rPr>
                <w:rStyle w:val="211pt"/>
                <w:rFonts w:eastAsia="Calibri"/>
              </w:rPr>
              <w:t>«У влекательная грамматика»</w:t>
            </w:r>
          </w:p>
        </w:tc>
        <w:tc>
          <w:tcPr>
            <w:tcW w:w="883" w:type="dxa"/>
            <w:tcBorders>
              <w:top w:val="single" w:sz="4" w:space="0" w:color="auto"/>
              <w:left w:val="single" w:sz="4" w:space="0" w:color="auto"/>
            </w:tcBorders>
            <w:shd w:val="clear" w:color="auto" w:fill="FFFFFF"/>
            <w:vAlign w:val="center"/>
          </w:tcPr>
          <w:p w:rsidR="00FE4079" w:rsidRDefault="00FE4079" w:rsidP="003A6058">
            <w:pPr>
              <w:framePr w:w="9485" w:h="7709" w:wrap="none" w:vAnchor="page" w:hAnchor="page" w:x="1827" w:y="2167"/>
              <w:spacing w:line="280" w:lineRule="exact"/>
              <w:ind w:left="400"/>
            </w:pPr>
          </w:p>
        </w:tc>
        <w:tc>
          <w:tcPr>
            <w:tcW w:w="883" w:type="dxa"/>
            <w:tcBorders>
              <w:top w:val="single" w:sz="4" w:space="0" w:color="auto"/>
              <w:left w:val="single" w:sz="4" w:space="0" w:color="auto"/>
            </w:tcBorders>
            <w:shd w:val="clear" w:color="auto" w:fill="FFFFFF"/>
            <w:vAlign w:val="center"/>
          </w:tcPr>
          <w:p w:rsidR="00FE4079" w:rsidRDefault="00FE4079" w:rsidP="003A6058">
            <w:pPr>
              <w:framePr w:w="9485" w:h="7709" w:wrap="none" w:vAnchor="page" w:hAnchor="page" w:x="1827" w:y="2167"/>
              <w:spacing w:line="280" w:lineRule="exact"/>
              <w:ind w:left="380"/>
            </w:pPr>
          </w:p>
        </w:tc>
        <w:tc>
          <w:tcPr>
            <w:tcW w:w="888" w:type="dxa"/>
            <w:tcBorders>
              <w:top w:val="single" w:sz="4" w:space="0" w:color="auto"/>
              <w:left w:val="single" w:sz="4" w:space="0" w:color="auto"/>
            </w:tcBorders>
            <w:shd w:val="clear" w:color="auto" w:fill="FFFFFF"/>
            <w:vAlign w:val="center"/>
          </w:tcPr>
          <w:p w:rsidR="00FE4079" w:rsidRDefault="00FE4079" w:rsidP="003A6058">
            <w:pPr>
              <w:framePr w:w="9485" w:h="7709" w:wrap="none" w:vAnchor="page" w:hAnchor="page" w:x="1827" w:y="2167"/>
              <w:spacing w:line="280" w:lineRule="exact"/>
              <w:ind w:left="380"/>
            </w:pPr>
          </w:p>
        </w:tc>
        <w:tc>
          <w:tcPr>
            <w:tcW w:w="888" w:type="dxa"/>
            <w:tcBorders>
              <w:top w:val="single" w:sz="4" w:space="0" w:color="auto"/>
              <w:left w:val="single" w:sz="4" w:space="0" w:color="auto"/>
            </w:tcBorders>
            <w:shd w:val="clear" w:color="auto" w:fill="FFFFFF"/>
            <w:vAlign w:val="center"/>
          </w:tcPr>
          <w:p w:rsidR="00FE4079" w:rsidRDefault="00FE4079" w:rsidP="003A6058">
            <w:pPr>
              <w:framePr w:w="9485" w:h="7709" w:wrap="none" w:vAnchor="page" w:hAnchor="page" w:x="1827" w:y="2167"/>
              <w:spacing w:line="280" w:lineRule="exact"/>
              <w:ind w:left="380"/>
            </w:pPr>
          </w:p>
        </w:tc>
        <w:tc>
          <w:tcPr>
            <w:tcW w:w="888" w:type="dxa"/>
            <w:tcBorders>
              <w:top w:val="single" w:sz="4" w:space="0" w:color="auto"/>
              <w:left w:val="single" w:sz="4" w:space="0" w:color="auto"/>
            </w:tcBorders>
            <w:shd w:val="clear" w:color="auto" w:fill="FFFFFF"/>
          </w:tcPr>
          <w:p w:rsidR="00FE4079" w:rsidRDefault="00FE4079" w:rsidP="003A6058">
            <w:pPr>
              <w:framePr w:w="9485" w:h="7709" w:wrap="none" w:vAnchor="page" w:hAnchor="page" w:x="1827" w:y="2167"/>
              <w:rPr>
                <w:sz w:val="10"/>
                <w:szCs w:val="10"/>
              </w:rPr>
            </w:pPr>
          </w:p>
        </w:tc>
        <w:tc>
          <w:tcPr>
            <w:tcW w:w="888" w:type="dxa"/>
            <w:tcBorders>
              <w:top w:val="single" w:sz="4" w:space="0" w:color="auto"/>
              <w:left w:val="single" w:sz="4" w:space="0" w:color="auto"/>
            </w:tcBorders>
            <w:shd w:val="clear" w:color="auto" w:fill="FFFFFF"/>
          </w:tcPr>
          <w:p w:rsidR="00FE4079" w:rsidRDefault="00FE4079" w:rsidP="003A6058">
            <w:pPr>
              <w:framePr w:w="9485" w:h="7709" w:wrap="none" w:vAnchor="page" w:hAnchor="page" w:x="1827" w:y="2167"/>
              <w:rPr>
                <w:sz w:val="10"/>
                <w:szCs w:val="10"/>
              </w:rPr>
            </w:pPr>
          </w:p>
        </w:tc>
        <w:tc>
          <w:tcPr>
            <w:tcW w:w="888" w:type="dxa"/>
            <w:tcBorders>
              <w:top w:val="single" w:sz="4" w:space="0" w:color="auto"/>
              <w:left w:val="single" w:sz="4" w:space="0" w:color="auto"/>
            </w:tcBorders>
            <w:shd w:val="clear" w:color="auto" w:fill="FFFFFF"/>
          </w:tcPr>
          <w:p w:rsidR="00FE4079" w:rsidRDefault="00FE4079" w:rsidP="003A6058">
            <w:pPr>
              <w:framePr w:w="9485" w:h="7709" w:wrap="none" w:vAnchor="page" w:hAnchor="page" w:x="1827" w:y="2167"/>
              <w:rPr>
                <w:sz w:val="10"/>
                <w:szCs w:val="10"/>
              </w:rPr>
            </w:pPr>
          </w:p>
        </w:tc>
        <w:tc>
          <w:tcPr>
            <w:tcW w:w="907" w:type="dxa"/>
            <w:tcBorders>
              <w:top w:val="single" w:sz="4" w:space="0" w:color="auto"/>
              <w:left w:val="single" w:sz="4" w:space="0" w:color="auto"/>
              <w:right w:val="single" w:sz="4" w:space="0" w:color="auto"/>
            </w:tcBorders>
            <w:shd w:val="clear" w:color="auto" w:fill="FFFFFF"/>
          </w:tcPr>
          <w:p w:rsidR="00FE4079" w:rsidRDefault="00FE4079" w:rsidP="003A6058">
            <w:pPr>
              <w:framePr w:w="9485" w:h="7709" w:wrap="none" w:vAnchor="page" w:hAnchor="page" w:x="1827" w:y="2167"/>
              <w:rPr>
                <w:sz w:val="10"/>
                <w:szCs w:val="10"/>
              </w:rPr>
            </w:pPr>
          </w:p>
        </w:tc>
      </w:tr>
      <w:tr w:rsidR="00FE4079" w:rsidTr="003A6058">
        <w:trPr>
          <w:trHeight w:hRule="exact" w:val="562"/>
        </w:trPr>
        <w:tc>
          <w:tcPr>
            <w:tcW w:w="518" w:type="dxa"/>
            <w:tcBorders>
              <w:top w:val="single" w:sz="4" w:space="0" w:color="auto"/>
              <w:left w:val="single" w:sz="4" w:space="0" w:color="auto"/>
            </w:tcBorders>
            <w:shd w:val="clear" w:color="auto" w:fill="FFFFFF"/>
          </w:tcPr>
          <w:p w:rsidR="00FE4079" w:rsidRDefault="00FE4079" w:rsidP="003A6058">
            <w:pPr>
              <w:framePr w:w="9485" w:h="7709" w:wrap="none" w:vAnchor="page" w:hAnchor="page" w:x="1827" w:y="2167"/>
              <w:spacing w:line="280" w:lineRule="exact"/>
              <w:ind w:left="200"/>
            </w:pPr>
            <w:r>
              <w:rPr>
                <w:rStyle w:val="2f2"/>
                <w:rFonts w:eastAsia="Calibri"/>
              </w:rPr>
              <w:t>3</w:t>
            </w:r>
          </w:p>
        </w:tc>
        <w:tc>
          <w:tcPr>
            <w:tcW w:w="1853" w:type="dxa"/>
            <w:tcBorders>
              <w:top w:val="single" w:sz="4" w:space="0" w:color="auto"/>
              <w:left w:val="single" w:sz="4" w:space="0" w:color="auto"/>
            </w:tcBorders>
            <w:shd w:val="clear" w:color="auto" w:fill="FFFFFF"/>
            <w:vAlign w:val="bottom"/>
          </w:tcPr>
          <w:p w:rsidR="00FE4079" w:rsidRDefault="00FE4079" w:rsidP="003A6058">
            <w:pPr>
              <w:framePr w:w="9485" w:h="7709" w:wrap="none" w:vAnchor="page" w:hAnchor="page" w:x="1827" w:y="2167"/>
              <w:spacing w:line="278" w:lineRule="exact"/>
            </w:pPr>
            <w:r>
              <w:rPr>
                <w:rStyle w:val="211pt"/>
                <w:rFonts w:eastAsia="Calibri"/>
              </w:rPr>
              <w:t>«Я познаю мир»</w:t>
            </w:r>
          </w:p>
        </w:tc>
        <w:tc>
          <w:tcPr>
            <w:tcW w:w="883" w:type="dxa"/>
            <w:tcBorders>
              <w:top w:val="single" w:sz="4" w:space="0" w:color="auto"/>
              <w:left w:val="single" w:sz="4" w:space="0" w:color="auto"/>
            </w:tcBorders>
            <w:shd w:val="clear" w:color="auto" w:fill="FFFFFF"/>
            <w:vAlign w:val="center"/>
          </w:tcPr>
          <w:p w:rsidR="00FE4079" w:rsidRDefault="00FE4079" w:rsidP="003A6058">
            <w:pPr>
              <w:framePr w:w="9485" w:h="7709" w:wrap="none" w:vAnchor="page" w:hAnchor="page" w:x="1827" w:y="2167"/>
              <w:spacing w:line="280" w:lineRule="exact"/>
              <w:ind w:left="140"/>
            </w:pPr>
          </w:p>
        </w:tc>
        <w:tc>
          <w:tcPr>
            <w:tcW w:w="883" w:type="dxa"/>
            <w:tcBorders>
              <w:top w:val="single" w:sz="4" w:space="0" w:color="auto"/>
              <w:left w:val="single" w:sz="4" w:space="0" w:color="auto"/>
            </w:tcBorders>
            <w:shd w:val="clear" w:color="auto" w:fill="FFFFFF"/>
            <w:vAlign w:val="center"/>
          </w:tcPr>
          <w:p w:rsidR="00FE4079" w:rsidRDefault="00FE4079" w:rsidP="003A6058">
            <w:pPr>
              <w:framePr w:w="9485" w:h="7709" w:wrap="none" w:vAnchor="page" w:hAnchor="page" w:x="1827" w:y="2167"/>
              <w:spacing w:line="280" w:lineRule="exact"/>
              <w:jc w:val="center"/>
            </w:pPr>
          </w:p>
        </w:tc>
        <w:tc>
          <w:tcPr>
            <w:tcW w:w="888" w:type="dxa"/>
            <w:tcBorders>
              <w:top w:val="single" w:sz="4" w:space="0" w:color="auto"/>
              <w:left w:val="single" w:sz="4" w:space="0" w:color="auto"/>
            </w:tcBorders>
            <w:shd w:val="clear" w:color="auto" w:fill="FFFFFF"/>
            <w:vAlign w:val="center"/>
          </w:tcPr>
          <w:p w:rsidR="00FE4079" w:rsidRDefault="00FE4079" w:rsidP="003A6058">
            <w:pPr>
              <w:framePr w:w="9485" w:h="7709" w:wrap="none" w:vAnchor="page" w:hAnchor="page" w:x="1827" w:y="2167"/>
              <w:spacing w:line="280" w:lineRule="exact"/>
              <w:ind w:left="380"/>
            </w:pPr>
          </w:p>
        </w:tc>
        <w:tc>
          <w:tcPr>
            <w:tcW w:w="888" w:type="dxa"/>
            <w:tcBorders>
              <w:top w:val="single" w:sz="4" w:space="0" w:color="auto"/>
              <w:left w:val="single" w:sz="4" w:space="0" w:color="auto"/>
            </w:tcBorders>
            <w:shd w:val="clear" w:color="auto" w:fill="FFFFFF"/>
            <w:vAlign w:val="center"/>
          </w:tcPr>
          <w:p w:rsidR="00FE4079" w:rsidRDefault="00FE4079" w:rsidP="003A6058">
            <w:pPr>
              <w:framePr w:w="9485" w:h="7709" w:wrap="none" w:vAnchor="page" w:hAnchor="page" w:x="1827" w:y="2167"/>
              <w:spacing w:line="280" w:lineRule="exact"/>
              <w:jc w:val="center"/>
            </w:pPr>
          </w:p>
        </w:tc>
        <w:tc>
          <w:tcPr>
            <w:tcW w:w="888" w:type="dxa"/>
            <w:tcBorders>
              <w:top w:val="single" w:sz="4" w:space="0" w:color="auto"/>
              <w:left w:val="single" w:sz="4" w:space="0" w:color="auto"/>
            </w:tcBorders>
            <w:shd w:val="clear" w:color="auto" w:fill="FFFFFF"/>
          </w:tcPr>
          <w:p w:rsidR="00FE4079" w:rsidRDefault="00FE4079" w:rsidP="003A6058">
            <w:pPr>
              <w:framePr w:w="9485" w:h="7709" w:wrap="none" w:vAnchor="page" w:hAnchor="page" w:x="1827" w:y="2167"/>
              <w:rPr>
                <w:sz w:val="10"/>
                <w:szCs w:val="10"/>
              </w:rPr>
            </w:pPr>
          </w:p>
        </w:tc>
        <w:tc>
          <w:tcPr>
            <w:tcW w:w="888" w:type="dxa"/>
            <w:tcBorders>
              <w:top w:val="single" w:sz="4" w:space="0" w:color="auto"/>
              <w:left w:val="single" w:sz="4" w:space="0" w:color="auto"/>
            </w:tcBorders>
            <w:shd w:val="clear" w:color="auto" w:fill="FFFFFF"/>
          </w:tcPr>
          <w:p w:rsidR="00FE4079" w:rsidRDefault="00FE4079" w:rsidP="003A6058">
            <w:pPr>
              <w:framePr w:w="9485" w:h="7709" w:wrap="none" w:vAnchor="page" w:hAnchor="page" w:x="1827" w:y="2167"/>
              <w:rPr>
                <w:sz w:val="10"/>
                <w:szCs w:val="10"/>
              </w:rPr>
            </w:pPr>
          </w:p>
        </w:tc>
        <w:tc>
          <w:tcPr>
            <w:tcW w:w="888" w:type="dxa"/>
            <w:tcBorders>
              <w:top w:val="single" w:sz="4" w:space="0" w:color="auto"/>
              <w:left w:val="single" w:sz="4" w:space="0" w:color="auto"/>
            </w:tcBorders>
            <w:shd w:val="clear" w:color="auto" w:fill="FFFFFF"/>
          </w:tcPr>
          <w:p w:rsidR="00FE4079" w:rsidRDefault="00FE4079" w:rsidP="003A6058">
            <w:pPr>
              <w:framePr w:w="9485" w:h="7709" w:wrap="none" w:vAnchor="page" w:hAnchor="page" w:x="1827" w:y="2167"/>
              <w:rPr>
                <w:sz w:val="10"/>
                <w:szCs w:val="10"/>
              </w:rPr>
            </w:pPr>
          </w:p>
        </w:tc>
        <w:tc>
          <w:tcPr>
            <w:tcW w:w="907" w:type="dxa"/>
            <w:tcBorders>
              <w:top w:val="single" w:sz="4" w:space="0" w:color="auto"/>
              <w:left w:val="single" w:sz="4" w:space="0" w:color="auto"/>
              <w:right w:val="single" w:sz="4" w:space="0" w:color="auto"/>
            </w:tcBorders>
            <w:shd w:val="clear" w:color="auto" w:fill="FFFFFF"/>
          </w:tcPr>
          <w:p w:rsidR="00FE4079" w:rsidRDefault="00FE4079" w:rsidP="003A6058">
            <w:pPr>
              <w:framePr w:w="9485" w:h="7709" w:wrap="none" w:vAnchor="page" w:hAnchor="page" w:x="1827" w:y="2167"/>
              <w:rPr>
                <w:sz w:val="10"/>
                <w:szCs w:val="10"/>
              </w:rPr>
            </w:pPr>
          </w:p>
        </w:tc>
      </w:tr>
      <w:tr w:rsidR="00FE4079" w:rsidTr="003A6058">
        <w:trPr>
          <w:trHeight w:hRule="exact" w:val="331"/>
        </w:trPr>
        <w:tc>
          <w:tcPr>
            <w:tcW w:w="518" w:type="dxa"/>
            <w:tcBorders>
              <w:top w:val="single" w:sz="4" w:space="0" w:color="auto"/>
              <w:left w:val="single" w:sz="4" w:space="0" w:color="auto"/>
            </w:tcBorders>
            <w:shd w:val="clear" w:color="auto" w:fill="FFFFFF"/>
            <w:vAlign w:val="center"/>
          </w:tcPr>
          <w:p w:rsidR="00FE4079" w:rsidRDefault="00FE4079" w:rsidP="003A6058">
            <w:pPr>
              <w:framePr w:w="9485" w:h="7709" w:wrap="none" w:vAnchor="page" w:hAnchor="page" w:x="1827" w:y="2167"/>
              <w:spacing w:line="280" w:lineRule="exact"/>
              <w:ind w:left="200"/>
            </w:pPr>
            <w:r>
              <w:rPr>
                <w:rStyle w:val="2f2"/>
                <w:rFonts w:eastAsia="Calibri"/>
              </w:rPr>
              <w:t>4</w:t>
            </w:r>
          </w:p>
        </w:tc>
        <w:tc>
          <w:tcPr>
            <w:tcW w:w="1853" w:type="dxa"/>
            <w:tcBorders>
              <w:top w:val="single" w:sz="4" w:space="0" w:color="auto"/>
              <w:left w:val="single" w:sz="4" w:space="0" w:color="auto"/>
            </w:tcBorders>
            <w:shd w:val="clear" w:color="auto" w:fill="FFFFFF"/>
            <w:vAlign w:val="center"/>
          </w:tcPr>
          <w:p w:rsidR="00FE4079" w:rsidRDefault="00FE4079" w:rsidP="003A6058">
            <w:pPr>
              <w:framePr w:w="9485" w:h="7709" w:wrap="none" w:vAnchor="page" w:hAnchor="page" w:x="1827" w:y="2167"/>
              <w:spacing w:line="220" w:lineRule="exact"/>
            </w:pPr>
            <w:r>
              <w:rPr>
                <w:rStyle w:val="211pt"/>
                <w:rFonts w:eastAsia="Calibri"/>
              </w:rPr>
              <w:t>Развитие речи</w:t>
            </w:r>
          </w:p>
        </w:tc>
        <w:tc>
          <w:tcPr>
            <w:tcW w:w="883" w:type="dxa"/>
            <w:tcBorders>
              <w:top w:val="single" w:sz="4" w:space="0" w:color="auto"/>
              <w:left w:val="single" w:sz="4" w:space="0" w:color="auto"/>
            </w:tcBorders>
            <w:shd w:val="clear" w:color="auto" w:fill="FFFFFF"/>
            <w:vAlign w:val="bottom"/>
          </w:tcPr>
          <w:p w:rsidR="00FE4079" w:rsidRDefault="00FE4079" w:rsidP="003A6058">
            <w:pPr>
              <w:framePr w:w="9485" w:h="7709" w:wrap="none" w:vAnchor="page" w:hAnchor="page" w:x="1827" w:y="2167"/>
              <w:spacing w:line="280" w:lineRule="exact"/>
              <w:jc w:val="center"/>
            </w:pPr>
          </w:p>
        </w:tc>
        <w:tc>
          <w:tcPr>
            <w:tcW w:w="883" w:type="dxa"/>
            <w:tcBorders>
              <w:top w:val="single" w:sz="4" w:space="0" w:color="auto"/>
              <w:left w:val="single" w:sz="4" w:space="0" w:color="auto"/>
            </w:tcBorders>
            <w:shd w:val="clear" w:color="auto" w:fill="FFFFFF"/>
            <w:vAlign w:val="bottom"/>
          </w:tcPr>
          <w:p w:rsidR="00FE4079" w:rsidRDefault="00FE4079" w:rsidP="003A6058">
            <w:pPr>
              <w:framePr w:w="9485" w:h="7709" w:wrap="none" w:vAnchor="page" w:hAnchor="page" w:x="1827" w:y="2167"/>
              <w:spacing w:line="280" w:lineRule="exact"/>
              <w:jc w:val="center"/>
            </w:pPr>
          </w:p>
        </w:tc>
        <w:tc>
          <w:tcPr>
            <w:tcW w:w="888" w:type="dxa"/>
            <w:tcBorders>
              <w:top w:val="single" w:sz="4" w:space="0" w:color="auto"/>
              <w:left w:val="single" w:sz="4" w:space="0" w:color="auto"/>
            </w:tcBorders>
            <w:shd w:val="clear" w:color="auto" w:fill="FFFFFF"/>
            <w:vAlign w:val="bottom"/>
          </w:tcPr>
          <w:p w:rsidR="00FE4079" w:rsidRDefault="00FE4079" w:rsidP="003A6058">
            <w:pPr>
              <w:framePr w:w="9485" w:h="7709" w:wrap="none" w:vAnchor="page" w:hAnchor="page" w:x="1827" w:y="2167"/>
              <w:spacing w:line="280" w:lineRule="exact"/>
              <w:ind w:left="380"/>
            </w:pPr>
          </w:p>
        </w:tc>
        <w:tc>
          <w:tcPr>
            <w:tcW w:w="888" w:type="dxa"/>
            <w:tcBorders>
              <w:top w:val="single" w:sz="4" w:space="0" w:color="auto"/>
              <w:left w:val="single" w:sz="4" w:space="0" w:color="auto"/>
            </w:tcBorders>
            <w:shd w:val="clear" w:color="auto" w:fill="FFFFFF"/>
            <w:vAlign w:val="bottom"/>
          </w:tcPr>
          <w:p w:rsidR="00FE4079" w:rsidRDefault="00FE4079" w:rsidP="003A6058">
            <w:pPr>
              <w:framePr w:w="9485" w:h="7709" w:wrap="none" w:vAnchor="page" w:hAnchor="page" w:x="1827" w:y="2167"/>
              <w:spacing w:line="280" w:lineRule="exact"/>
              <w:jc w:val="center"/>
            </w:pPr>
          </w:p>
        </w:tc>
        <w:tc>
          <w:tcPr>
            <w:tcW w:w="888" w:type="dxa"/>
            <w:tcBorders>
              <w:top w:val="single" w:sz="4" w:space="0" w:color="auto"/>
              <w:left w:val="single" w:sz="4" w:space="0" w:color="auto"/>
            </w:tcBorders>
            <w:shd w:val="clear" w:color="auto" w:fill="FFFFFF"/>
          </w:tcPr>
          <w:p w:rsidR="00FE4079" w:rsidRDefault="00FE4079" w:rsidP="003A6058">
            <w:pPr>
              <w:framePr w:w="9485" w:h="7709" w:wrap="none" w:vAnchor="page" w:hAnchor="page" w:x="1827" w:y="2167"/>
              <w:rPr>
                <w:sz w:val="10"/>
                <w:szCs w:val="10"/>
              </w:rPr>
            </w:pPr>
          </w:p>
        </w:tc>
        <w:tc>
          <w:tcPr>
            <w:tcW w:w="888" w:type="dxa"/>
            <w:tcBorders>
              <w:top w:val="single" w:sz="4" w:space="0" w:color="auto"/>
              <w:left w:val="single" w:sz="4" w:space="0" w:color="auto"/>
            </w:tcBorders>
            <w:shd w:val="clear" w:color="auto" w:fill="FFFFFF"/>
          </w:tcPr>
          <w:p w:rsidR="00FE4079" w:rsidRDefault="00FE4079" w:rsidP="003A6058">
            <w:pPr>
              <w:framePr w:w="9485" w:h="7709" w:wrap="none" w:vAnchor="page" w:hAnchor="page" w:x="1827" w:y="2167"/>
              <w:rPr>
                <w:sz w:val="10"/>
                <w:szCs w:val="10"/>
              </w:rPr>
            </w:pPr>
          </w:p>
        </w:tc>
        <w:tc>
          <w:tcPr>
            <w:tcW w:w="888" w:type="dxa"/>
            <w:tcBorders>
              <w:top w:val="single" w:sz="4" w:space="0" w:color="auto"/>
              <w:left w:val="single" w:sz="4" w:space="0" w:color="auto"/>
            </w:tcBorders>
            <w:shd w:val="clear" w:color="auto" w:fill="FFFFFF"/>
          </w:tcPr>
          <w:p w:rsidR="00FE4079" w:rsidRDefault="00FE4079" w:rsidP="003A6058">
            <w:pPr>
              <w:framePr w:w="9485" w:h="7709" w:wrap="none" w:vAnchor="page" w:hAnchor="page" w:x="1827" w:y="2167"/>
              <w:rPr>
                <w:sz w:val="10"/>
                <w:szCs w:val="10"/>
              </w:rPr>
            </w:pPr>
          </w:p>
        </w:tc>
        <w:tc>
          <w:tcPr>
            <w:tcW w:w="907" w:type="dxa"/>
            <w:tcBorders>
              <w:top w:val="single" w:sz="4" w:space="0" w:color="auto"/>
              <w:left w:val="single" w:sz="4" w:space="0" w:color="auto"/>
              <w:right w:val="single" w:sz="4" w:space="0" w:color="auto"/>
            </w:tcBorders>
            <w:shd w:val="clear" w:color="auto" w:fill="FFFFFF"/>
          </w:tcPr>
          <w:p w:rsidR="00FE4079" w:rsidRDefault="00FE4079" w:rsidP="003A6058">
            <w:pPr>
              <w:framePr w:w="9485" w:h="7709" w:wrap="none" w:vAnchor="page" w:hAnchor="page" w:x="1827" w:y="2167"/>
              <w:rPr>
                <w:sz w:val="10"/>
                <w:szCs w:val="10"/>
              </w:rPr>
            </w:pPr>
          </w:p>
        </w:tc>
      </w:tr>
      <w:tr w:rsidR="00FE4079" w:rsidTr="003A6058">
        <w:trPr>
          <w:trHeight w:hRule="exact" w:val="562"/>
        </w:trPr>
        <w:tc>
          <w:tcPr>
            <w:tcW w:w="518" w:type="dxa"/>
            <w:tcBorders>
              <w:top w:val="single" w:sz="4" w:space="0" w:color="auto"/>
              <w:left w:val="single" w:sz="4" w:space="0" w:color="auto"/>
            </w:tcBorders>
            <w:shd w:val="clear" w:color="auto" w:fill="FFFFFF"/>
          </w:tcPr>
          <w:p w:rsidR="00FE4079" w:rsidRDefault="00FE4079" w:rsidP="003A6058">
            <w:pPr>
              <w:framePr w:w="9485" w:h="7709" w:wrap="none" w:vAnchor="page" w:hAnchor="page" w:x="1827" w:y="2167"/>
              <w:spacing w:line="280" w:lineRule="exact"/>
              <w:ind w:left="240"/>
            </w:pPr>
            <w:r>
              <w:rPr>
                <w:rStyle w:val="2f2"/>
                <w:rFonts w:eastAsia="Calibri"/>
              </w:rPr>
              <w:t>5</w:t>
            </w:r>
          </w:p>
        </w:tc>
        <w:tc>
          <w:tcPr>
            <w:tcW w:w="1853" w:type="dxa"/>
            <w:tcBorders>
              <w:top w:val="single" w:sz="4" w:space="0" w:color="auto"/>
              <w:left w:val="single" w:sz="4" w:space="0" w:color="auto"/>
            </w:tcBorders>
            <w:shd w:val="clear" w:color="auto" w:fill="FFFFFF"/>
            <w:vAlign w:val="bottom"/>
          </w:tcPr>
          <w:p w:rsidR="00FE4079" w:rsidRDefault="00FE4079" w:rsidP="003A6058">
            <w:pPr>
              <w:framePr w:w="9485" w:h="7709" w:wrap="none" w:vAnchor="page" w:hAnchor="page" w:x="1827" w:y="2167"/>
              <w:spacing w:line="283" w:lineRule="exact"/>
            </w:pPr>
            <w:r>
              <w:rPr>
                <w:rStyle w:val="211pt"/>
                <w:rFonts w:eastAsia="Calibri"/>
              </w:rPr>
              <w:t>«Веселый карандаш»</w:t>
            </w:r>
          </w:p>
        </w:tc>
        <w:tc>
          <w:tcPr>
            <w:tcW w:w="883" w:type="dxa"/>
            <w:tcBorders>
              <w:top w:val="single" w:sz="4" w:space="0" w:color="auto"/>
              <w:left w:val="single" w:sz="4" w:space="0" w:color="auto"/>
            </w:tcBorders>
            <w:shd w:val="clear" w:color="auto" w:fill="FFFFFF"/>
            <w:vAlign w:val="center"/>
          </w:tcPr>
          <w:p w:rsidR="00FE4079" w:rsidRDefault="00FE4079" w:rsidP="003A6058">
            <w:pPr>
              <w:framePr w:w="9485" w:h="7709" w:wrap="none" w:vAnchor="page" w:hAnchor="page" w:x="1827" w:y="2167"/>
              <w:spacing w:line="280" w:lineRule="exact"/>
              <w:jc w:val="center"/>
            </w:pPr>
          </w:p>
        </w:tc>
        <w:tc>
          <w:tcPr>
            <w:tcW w:w="883" w:type="dxa"/>
            <w:tcBorders>
              <w:top w:val="single" w:sz="4" w:space="0" w:color="auto"/>
              <w:left w:val="single" w:sz="4" w:space="0" w:color="auto"/>
            </w:tcBorders>
            <w:shd w:val="clear" w:color="auto" w:fill="FFFFFF"/>
          </w:tcPr>
          <w:p w:rsidR="00FE4079" w:rsidRDefault="00FE4079" w:rsidP="003A6058">
            <w:pPr>
              <w:framePr w:w="9485" w:h="7709" w:wrap="none" w:vAnchor="page" w:hAnchor="page" w:x="1827" w:y="2167"/>
              <w:spacing w:line="280" w:lineRule="exact"/>
              <w:jc w:val="center"/>
            </w:pPr>
          </w:p>
        </w:tc>
        <w:tc>
          <w:tcPr>
            <w:tcW w:w="888" w:type="dxa"/>
            <w:tcBorders>
              <w:top w:val="single" w:sz="4" w:space="0" w:color="auto"/>
              <w:left w:val="single" w:sz="4" w:space="0" w:color="auto"/>
            </w:tcBorders>
            <w:shd w:val="clear" w:color="auto" w:fill="FFFFFF"/>
          </w:tcPr>
          <w:p w:rsidR="00FE4079" w:rsidRDefault="00FE4079" w:rsidP="003A6058">
            <w:pPr>
              <w:framePr w:w="9485" w:h="7709" w:wrap="none" w:vAnchor="page" w:hAnchor="page" w:x="1827" w:y="2167"/>
              <w:spacing w:line="280" w:lineRule="exact"/>
              <w:ind w:left="380"/>
            </w:pPr>
          </w:p>
        </w:tc>
        <w:tc>
          <w:tcPr>
            <w:tcW w:w="888" w:type="dxa"/>
            <w:tcBorders>
              <w:top w:val="single" w:sz="4" w:space="0" w:color="auto"/>
              <w:left w:val="single" w:sz="4" w:space="0" w:color="auto"/>
            </w:tcBorders>
            <w:shd w:val="clear" w:color="auto" w:fill="FFFFFF"/>
          </w:tcPr>
          <w:p w:rsidR="00FE4079" w:rsidRDefault="00FE4079" w:rsidP="003A6058">
            <w:pPr>
              <w:framePr w:w="9485" w:h="7709" w:wrap="none" w:vAnchor="page" w:hAnchor="page" w:x="1827" w:y="2167"/>
              <w:spacing w:line="280" w:lineRule="exact"/>
              <w:jc w:val="center"/>
            </w:pPr>
          </w:p>
        </w:tc>
        <w:tc>
          <w:tcPr>
            <w:tcW w:w="888" w:type="dxa"/>
            <w:tcBorders>
              <w:top w:val="single" w:sz="4" w:space="0" w:color="auto"/>
              <w:left w:val="single" w:sz="4" w:space="0" w:color="auto"/>
            </w:tcBorders>
            <w:shd w:val="clear" w:color="auto" w:fill="FFFFFF"/>
          </w:tcPr>
          <w:p w:rsidR="00FE4079" w:rsidRDefault="00FE4079" w:rsidP="003A6058">
            <w:pPr>
              <w:framePr w:w="9485" w:h="7709" w:wrap="none" w:vAnchor="page" w:hAnchor="page" w:x="1827" w:y="2167"/>
              <w:rPr>
                <w:sz w:val="10"/>
                <w:szCs w:val="10"/>
              </w:rPr>
            </w:pPr>
          </w:p>
        </w:tc>
        <w:tc>
          <w:tcPr>
            <w:tcW w:w="888" w:type="dxa"/>
            <w:tcBorders>
              <w:top w:val="single" w:sz="4" w:space="0" w:color="auto"/>
              <w:left w:val="single" w:sz="4" w:space="0" w:color="auto"/>
            </w:tcBorders>
            <w:shd w:val="clear" w:color="auto" w:fill="FFFFFF"/>
          </w:tcPr>
          <w:p w:rsidR="00FE4079" w:rsidRDefault="00FE4079" w:rsidP="003A6058">
            <w:pPr>
              <w:framePr w:w="9485" w:h="7709" w:wrap="none" w:vAnchor="page" w:hAnchor="page" w:x="1827" w:y="2167"/>
              <w:rPr>
                <w:sz w:val="10"/>
                <w:szCs w:val="10"/>
              </w:rPr>
            </w:pPr>
          </w:p>
        </w:tc>
        <w:tc>
          <w:tcPr>
            <w:tcW w:w="888" w:type="dxa"/>
            <w:tcBorders>
              <w:top w:val="single" w:sz="4" w:space="0" w:color="auto"/>
              <w:left w:val="single" w:sz="4" w:space="0" w:color="auto"/>
            </w:tcBorders>
            <w:shd w:val="clear" w:color="auto" w:fill="FFFFFF"/>
          </w:tcPr>
          <w:p w:rsidR="00FE4079" w:rsidRDefault="00FE4079" w:rsidP="003A6058">
            <w:pPr>
              <w:framePr w:w="9485" w:h="7709" w:wrap="none" w:vAnchor="page" w:hAnchor="page" w:x="1827" w:y="2167"/>
              <w:rPr>
                <w:sz w:val="10"/>
                <w:szCs w:val="10"/>
              </w:rPr>
            </w:pPr>
          </w:p>
        </w:tc>
        <w:tc>
          <w:tcPr>
            <w:tcW w:w="907" w:type="dxa"/>
            <w:tcBorders>
              <w:top w:val="single" w:sz="4" w:space="0" w:color="auto"/>
              <w:left w:val="single" w:sz="4" w:space="0" w:color="auto"/>
              <w:right w:val="single" w:sz="4" w:space="0" w:color="auto"/>
            </w:tcBorders>
            <w:shd w:val="clear" w:color="auto" w:fill="FFFFFF"/>
          </w:tcPr>
          <w:p w:rsidR="00FE4079" w:rsidRDefault="00FE4079" w:rsidP="003A6058">
            <w:pPr>
              <w:framePr w:w="9485" w:h="7709" w:wrap="none" w:vAnchor="page" w:hAnchor="page" w:x="1827" w:y="2167"/>
              <w:rPr>
                <w:sz w:val="10"/>
                <w:szCs w:val="10"/>
              </w:rPr>
            </w:pPr>
          </w:p>
        </w:tc>
      </w:tr>
      <w:tr w:rsidR="00FE4079" w:rsidTr="003A6058">
        <w:trPr>
          <w:trHeight w:hRule="exact" w:val="562"/>
        </w:trPr>
        <w:tc>
          <w:tcPr>
            <w:tcW w:w="518" w:type="dxa"/>
            <w:tcBorders>
              <w:top w:val="single" w:sz="4" w:space="0" w:color="auto"/>
              <w:left w:val="single" w:sz="4" w:space="0" w:color="auto"/>
            </w:tcBorders>
            <w:shd w:val="clear" w:color="auto" w:fill="FFFFFF"/>
            <w:vAlign w:val="center"/>
          </w:tcPr>
          <w:p w:rsidR="00FE4079" w:rsidRDefault="00FE4079" w:rsidP="003A6058">
            <w:pPr>
              <w:framePr w:w="9485" w:h="7709" w:wrap="none" w:vAnchor="page" w:hAnchor="page" w:x="1827" w:y="2167"/>
              <w:spacing w:line="280" w:lineRule="exact"/>
              <w:ind w:left="240"/>
            </w:pPr>
            <w:r>
              <w:rPr>
                <w:rStyle w:val="2f2"/>
                <w:rFonts w:eastAsia="Calibri"/>
              </w:rPr>
              <w:t>6</w:t>
            </w:r>
          </w:p>
        </w:tc>
        <w:tc>
          <w:tcPr>
            <w:tcW w:w="1853" w:type="dxa"/>
            <w:tcBorders>
              <w:top w:val="single" w:sz="4" w:space="0" w:color="auto"/>
              <w:left w:val="single" w:sz="4" w:space="0" w:color="auto"/>
            </w:tcBorders>
            <w:shd w:val="clear" w:color="auto" w:fill="FFFFFF"/>
            <w:vAlign w:val="bottom"/>
          </w:tcPr>
          <w:p w:rsidR="00FE4079" w:rsidRDefault="00FE4079" w:rsidP="003A6058">
            <w:pPr>
              <w:framePr w:w="9485" w:h="7709" w:wrap="none" w:vAnchor="page" w:hAnchor="page" w:x="1827" w:y="2167"/>
              <w:spacing w:line="278" w:lineRule="exact"/>
            </w:pPr>
            <w:r>
              <w:rPr>
                <w:rStyle w:val="211pt"/>
                <w:rFonts w:eastAsia="Calibri"/>
              </w:rPr>
              <w:t>«Сильные, ловкие, смелые»</w:t>
            </w:r>
          </w:p>
        </w:tc>
        <w:tc>
          <w:tcPr>
            <w:tcW w:w="883" w:type="dxa"/>
            <w:tcBorders>
              <w:top w:val="single" w:sz="4" w:space="0" w:color="auto"/>
              <w:left w:val="single" w:sz="4" w:space="0" w:color="auto"/>
            </w:tcBorders>
            <w:shd w:val="clear" w:color="auto" w:fill="FFFFFF"/>
            <w:vAlign w:val="center"/>
          </w:tcPr>
          <w:p w:rsidR="00FE4079" w:rsidRDefault="00FE4079" w:rsidP="003A6058">
            <w:pPr>
              <w:framePr w:w="9485" w:h="7709" w:wrap="none" w:vAnchor="page" w:hAnchor="page" w:x="1827" w:y="2167"/>
              <w:spacing w:line="280" w:lineRule="exact"/>
              <w:jc w:val="center"/>
            </w:pPr>
          </w:p>
        </w:tc>
        <w:tc>
          <w:tcPr>
            <w:tcW w:w="883" w:type="dxa"/>
            <w:tcBorders>
              <w:top w:val="single" w:sz="4" w:space="0" w:color="auto"/>
              <w:left w:val="single" w:sz="4" w:space="0" w:color="auto"/>
            </w:tcBorders>
            <w:shd w:val="clear" w:color="auto" w:fill="FFFFFF"/>
            <w:vAlign w:val="center"/>
          </w:tcPr>
          <w:p w:rsidR="00FE4079" w:rsidRDefault="00FE4079" w:rsidP="003A6058">
            <w:pPr>
              <w:framePr w:w="9485" w:h="7709" w:wrap="none" w:vAnchor="page" w:hAnchor="page" w:x="1827" w:y="2167"/>
              <w:spacing w:line="280" w:lineRule="exact"/>
              <w:jc w:val="center"/>
            </w:pPr>
          </w:p>
        </w:tc>
        <w:tc>
          <w:tcPr>
            <w:tcW w:w="888" w:type="dxa"/>
            <w:tcBorders>
              <w:top w:val="single" w:sz="4" w:space="0" w:color="auto"/>
              <w:left w:val="single" w:sz="4" w:space="0" w:color="auto"/>
            </w:tcBorders>
            <w:shd w:val="clear" w:color="auto" w:fill="FFFFFF"/>
            <w:vAlign w:val="center"/>
          </w:tcPr>
          <w:p w:rsidR="00FE4079" w:rsidRDefault="00FE4079" w:rsidP="003A6058">
            <w:pPr>
              <w:framePr w:w="9485" w:h="7709" w:wrap="none" w:vAnchor="page" w:hAnchor="page" w:x="1827" w:y="2167"/>
              <w:spacing w:line="280" w:lineRule="exact"/>
              <w:ind w:left="380"/>
            </w:pPr>
          </w:p>
        </w:tc>
        <w:tc>
          <w:tcPr>
            <w:tcW w:w="888" w:type="dxa"/>
            <w:tcBorders>
              <w:top w:val="single" w:sz="4" w:space="0" w:color="auto"/>
              <w:left w:val="single" w:sz="4" w:space="0" w:color="auto"/>
            </w:tcBorders>
            <w:shd w:val="clear" w:color="auto" w:fill="FFFFFF"/>
            <w:vAlign w:val="center"/>
          </w:tcPr>
          <w:p w:rsidR="00FE4079" w:rsidRDefault="00FE4079" w:rsidP="003A6058">
            <w:pPr>
              <w:framePr w:w="9485" w:h="7709" w:wrap="none" w:vAnchor="page" w:hAnchor="page" w:x="1827" w:y="2167"/>
              <w:spacing w:line="280" w:lineRule="exact"/>
              <w:jc w:val="center"/>
            </w:pPr>
          </w:p>
        </w:tc>
        <w:tc>
          <w:tcPr>
            <w:tcW w:w="888" w:type="dxa"/>
            <w:tcBorders>
              <w:top w:val="single" w:sz="4" w:space="0" w:color="auto"/>
              <w:left w:val="single" w:sz="4" w:space="0" w:color="auto"/>
            </w:tcBorders>
            <w:shd w:val="clear" w:color="auto" w:fill="FFFFFF"/>
            <w:vAlign w:val="center"/>
          </w:tcPr>
          <w:p w:rsidR="00FE4079" w:rsidRDefault="00FE4079" w:rsidP="003A6058">
            <w:pPr>
              <w:framePr w:w="9485" w:h="7709" w:wrap="none" w:vAnchor="page" w:hAnchor="page" w:x="1827" w:y="2167"/>
              <w:spacing w:line="280" w:lineRule="exact"/>
              <w:ind w:left="400"/>
            </w:pPr>
          </w:p>
        </w:tc>
        <w:tc>
          <w:tcPr>
            <w:tcW w:w="888" w:type="dxa"/>
            <w:tcBorders>
              <w:top w:val="single" w:sz="4" w:space="0" w:color="auto"/>
              <w:left w:val="single" w:sz="4" w:space="0" w:color="auto"/>
            </w:tcBorders>
            <w:shd w:val="clear" w:color="auto" w:fill="FFFFFF"/>
            <w:vAlign w:val="center"/>
          </w:tcPr>
          <w:p w:rsidR="00FE4079" w:rsidRDefault="00FE4079" w:rsidP="003A6058">
            <w:pPr>
              <w:framePr w:w="9485" w:h="7709" w:wrap="none" w:vAnchor="page" w:hAnchor="page" w:x="1827" w:y="2167"/>
              <w:spacing w:line="280" w:lineRule="exact"/>
              <w:jc w:val="center"/>
            </w:pPr>
          </w:p>
        </w:tc>
        <w:tc>
          <w:tcPr>
            <w:tcW w:w="888" w:type="dxa"/>
            <w:tcBorders>
              <w:top w:val="single" w:sz="4" w:space="0" w:color="auto"/>
              <w:left w:val="single" w:sz="4" w:space="0" w:color="auto"/>
            </w:tcBorders>
            <w:shd w:val="clear" w:color="auto" w:fill="FFFFFF"/>
            <w:vAlign w:val="center"/>
          </w:tcPr>
          <w:p w:rsidR="00FE4079" w:rsidRDefault="00FE4079" w:rsidP="003A6058">
            <w:pPr>
              <w:framePr w:w="9485" w:h="7709" w:wrap="none" w:vAnchor="page" w:hAnchor="page" w:x="1827" w:y="2167"/>
              <w:spacing w:line="280" w:lineRule="exact"/>
              <w:jc w:val="center"/>
            </w:pPr>
          </w:p>
        </w:tc>
        <w:tc>
          <w:tcPr>
            <w:tcW w:w="907" w:type="dxa"/>
            <w:tcBorders>
              <w:top w:val="single" w:sz="4" w:space="0" w:color="auto"/>
              <w:left w:val="single" w:sz="4" w:space="0" w:color="auto"/>
              <w:right w:val="single" w:sz="4" w:space="0" w:color="auto"/>
            </w:tcBorders>
            <w:shd w:val="clear" w:color="auto" w:fill="FFFFFF"/>
          </w:tcPr>
          <w:p w:rsidR="00FE4079" w:rsidRDefault="00FE4079" w:rsidP="003A6058">
            <w:pPr>
              <w:framePr w:w="9485" w:h="7709" w:wrap="none" w:vAnchor="page" w:hAnchor="page" w:x="1827" w:y="2167"/>
              <w:rPr>
                <w:sz w:val="10"/>
                <w:szCs w:val="10"/>
              </w:rPr>
            </w:pPr>
          </w:p>
        </w:tc>
      </w:tr>
      <w:tr w:rsidR="00FE4079" w:rsidTr="003A6058">
        <w:trPr>
          <w:trHeight w:hRule="exact" w:val="331"/>
        </w:trPr>
        <w:tc>
          <w:tcPr>
            <w:tcW w:w="518" w:type="dxa"/>
            <w:tcBorders>
              <w:top w:val="single" w:sz="4" w:space="0" w:color="auto"/>
              <w:left w:val="single" w:sz="4" w:space="0" w:color="auto"/>
            </w:tcBorders>
            <w:shd w:val="clear" w:color="auto" w:fill="FFFFFF"/>
            <w:vAlign w:val="center"/>
          </w:tcPr>
          <w:p w:rsidR="00FE4079" w:rsidRDefault="00FE4079" w:rsidP="003A6058">
            <w:pPr>
              <w:framePr w:w="9485" w:h="7709" w:wrap="none" w:vAnchor="page" w:hAnchor="page" w:x="1827" w:y="2167"/>
              <w:spacing w:line="280" w:lineRule="exact"/>
              <w:ind w:left="240"/>
            </w:pPr>
            <w:r>
              <w:rPr>
                <w:rStyle w:val="2f2"/>
                <w:rFonts w:eastAsia="Calibri"/>
              </w:rPr>
              <w:t>7</w:t>
            </w:r>
          </w:p>
        </w:tc>
        <w:tc>
          <w:tcPr>
            <w:tcW w:w="1853" w:type="dxa"/>
            <w:tcBorders>
              <w:top w:val="single" w:sz="4" w:space="0" w:color="auto"/>
              <w:left w:val="single" w:sz="4" w:space="0" w:color="auto"/>
            </w:tcBorders>
            <w:shd w:val="clear" w:color="auto" w:fill="FFFFFF"/>
            <w:vAlign w:val="center"/>
          </w:tcPr>
          <w:p w:rsidR="00FE4079" w:rsidRDefault="00FE4079" w:rsidP="003A6058">
            <w:pPr>
              <w:framePr w:w="9485" w:h="7709" w:wrap="none" w:vAnchor="page" w:hAnchor="page" w:x="1827" w:y="2167"/>
              <w:spacing w:line="220" w:lineRule="exact"/>
            </w:pPr>
            <w:r>
              <w:rPr>
                <w:rStyle w:val="211pt"/>
                <w:rFonts w:eastAsia="Calibri"/>
              </w:rPr>
              <w:t>«Умелые руки»</w:t>
            </w:r>
          </w:p>
        </w:tc>
        <w:tc>
          <w:tcPr>
            <w:tcW w:w="883" w:type="dxa"/>
            <w:tcBorders>
              <w:top w:val="single" w:sz="4" w:space="0" w:color="auto"/>
              <w:left w:val="single" w:sz="4" w:space="0" w:color="auto"/>
            </w:tcBorders>
            <w:shd w:val="clear" w:color="auto" w:fill="FFFFFF"/>
          </w:tcPr>
          <w:p w:rsidR="00FE4079" w:rsidRDefault="00FE4079" w:rsidP="003A6058">
            <w:pPr>
              <w:framePr w:w="9485" w:h="7709" w:wrap="none" w:vAnchor="page" w:hAnchor="page" w:x="1827" w:y="2167"/>
              <w:rPr>
                <w:sz w:val="10"/>
                <w:szCs w:val="10"/>
              </w:rPr>
            </w:pPr>
          </w:p>
        </w:tc>
        <w:tc>
          <w:tcPr>
            <w:tcW w:w="883" w:type="dxa"/>
            <w:tcBorders>
              <w:top w:val="single" w:sz="4" w:space="0" w:color="auto"/>
              <w:left w:val="single" w:sz="4" w:space="0" w:color="auto"/>
            </w:tcBorders>
            <w:shd w:val="clear" w:color="auto" w:fill="FFFFFF"/>
          </w:tcPr>
          <w:p w:rsidR="00FE4079" w:rsidRDefault="00FE4079" w:rsidP="003A6058">
            <w:pPr>
              <w:framePr w:w="9485" w:h="7709" w:wrap="none" w:vAnchor="page" w:hAnchor="page" w:x="1827" w:y="2167"/>
              <w:rPr>
                <w:sz w:val="10"/>
                <w:szCs w:val="10"/>
              </w:rPr>
            </w:pPr>
          </w:p>
        </w:tc>
        <w:tc>
          <w:tcPr>
            <w:tcW w:w="888" w:type="dxa"/>
            <w:tcBorders>
              <w:top w:val="single" w:sz="4" w:space="0" w:color="auto"/>
              <w:left w:val="single" w:sz="4" w:space="0" w:color="auto"/>
            </w:tcBorders>
            <w:shd w:val="clear" w:color="auto" w:fill="FFFFFF"/>
          </w:tcPr>
          <w:p w:rsidR="00FE4079" w:rsidRDefault="00FE4079" w:rsidP="003A6058">
            <w:pPr>
              <w:framePr w:w="9485" w:h="7709" w:wrap="none" w:vAnchor="page" w:hAnchor="page" w:x="1827" w:y="2167"/>
              <w:rPr>
                <w:sz w:val="10"/>
                <w:szCs w:val="10"/>
              </w:rPr>
            </w:pPr>
          </w:p>
        </w:tc>
        <w:tc>
          <w:tcPr>
            <w:tcW w:w="888" w:type="dxa"/>
            <w:tcBorders>
              <w:top w:val="single" w:sz="4" w:space="0" w:color="auto"/>
              <w:left w:val="single" w:sz="4" w:space="0" w:color="auto"/>
            </w:tcBorders>
            <w:shd w:val="clear" w:color="auto" w:fill="FFFFFF"/>
          </w:tcPr>
          <w:p w:rsidR="00FE4079" w:rsidRDefault="00FE4079" w:rsidP="003A6058">
            <w:pPr>
              <w:framePr w:w="9485" w:h="7709" w:wrap="none" w:vAnchor="page" w:hAnchor="page" w:x="1827" w:y="2167"/>
              <w:rPr>
                <w:sz w:val="10"/>
                <w:szCs w:val="10"/>
              </w:rPr>
            </w:pPr>
          </w:p>
        </w:tc>
        <w:tc>
          <w:tcPr>
            <w:tcW w:w="888" w:type="dxa"/>
            <w:tcBorders>
              <w:top w:val="single" w:sz="4" w:space="0" w:color="auto"/>
              <w:left w:val="single" w:sz="4" w:space="0" w:color="auto"/>
            </w:tcBorders>
            <w:shd w:val="clear" w:color="auto" w:fill="FFFFFF"/>
            <w:vAlign w:val="bottom"/>
          </w:tcPr>
          <w:p w:rsidR="00FE4079" w:rsidRDefault="00FE4079" w:rsidP="003A6058">
            <w:pPr>
              <w:framePr w:w="9485" w:h="7709" w:wrap="none" w:vAnchor="page" w:hAnchor="page" w:x="1827" w:y="2167"/>
              <w:spacing w:line="280" w:lineRule="exact"/>
              <w:ind w:left="400"/>
            </w:pPr>
          </w:p>
        </w:tc>
        <w:tc>
          <w:tcPr>
            <w:tcW w:w="888" w:type="dxa"/>
            <w:tcBorders>
              <w:top w:val="single" w:sz="4" w:space="0" w:color="auto"/>
              <w:left w:val="single" w:sz="4" w:space="0" w:color="auto"/>
            </w:tcBorders>
            <w:shd w:val="clear" w:color="auto" w:fill="FFFFFF"/>
            <w:vAlign w:val="bottom"/>
          </w:tcPr>
          <w:p w:rsidR="00FE4079" w:rsidRDefault="00FE4079" w:rsidP="003A6058">
            <w:pPr>
              <w:framePr w:w="9485" w:h="7709" w:wrap="none" w:vAnchor="page" w:hAnchor="page" w:x="1827" w:y="2167"/>
              <w:spacing w:line="280" w:lineRule="exact"/>
              <w:jc w:val="center"/>
            </w:pPr>
          </w:p>
        </w:tc>
        <w:tc>
          <w:tcPr>
            <w:tcW w:w="888" w:type="dxa"/>
            <w:tcBorders>
              <w:top w:val="single" w:sz="4" w:space="0" w:color="auto"/>
              <w:left w:val="single" w:sz="4" w:space="0" w:color="auto"/>
            </w:tcBorders>
            <w:shd w:val="clear" w:color="auto" w:fill="FFFFFF"/>
            <w:vAlign w:val="bottom"/>
          </w:tcPr>
          <w:p w:rsidR="00FE4079" w:rsidRDefault="00FE4079" w:rsidP="003A6058">
            <w:pPr>
              <w:framePr w:w="9485" w:h="7709" w:wrap="none" w:vAnchor="page" w:hAnchor="page" w:x="1827" w:y="2167"/>
              <w:spacing w:line="280" w:lineRule="exact"/>
              <w:jc w:val="center"/>
            </w:pPr>
          </w:p>
        </w:tc>
        <w:tc>
          <w:tcPr>
            <w:tcW w:w="907" w:type="dxa"/>
            <w:tcBorders>
              <w:top w:val="single" w:sz="4" w:space="0" w:color="auto"/>
              <w:left w:val="single" w:sz="4" w:space="0" w:color="auto"/>
              <w:right w:val="single" w:sz="4" w:space="0" w:color="auto"/>
            </w:tcBorders>
            <w:shd w:val="clear" w:color="auto" w:fill="FFFFFF"/>
          </w:tcPr>
          <w:p w:rsidR="00FE4079" w:rsidRDefault="00FE4079" w:rsidP="003A6058">
            <w:pPr>
              <w:framePr w:w="9485" w:h="7709" w:wrap="none" w:vAnchor="page" w:hAnchor="page" w:x="1827" w:y="2167"/>
              <w:rPr>
                <w:sz w:val="10"/>
                <w:szCs w:val="10"/>
              </w:rPr>
            </w:pPr>
          </w:p>
        </w:tc>
      </w:tr>
      <w:tr w:rsidR="00956566" w:rsidTr="00C3618C">
        <w:trPr>
          <w:trHeight w:hRule="exact" w:val="557"/>
        </w:trPr>
        <w:tc>
          <w:tcPr>
            <w:tcW w:w="518" w:type="dxa"/>
            <w:tcBorders>
              <w:top w:val="single" w:sz="4" w:space="0" w:color="auto"/>
              <w:left w:val="single" w:sz="4" w:space="0" w:color="auto"/>
            </w:tcBorders>
            <w:shd w:val="clear" w:color="auto" w:fill="FFFFFF"/>
            <w:vAlign w:val="center"/>
          </w:tcPr>
          <w:p w:rsidR="00956566" w:rsidRDefault="00956566" w:rsidP="00956566">
            <w:pPr>
              <w:framePr w:w="9485" w:h="7709" w:wrap="none" w:vAnchor="page" w:hAnchor="page" w:x="1827" w:y="2167"/>
              <w:spacing w:line="280" w:lineRule="exact"/>
              <w:ind w:left="240"/>
            </w:pPr>
            <w:r>
              <w:rPr>
                <w:rStyle w:val="2f2"/>
                <w:rFonts w:eastAsia="Calibri"/>
              </w:rPr>
              <w:t>8</w:t>
            </w:r>
          </w:p>
        </w:tc>
        <w:tc>
          <w:tcPr>
            <w:tcW w:w="1853" w:type="dxa"/>
            <w:tcBorders>
              <w:top w:val="single" w:sz="4" w:space="0" w:color="auto"/>
              <w:left w:val="single" w:sz="4" w:space="0" w:color="auto"/>
            </w:tcBorders>
            <w:shd w:val="clear" w:color="auto" w:fill="FFFFFF"/>
            <w:vAlign w:val="bottom"/>
          </w:tcPr>
          <w:p w:rsidR="00956566" w:rsidRDefault="00956566" w:rsidP="00956566">
            <w:pPr>
              <w:framePr w:w="9485" w:h="7709" w:wrap="none" w:vAnchor="page" w:hAnchor="page" w:x="1827" w:y="2167"/>
              <w:spacing w:line="278" w:lineRule="exact"/>
            </w:pPr>
            <w:r>
              <w:rPr>
                <w:rStyle w:val="211pt"/>
                <w:rFonts w:eastAsia="Calibri"/>
              </w:rPr>
              <w:t>«История родного края»</w:t>
            </w:r>
          </w:p>
        </w:tc>
        <w:tc>
          <w:tcPr>
            <w:tcW w:w="883" w:type="dxa"/>
            <w:tcBorders>
              <w:top w:val="single" w:sz="4" w:space="0" w:color="auto"/>
              <w:left w:val="single" w:sz="4" w:space="0" w:color="auto"/>
            </w:tcBorders>
            <w:shd w:val="clear" w:color="auto" w:fill="FFFFFF"/>
          </w:tcPr>
          <w:p w:rsidR="00956566" w:rsidRDefault="00956566" w:rsidP="00956566">
            <w:pPr>
              <w:framePr w:w="9485" w:h="7709" w:wrap="none" w:vAnchor="page" w:hAnchor="page" w:x="1827" w:y="2167"/>
              <w:rPr>
                <w:sz w:val="10"/>
                <w:szCs w:val="10"/>
              </w:rPr>
            </w:pPr>
          </w:p>
        </w:tc>
        <w:tc>
          <w:tcPr>
            <w:tcW w:w="883" w:type="dxa"/>
            <w:tcBorders>
              <w:top w:val="single" w:sz="4" w:space="0" w:color="auto"/>
              <w:left w:val="single" w:sz="4" w:space="0" w:color="auto"/>
            </w:tcBorders>
            <w:shd w:val="clear" w:color="auto" w:fill="FFFFFF"/>
          </w:tcPr>
          <w:p w:rsidR="00956566" w:rsidRDefault="00956566" w:rsidP="00956566">
            <w:pPr>
              <w:framePr w:w="9485" w:h="7709" w:wrap="none" w:vAnchor="page" w:hAnchor="page" w:x="1827" w:y="2167"/>
              <w:rPr>
                <w:sz w:val="10"/>
                <w:szCs w:val="10"/>
              </w:rPr>
            </w:pPr>
          </w:p>
        </w:tc>
        <w:tc>
          <w:tcPr>
            <w:tcW w:w="888" w:type="dxa"/>
            <w:tcBorders>
              <w:top w:val="single" w:sz="4" w:space="0" w:color="auto"/>
              <w:left w:val="single" w:sz="4" w:space="0" w:color="auto"/>
            </w:tcBorders>
            <w:shd w:val="clear" w:color="auto" w:fill="FFFFFF"/>
          </w:tcPr>
          <w:p w:rsidR="00956566" w:rsidRDefault="00956566" w:rsidP="00956566">
            <w:pPr>
              <w:framePr w:w="9485" w:h="7709" w:wrap="none" w:vAnchor="page" w:hAnchor="page" w:x="1827" w:y="2167"/>
              <w:rPr>
                <w:sz w:val="10"/>
                <w:szCs w:val="10"/>
              </w:rPr>
            </w:pPr>
          </w:p>
        </w:tc>
        <w:tc>
          <w:tcPr>
            <w:tcW w:w="888" w:type="dxa"/>
            <w:tcBorders>
              <w:top w:val="single" w:sz="4" w:space="0" w:color="auto"/>
              <w:left w:val="single" w:sz="4" w:space="0" w:color="auto"/>
            </w:tcBorders>
            <w:shd w:val="clear" w:color="auto" w:fill="FFFFFF"/>
          </w:tcPr>
          <w:p w:rsidR="00956566" w:rsidRDefault="00956566" w:rsidP="00956566">
            <w:pPr>
              <w:framePr w:w="9485" w:h="7709" w:wrap="none" w:vAnchor="page" w:hAnchor="page" w:x="1827" w:y="2167"/>
              <w:rPr>
                <w:sz w:val="10"/>
                <w:szCs w:val="10"/>
              </w:rPr>
            </w:pPr>
          </w:p>
        </w:tc>
        <w:tc>
          <w:tcPr>
            <w:tcW w:w="888" w:type="dxa"/>
            <w:tcBorders>
              <w:top w:val="single" w:sz="4" w:space="0" w:color="auto"/>
              <w:left w:val="single" w:sz="4" w:space="0" w:color="auto"/>
            </w:tcBorders>
            <w:shd w:val="clear" w:color="auto" w:fill="FFFFFF"/>
          </w:tcPr>
          <w:p w:rsidR="00956566" w:rsidRDefault="00956566" w:rsidP="00956566">
            <w:pPr>
              <w:framePr w:w="9485" w:h="7709" w:wrap="none" w:vAnchor="page" w:hAnchor="page" w:x="1827" w:y="2167"/>
              <w:rPr>
                <w:sz w:val="10"/>
                <w:szCs w:val="10"/>
              </w:rPr>
            </w:pPr>
          </w:p>
        </w:tc>
        <w:tc>
          <w:tcPr>
            <w:tcW w:w="888" w:type="dxa"/>
            <w:tcBorders>
              <w:top w:val="single" w:sz="4" w:space="0" w:color="auto"/>
              <w:left w:val="single" w:sz="4" w:space="0" w:color="auto"/>
            </w:tcBorders>
            <w:shd w:val="clear" w:color="auto" w:fill="FFFFFF"/>
            <w:vAlign w:val="center"/>
          </w:tcPr>
          <w:p w:rsidR="00956566" w:rsidRDefault="00956566" w:rsidP="00956566">
            <w:pPr>
              <w:framePr w:w="9485" w:h="7709" w:wrap="none" w:vAnchor="page" w:hAnchor="page" w:x="1827" w:y="2167"/>
              <w:spacing w:line="280" w:lineRule="exact"/>
              <w:jc w:val="center"/>
            </w:pPr>
          </w:p>
        </w:tc>
        <w:tc>
          <w:tcPr>
            <w:tcW w:w="888" w:type="dxa"/>
            <w:tcBorders>
              <w:top w:val="single" w:sz="4" w:space="0" w:color="auto"/>
              <w:left w:val="single" w:sz="4" w:space="0" w:color="auto"/>
            </w:tcBorders>
            <w:shd w:val="clear" w:color="auto" w:fill="FFFFFF"/>
            <w:vAlign w:val="center"/>
          </w:tcPr>
          <w:p w:rsidR="00956566" w:rsidRDefault="00956566" w:rsidP="00956566">
            <w:pPr>
              <w:framePr w:w="9485" w:h="7709" w:wrap="none" w:vAnchor="page" w:hAnchor="page" w:x="1827" w:y="2167"/>
              <w:spacing w:line="280" w:lineRule="exact"/>
              <w:jc w:val="center"/>
            </w:pPr>
          </w:p>
        </w:tc>
        <w:tc>
          <w:tcPr>
            <w:tcW w:w="907" w:type="dxa"/>
            <w:tcBorders>
              <w:top w:val="single" w:sz="4" w:space="0" w:color="auto"/>
              <w:left w:val="single" w:sz="4" w:space="0" w:color="auto"/>
              <w:right w:val="single" w:sz="4" w:space="0" w:color="auto"/>
            </w:tcBorders>
            <w:shd w:val="clear" w:color="auto" w:fill="FFFFFF"/>
          </w:tcPr>
          <w:p w:rsidR="00956566" w:rsidRDefault="00956566" w:rsidP="00956566">
            <w:pPr>
              <w:framePr w:w="9485" w:h="7709" w:wrap="none" w:vAnchor="page" w:hAnchor="page" w:x="1827" w:y="2167"/>
              <w:rPr>
                <w:sz w:val="10"/>
                <w:szCs w:val="10"/>
              </w:rPr>
            </w:pPr>
          </w:p>
        </w:tc>
      </w:tr>
      <w:tr w:rsidR="00956566" w:rsidTr="00C3618C">
        <w:trPr>
          <w:trHeight w:hRule="exact" w:val="331"/>
        </w:trPr>
        <w:tc>
          <w:tcPr>
            <w:tcW w:w="518" w:type="dxa"/>
            <w:tcBorders>
              <w:top w:val="single" w:sz="4" w:space="0" w:color="auto"/>
              <w:left w:val="single" w:sz="4" w:space="0" w:color="auto"/>
            </w:tcBorders>
            <w:shd w:val="clear" w:color="auto" w:fill="FFFFFF"/>
            <w:vAlign w:val="center"/>
          </w:tcPr>
          <w:p w:rsidR="00956566" w:rsidRDefault="00956566" w:rsidP="00956566">
            <w:pPr>
              <w:framePr w:w="9485" w:h="7709" w:wrap="none" w:vAnchor="page" w:hAnchor="page" w:x="1827" w:y="2167"/>
              <w:spacing w:line="280" w:lineRule="exact"/>
              <w:ind w:left="240"/>
            </w:pPr>
            <w:r>
              <w:rPr>
                <w:rStyle w:val="2f2"/>
                <w:rFonts w:eastAsia="Calibri"/>
              </w:rPr>
              <w:t>9</w:t>
            </w:r>
          </w:p>
        </w:tc>
        <w:tc>
          <w:tcPr>
            <w:tcW w:w="1853" w:type="dxa"/>
            <w:tcBorders>
              <w:top w:val="single" w:sz="4" w:space="0" w:color="auto"/>
              <w:left w:val="single" w:sz="4" w:space="0" w:color="auto"/>
            </w:tcBorders>
            <w:shd w:val="clear" w:color="auto" w:fill="FFFFFF"/>
            <w:vAlign w:val="bottom"/>
          </w:tcPr>
          <w:p w:rsidR="00956566" w:rsidRDefault="00956566" w:rsidP="00956566">
            <w:pPr>
              <w:framePr w:w="9485" w:h="7709" w:wrap="none" w:vAnchor="page" w:hAnchor="page" w:x="1827" w:y="2167"/>
              <w:spacing w:line="278" w:lineRule="exact"/>
            </w:pPr>
            <w:r>
              <w:rPr>
                <w:rStyle w:val="211pt"/>
                <w:rFonts w:eastAsia="Calibri"/>
              </w:rPr>
              <w:t>«История и культура чеченского народа»</w:t>
            </w:r>
          </w:p>
        </w:tc>
        <w:tc>
          <w:tcPr>
            <w:tcW w:w="883" w:type="dxa"/>
            <w:tcBorders>
              <w:top w:val="single" w:sz="4" w:space="0" w:color="auto"/>
              <w:left w:val="single" w:sz="4" w:space="0" w:color="auto"/>
            </w:tcBorders>
            <w:shd w:val="clear" w:color="auto" w:fill="FFFFFF"/>
            <w:vAlign w:val="bottom"/>
          </w:tcPr>
          <w:p w:rsidR="00956566" w:rsidRDefault="00956566" w:rsidP="00956566">
            <w:pPr>
              <w:framePr w:w="9485" w:h="7709" w:wrap="none" w:vAnchor="page" w:hAnchor="page" w:x="1827" w:y="2167"/>
              <w:spacing w:line="280" w:lineRule="exact"/>
              <w:jc w:val="center"/>
            </w:pPr>
          </w:p>
        </w:tc>
        <w:tc>
          <w:tcPr>
            <w:tcW w:w="883" w:type="dxa"/>
            <w:tcBorders>
              <w:top w:val="single" w:sz="4" w:space="0" w:color="auto"/>
              <w:left w:val="single" w:sz="4" w:space="0" w:color="auto"/>
            </w:tcBorders>
            <w:shd w:val="clear" w:color="auto" w:fill="FFFFFF"/>
            <w:vAlign w:val="bottom"/>
          </w:tcPr>
          <w:p w:rsidR="00956566" w:rsidRDefault="00956566" w:rsidP="00956566">
            <w:pPr>
              <w:framePr w:w="9485" w:h="7709" w:wrap="none" w:vAnchor="page" w:hAnchor="page" w:x="1827" w:y="2167"/>
              <w:spacing w:line="280" w:lineRule="exact"/>
              <w:jc w:val="center"/>
            </w:pPr>
          </w:p>
        </w:tc>
        <w:tc>
          <w:tcPr>
            <w:tcW w:w="888" w:type="dxa"/>
            <w:tcBorders>
              <w:top w:val="single" w:sz="4" w:space="0" w:color="auto"/>
              <w:left w:val="single" w:sz="4" w:space="0" w:color="auto"/>
            </w:tcBorders>
            <w:shd w:val="clear" w:color="auto" w:fill="FFFFFF"/>
            <w:vAlign w:val="bottom"/>
          </w:tcPr>
          <w:p w:rsidR="00956566" w:rsidRDefault="00956566" w:rsidP="00956566">
            <w:pPr>
              <w:framePr w:w="9485" w:h="7709" w:wrap="none" w:vAnchor="page" w:hAnchor="page" w:x="1827" w:y="2167"/>
              <w:spacing w:line="280" w:lineRule="exact"/>
              <w:ind w:left="380"/>
            </w:pPr>
          </w:p>
        </w:tc>
        <w:tc>
          <w:tcPr>
            <w:tcW w:w="888" w:type="dxa"/>
            <w:tcBorders>
              <w:top w:val="single" w:sz="4" w:space="0" w:color="auto"/>
              <w:left w:val="single" w:sz="4" w:space="0" w:color="auto"/>
            </w:tcBorders>
            <w:shd w:val="clear" w:color="auto" w:fill="FFFFFF"/>
            <w:vAlign w:val="bottom"/>
          </w:tcPr>
          <w:p w:rsidR="00956566" w:rsidRDefault="00956566" w:rsidP="00956566">
            <w:pPr>
              <w:framePr w:w="9485" w:h="7709" w:wrap="none" w:vAnchor="page" w:hAnchor="page" w:x="1827" w:y="2167"/>
              <w:spacing w:line="280" w:lineRule="exact"/>
              <w:jc w:val="center"/>
            </w:pPr>
          </w:p>
        </w:tc>
        <w:tc>
          <w:tcPr>
            <w:tcW w:w="888" w:type="dxa"/>
            <w:tcBorders>
              <w:top w:val="single" w:sz="4" w:space="0" w:color="auto"/>
              <w:left w:val="single" w:sz="4" w:space="0" w:color="auto"/>
            </w:tcBorders>
            <w:shd w:val="clear" w:color="auto" w:fill="FFFFFF"/>
          </w:tcPr>
          <w:p w:rsidR="00956566" w:rsidRDefault="00956566" w:rsidP="00956566">
            <w:pPr>
              <w:framePr w:w="9485" w:h="7709" w:wrap="none" w:vAnchor="page" w:hAnchor="page" w:x="1827" w:y="2167"/>
              <w:rPr>
                <w:sz w:val="10"/>
                <w:szCs w:val="10"/>
              </w:rPr>
            </w:pPr>
          </w:p>
        </w:tc>
        <w:tc>
          <w:tcPr>
            <w:tcW w:w="888" w:type="dxa"/>
            <w:tcBorders>
              <w:top w:val="single" w:sz="4" w:space="0" w:color="auto"/>
              <w:left w:val="single" w:sz="4" w:space="0" w:color="auto"/>
            </w:tcBorders>
            <w:shd w:val="clear" w:color="auto" w:fill="FFFFFF"/>
          </w:tcPr>
          <w:p w:rsidR="00956566" w:rsidRDefault="00956566" w:rsidP="00956566">
            <w:pPr>
              <w:framePr w:w="9485" w:h="7709" w:wrap="none" w:vAnchor="page" w:hAnchor="page" w:x="1827" w:y="2167"/>
              <w:rPr>
                <w:sz w:val="10"/>
                <w:szCs w:val="10"/>
              </w:rPr>
            </w:pPr>
          </w:p>
        </w:tc>
        <w:tc>
          <w:tcPr>
            <w:tcW w:w="888" w:type="dxa"/>
            <w:tcBorders>
              <w:top w:val="single" w:sz="4" w:space="0" w:color="auto"/>
              <w:left w:val="single" w:sz="4" w:space="0" w:color="auto"/>
            </w:tcBorders>
            <w:shd w:val="clear" w:color="auto" w:fill="FFFFFF"/>
          </w:tcPr>
          <w:p w:rsidR="00956566" w:rsidRDefault="00956566" w:rsidP="00956566">
            <w:pPr>
              <w:framePr w:w="9485" w:h="7709" w:wrap="none" w:vAnchor="page" w:hAnchor="page" w:x="1827" w:y="2167"/>
              <w:rPr>
                <w:sz w:val="10"/>
                <w:szCs w:val="10"/>
              </w:rPr>
            </w:pPr>
          </w:p>
        </w:tc>
        <w:tc>
          <w:tcPr>
            <w:tcW w:w="907" w:type="dxa"/>
            <w:tcBorders>
              <w:top w:val="single" w:sz="4" w:space="0" w:color="auto"/>
              <w:left w:val="single" w:sz="4" w:space="0" w:color="auto"/>
              <w:right w:val="single" w:sz="4" w:space="0" w:color="auto"/>
            </w:tcBorders>
            <w:shd w:val="clear" w:color="auto" w:fill="FFFFFF"/>
          </w:tcPr>
          <w:p w:rsidR="00956566" w:rsidRDefault="00956566" w:rsidP="00956566">
            <w:pPr>
              <w:framePr w:w="9485" w:h="7709" w:wrap="none" w:vAnchor="page" w:hAnchor="page" w:x="1827" w:y="2167"/>
              <w:rPr>
                <w:sz w:val="10"/>
                <w:szCs w:val="10"/>
              </w:rPr>
            </w:pPr>
          </w:p>
        </w:tc>
      </w:tr>
      <w:tr w:rsidR="00956566" w:rsidTr="00C3618C">
        <w:trPr>
          <w:trHeight w:hRule="exact" w:val="562"/>
        </w:trPr>
        <w:tc>
          <w:tcPr>
            <w:tcW w:w="518" w:type="dxa"/>
            <w:tcBorders>
              <w:top w:val="single" w:sz="4" w:space="0" w:color="auto"/>
              <w:left w:val="single" w:sz="4" w:space="0" w:color="auto"/>
            </w:tcBorders>
            <w:shd w:val="clear" w:color="auto" w:fill="FFFFFF"/>
            <w:vAlign w:val="center"/>
          </w:tcPr>
          <w:p w:rsidR="00956566" w:rsidRDefault="00956566" w:rsidP="00956566">
            <w:pPr>
              <w:framePr w:w="9485" w:h="7709" w:wrap="none" w:vAnchor="page" w:hAnchor="page" w:x="1827" w:y="2167"/>
              <w:spacing w:line="280" w:lineRule="exact"/>
              <w:ind w:left="200"/>
            </w:pPr>
            <w:r>
              <w:rPr>
                <w:rStyle w:val="2f2"/>
                <w:rFonts w:eastAsia="Calibri"/>
              </w:rPr>
              <w:t>10</w:t>
            </w:r>
          </w:p>
        </w:tc>
        <w:tc>
          <w:tcPr>
            <w:tcW w:w="1853" w:type="dxa"/>
            <w:tcBorders>
              <w:top w:val="single" w:sz="4" w:space="0" w:color="auto"/>
              <w:left w:val="single" w:sz="4" w:space="0" w:color="auto"/>
            </w:tcBorders>
            <w:shd w:val="clear" w:color="auto" w:fill="FFFFFF"/>
            <w:vAlign w:val="center"/>
          </w:tcPr>
          <w:p w:rsidR="00956566" w:rsidRDefault="00956566" w:rsidP="00956566">
            <w:pPr>
              <w:framePr w:w="9485" w:h="7709" w:wrap="none" w:vAnchor="page" w:hAnchor="page" w:x="1827" w:y="2167"/>
              <w:spacing w:line="220" w:lineRule="exact"/>
            </w:pPr>
            <w:r>
              <w:rPr>
                <w:rStyle w:val="211pt"/>
                <w:rFonts w:eastAsia="Calibri"/>
              </w:rPr>
              <w:t>«Лейся, песня»</w:t>
            </w:r>
          </w:p>
        </w:tc>
        <w:tc>
          <w:tcPr>
            <w:tcW w:w="883" w:type="dxa"/>
            <w:tcBorders>
              <w:top w:val="single" w:sz="4" w:space="0" w:color="auto"/>
              <w:left w:val="single" w:sz="4" w:space="0" w:color="auto"/>
            </w:tcBorders>
            <w:shd w:val="clear" w:color="auto" w:fill="FFFFFF"/>
          </w:tcPr>
          <w:p w:rsidR="00956566" w:rsidRDefault="00956566" w:rsidP="00956566">
            <w:pPr>
              <w:framePr w:w="9485" w:h="7709" w:wrap="none" w:vAnchor="page" w:hAnchor="page" w:x="1827" w:y="2167"/>
              <w:rPr>
                <w:sz w:val="10"/>
                <w:szCs w:val="10"/>
              </w:rPr>
            </w:pPr>
          </w:p>
        </w:tc>
        <w:tc>
          <w:tcPr>
            <w:tcW w:w="883" w:type="dxa"/>
            <w:tcBorders>
              <w:top w:val="single" w:sz="4" w:space="0" w:color="auto"/>
              <w:left w:val="single" w:sz="4" w:space="0" w:color="auto"/>
            </w:tcBorders>
            <w:shd w:val="clear" w:color="auto" w:fill="FFFFFF"/>
          </w:tcPr>
          <w:p w:rsidR="00956566" w:rsidRDefault="00956566" w:rsidP="00956566">
            <w:pPr>
              <w:framePr w:w="9485" w:h="7709" w:wrap="none" w:vAnchor="page" w:hAnchor="page" w:x="1827" w:y="2167"/>
              <w:rPr>
                <w:sz w:val="10"/>
                <w:szCs w:val="10"/>
              </w:rPr>
            </w:pPr>
          </w:p>
        </w:tc>
        <w:tc>
          <w:tcPr>
            <w:tcW w:w="888" w:type="dxa"/>
            <w:tcBorders>
              <w:top w:val="single" w:sz="4" w:space="0" w:color="auto"/>
              <w:left w:val="single" w:sz="4" w:space="0" w:color="auto"/>
            </w:tcBorders>
            <w:shd w:val="clear" w:color="auto" w:fill="FFFFFF"/>
          </w:tcPr>
          <w:p w:rsidR="00956566" w:rsidRDefault="00956566" w:rsidP="00956566">
            <w:pPr>
              <w:framePr w:w="9485" w:h="7709" w:wrap="none" w:vAnchor="page" w:hAnchor="page" w:x="1827" w:y="2167"/>
              <w:rPr>
                <w:sz w:val="10"/>
                <w:szCs w:val="10"/>
              </w:rPr>
            </w:pPr>
          </w:p>
        </w:tc>
        <w:tc>
          <w:tcPr>
            <w:tcW w:w="888" w:type="dxa"/>
            <w:tcBorders>
              <w:top w:val="single" w:sz="4" w:space="0" w:color="auto"/>
              <w:left w:val="single" w:sz="4" w:space="0" w:color="auto"/>
            </w:tcBorders>
            <w:shd w:val="clear" w:color="auto" w:fill="FFFFFF"/>
          </w:tcPr>
          <w:p w:rsidR="00956566" w:rsidRDefault="00956566" w:rsidP="00956566">
            <w:pPr>
              <w:framePr w:w="9485" w:h="7709" w:wrap="none" w:vAnchor="page" w:hAnchor="page" w:x="1827" w:y="2167"/>
              <w:rPr>
                <w:sz w:val="10"/>
                <w:szCs w:val="10"/>
              </w:rPr>
            </w:pPr>
          </w:p>
        </w:tc>
        <w:tc>
          <w:tcPr>
            <w:tcW w:w="888" w:type="dxa"/>
            <w:tcBorders>
              <w:top w:val="single" w:sz="4" w:space="0" w:color="auto"/>
              <w:left w:val="single" w:sz="4" w:space="0" w:color="auto"/>
            </w:tcBorders>
            <w:shd w:val="clear" w:color="auto" w:fill="FFFFFF"/>
            <w:vAlign w:val="center"/>
          </w:tcPr>
          <w:p w:rsidR="00956566" w:rsidRDefault="00956566" w:rsidP="00956566">
            <w:pPr>
              <w:framePr w:w="9485" w:h="7709" w:wrap="none" w:vAnchor="page" w:hAnchor="page" w:x="1827" w:y="2167"/>
              <w:spacing w:line="280" w:lineRule="exact"/>
              <w:ind w:left="400"/>
            </w:pPr>
          </w:p>
        </w:tc>
        <w:tc>
          <w:tcPr>
            <w:tcW w:w="888" w:type="dxa"/>
            <w:tcBorders>
              <w:top w:val="single" w:sz="4" w:space="0" w:color="auto"/>
              <w:left w:val="single" w:sz="4" w:space="0" w:color="auto"/>
            </w:tcBorders>
            <w:shd w:val="clear" w:color="auto" w:fill="FFFFFF"/>
            <w:vAlign w:val="center"/>
          </w:tcPr>
          <w:p w:rsidR="00956566" w:rsidRDefault="00956566" w:rsidP="00956566">
            <w:pPr>
              <w:framePr w:w="9485" w:h="7709" w:wrap="none" w:vAnchor="page" w:hAnchor="page" w:x="1827" w:y="2167"/>
              <w:spacing w:line="280" w:lineRule="exact"/>
              <w:jc w:val="center"/>
            </w:pPr>
          </w:p>
        </w:tc>
        <w:tc>
          <w:tcPr>
            <w:tcW w:w="888" w:type="dxa"/>
            <w:tcBorders>
              <w:top w:val="single" w:sz="4" w:space="0" w:color="auto"/>
              <w:left w:val="single" w:sz="4" w:space="0" w:color="auto"/>
            </w:tcBorders>
            <w:shd w:val="clear" w:color="auto" w:fill="FFFFFF"/>
            <w:vAlign w:val="center"/>
          </w:tcPr>
          <w:p w:rsidR="00956566" w:rsidRDefault="00956566" w:rsidP="00956566">
            <w:pPr>
              <w:framePr w:w="9485" w:h="7709" w:wrap="none" w:vAnchor="page" w:hAnchor="page" w:x="1827" w:y="2167"/>
              <w:spacing w:line="280" w:lineRule="exact"/>
              <w:jc w:val="center"/>
            </w:pPr>
          </w:p>
        </w:tc>
        <w:tc>
          <w:tcPr>
            <w:tcW w:w="907" w:type="dxa"/>
            <w:tcBorders>
              <w:top w:val="single" w:sz="4" w:space="0" w:color="auto"/>
              <w:left w:val="single" w:sz="4" w:space="0" w:color="auto"/>
              <w:right w:val="single" w:sz="4" w:space="0" w:color="auto"/>
            </w:tcBorders>
            <w:shd w:val="clear" w:color="auto" w:fill="FFFFFF"/>
          </w:tcPr>
          <w:p w:rsidR="00956566" w:rsidRDefault="00956566" w:rsidP="00956566">
            <w:pPr>
              <w:framePr w:w="9485" w:h="7709" w:wrap="none" w:vAnchor="page" w:hAnchor="page" w:x="1827" w:y="2167"/>
              <w:rPr>
                <w:sz w:val="10"/>
                <w:szCs w:val="10"/>
              </w:rPr>
            </w:pPr>
          </w:p>
        </w:tc>
      </w:tr>
      <w:tr w:rsidR="00956566" w:rsidTr="003A6058">
        <w:trPr>
          <w:trHeight w:hRule="exact" w:val="1118"/>
        </w:trPr>
        <w:tc>
          <w:tcPr>
            <w:tcW w:w="518" w:type="dxa"/>
            <w:tcBorders>
              <w:top w:val="single" w:sz="4" w:space="0" w:color="auto"/>
              <w:left w:val="single" w:sz="4" w:space="0" w:color="auto"/>
            </w:tcBorders>
            <w:shd w:val="clear" w:color="auto" w:fill="FFFFFF"/>
          </w:tcPr>
          <w:p w:rsidR="00956566" w:rsidRDefault="00956566" w:rsidP="00956566">
            <w:pPr>
              <w:framePr w:w="9485" w:h="7709" w:wrap="none" w:vAnchor="page" w:hAnchor="page" w:x="1827" w:y="2167"/>
              <w:spacing w:line="280" w:lineRule="exact"/>
              <w:ind w:left="200"/>
            </w:pPr>
          </w:p>
        </w:tc>
        <w:tc>
          <w:tcPr>
            <w:tcW w:w="1853" w:type="dxa"/>
            <w:tcBorders>
              <w:top w:val="single" w:sz="4" w:space="0" w:color="auto"/>
              <w:left w:val="single" w:sz="4" w:space="0" w:color="auto"/>
            </w:tcBorders>
            <w:shd w:val="clear" w:color="auto" w:fill="FFFFFF"/>
            <w:vAlign w:val="bottom"/>
          </w:tcPr>
          <w:p w:rsidR="00956566" w:rsidRDefault="00956566" w:rsidP="00956566">
            <w:pPr>
              <w:framePr w:w="9485" w:h="7709" w:wrap="none" w:vAnchor="page" w:hAnchor="page" w:x="1827" w:y="2167"/>
              <w:spacing w:line="278" w:lineRule="exact"/>
            </w:pPr>
          </w:p>
        </w:tc>
        <w:tc>
          <w:tcPr>
            <w:tcW w:w="883" w:type="dxa"/>
            <w:tcBorders>
              <w:top w:val="single" w:sz="4" w:space="0" w:color="auto"/>
              <w:left w:val="single" w:sz="4" w:space="0" w:color="auto"/>
            </w:tcBorders>
            <w:shd w:val="clear" w:color="auto" w:fill="FFFFFF"/>
          </w:tcPr>
          <w:p w:rsidR="00956566" w:rsidRDefault="00956566" w:rsidP="00956566">
            <w:pPr>
              <w:framePr w:w="9485" w:h="7709" w:wrap="none" w:vAnchor="page" w:hAnchor="page" w:x="1827" w:y="2167"/>
              <w:rPr>
                <w:sz w:val="10"/>
                <w:szCs w:val="10"/>
              </w:rPr>
            </w:pPr>
          </w:p>
        </w:tc>
        <w:tc>
          <w:tcPr>
            <w:tcW w:w="883" w:type="dxa"/>
            <w:tcBorders>
              <w:top w:val="single" w:sz="4" w:space="0" w:color="auto"/>
              <w:left w:val="single" w:sz="4" w:space="0" w:color="auto"/>
            </w:tcBorders>
            <w:shd w:val="clear" w:color="auto" w:fill="FFFFFF"/>
          </w:tcPr>
          <w:p w:rsidR="00956566" w:rsidRDefault="00956566" w:rsidP="00956566">
            <w:pPr>
              <w:framePr w:w="9485" w:h="7709" w:wrap="none" w:vAnchor="page" w:hAnchor="page" w:x="1827" w:y="2167"/>
              <w:rPr>
                <w:sz w:val="10"/>
                <w:szCs w:val="10"/>
              </w:rPr>
            </w:pPr>
          </w:p>
        </w:tc>
        <w:tc>
          <w:tcPr>
            <w:tcW w:w="888" w:type="dxa"/>
            <w:tcBorders>
              <w:top w:val="single" w:sz="4" w:space="0" w:color="auto"/>
              <w:left w:val="single" w:sz="4" w:space="0" w:color="auto"/>
            </w:tcBorders>
            <w:shd w:val="clear" w:color="auto" w:fill="FFFFFF"/>
          </w:tcPr>
          <w:p w:rsidR="00956566" w:rsidRDefault="00956566" w:rsidP="00956566">
            <w:pPr>
              <w:framePr w:w="9485" w:h="7709" w:wrap="none" w:vAnchor="page" w:hAnchor="page" w:x="1827" w:y="2167"/>
              <w:rPr>
                <w:sz w:val="10"/>
                <w:szCs w:val="10"/>
              </w:rPr>
            </w:pPr>
          </w:p>
        </w:tc>
        <w:tc>
          <w:tcPr>
            <w:tcW w:w="888" w:type="dxa"/>
            <w:tcBorders>
              <w:top w:val="single" w:sz="4" w:space="0" w:color="auto"/>
              <w:left w:val="single" w:sz="4" w:space="0" w:color="auto"/>
            </w:tcBorders>
            <w:shd w:val="clear" w:color="auto" w:fill="FFFFFF"/>
          </w:tcPr>
          <w:p w:rsidR="00956566" w:rsidRDefault="00956566" w:rsidP="00956566">
            <w:pPr>
              <w:framePr w:w="9485" w:h="7709" w:wrap="none" w:vAnchor="page" w:hAnchor="page" w:x="1827" w:y="2167"/>
              <w:rPr>
                <w:sz w:val="10"/>
                <w:szCs w:val="10"/>
              </w:rPr>
            </w:pPr>
          </w:p>
        </w:tc>
        <w:tc>
          <w:tcPr>
            <w:tcW w:w="888" w:type="dxa"/>
            <w:tcBorders>
              <w:top w:val="single" w:sz="4" w:space="0" w:color="auto"/>
              <w:left w:val="single" w:sz="4" w:space="0" w:color="auto"/>
            </w:tcBorders>
            <w:shd w:val="clear" w:color="auto" w:fill="FFFFFF"/>
          </w:tcPr>
          <w:p w:rsidR="00956566" w:rsidRDefault="00956566" w:rsidP="00956566">
            <w:pPr>
              <w:framePr w:w="9485" w:h="7709" w:wrap="none" w:vAnchor="page" w:hAnchor="page" w:x="1827" w:y="2167"/>
              <w:spacing w:line="280" w:lineRule="exact"/>
              <w:ind w:left="400"/>
            </w:pPr>
          </w:p>
        </w:tc>
        <w:tc>
          <w:tcPr>
            <w:tcW w:w="888" w:type="dxa"/>
            <w:tcBorders>
              <w:top w:val="single" w:sz="4" w:space="0" w:color="auto"/>
              <w:left w:val="single" w:sz="4" w:space="0" w:color="auto"/>
            </w:tcBorders>
            <w:shd w:val="clear" w:color="auto" w:fill="FFFFFF"/>
          </w:tcPr>
          <w:p w:rsidR="00956566" w:rsidRDefault="00956566" w:rsidP="00956566">
            <w:pPr>
              <w:framePr w:w="9485" w:h="7709" w:wrap="none" w:vAnchor="page" w:hAnchor="page" w:x="1827" w:y="2167"/>
              <w:spacing w:line="280" w:lineRule="exact"/>
              <w:jc w:val="center"/>
            </w:pPr>
          </w:p>
        </w:tc>
        <w:tc>
          <w:tcPr>
            <w:tcW w:w="888" w:type="dxa"/>
            <w:tcBorders>
              <w:top w:val="single" w:sz="4" w:space="0" w:color="auto"/>
              <w:left w:val="single" w:sz="4" w:space="0" w:color="auto"/>
            </w:tcBorders>
            <w:shd w:val="clear" w:color="auto" w:fill="FFFFFF"/>
          </w:tcPr>
          <w:p w:rsidR="00956566" w:rsidRDefault="00956566" w:rsidP="00956566">
            <w:pPr>
              <w:framePr w:w="9485" w:h="7709" w:wrap="none" w:vAnchor="page" w:hAnchor="page" w:x="1827" w:y="2167"/>
              <w:rPr>
                <w:sz w:val="10"/>
                <w:szCs w:val="10"/>
              </w:rPr>
            </w:pPr>
          </w:p>
        </w:tc>
        <w:tc>
          <w:tcPr>
            <w:tcW w:w="907" w:type="dxa"/>
            <w:tcBorders>
              <w:top w:val="single" w:sz="4" w:space="0" w:color="auto"/>
              <w:left w:val="single" w:sz="4" w:space="0" w:color="auto"/>
              <w:right w:val="single" w:sz="4" w:space="0" w:color="auto"/>
            </w:tcBorders>
            <w:shd w:val="clear" w:color="auto" w:fill="FFFFFF"/>
          </w:tcPr>
          <w:p w:rsidR="00956566" w:rsidRDefault="00956566" w:rsidP="00956566">
            <w:pPr>
              <w:framePr w:w="9485" w:h="7709" w:wrap="none" w:vAnchor="page" w:hAnchor="page" w:x="1827" w:y="2167"/>
              <w:rPr>
                <w:sz w:val="10"/>
                <w:szCs w:val="10"/>
              </w:rPr>
            </w:pPr>
          </w:p>
        </w:tc>
      </w:tr>
      <w:tr w:rsidR="00956566" w:rsidTr="003A6058">
        <w:trPr>
          <w:trHeight w:hRule="exact" w:val="350"/>
        </w:trPr>
        <w:tc>
          <w:tcPr>
            <w:tcW w:w="518" w:type="dxa"/>
            <w:tcBorders>
              <w:top w:val="single" w:sz="4" w:space="0" w:color="auto"/>
              <w:left w:val="single" w:sz="4" w:space="0" w:color="auto"/>
              <w:bottom w:val="single" w:sz="4" w:space="0" w:color="auto"/>
            </w:tcBorders>
            <w:shd w:val="clear" w:color="auto" w:fill="FFFFFF"/>
            <w:vAlign w:val="bottom"/>
          </w:tcPr>
          <w:p w:rsidR="00956566" w:rsidRDefault="00956566" w:rsidP="00956566">
            <w:pPr>
              <w:framePr w:w="9485" w:h="7709" w:wrap="none" w:vAnchor="page" w:hAnchor="page" w:x="1827" w:y="2167"/>
              <w:spacing w:line="280" w:lineRule="exact"/>
              <w:ind w:left="200"/>
            </w:pPr>
          </w:p>
        </w:tc>
        <w:tc>
          <w:tcPr>
            <w:tcW w:w="1853" w:type="dxa"/>
            <w:tcBorders>
              <w:top w:val="single" w:sz="4" w:space="0" w:color="auto"/>
              <w:left w:val="single" w:sz="4" w:space="0" w:color="auto"/>
              <w:bottom w:val="single" w:sz="4" w:space="0" w:color="auto"/>
            </w:tcBorders>
            <w:shd w:val="clear" w:color="auto" w:fill="FFFFFF"/>
            <w:vAlign w:val="center"/>
          </w:tcPr>
          <w:p w:rsidR="00956566" w:rsidRDefault="00956566" w:rsidP="00956566">
            <w:pPr>
              <w:framePr w:w="9485" w:h="7709" w:wrap="none" w:vAnchor="page" w:hAnchor="page" w:x="1827" w:y="2167"/>
              <w:spacing w:line="220" w:lineRule="exact"/>
            </w:pPr>
          </w:p>
        </w:tc>
        <w:tc>
          <w:tcPr>
            <w:tcW w:w="883" w:type="dxa"/>
            <w:tcBorders>
              <w:top w:val="single" w:sz="4" w:space="0" w:color="auto"/>
              <w:left w:val="single" w:sz="4" w:space="0" w:color="auto"/>
              <w:bottom w:val="single" w:sz="4" w:space="0" w:color="auto"/>
            </w:tcBorders>
            <w:shd w:val="clear" w:color="auto" w:fill="FFFFFF"/>
          </w:tcPr>
          <w:p w:rsidR="00956566" w:rsidRDefault="00956566" w:rsidP="00956566">
            <w:pPr>
              <w:framePr w:w="9485" w:h="7709" w:wrap="none" w:vAnchor="page" w:hAnchor="page" w:x="1827" w:y="2167"/>
              <w:rPr>
                <w:sz w:val="10"/>
                <w:szCs w:val="10"/>
              </w:rPr>
            </w:pPr>
          </w:p>
        </w:tc>
        <w:tc>
          <w:tcPr>
            <w:tcW w:w="883" w:type="dxa"/>
            <w:tcBorders>
              <w:top w:val="single" w:sz="4" w:space="0" w:color="auto"/>
              <w:left w:val="single" w:sz="4" w:space="0" w:color="auto"/>
              <w:bottom w:val="single" w:sz="4" w:space="0" w:color="auto"/>
            </w:tcBorders>
            <w:shd w:val="clear" w:color="auto" w:fill="FFFFFF"/>
          </w:tcPr>
          <w:p w:rsidR="00956566" w:rsidRDefault="00956566" w:rsidP="00956566">
            <w:pPr>
              <w:framePr w:w="9485" w:h="7709" w:wrap="none" w:vAnchor="page" w:hAnchor="page" w:x="1827" w:y="2167"/>
              <w:rPr>
                <w:sz w:val="10"/>
                <w:szCs w:val="10"/>
              </w:rPr>
            </w:pPr>
          </w:p>
        </w:tc>
        <w:tc>
          <w:tcPr>
            <w:tcW w:w="888" w:type="dxa"/>
            <w:tcBorders>
              <w:top w:val="single" w:sz="4" w:space="0" w:color="auto"/>
              <w:left w:val="single" w:sz="4" w:space="0" w:color="auto"/>
              <w:bottom w:val="single" w:sz="4" w:space="0" w:color="auto"/>
            </w:tcBorders>
            <w:shd w:val="clear" w:color="auto" w:fill="FFFFFF"/>
          </w:tcPr>
          <w:p w:rsidR="00956566" w:rsidRDefault="00956566" w:rsidP="00956566">
            <w:pPr>
              <w:framePr w:w="9485" w:h="7709" w:wrap="none" w:vAnchor="page" w:hAnchor="page" w:x="1827" w:y="2167"/>
              <w:rPr>
                <w:sz w:val="10"/>
                <w:szCs w:val="10"/>
              </w:rPr>
            </w:pPr>
          </w:p>
        </w:tc>
        <w:tc>
          <w:tcPr>
            <w:tcW w:w="888" w:type="dxa"/>
            <w:tcBorders>
              <w:top w:val="single" w:sz="4" w:space="0" w:color="auto"/>
              <w:left w:val="single" w:sz="4" w:space="0" w:color="auto"/>
              <w:bottom w:val="single" w:sz="4" w:space="0" w:color="auto"/>
            </w:tcBorders>
            <w:shd w:val="clear" w:color="auto" w:fill="FFFFFF"/>
          </w:tcPr>
          <w:p w:rsidR="00956566" w:rsidRDefault="00956566" w:rsidP="00956566">
            <w:pPr>
              <w:framePr w:w="9485" w:h="7709" w:wrap="none" w:vAnchor="page" w:hAnchor="page" w:x="1827" w:y="2167"/>
              <w:rPr>
                <w:sz w:val="10"/>
                <w:szCs w:val="10"/>
              </w:rPr>
            </w:pPr>
          </w:p>
        </w:tc>
        <w:tc>
          <w:tcPr>
            <w:tcW w:w="888" w:type="dxa"/>
            <w:tcBorders>
              <w:top w:val="single" w:sz="4" w:space="0" w:color="auto"/>
              <w:left w:val="single" w:sz="4" w:space="0" w:color="auto"/>
              <w:bottom w:val="single" w:sz="4" w:space="0" w:color="auto"/>
            </w:tcBorders>
            <w:shd w:val="clear" w:color="auto" w:fill="FFFFFF"/>
            <w:vAlign w:val="bottom"/>
          </w:tcPr>
          <w:p w:rsidR="00956566" w:rsidRDefault="00956566" w:rsidP="00956566">
            <w:pPr>
              <w:framePr w:w="9485" w:h="7709" w:wrap="none" w:vAnchor="page" w:hAnchor="page" w:x="1827" w:y="2167"/>
              <w:spacing w:line="280" w:lineRule="exact"/>
              <w:ind w:left="400"/>
            </w:pPr>
          </w:p>
        </w:tc>
        <w:tc>
          <w:tcPr>
            <w:tcW w:w="888" w:type="dxa"/>
            <w:tcBorders>
              <w:top w:val="single" w:sz="4" w:space="0" w:color="auto"/>
              <w:left w:val="single" w:sz="4" w:space="0" w:color="auto"/>
              <w:bottom w:val="single" w:sz="4" w:space="0" w:color="auto"/>
            </w:tcBorders>
            <w:shd w:val="clear" w:color="auto" w:fill="FFFFFF"/>
            <w:vAlign w:val="bottom"/>
          </w:tcPr>
          <w:p w:rsidR="00956566" w:rsidRDefault="00956566" w:rsidP="00956566">
            <w:pPr>
              <w:framePr w:w="9485" w:h="7709" w:wrap="none" w:vAnchor="page" w:hAnchor="page" w:x="1827" w:y="2167"/>
              <w:spacing w:line="280" w:lineRule="exact"/>
              <w:jc w:val="center"/>
            </w:pPr>
          </w:p>
        </w:tc>
        <w:tc>
          <w:tcPr>
            <w:tcW w:w="888" w:type="dxa"/>
            <w:tcBorders>
              <w:top w:val="single" w:sz="4" w:space="0" w:color="auto"/>
              <w:left w:val="single" w:sz="4" w:space="0" w:color="auto"/>
              <w:bottom w:val="single" w:sz="4" w:space="0" w:color="auto"/>
            </w:tcBorders>
            <w:shd w:val="clear" w:color="auto" w:fill="FFFFFF"/>
            <w:vAlign w:val="bottom"/>
          </w:tcPr>
          <w:p w:rsidR="00956566" w:rsidRDefault="00956566" w:rsidP="00956566">
            <w:pPr>
              <w:framePr w:w="9485" w:h="7709" w:wrap="none" w:vAnchor="page" w:hAnchor="page" w:x="1827" w:y="2167"/>
              <w:spacing w:line="280" w:lineRule="exact"/>
              <w:jc w:val="center"/>
            </w:pPr>
          </w:p>
        </w:tc>
        <w:tc>
          <w:tcPr>
            <w:tcW w:w="907" w:type="dxa"/>
            <w:tcBorders>
              <w:top w:val="single" w:sz="4" w:space="0" w:color="auto"/>
              <w:left w:val="single" w:sz="4" w:space="0" w:color="auto"/>
              <w:bottom w:val="single" w:sz="4" w:space="0" w:color="auto"/>
              <w:right w:val="single" w:sz="4" w:space="0" w:color="auto"/>
            </w:tcBorders>
            <w:shd w:val="clear" w:color="auto" w:fill="FFFFFF"/>
          </w:tcPr>
          <w:p w:rsidR="00956566" w:rsidRDefault="00956566" w:rsidP="00956566">
            <w:pPr>
              <w:framePr w:w="9485" w:h="7709" w:wrap="none" w:vAnchor="page" w:hAnchor="page" w:x="1827" w:y="2167"/>
              <w:rPr>
                <w:sz w:val="10"/>
                <w:szCs w:val="10"/>
              </w:rPr>
            </w:pPr>
          </w:p>
        </w:tc>
      </w:tr>
    </w:tbl>
    <w:p w:rsidR="00FE4079" w:rsidRDefault="00FE4079" w:rsidP="00FE4079">
      <w:pPr>
        <w:pStyle w:val="1f5"/>
        <w:framePr w:w="9499" w:h="340" w:hRule="exact" w:wrap="none" w:vAnchor="page" w:hAnchor="page" w:x="1771" w:y="1771"/>
        <w:shd w:val="clear" w:color="auto" w:fill="auto"/>
        <w:spacing w:line="280" w:lineRule="exact"/>
        <w:ind w:right="80"/>
      </w:pPr>
      <w:bookmarkStart w:id="3" w:name="bookmark0"/>
      <w:r>
        <w:rPr>
          <w:color w:val="000000"/>
          <w:lang w:eastAsia="ru-RU" w:bidi="ru-RU"/>
        </w:rPr>
        <w:t>План внеурочной деятельности</w:t>
      </w:r>
      <w:bookmarkEnd w:id="3"/>
    </w:p>
    <w:p w:rsidR="00FE4079" w:rsidRDefault="00FE4079" w:rsidP="00FE4079">
      <w:pPr>
        <w:widowControl w:val="0"/>
        <w:autoSpaceDE w:val="0"/>
        <w:autoSpaceDN w:val="0"/>
        <w:adjustRightInd w:val="0"/>
        <w:spacing w:after="0" w:line="240" w:lineRule="auto"/>
        <w:jc w:val="center"/>
        <w:rPr>
          <w:color w:val="000000"/>
          <w:lang w:eastAsia="ru-RU" w:bidi="ru-RU"/>
        </w:rPr>
      </w:pPr>
    </w:p>
    <w:p w:rsidR="00FE4079" w:rsidRDefault="00FE4079" w:rsidP="00FE4079">
      <w:pPr>
        <w:widowControl w:val="0"/>
        <w:autoSpaceDE w:val="0"/>
        <w:autoSpaceDN w:val="0"/>
        <w:adjustRightInd w:val="0"/>
        <w:spacing w:after="0" w:line="240" w:lineRule="auto"/>
        <w:jc w:val="center"/>
        <w:rPr>
          <w:color w:val="000000"/>
          <w:lang w:eastAsia="ru-RU" w:bidi="ru-RU"/>
        </w:rPr>
      </w:pPr>
    </w:p>
    <w:p w:rsidR="00FE4079" w:rsidRDefault="00FE4079" w:rsidP="00FE4079">
      <w:pPr>
        <w:widowControl w:val="0"/>
        <w:autoSpaceDE w:val="0"/>
        <w:autoSpaceDN w:val="0"/>
        <w:adjustRightInd w:val="0"/>
        <w:spacing w:after="0" w:line="240" w:lineRule="auto"/>
        <w:jc w:val="center"/>
        <w:rPr>
          <w:color w:val="000000"/>
          <w:lang w:eastAsia="ru-RU" w:bidi="ru-RU"/>
        </w:rPr>
      </w:pPr>
    </w:p>
    <w:p w:rsidR="00FE4079" w:rsidRDefault="00FE4079" w:rsidP="00FE4079">
      <w:pPr>
        <w:widowControl w:val="0"/>
        <w:autoSpaceDE w:val="0"/>
        <w:autoSpaceDN w:val="0"/>
        <w:adjustRightInd w:val="0"/>
        <w:spacing w:after="0" w:line="240" w:lineRule="auto"/>
        <w:jc w:val="center"/>
        <w:rPr>
          <w:color w:val="000000"/>
          <w:lang w:eastAsia="ru-RU" w:bidi="ru-RU"/>
        </w:rPr>
      </w:pPr>
    </w:p>
    <w:p w:rsidR="00FE4079" w:rsidRDefault="00FE4079" w:rsidP="00FE4079">
      <w:pPr>
        <w:widowControl w:val="0"/>
        <w:autoSpaceDE w:val="0"/>
        <w:autoSpaceDN w:val="0"/>
        <w:adjustRightInd w:val="0"/>
        <w:spacing w:after="0" w:line="240" w:lineRule="auto"/>
        <w:jc w:val="center"/>
        <w:rPr>
          <w:color w:val="000000"/>
          <w:lang w:eastAsia="ru-RU" w:bidi="ru-RU"/>
        </w:rPr>
      </w:pPr>
    </w:p>
    <w:p w:rsidR="00FE4079" w:rsidRDefault="00FE4079" w:rsidP="00FE4079">
      <w:pPr>
        <w:widowControl w:val="0"/>
        <w:autoSpaceDE w:val="0"/>
        <w:autoSpaceDN w:val="0"/>
        <w:adjustRightInd w:val="0"/>
        <w:spacing w:after="0" w:line="240" w:lineRule="auto"/>
        <w:jc w:val="center"/>
        <w:rPr>
          <w:color w:val="000000"/>
          <w:lang w:eastAsia="ru-RU" w:bidi="ru-RU"/>
        </w:rPr>
      </w:pPr>
    </w:p>
    <w:p w:rsidR="00FE4079" w:rsidRDefault="00FE4079" w:rsidP="00FE4079">
      <w:pPr>
        <w:widowControl w:val="0"/>
        <w:autoSpaceDE w:val="0"/>
        <w:autoSpaceDN w:val="0"/>
        <w:adjustRightInd w:val="0"/>
        <w:spacing w:after="0" w:line="240" w:lineRule="auto"/>
        <w:jc w:val="center"/>
        <w:rPr>
          <w:color w:val="000000"/>
          <w:lang w:eastAsia="ru-RU" w:bidi="ru-RU"/>
        </w:rPr>
      </w:pPr>
    </w:p>
    <w:p w:rsidR="00FE4079" w:rsidRDefault="00FE4079" w:rsidP="00FE4079">
      <w:pPr>
        <w:widowControl w:val="0"/>
        <w:autoSpaceDE w:val="0"/>
        <w:autoSpaceDN w:val="0"/>
        <w:adjustRightInd w:val="0"/>
        <w:spacing w:after="0" w:line="240" w:lineRule="auto"/>
        <w:jc w:val="center"/>
        <w:rPr>
          <w:color w:val="000000"/>
          <w:lang w:eastAsia="ru-RU" w:bidi="ru-RU"/>
        </w:rPr>
      </w:pPr>
    </w:p>
    <w:p w:rsidR="00FE4079" w:rsidRDefault="00FE4079" w:rsidP="00FE4079">
      <w:pPr>
        <w:widowControl w:val="0"/>
        <w:autoSpaceDE w:val="0"/>
        <w:autoSpaceDN w:val="0"/>
        <w:adjustRightInd w:val="0"/>
        <w:spacing w:after="0" w:line="240" w:lineRule="auto"/>
        <w:jc w:val="center"/>
        <w:rPr>
          <w:color w:val="000000"/>
          <w:lang w:eastAsia="ru-RU" w:bidi="ru-RU"/>
        </w:rPr>
      </w:pPr>
    </w:p>
    <w:p w:rsidR="00FE4079" w:rsidRDefault="00FE4079" w:rsidP="00FE4079">
      <w:pPr>
        <w:widowControl w:val="0"/>
        <w:autoSpaceDE w:val="0"/>
        <w:autoSpaceDN w:val="0"/>
        <w:adjustRightInd w:val="0"/>
        <w:spacing w:after="0" w:line="240" w:lineRule="auto"/>
        <w:jc w:val="center"/>
        <w:rPr>
          <w:color w:val="000000"/>
          <w:lang w:eastAsia="ru-RU" w:bidi="ru-RU"/>
        </w:rPr>
      </w:pPr>
    </w:p>
    <w:p w:rsidR="00FE4079" w:rsidRDefault="00FE4079" w:rsidP="00FE4079">
      <w:pPr>
        <w:widowControl w:val="0"/>
        <w:autoSpaceDE w:val="0"/>
        <w:autoSpaceDN w:val="0"/>
        <w:adjustRightInd w:val="0"/>
        <w:spacing w:after="0" w:line="240" w:lineRule="auto"/>
        <w:jc w:val="center"/>
        <w:rPr>
          <w:color w:val="000000"/>
          <w:lang w:eastAsia="ru-RU" w:bidi="ru-RU"/>
        </w:rPr>
      </w:pPr>
    </w:p>
    <w:p w:rsidR="00FE4079" w:rsidRDefault="00FE4079" w:rsidP="00FE4079">
      <w:pPr>
        <w:widowControl w:val="0"/>
        <w:autoSpaceDE w:val="0"/>
        <w:autoSpaceDN w:val="0"/>
        <w:adjustRightInd w:val="0"/>
        <w:spacing w:after="0" w:line="240" w:lineRule="auto"/>
        <w:jc w:val="center"/>
        <w:rPr>
          <w:color w:val="000000"/>
          <w:lang w:eastAsia="ru-RU" w:bidi="ru-RU"/>
        </w:rPr>
      </w:pPr>
    </w:p>
    <w:p w:rsidR="00FE4079" w:rsidRDefault="00FE4079" w:rsidP="00FE4079">
      <w:pPr>
        <w:widowControl w:val="0"/>
        <w:autoSpaceDE w:val="0"/>
        <w:autoSpaceDN w:val="0"/>
        <w:adjustRightInd w:val="0"/>
        <w:spacing w:after="0" w:line="240" w:lineRule="auto"/>
        <w:jc w:val="center"/>
        <w:rPr>
          <w:color w:val="000000"/>
          <w:lang w:eastAsia="ru-RU" w:bidi="ru-RU"/>
        </w:rPr>
      </w:pPr>
    </w:p>
    <w:p w:rsidR="00FE4079" w:rsidRDefault="00FE4079" w:rsidP="00FE4079">
      <w:pPr>
        <w:widowControl w:val="0"/>
        <w:autoSpaceDE w:val="0"/>
        <w:autoSpaceDN w:val="0"/>
        <w:adjustRightInd w:val="0"/>
        <w:spacing w:after="0" w:line="240" w:lineRule="auto"/>
        <w:jc w:val="center"/>
        <w:rPr>
          <w:color w:val="000000"/>
          <w:lang w:eastAsia="ru-RU" w:bidi="ru-RU"/>
        </w:rPr>
      </w:pPr>
    </w:p>
    <w:p w:rsidR="00FE4079" w:rsidRDefault="00FE4079" w:rsidP="00FE4079">
      <w:pPr>
        <w:widowControl w:val="0"/>
        <w:autoSpaceDE w:val="0"/>
        <w:autoSpaceDN w:val="0"/>
        <w:adjustRightInd w:val="0"/>
        <w:spacing w:after="0" w:line="240" w:lineRule="auto"/>
        <w:jc w:val="center"/>
        <w:rPr>
          <w:color w:val="000000"/>
          <w:lang w:eastAsia="ru-RU" w:bidi="ru-RU"/>
        </w:rPr>
      </w:pPr>
    </w:p>
    <w:p w:rsidR="00FE4079" w:rsidRDefault="00FE4079" w:rsidP="00FE4079">
      <w:pPr>
        <w:widowControl w:val="0"/>
        <w:autoSpaceDE w:val="0"/>
        <w:autoSpaceDN w:val="0"/>
        <w:adjustRightInd w:val="0"/>
        <w:spacing w:after="0" w:line="240" w:lineRule="auto"/>
        <w:jc w:val="center"/>
        <w:rPr>
          <w:color w:val="000000"/>
          <w:lang w:eastAsia="ru-RU" w:bidi="ru-RU"/>
        </w:rPr>
      </w:pPr>
    </w:p>
    <w:p w:rsidR="00FE4079" w:rsidRDefault="00FE4079" w:rsidP="00FE4079">
      <w:pPr>
        <w:widowControl w:val="0"/>
        <w:autoSpaceDE w:val="0"/>
        <w:autoSpaceDN w:val="0"/>
        <w:adjustRightInd w:val="0"/>
        <w:spacing w:after="0" w:line="240" w:lineRule="auto"/>
        <w:jc w:val="center"/>
        <w:rPr>
          <w:rFonts w:ascii="Times New Roman" w:eastAsia="Calibri" w:hAnsi="Times New Roman" w:cs="Times New Roman"/>
          <w:b/>
          <w:sz w:val="24"/>
          <w:szCs w:val="24"/>
        </w:rPr>
      </w:pPr>
    </w:p>
    <w:p w:rsidR="00FE4079" w:rsidRDefault="00FE4079" w:rsidP="00FE4079">
      <w:pPr>
        <w:widowControl w:val="0"/>
        <w:autoSpaceDE w:val="0"/>
        <w:autoSpaceDN w:val="0"/>
        <w:adjustRightInd w:val="0"/>
        <w:spacing w:after="0" w:line="240" w:lineRule="auto"/>
        <w:jc w:val="center"/>
        <w:rPr>
          <w:rFonts w:ascii="Times New Roman" w:eastAsia="Calibri" w:hAnsi="Times New Roman" w:cs="Times New Roman"/>
          <w:b/>
          <w:sz w:val="24"/>
          <w:szCs w:val="24"/>
        </w:rPr>
      </w:pPr>
    </w:p>
    <w:p w:rsidR="00FE4079" w:rsidRDefault="00FE4079" w:rsidP="00FE4079">
      <w:pPr>
        <w:widowControl w:val="0"/>
        <w:autoSpaceDE w:val="0"/>
        <w:autoSpaceDN w:val="0"/>
        <w:adjustRightInd w:val="0"/>
        <w:spacing w:after="0" w:line="240" w:lineRule="auto"/>
        <w:jc w:val="center"/>
        <w:rPr>
          <w:rFonts w:ascii="Times New Roman" w:eastAsia="Calibri" w:hAnsi="Times New Roman" w:cs="Times New Roman"/>
          <w:b/>
          <w:sz w:val="24"/>
          <w:szCs w:val="24"/>
        </w:rPr>
      </w:pPr>
    </w:p>
    <w:p w:rsidR="00FE4079" w:rsidRDefault="00FE4079" w:rsidP="00FE4079">
      <w:pPr>
        <w:widowControl w:val="0"/>
        <w:autoSpaceDE w:val="0"/>
        <w:autoSpaceDN w:val="0"/>
        <w:adjustRightInd w:val="0"/>
        <w:spacing w:after="0" w:line="240" w:lineRule="auto"/>
        <w:jc w:val="center"/>
        <w:rPr>
          <w:rFonts w:ascii="Times New Roman" w:eastAsia="Calibri" w:hAnsi="Times New Roman" w:cs="Times New Roman"/>
          <w:b/>
          <w:sz w:val="24"/>
          <w:szCs w:val="24"/>
        </w:rPr>
      </w:pPr>
    </w:p>
    <w:p w:rsidR="00FE4079" w:rsidRDefault="00FE4079" w:rsidP="00FE4079">
      <w:pPr>
        <w:widowControl w:val="0"/>
        <w:autoSpaceDE w:val="0"/>
        <w:autoSpaceDN w:val="0"/>
        <w:adjustRightInd w:val="0"/>
        <w:spacing w:after="0" w:line="240" w:lineRule="auto"/>
        <w:jc w:val="center"/>
        <w:rPr>
          <w:rFonts w:ascii="Times New Roman" w:eastAsia="Calibri" w:hAnsi="Times New Roman" w:cs="Times New Roman"/>
          <w:b/>
          <w:sz w:val="24"/>
          <w:szCs w:val="24"/>
        </w:rPr>
      </w:pPr>
    </w:p>
    <w:p w:rsidR="00FE4079" w:rsidRDefault="00FE4079" w:rsidP="00FE4079">
      <w:pPr>
        <w:widowControl w:val="0"/>
        <w:autoSpaceDE w:val="0"/>
        <w:autoSpaceDN w:val="0"/>
        <w:adjustRightInd w:val="0"/>
        <w:spacing w:after="0" w:line="240" w:lineRule="auto"/>
        <w:jc w:val="center"/>
        <w:rPr>
          <w:rFonts w:ascii="Times New Roman" w:eastAsia="Calibri" w:hAnsi="Times New Roman" w:cs="Times New Roman"/>
          <w:b/>
          <w:sz w:val="24"/>
          <w:szCs w:val="24"/>
        </w:rPr>
      </w:pPr>
    </w:p>
    <w:p w:rsidR="00FE4079" w:rsidRDefault="00FE4079" w:rsidP="00FE4079">
      <w:pPr>
        <w:widowControl w:val="0"/>
        <w:autoSpaceDE w:val="0"/>
        <w:autoSpaceDN w:val="0"/>
        <w:adjustRightInd w:val="0"/>
        <w:spacing w:after="0" w:line="240" w:lineRule="auto"/>
        <w:jc w:val="center"/>
        <w:rPr>
          <w:rFonts w:ascii="Times New Roman" w:eastAsia="Calibri" w:hAnsi="Times New Roman" w:cs="Times New Roman"/>
          <w:b/>
          <w:sz w:val="24"/>
          <w:szCs w:val="24"/>
        </w:rPr>
      </w:pPr>
    </w:p>
    <w:p w:rsidR="00FE4079" w:rsidRDefault="00FE4079" w:rsidP="00FE4079">
      <w:pPr>
        <w:widowControl w:val="0"/>
        <w:autoSpaceDE w:val="0"/>
        <w:autoSpaceDN w:val="0"/>
        <w:adjustRightInd w:val="0"/>
        <w:spacing w:after="0" w:line="240" w:lineRule="auto"/>
        <w:jc w:val="center"/>
        <w:rPr>
          <w:rFonts w:ascii="Times New Roman" w:eastAsia="Calibri" w:hAnsi="Times New Roman" w:cs="Times New Roman"/>
          <w:b/>
          <w:sz w:val="24"/>
          <w:szCs w:val="24"/>
        </w:rPr>
      </w:pPr>
    </w:p>
    <w:p w:rsidR="00FE4079" w:rsidRDefault="00FE4079" w:rsidP="00FE4079">
      <w:pPr>
        <w:widowControl w:val="0"/>
        <w:autoSpaceDE w:val="0"/>
        <w:autoSpaceDN w:val="0"/>
        <w:adjustRightInd w:val="0"/>
        <w:spacing w:after="0" w:line="240" w:lineRule="auto"/>
        <w:jc w:val="center"/>
        <w:rPr>
          <w:rFonts w:ascii="Times New Roman" w:eastAsia="Calibri" w:hAnsi="Times New Roman" w:cs="Times New Roman"/>
          <w:b/>
          <w:sz w:val="24"/>
          <w:szCs w:val="24"/>
        </w:rPr>
      </w:pPr>
    </w:p>
    <w:p w:rsidR="00FE4079" w:rsidRDefault="00FE4079" w:rsidP="00FE4079">
      <w:pPr>
        <w:widowControl w:val="0"/>
        <w:autoSpaceDE w:val="0"/>
        <w:autoSpaceDN w:val="0"/>
        <w:adjustRightInd w:val="0"/>
        <w:spacing w:after="0" w:line="240" w:lineRule="auto"/>
        <w:jc w:val="center"/>
        <w:rPr>
          <w:rFonts w:ascii="Times New Roman" w:eastAsia="Calibri" w:hAnsi="Times New Roman" w:cs="Times New Roman"/>
          <w:b/>
          <w:sz w:val="24"/>
          <w:szCs w:val="24"/>
        </w:rPr>
      </w:pPr>
    </w:p>
    <w:p w:rsidR="00FE4079" w:rsidRDefault="00FE4079" w:rsidP="00FE4079">
      <w:pPr>
        <w:widowControl w:val="0"/>
        <w:autoSpaceDE w:val="0"/>
        <w:autoSpaceDN w:val="0"/>
        <w:adjustRightInd w:val="0"/>
        <w:spacing w:after="0" w:line="240" w:lineRule="auto"/>
        <w:jc w:val="center"/>
        <w:rPr>
          <w:rFonts w:ascii="Times New Roman" w:eastAsia="Calibri" w:hAnsi="Times New Roman" w:cs="Times New Roman"/>
          <w:b/>
          <w:sz w:val="24"/>
          <w:szCs w:val="24"/>
        </w:rPr>
      </w:pPr>
    </w:p>
    <w:p w:rsidR="00FE4079" w:rsidRDefault="00FE4079" w:rsidP="00FE4079">
      <w:pPr>
        <w:widowControl w:val="0"/>
        <w:autoSpaceDE w:val="0"/>
        <w:autoSpaceDN w:val="0"/>
        <w:adjustRightInd w:val="0"/>
        <w:spacing w:after="0" w:line="240" w:lineRule="auto"/>
        <w:jc w:val="center"/>
        <w:rPr>
          <w:rFonts w:ascii="Times New Roman" w:eastAsia="Calibri" w:hAnsi="Times New Roman" w:cs="Times New Roman"/>
          <w:b/>
          <w:sz w:val="24"/>
          <w:szCs w:val="24"/>
        </w:rPr>
      </w:pPr>
    </w:p>
    <w:p w:rsidR="00FE4079" w:rsidRDefault="00FE4079" w:rsidP="00FE4079">
      <w:pPr>
        <w:widowControl w:val="0"/>
        <w:autoSpaceDE w:val="0"/>
        <w:autoSpaceDN w:val="0"/>
        <w:adjustRightInd w:val="0"/>
        <w:spacing w:after="0" w:line="240" w:lineRule="auto"/>
        <w:jc w:val="center"/>
        <w:rPr>
          <w:rFonts w:ascii="Times New Roman" w:eastAsia="Calibri" w:hAnsi="Times New Roman" w:cs="Times New Roman"/>
          <w:b/>
          <w:sz w:val="24"/>
          <w:szCs w:val="24"/>
        </w:rPr>
      </w:pPr>
    </w:p>
    <w:p w:rsidR="00FE4079" w:rsidRDefault="00FE4079" w:rsidP="00FE4079">
      <w:pPr>
        <w:widowControl w:val="0"/>
        <w:autoSpaceDE w:val="0"/>
        <w:autoSpaceDN w:val="0"/>
        <w:adjustRightInd w:val="0"/>
        <w:spacing w:after="0" w:line="240" w:lineRule="auto"/>
        <w:jc w:val="center"/>
        <w:rPr>
          <w:rFonts w:ascii="Times New Roman" w:eastAsia="Calibri" w:hAnsi="Times New Roman" w:cs="Times New Roman"/>
          <w:b/>
          <w:sz w:val="24"/>
          <w:szCs w:val="24"/>
        </w:rPr>
      </w:pPr>
    </w:p>
    <w:p w:rsidR="00FE4079" w:rsidRDefault="00FE4079" w:rsidP="00FE4079">
      <w:pPr>
        <w:widowControl w:val="0"/>
        <w:autoSpaceDE w:val="0"/>
        <w:autoSpaceDN w:val="0"/>
        <w:adjustRightInd w:val="0"/>
        <w:spacing w:after="0" w:line="240" w:lineRule="auto"/>
        <w:jc w:val="center"/>
        <w:rPr>
          <w:rFonts w:ascii="Times New Roman" w:eastAsia="Calibri" w:hAnsi="Times New Roman" w:cs="Times New Roman"/>
          <w:b/>
          <w:sz w:val="24"/>
          <w:szCs w:val="24"/>
        </w:rPr>
      </w:pPr>
    </w:p>
    <w:p w:rsidR="00FE4079" w:rsidRDefault="00FE4079" w:rsidP="00FE4079">
      <w:pPr>
        <w:widowControl w:val="0"/>
        <w:autoSpaceDE w:val="0"/>
        <w:autoSpaceDN w:val="0"/>
        <w:adjustRightInd w:val="0"/>
        <w:spacing w:after="0" w:line="240" w:lineRule="auto"/>
        <w:jc w:val="center"/>
        <w:rPr>
          <w:rFonts w:ascii="Times New Roman" w:eastAsia="Calibri" w:hAnsi="Times New Roman" w:cs="Times New Roman"/>
          <w:b/>
          <w:sz w:val="24"/>
          <w:szCs w:val="24"/>
        </w:rPr>
      </w:pPr>
    </w:p>
    <w:p w:rsidR="00D971B0" w:rsidRDefault="00D971B0" w:rsidP="00AC718B">
      <w:pPr>
        <w:widowControl w:val="0"/>
        <w:autoSpaceDE w:val="0"/>
        <w:autoSpaceDN w:val="0"/>
        <w:adjustRightInd w:val="0"/>
        <w:spacing w:after="0" w:line="240" w:lineRule="auto"/>
        <w:jc w:val="center"/>
        <w:rPr>
          <w:rFonts w:ascii="Times New Roman" w:eastAsia="Calibri" w:hAnsi="Times New Roman" w:cs="Times New Roman"/>
          <w:b/>
          <w:sz w:val="24"/>
          <w:szCs w:val="24"/>
        </w:rPr>
      </w:pPr>
    </w:p>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AC718B">
        <w:rPr>
          <w:rFonts w:ascii="Times New Roman" w:eastAsia="Calibri" w:hAnsi="Times New Roman" w:cs="Times New Roman"/>
          <w:b/>
          <w:sz w:val="24"/>
          <w:szCs w:val="24"/>
        </w:rPr>
        <w:t>ГОДОВОЙ КАЛЕНДАРНЫЙ УЧЕБНЫЙ ГРАФИК</w:t>
      </w:r>
    </w:p>
    <w:p w:rsidR="00AC718B" w:rsidRPr="00AC718B" w:rsidRDefault="00AC718B" w:rsidP="00AC718B">
      <w:pPr>
        <w:widowControl w:val="0"/>
        <w:autoSpaceDE w:val="0"/>
        <w:autoSpaceDN w:val="0"/>
        <w:adjustRightInd w:val="0"/>
        <w:spacing w:after="0" w:line="240" w:lineRule="auto"/>
        <w:ind w:left="-567"/>
        <w:jc w:val="center"/>
        <w:rPr>
          <w:rFonts w:ascii="Times New Roman" w:eastAsia="Calibri" w:hAnsi="Times New Roman" w:cs="Times New Roman"/>
          <w:b/>
          <w:sz w:val="24"/>
          <w:szCs w:val="24"/>
        </w:rPr>
      </w:pPr>
      <w:r w:rsidRPr="00AC718B">
        <w:rPr>
          <w:rFonts w:ascii="Times New Roman" w:eastAsia="Times New Roman" w:hAnsi="Times New Roman" w:cs="Times New Roman"/>
          <w:b/>
          <w:sz w:val="32"/>
          <w:szCs w:val="28"/>
          <w:lang w:eastAsia="ru-RU"/>
        </w:rPr>
        <w:t xml:space="preserve"> </w:t>
      </w:r>
      <w:r w:rsidRPr="00AC718B">
        <w:rPr>
          <w:rFonts w:ascii="Times New Roman" w:eastAsia="Times New Roman" w:hAnsi="Times New Roman" w:cs="Times New Roman"/>
          <w:b/>
          <w:sz w:val="28"/>
          <w:szCs w:val="24"/>
          <w:lang w:eastAsia="ru-RU"/>
        </w:rPr>
        <w:t>И</w:t>
      </w:r>
      <w:r w:rsidRPr="00AC718B">
        <w:rPr>
          <w:rFonts w:ascii="Times New Roman" w:eastAsia="Times New Roman" w:hAnsi="Times New Roman" w:cs="Times New Roman"/>
          <w:b/>
          <w:sz w:val="36"/>
          <w:szCs w:val="28"/>
          <w:lang w:eastAsia="ru-RU"/>
        </w:rPr>
        <w:t xml:space="preserve"> </w:t>
      </w:r>
      <w:r w:rsidRPr="00AC718B">
        <w:rPr>
          <w:rFonts w:ascii="Times New Roman" w:eastAsia="Times New Roman" w:hAnsi="Times New Roman" w:cs="Times New Roman"/>
          <w:b/>
          <w:sz w:val="32"/>
          <w:szCs w:val="28"/>
          <w:lang w:eastAsia="ru-RU"/>
        </w:rPr>
        <w:t xml:space="preserve"> </w:t>
      </w:r>
      <w:r w:rsidRPr="00AC718B">
        <w:rPr>
          <w:rFonts w:ascii="Times New Roman" w:eastAsia="Times New Roman" w:hAnsi="Times New Roman" w:cs="Times New Roman"/>
          <w:b/>
          <w:sz w:val="28"/>
          <w:szCs w:val="28"/>
          <w:lang w:eastAsia="ru-RU"/>
        </w:rPr>
        <w:t>РЕЖИМ РАБОТЫ</w:t>
      </w:r>
    </w:p>
    <w:p w:rsidR="00AC718B" w:rsidRPr="00AC718B" w:rsidRDefault="00AC718B" w:rsidP="00AC718B">
      <w:pPr>
        <w:widowControl w:val="0"/>
        <w:pBdr>
          <w:bottom w:val="single" w:sz="12" w:space="1" w:color="auto"/>
        </w:pBdr>
        <w:autoSpaceDE w:val="0"/>
        <w:autoSpaceDN w:val="0"/>
        <w:adjustRightInd w:val="0"/>
        <w:spacing w:after="0" w:line="240" w:lineRule="auto"/>
        <w:ind w:left="-567"/>
        <w:jc w:val="center"/>
        <w:rPr>
          <w:rFonts w:ascii="Times New Roman" w:eastAsia="Calibri" w:hAnsi="Times New Roman" w:cs="Times New Roman"/>
          <w:b/>
          <w:sz w:val="24"/>
          <w:szCs w:val="24"/>
        </w:rPr>
      </w:pPr>
      <w:r w:rsidRPr="00AC718B">
        <w:rPr>
          <w:rFonts w:ascii="Times New Roman" w:eastAsia="Calibri" w:hAnsi="Times New Roman" w:cs="Times New Roman"/>
          <w:b/>
          <w:sz w:val="24"/>
          <w:szCs w:val="24"/>
        </w:rPr>
        <w:t>муниципального бюджетного общеобразовательного учреждения</w:t>
      </w:r>
    </w:p>
    <w:p w:rsidR="00AC718B" w:rsidRPr="00AC718B" w:rsidRDefault="00006006" w:rsidP="00AC718B">
      <w:pPr>
        <w:widowControl w:val="0"/>
        <w:pBdr>
          <w:bottom w:val="single" w:sz="12" w:space="1" w:color="auto"/>
        </w:pBdr>
        <w:autoSpaceDE w:val="0"/>
        <w:autoSpaceDN w:val="0"/>
        <w:adjustRightInd w:val="0"/>
        <w:spacing w:after="0" w:line="240" w:lineRule="auto"/>
        <w:ind w:left="-567"/>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B3621D">
        <w:rPr>
          <w:rFonts w:ascii="Times New Roman" w:eastAsia="Calibri" w:hAnsi="Times New Roman" w:cs="Times New Roman"/>
          <w:b/>
          <w:sz w:val="24"/>
          <w:szCs w:val="24"/>
        </w:rPr>
        <w:t>Капустинская основная</w:t>
      </w:r>
      <w:r w:rsidR="00AC718B" w:rsidRPr="00AC718B">
        <w:rPr>
          <w:rFonts w:ascii="Times New Roman" w:eastAsia="Calibri" w:hAnsi="Times New Roman" w:cs="Times New Roman"/>
          <w:b/>
          <w:sz w:val="24"/>
          <w:szCs w:val="24"/>
        </w:rPr>
        <w:t xml:space="preserve"> общеобразовательная школа» </w:t>
      </w:r>
    </w:p>
    <w:p w:rsidR="00AC718B" w:rsidRPr="00AC718B" w:rsidRDefault="00AC718B" w:rsidP="00AC718B">
      <w:pPr>
        <w:widowControl w:val="0"/>
        <w:autoSpaceDE w:val="0"/>
        <w:autoSpaceDN w:val="0"/>
        <w:adjustRightInd w:val="0"/>
        <w:spacing w:after="0" w:line="240" w:lineRule="auto"/>
        <w:ind w:left="-567"/>
        <w:jc w:val="center"/>
        <w:rPr>
          <w:rFonts w:ascii="Times New Roman" w:eastAsia="Calibri" w:hAnsi="Times New Roman" w:cs="Times New Roman"/>
          <w:b/>
          <w:sz w:val="24"/>
          <w:szCs w:val="24"/>
        </w:rPr>
      </w:pPr>
      <w:r w:rsidRPr="00AC718B">
        <w:rPr>
          <w:rFonts w:ascii="Times New Roman" w:eastAsia="Calibri" w:hAnsi="Times New Roman" w:cs="Times New Roman"/>
          <w:b/>
          <w:sz w:val="24"/>
          <w:szCs w:val="24"/>
        </w:rPr>
        <w:t>на 2017/18 учебный год</w:t>
      </w:r>
    </w:p>
    <w:p w:rsidR="00AC718B" w:rsidRPr="00AC718B" w:rsidRDefault="00AC718B" w:rsidP="00AC718B">
      <w:pPr>
        <w:widowControl w:val="0"/>
        <w:autoSpaceDE w:val="0"/>
        <w:autoSpaceDN w:val="0"/>
        <w:adjustRightInd w:val="0"/>
        <w:spacing w:after="0" w:line="240" w:lineRule="auto"/>
        <w:ind w:left="-567"/>
        <w:jc w:val="center"/>
        <w:rPr>
          <w:rFonts w:ascii="Times New Roman" w:eastAsia="Times New Roman" w:hAnsi="Times New Roman" w:cs="Times New Roman"/>
          <w:sz w:val="24"/>
          <w:szCs w:val="24"/>
          <w:lang w:eastAsia="ru-RU"/>
        </w:rPr>
      </w:pPr>
    </w:p>
    <w:p w:rsidR="00AC718B" w:rsidRPr="00AC718B" w:rsidRDefault="00AC718B" w:rsidP="00AC718B">
      <w:pPr>
        <w:spacing w:after="240" w:line="312" w:lineRule="atLeast"/>
        <w:ind w:firstLine="142"/>
        <w:textAlignment w:val="baseline"/>
        <w:rPr>
          <w:rFonts w:ascii="Times New Roman" w:eastAsia="Calibri" w:hAnsi="Times New Roman" w:cs="Times New Roman"/>
          <w:color w:val="000000"/>
          <w:sz w:val="28"/>
          <w:szCs w:val="28"/>
        </w:rPr>
      </w:pPr>
      <w:r w:rsidRPr="00AC718B">
        <w:rPr>
          <w:rFonts w:ascii="Times New Roman" w:eastAsia="Calibri" w:hAnsi="Times New Roman" w:cs="Times New Roman"/>
          <w:color w:val="000000"/>
          <w:sz w:val="28"/>
          <w:szCs w:val="28"/>
        </w:rPr>
        <w:t>Организация образовательного процесса в школе регламентируется учебным планом, годовым календарным графиком, расписанием учебных занятий, расписанием звонков</w:t>
      </w:r>
    </w:p>
    <w:p w:rsidR="00AC718B" w:rsidRPr="00AC718B" w:rsidRDefault="00AC718B" w:rsidP="00AC718B">
      <w:pPr>
        <w:widowControl w:val="0"/>
        <w:numPr>
          <w:ilvl w:val="0"/>
          <w:numId w:val="280"/>
        </w:numPr>
        <w:suppressAutoHyphens/>
        <w:autoSpaceDE w:val="0"/>
        <w:autoSpaceDN w:val="0"/>
        <w:adjustRightInd w:val="0"/>
        <w:spacing w:after="0" w:line="240" w:lineRule="auto"/>
        <w:rPr>
          <w:rFonts w:ascii="Times New Roman" w:eastAsia="Calibri" w:hAnsi="Times New Roman" w:cs="Times New Roman"/>
          <w:color w:val="000000"/>
          <w:sz w:val="28"/>
          <w:szCs w:val="28"/>
        </w:rPr>
      </w:pPr>
      <w:r w:rsidRPr="00AC718B">
        <w:rPr>
          <w:rFonts w:ascii="Times New Roman" w:eastAsia="Calibri" w:hAnsi="Times New Roman" w:cs="Times New Roman"/>
          <w:b/>
          <w:color w:val="000000"/>
          <w:sz w:val="28"/>
          <w:szCs w:val="28"/>
        </w:rPr>
        <w:t>Продолжительность учебного года:</w:t>
      </w:r>
      <w:r w:rsidRPr="00AC718B">
        <w:rPr>
          <w:rFonts w:ascii="Times New Roman" w:eastAsia="Calibri" w:hAnsi="Times New Roman" w:cs="Times New Roman"/>
          <w:color w:val="000000"/>
          <w:sz w:val="28"/>
          <w:szCs w:val="28"/>
        </w:rPr>
        <w:br/>
        <w:t>• в 1 классе равна 33 неделям,</w:t>
      </w:r>
      <w:r w:rsidRPr="00AC718B">
        <w:rPr>
          <w:rFonts w:ascii="Times New Roman" w:eastAsia="Calibri" w:hAnsi="Times New Roman" w:cs="Times New Roman"/>
          <w:color w:val="000000"/>
          <w:sz w:val="28"/>
          <w:szCs w:val="28"/>
        </w:rPr>
        <w:br/>
        <w:t xml:space="preserve">• со 2-го по 4-ый </w:t>
      </w:r>
      <w:r w:rsidR="00B3621D">
        <w:rPr>
          <w:rFonts w:ascii="Times New Roman" w:eastAsia="Calibri" w:hAnsi="Times New Roman" w:cs="Times New Roman"/>
          <w:color w:val="000000"/>
          <w:sz w:val="28"/>
          <w:szCs w:val="28"/>
        </w:rPr>
        <w:t>класс– 34 недели,</w:t>
      </w:r>
      <w:r w:rsidR="00B3621D">
        <w:rPr>
          <w:rFonts w:ascii="Times New Roman" w:eastAsia="Calibri" w:hAnsi="Times New Roman" w:cs="Times New Roman"/>
          <w:color w:val="000000"/>
          <w:sz w:val="28"/>
          <w:szCs w:val="28"/>
        </w:rPr>
        <w:br/>
        <w:t>• с 5-го по 9</w:t>
      </w:r>
      <w:r w:rsidRPr="00AC718B">
        <w:rPr>
          <w:rFonts w:ascii="Times New Roman" w:eastAsia="Calibri" w:hAnsi="Times New Roman" w:cs="Times New Roman"/>
          <w:color w:val="000000"/>
          <w:sz w:val="28"/>
          <w:szCs w:val="28"/>
        </w:rPr>
        <w:t>-ый</w:t>
      </w:r>
      <w:r w:rsidR="00B3621D">
        <w:rPr>
          <w:rFonts w:ascii="Times New Roman" w:eastAsia="Calibri" w:hAnsi="Times New Roman" w:cs="Times New Roman"/>
          <w:color w:val="000000"/>
          <w:sz w:val="28"/>
          <w:szCs w:val="28"/>
        </w:rPr>
        <w:t xml:space="preserve"> класс – 34 недели,</w:t>
      </w:r>
      <w:r w:rsidR="00B3621D">
        <w:rPr>
          <w:rFonts w:ascii="Times New Roman" w:eastAsia="Calibri" w:hAnsi="Times New Roman" w:cs="Times New Roman"/>
          <w:color w:val="000000"/>
          <w:sz w:val="28"/>
          <w:szCs w:val="28"/>
        </w:rPr>
        <w:br/>
        <w:t>• в 9</w:t>
      </w:r>
      <w:r w:rsidRPr="00AC718B">
        <w:rPr>
          <w:rFonts w:ascii="Times New Roman" w:eastAsia="Calibri" w:hAnsi="Times New Roman" w:cs="Times New Roman"/>
          <w:color w:val="000000"/>
          <w:sz w:val="28"/>
          <w:szCs w:val="28"/>
        </w:rPr>
        <w:t>классе – 33 недели.</w:t>
      </w:r>
      <w:r w:rsidRPr="00AC718B">
        <w:rPr>
          <w:rFonts w:ascii="Times New Roman" w:eastAsia="Calibri" w:hAnsi="Times New Roman" w:cs="Times New Roman"/>
          <w:color w:val="000000"/>
          <w:sz w:val="28"/>
          <w:szCs w:val="28"/>
        </w:rPr>
        <w:br/>
      </w:r>
      <w:r w:rsidRPr="00AC718B">
        <w:rPr>
          <w:rFonts w:ascii="Times New Roman" w:eastAsia="Calibri" w:hAnsi="Times New Roman" w:cs="Times New Roman"/>
          <w:b/>
          <w:color w:val="000000"/>
          <w:sz w:val="28"/>
          <w:szCs w:val="28"/>
        </w:rPr>
        <w:t>Периоды учебных занятий и каникул на 2017-2018 учебный год</w:t>
      </w:r>
      <w:r w:rsidRPr="00AC718B">
        <w:rPr>
          <w:rFonts w:ascii="Times New Roman" w:eastAsia="Calibri" w:hAnsi="Times New Roman" w:cs="Times New Roman"/>
          <w:color w:val="000000"/>
          <w:sz w:val="28"/>
          <w:szCs w:val="28"/>
        </w:rPr>
        <w:t>:</w:t>
      </w:r>
      <w:r w:rsidRPr="00AC718B">
        <w:rPr>
          <w:rFonts w:ascii="Times New Roman" w:eastAsia="Calibri" w:hAnsi="Times New Roman" w:cs="Times New Roman"/>
          <w:color w:val="000000"/>
          <w:sz w:val="28"/>
          <w:szCs w:val="28"/>
        </w:rPr>
        <w:br/>
        <w:t xml:space="preserve">2017-2018учебный год начинается 01 сентября 2017 года и заканчивается 29 </w:t>
      </w:r>
      <w:r w:rsidRPr="00AC718B">
        <w:rPr>
          <w:rFonts w:ascii="Times New Roman" w:eastAsia="Calibri" w:hAnsi="Times New Roman" w:cs="Times New Roman"/>
          <w:color w:val="000000"/>
          <w:sz w:val="28"/>
          <w:szCs w:val="28"/>
        </w:rPr>
        <w:lastRenderedPageBreak/>
        <w:t>мая 2018 года.</w:t>
      </w:r>
      <w:r w:rsidRPr="00AC718B">
        <w:rPr>
          <w:rFonts w:ascii="Times New Roman" w:eastAsia="Calibri" w:hAnsi="Times New Roman" w:cs="Times New Roman"/>
          <w:color w:val="000000"/>
          <w:sz w:val="28"/>
          <w:szCs w:val="28"/>
        </w:rPr>
        <w:br/>
        <w:t>Для 1,9,11 классов окончание учебного года 24 мая 2018 г.</w:t>
      </w:r>
      <w:r w:rsidRPr="00AC718B">
        <w:rPr>
          <w:rFonts w:ascii="Times New Roman" w:eastAsia="Calibri" w:hAnsi="Times New Roman" w:cs="Times New Roman"/>
          <w:color w:val="000000"/>
          <w:sz w:val="28"/>
          <w:szCs w:val="28"/>
        </w:rPr>
        <w:br/>
      </w:r>
    </w:p>
    <w:p w:rsidR="00AC718B" w:rsidRPr="00AC718B" w:rsidRDefault="00AC718B" w:rsidP="00AC718B">
      <w:pPr>
        <w:widowControl w:val="0"/>
        <w:numPr>
          <w:ilvl w:val="0"/>
          <w:numId w:val="280"/>
        </w:numPr>
        <w:autoSpaceDE w:val="0"/>
        <w:autoSpaceDN w:val="0"/>
        <w:adjustRightInd w:val="0"/>
        <w:spacing w:after="0" w:line="240" w:lineRule="auto"/>
        <w:contextualSpacing/>
        <w:jc w:val="both"/>
        <w:rPr>
          <w:rFonts w:ascii="Times New Roman" w:eastAsia="Calibri" w:hAnsi="Times New Roman" w:cs="Times New Roman"/>
          <w:b/>
          <w:sz w:val="28"/>
          <w:szCs w:val="28"/>
        </w:rPr>
      </w:pPr>
      <w:r w:rsidRPr="00AC718B">
        <w:rPr>
          <w:rFonts w:ascii="Times New Roman" w:eastAsia="Calibri" w:hAnsi="Times New Roman" w:cs="Times New Roman"/>
          <w:b/>
          <w:sz w:val="28"/>
          <w:szCs w:val="28"/>
        </w:rPr>
        <w:t>Продолжительность учебных четвертей:</w:t>
      </w:r>
    </w:p>
    <w:tbl>
      <w:tblPr>
        <w:tblW w:w="0" w:type="auto"/>
        <w:tblInd w:w="-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63"/>
        <w:gridCol w:w="2463"/>
        <w:gridCol w:w="2464"/>
        <w:gridCol w:w="2642"/>
      </w:tblGrid>
      <w:tr w:rsidR="00AC718B" w:rsidRPr="00AC718B" w:rsidTr="005577CD">
        <w:tc>
          <w:tcPr>
            <w:tcW w:w="2463" w:type="dxa"/>
          </w:tcPr>
          <w:p w:rsidR="00AC718B" w:rsidRPr="00AC718B" w:rsidRDefault="00AC718B" w:rsidP="00AC718B">
            <w:pPr>
              <w:spacing w:after="0" w:line="240" w:lineRule="auto"/>
              <w:contextualSpacing/>
              <w:jc w:val="both"/>
              <w:rPr>
                <w:rFonts w:ascii="Times New Roman" w:eastAsia="Calibri" w:hAnsi="Times New Roman" w:cs="Times New Roman"/>
                <w:sz w:val="28"/>
                <w:szCs w:val="28"/>
              </w:rPr>
            </w:pPr>
            <w:r w:rsidRPr="00AC718B">
              <w:rPr>
                <w:rFonts w:ascii="Times New Roman" w:eastAsia="Calibri" w:hAnsi="Times New Roman" w:cs="Times New Roman"/>
                <w:sz w:val="28"/>
                <w:szCs w:val="28"/>
              </w:rPr>
              <w:t>Учебные четверти</w:t>
            </w:r>
          </w:p>
        </w:tc>
        <w:tc>
          <w:tcPr>
            <w:tcW w:w="2463" w:type="dxa"/>
          </w:tcPr>
          <w:p w:rsidR="00AC718B" w:rsidRPr="00AC718B" w:rsidRDefault="00AC718B" w:rsidP="00AC718B">
            <w:pPr>
              <w:spacing w:after="0" w:line="240" w:lineRule="auto"/>
              <w:contextualSpacing/>
              <w:jc w:val="both"/>
              <w:rPr>
                <w:rFonts w:ascii="Times New Roman" w:eastAsia="Calibri" w:hAnsi="Times New Roman" w:cs="Times New Roman"/>
                <w:sz w:val="28"/>
                <w:szCs w:val="28"/>
              </w:rPr>
            </w:pPr>
            <w:r w:rsidRPr="00AC718B">
              <w:rPr>
                <w:rFonts w:ascii="Times New Roman" w:eastAsia="Calibri" w:hAnsi="Times New Roman" w:cs="Times New Roman"/>
                <w:sz w:val="28"/>
                <w:szCs w:val="28"/>
              </w:rPr>
              <w:t>Начало</w:t>
            </w:r>
          </w:p>
        </w:tc>
        <w:tc>
          <w:tcPr>
            <w:tcW w:w="2464" w:type="dxa"/>
          </w:tcPr>
          <w:p w:rsidR="00AC718B" w:rsidRPr="00AC718B" w:rsidRDefault="00AC718B" w:rsidP="00AC718B">
            <w:pPr>
              <w:spacing w:after="0" w:line="240" w:lineRule="auto"/>
              <w:contextualSpacing/>
              <w:jc w:val="both"/>
              <w:rPr>
                <w:rFonts w:ascii="Times New Roman" w:eastAsia="Calibri" w:hAnsi="Times New Roman" w:cs="Times New Roman"/>
                <w:sz w:val="28"/>
                <w:szCs w:val="28"/>
              </w:rPr>
            </w:pPr>
            <w:r w:rsidRPr="00AC718B">
              <w:rPr>
                <w:rFonts w:ascii="Times New Roman" w:eastAsia="Calibri" w:hAnsi="Times New Roman" w:cs="Times New Roman"/>
                <w:sz w:val="28"/>
                <w:szCs w:val="28"/>
              </w:rPr>
              <w:t>Окончание</w:t>
            </w:r>
          </w:p>
        </w:tc>
        <w:tc>
          <w:tcPr>
            <w:tcW w:w="2464" w:type="dxa"/>
          </w:tcPr>
          <w:p w:rsidR="00AC718B" w:rsidRPr="00AC718B" w:rsidRDefault="00AC718B" w:rsidP="00AC718B">
            <w:pPr>
              <w:spacing w:after="0" w:line="240" w:lineRule="auto"/>
              <w:contextualSpacing/>
              <w:jc w:val="both"/>
              <w:rPr>
                <w:rFonts w:ascii="Times New Roman" w:eastAsia="Calibri" w:hAnsi="Times New Roman" w:cs="Times New Roman"/>
                <w:sz w:val="28"/>
                <w:szCs w:val="28"/>
              </w:rPr>
            </w:pPr>
            <w:r w:rsidRPr="00AC718B">
              <w:rPr>
                <w:rFonts w:ascii="Times New Roman" w:eastAsia="Calibri" w:hAnsi="Times New Roman" w:cs="Times New Roman"/>
                <w:sz w:val="28"/>
                <w:szCs w:val="28"/>
              </w:rPr>
              <w:t>Продолжительность</w:t>
            </w:r>
          </w:p>
        </w:tc>
      </w:tr>
      <w:tr w:rsidR="00AC718B" w:rsidRPr="00AC718B" w:rsidTr="005577CD">
        <w:tc>
          <w:tcPr>
            <w:tcW w:w="2463" w:type="dxa"/>
          </w:tcPr>
          <w:p w:rsidR="00AC718B" w:rsidRPr="00AC718B" w:rsidRDefault="00AC718B" w:rsidP="00AC718B">
            <w:pPr>
              <w:spacing w:after="0" w:line="240" w:lineRule="auto"/>
              <w:contextualSpacing/>
              <w:jc w:val="both"/>
              <w:rPr>
                <w:rFonts w:ascii="Times New Roman" w:eastAsia="Calibri" w:hAnsi="Times New Roman" w:cs="Times New Roman"/>
                <w:sz w:val="28"/>
                <w:szCs w:val="28"/>
              </w:rPr>
            </w:pPr>
            <w:r w:rsidRPr="00AC718B">
              <w:rPr>
                <w:rFonts w:ascii="Times New Roman" w:eastAsia="Calibri" w:hAnsi="Times New Roman" w:cs="Times New Roman"/>
                <w:sz w:val="28"/>
                <w:szCs w:val="28"/>
              </w:rPr>
              <w:t>Первая</w:t>
            </w:r>
          </w:p>
        </w:tc>
        <w:tc>
          <w:tcPr>
            <w:tcW w:w="2463" w:type="dxa"/>
          </w:tcPr>
          <w:p w:rsidR="00AC718B" w:rsidRPr="00AC718B" w:rsidRDefault="00AC718B" w:rsidP="00AC718B">
            <w:pPr>
              <w:spacing w:after="0" w:line="240" w:lineRule="auto"/>
              <w:contextualSpacing/>
              <w:jc w:val="both"/>
              <w:rPr>
                <w:rFonts w:ascii="Times New Roman" w:eastAsia="Calibri" w:hAnsi="Times New Roman" w:cs="Times New Roman"/>
                <w:sz w:val="28"/>
                <w:szCs w:val="28"/>
              </w:rPr>
            </w:pPr>
            <w:r w:rsidRPr="00AC718B">
              <w:rPr>
                <w:rFonts w:ascii="Times New Roman" w:eastAsia="Calibri" w:hAnsi="Times New Roman" w:cs="Times New Roman"/>
                <w:sz w:val="28"/>
                <w:szCs w:val="28"/>
              </w:rPr>
              <w:t>01 сентября 2016 г.</w:t>
            </w:r>
          </w:p>
        </w:tc>
        <w:tc>
          <w:tcPr>
            <w:tcW w:w="2464" w:type="dxa"/>
          </w:tcPr>
          <w:p w:rsidR="00AC718B" w:rsidRPr="00AC718B" w:rsidRDefault="00AC718B" w:rsidP="00AC718B">
            <w:pPr>
              <w:spacing w:after="0" w:line="240" w:lineRule="auto"/>
              <w:contextualSpacing/>
              <w:jc w:val="both"/>
              <w:rPr>
                <w:rFonts w:ascii="Times New Roman" w:eastAsia="Calibri" w:hAnsi="Times New Roman" w:cs="Times New Roman"/>
                <w:sz w:val="28"/>
                <w:szCs w:val="28"/>
              </w:rPr>
            </w:pPr>
            <w:r w:rsidRPr="00AC718B">
              <w:rPr>
                <w:rFonts w:ascii="Times New Roman" w:eastAsia="Calibri" w:hAnsi="Times New Roman" w:cs="Times New Roman"/>
                <w:sz w:val="28"/>
                <w:szCs w:val="28"/>
              </w:rPr>
              <w:t>27 октября 2017 г.</w:t>
            </w:r>
          </w:p>
        </w:tc>
        <w:tc>
          <w:tcPr>
            <w:tcW w:w="2464" w:type="dxa"/>
          </w:tcPr>
          <w:p w:rsidR="00AC718B" w:rsidRPr="00AC718B" w:rsidRDefault="00AC718B" w:rsidP="00AC718B">
            <w:pPr>
              <w:spacing w:after="0" w:line="240" w:lineRule="auto"/>
              <w:contextualSpacing/>
              <w:jc w:val="both"/>
              <w:rPr>
                <w:rFonts w:ascii="Times New Roman" w:eastAsia="Calibri" w:hAnsi="Times New Roman" w:cs="Times New Roman"/>
                <w:sz w:val="28"/>
                <w:szCs w:val="28"/>
              </w:rPr>
            </w:pPr>
            <w:r w:rsidRPr="00AC718B">
              <w:rPr>
                <w:rFonts w:ascii="Times New Roman" w:eastAsia="Calibri" w:hAnsi="Times New Roman" w:cs="Times New Roman"/>
                <w:sz w:val="28"/>
                <w:szCs w:val="28"/>
              </w:rPr>
              <w:t>8 недель</w:t>
            </w:r>
          </w:p>
        </w:tc>
      </w:tr>
      <w:tr w:rsidR="00AC718B" w:rsidRPr="00AC718B" w:rsidTr="005577CD">
        <w:tc>
          <w:tcPr>
            <w:tcW w:w="2463" w:type="dxa"/>
          </w:tcPr>
          <w:p w:rsidR="00AC718B" w:rsidRPr="00AC718B" w:rsidRDefault="00AC718B" w:rsidP="00AC718B">
            <w:pPr>
              <w:spacing w:after="0" w:line="240" w:lineRule="auto"/>
              <w:contextualSpacing/>
              <w:jc w:val="both"/>
              <w:rPr>
                <w:rFonts w:ascii="Times New Roman" w:eastAsia="Calibri" w:hAnsi="Times New Roman" w:cs="Times New Roman"/>
                <w:sz w:val="28"/>
                <w:szCs w:val="28"/>
              </w:rPr>
            </w:pPr>
            <w:r w:rsidRPr="00AC718B">
              <w:rPr>
                <w:rFonts w:ascii="Times New Roman" w:eastAsia="Calibri" w:hAnsi="Times New Roman" w:cs="Times New Roman"/>
                <w:sz w:val="28"/>
                <w:szCs w:val="28"/>
              </w:rPr>
              <w:t>Вторая</w:t>
            </w:r>
          </w:p>
        </w:tc>
        <w:tc>
          <w:tcPr>
            <w:tcW w:w="2463" w:type="dxa"/>
          </w:tcPr>
          <w:p w:rsidR="00AC718B" w:rsidRPr="00AC718B" w:rsidRDefault="00AC718B" w:rsidP="00AC718B">
            <w:pPr>
              <w:spacing w:after="0" w:line="240" w:lineRule="auto"/>
              <w:contextualSpacing/>
              <w:jc w:val="both"/>
              <w:rPr>
                <w:rFonts w:ascii="Times New Roman" w:eastAsia="Calibri" w:hAnsi="Times New Roman" w:cs="Times New Roman"/>
                <w:sz w:val="28"/>
                <w:szCs w:val="28"/>
              </w:rPr>
            </w:pPr>
            <w:r w:rsidRPr="00AC718B">
              <w:rPr>
                <w:rFonts w:ascii="Times New Roman" w:eastAsia="Calibri" w:hAnsi="Times New Roman" w:cs="Times New Roman"/>
                <w:sz w:val="28"/>
                <w:szCs w:val="28"/>
              </w:rPr>
              <w:t>06 ноября 2017 г.</w:t>
            </w:r>
          </w:p>
        </w:tc>
        <w:tc>
          <w:tcPr>
            <w:tcW w:w="2464" w:type="dxa"/>
          </w:tcPr>
          <w:p w:rsidR="00AC718B" w:rsidRPr="00AC718B" w:rsidRDefault="00AC718B" w:rsidP="00AC718B">
            <w:pPr>
              <w:spacing w:after="0" w:line="240" w:lineRule="auto"/>
              <w:contextualSpacing/>
              <w:jc w:val="both"/>
              <w:rPr>
                <w:rFonts w:ascii="Times New Roman" w:eastAsia="Calibri" w:hAnsi="Times New Roman" w:cs="Times New Roman"/>
                <w:sz w:val="28"/>
                <w:szCs w:val="28"/>
              </w:rPr>
            </w:pPr>
            <w:r w:rsidRPr="00AC718B">
              <w:rPr>
                <w:rFonts w:ascii="Times New Roman" w:eastAsia="Calibri" w:hAnsi="Times New Roman" w:cs="Times New Roman"/>
                <w:sz w:val="28"/>
                <w:szCs w:val="28"/>
              </w:rPr>
              <w:t>30 декабря 2017 г.</w:t>
            </w:r>
          </w:p>
        </w:tc>
        <w:tc>
          <w:tcPr>
            <w:tcW w:w="2464" w:type="dxa"/>
          </w:tcPr>
          <w:p w:rsidR="00AC718B" w:rsidRPr="00AC718B" w:rsidRDefault="00AC718B" w:rsidP="00AC718B">
            <w:pPr>
              <w:spacing w:after="0" w:line="240" w:lineRule="auto"/>
              <w:contextualSpacing/>
              <w:jc w:val="both"/>
              <w:rPr>
                <w:rFonts w:ascii="Times New Roman" w:eastAsia="Calibri" w:hAnsi="Times New Roman" w:cs="Times New Roman"/>
                <w:sz w:val="28"/>
                <w:szCs w:val="28"/>
              </w:rPr>
            </w:pPr>
            <w:r w:rsidRPr="00AC718B">
              <w:rPr>
                <w:rFonts w:ascii="Times New Roman" w:eastAsia="Calibri" w:hAnsi="Times New Roman" w:cs="Times New Roman"/>
                <w:sz w:val="28"/>
                <w:szCs w:val="28"/>
              </w:rPr>
              <w:t>7 недель</w:t>
            </w:r>
          </w:p>
        </w:tc>
      </w:tr>
      <w:tr w:rsidR="00AC718B" w:rsidRPr="00AC718B" w:rsidTr="005577CD">
        <w:tc>
          <w:tcPr>
            <w:tcW w:w="2463" w:type="dxa"/>
          </w:tcPr>
          <w:p w:rsidR="00AC718B" w:rsidRPr="00AC718B" w:rsidRDefault="00AC718B" w:rsidP="00AC718B">
            <w:pPr>
              <w:spacing w:after="0" w:line="240" w:lineRule="auto"/>
              <w:contextualSpacing/>
              <w:jc w:val="both"/>
              <w:rPr>
                <w:rFonts w:ascii="Times New Roman" w:eastAsia="Calibri" w:hAnsi="Times New Roman" w:cs="Times New Roman"/>
                <w:sz w:val="28"/>
                <w:szCs w:val="28"/>
              </w:rPr>
            </w:pPr>
            <w:r w:rsidRPr="00AC718B">
              <w:rPr>
                <w:rFonts w:ascii="Times New Roman" w:eastAsia="Calibri" w:hAnsi="Times New Roman" w:cs="Times New Roman"/>
                <w:sz w:val="28"/>
                <w:szCs w:val="28"/>
              </w:rPr>
              <w:t>Третья</w:t>
            </w:r>
          </w:p>
        </w:tc>
        <w:tc>
          <w:tcPr>
            <w:tcW w:w="2463" w:type="dxa"/>
          </w:tcPr>
          <w:p w:rsidR="00AC718B" w:rsidRPr="00AC718B" w:rsidRDefault="00AC718B" w:rsidP="00AC718B">
            <w:pPr>
              <w:spacing w:after="0" w:line="240" w:lineRule="auto"/>
              <w:contextualSpacing/>
              <w:jc w:val="both"/>
              <w:rPr>
                <w:rFonts w:ascii="Times New Roman" w:eastAsia="Calibri" w:hAnsi="Times New Roman" w:cs="Times New Roman"/>
                <w:sz w:val="28"/>
                <w:szCs w:val="28"/>
              </w:rPr>
            </w:pPr>
            <w:r w:rsidRPr="00AC718B">
              <w:rPr>
                <w:rFonts w:ascii="Times New Roman" w:eastAsia="Calibri" w:hAnsi="Times New Roman" w:cs="Times New Roman"/>
                <w:sz w:val="28"/>
                <w:szCs w:val="28"/>
              </w:rPr>
              <w:t>12 января 2017 г.</w:t>
            </w:r>
          </w:p>
        </w:tc>
        <w:tc>
          <w:tcPr>
            <w:tcW w:w="2464" w:type="dxa"/>
          </w:tcPr>
          <w:p w:rsidR="00AC718B" w:rsidRPr="00AC718B" w:rsidRDefault="00AC718B" w:rsidP="00AC718B">
            <w:pPr>
              <w:spacing w:after="0" w:line="240" w:lineRule="auto"/>
              <w:contextualSpacing/>
              <w:jc w:val="both"/>
              <w:rPr>
                <w:rFonts w:ascii="Times New Roman" w:eastAsia="Calibri" w:hAnsi="Times New Roman" w:cs="Times New Roman"/>
                <w:sz w:val="28"/>
                <w:szCs w:val="28"/>
              </w:rPr>
            </w:pPr>
            <w:r w:rsidRPr="00AC718B">
              <w:rPr>
                <w:rFonts w:ascii="Times New Roman" w:eastAsia="Calibri" w:hAnsi="Times New Roman" w:cs="Times New Roman"/>
                <w:sz w:val="28"/>
                <w:szCs w:val="28"/>
              </w:rPr>
              <w:t>24 марта 2017 г.</w:t>
            </w:r>
          </w:p>
        </w:tc>
        <w:tc>
          <w:tcPr>
            <w:tcW w:w="2464" w:type="dxa"/>
          </w:tcPr>
          <w:p w:rsidR="00AC718B" w:rsidRPr="00AC718B" w:rsidRDefault="00AC718B" w:rsidP="00AC718B">
            <w:pPr>
              <w:spacing w:after="0" w:line="240" w:lineRule="auto"/>
              <w:contextualSpacing/>
              <w:jc w:val="both"/>
              <w:rPr>
                <w:rFonts w:ascii="Times New Roman" w:eastAsia="Calibri" w:hAnsi="Times New Roman" w:cs="Times New Roman"/>
                <w:sz w:val="28"/>
                <w:szCs w:val="28"/>
              </w:rPr>
            </w:pPr>
            <w:r w:rsidRPr="00AC718B">
              <w:rPr>
                <w:rFonts w:ascii="Times New Roman" w:eastAsia="Calibri" w:hAnsi="Times New Roman" w:cs="Times New Roman"/>
                <w:sz w:val="28"/>
                <w:szCs w:val="28"/>
              </w:rPr>
              <w:t>11 недель</w:t>
            </w:r>
          </w:p>
        </w:tc>
      </w:tr>
      <w:tr w:rsidR="00AC718B" w:rsidRPr="00AC718B" w:rsidTr="005577CD">
        <w:tc>
          <w:tcPr>
            <w:tcW w:w="2463" w:type="dxa"/>
          </w:tcPr>
          <w:p w:rsidR="00AC718B" w:rsidRPr="00AC718B" w:rsidRDefault="00AC718B" w:rsidP="00AC718B">
            <w:pPr>
              <w:spacing w:after="0" w:line="240" w:lineRule="auto"/>
              <w:contextualSpacing/>
              <w:jc w:val="both"/>
              <w:rPr>
                <w:rFonts w:ascii="Times New Roman" w:eastAsia="Calibri" w:hAnsi="Times New Roman" w:cs="Times New Roman"/>
                <w:sz w:val="28"/>
                <w:szCs w:val="28"/>
              </w:rPr>
            </w:pPr>
            <w:r w:rsidRPr="00AC718B">
              <w:rPr>
                <w:rFonts w:ascii="Times New Roman" w:eastAsia="Calibri" w:hAnsi="Times New Roman" w:cs="Times New Roman"/>
                <w:sz w:val="28"/>
                <w:szCs w:val="28"/>
              </w:rPr>
              <w:t>Четвертая</w:t>
            </w:r>
          </w:p>
        </w:tc>
        <w:tc>
          <w:tcPr>
            <w:tcW w:w="2463" w:type="dxa"/>
          </w:tcPr>
          <w:p w:rsidR="00AC718B" w:rsidRPr="00AC718B" w:rsidRDefault="00AC718B" w:rsidP="00AC718B">
            <w:pPr>
              <w:spacing w:after="0" w:line="240" w:lineRule="auto"/>
              <w:contextualSpacing/>
              <w:jc w:val="both"/>
              <w:rPr>
                <w:rFonts w:ascii="Times New Roman" w:eastAsia="Calibri" w:hAnsi="Times New Roman" w:cs="Times New Roman"/>
                <w:sz w:val="28"/>
                <w:szCs w:val="28"/>
              </w:rPr>
            </w:pPr>
            <w:r w:rsidRPr="00AC718B">
              <w:rPr>
                <w:rFonts w:ascii="Times New Roman" w:eastAsia="Calibri" w:hAnsi="Times New Roman" w:cs="Times New Roman"/>
                <w:sz w:val="28"/>
                <w:szCs w:val="28"/>
              </w:rPr>
              <w:t>01 апреля 2017 г.</w:t>
            </w:r>
          </w:p>
        </w:tc>
        <w:tc>
          <w:tcPr>
            <w:tcW w:w="2464" w:type="dxa"/>
          </w:tcPr>
          <w:p w:rsidR="00AC718B" w:rsidRPr="00AC718B" w:rsidRDefault="00AC718B" w:rsidP="00AC718B">
            <w:pPr>
              <w:spacing w:after="0" w:line="240" w:lineRule="auto"/>
              <w:contextualSpacing/>
              <w:jc w:val="both"/>
              <w:rPr>
                <w:rFonts w:ascii="Times New Roman" w:eastAsia="Calibri" w:hAnsi="Times New Roman" w:cs="Times New Roman"/>
                <w:sz w:val="28"/>
                <w:szCs w:val="28"/>
              </w:rPr>
            </w:pPr>
            <w:r w:rsidRPr="00AC718B">
              <w:rPr>
                <w:rFonts w:ascii="Times New Roman" w:eastAsia="Calibri" w:hAnsi="Times New Roman" w:cs="Times New Roman"/>
                <w:sz w:val="28"/>
                <w:szCs w:val="28"/>
              </w:rPr>
              <w:t>29 мая 2017 г.</w:t>
            </w:r>
          </w:p>
        </w:tc>
        <w:tc>
          <w:tcPr>
            <w:tcW w:w="2464" w:type="dxa"/>
          </w:tcPr>
          <w:p w:rsidR="00AC718B" w:rsidRPr="00AC718B" w:rsidRDefault="00AC718B" w:rsidP="00AC718B">
            <w:pPr>
              <w:spacing w:after="0" w:line="240" w:lineRule="auto"/>
              <w:contextualSpacing/>
              <w:jc w:val="both"/>
              <w:rPr>
                <w:rFonts w:ascii="Times New Roman" w:eastAsia="Calibri" w:hAnsi="Times New Roman" w:cs="Times New Roman"/>
                <w:sz w:val="28"/>
                <w:szCs w:val="28"/>
              </w:rPr>
            </w:pPr>
            <w:r w:rsidRPr="00AC718B">
              <w:rPr>
                <w:rFonts w:ascii="Times New Roman" w:eastAsia="Calibri" w:hAnsi="Times New Roman" w:cs="Times New Roman"/>
                <w:sz w:val="28"/>
                <w:szCs w:val="28"/>
              </w:rPr>
              <w:t>8 недель</w:t>
            </w:r>
          </w:p>
        </w:tc>
      </w:tr>
      <w:tr w:rsidR="00AC718B" w:rsidRPr="00AC718B" w:rsidTr="005577CD">
        <w:tc>
          <w:tcPr>
            <w:tcW w:w="2463" w:type="dxa"/>
          </w:tcPr>
          <w:p w:rsidR="00AC718B" w:rsidRPr="00AC718B" w:rsidRDefault="00AC718B" w:rsidP="00AC718B">
            <w:pPr>
              <w:spacing w:after="0" w:line="240" w:lineRule="auto"/>
              <w:contextualSpacing/>
              <w:jc w:val="both"/>
              <w:rPr>
                <w:rFonts w:ascii="Times New Roman" w:eastAsia="Calibri" w:hAnsi="Times New Roman" w:cs="Times New Roman"/>
                <w:sz w:val="28"/>
                <w:szCs w:val="28"/>
              </w:rPr>
            </w:pPr>
          </w:p>
        </w:tc>
        <w:tc>
          <w:tcPr>
            <w:tcW w:w="2463" w:type="dxa"/>
          </w:tcPr>
          <w:p w:rsidR="00AC718B" w:rsidRPr="00AC718B" w:rsidRDefault="00AC718B" w:rsidP="00AC718B">
            <w:pPr>
              <w:spacing w:after="0" w:line="240" w:lineRule="auto"/>
              <w:contextualSpacing/>
              <w:jc w:val="both"/>
              <w:rPr>
                <w:rFonts w:ascii="Times New Roman" w:eastAsia="Calibri" w:hAnsi="Times New Roman" w:cs="Times New Roman"/>
                <w:sz w:val="28"/>
                <w:szCs w:val="28"/>
              </w:rPr>
            </w:pPr>
          </w:p>
        </w:tc>
        <w:tc>
          <w:tcPr>
            <w:tcW w:w="2464" w:type="dxa"/>
          </w:tcPr>
          <w:p w:rsidR="00AC718B" w:rsidRPr="00AC718B" w:rsidRDefault="00AC718B" w:rsidP="00AC718B">
            <w:pPr>
              <w:spacing w:after="0" w:line="240" w:lineRule="auto"/>
              <w:contextualSpacing/>
              <w:jc w:val="both"/>
              <w:rPr>
                <w:rFonts w:ascii="Times New Roman" w:eastAsia="Calibri" w:hAnsi="Times New Roman" w:cs="Times New Roman"/>
                <w:sz w:val="28"/>
                <w:szCs w:val="28"/>
              </w:rPr>
            </w:pPr>
            <w:r w:rsidRPr="00AC718B">
              <w:rPr>
                <w:rFonts w:ascii="Times New Roman" w:eastAsia="Calibri" w:hAnsi="Times New Roman" w:cs="Times New Roman"/>
                <w:sz w:val="28"/>
                <w:szCs w:val="28"/>
              </w:rPr>
              <w:t>Всего</w:t>
            </w:r>
          </w:p>
        </w:tc>
        <w:tc>
          <w:tcPr>
            <w:tcW w:w="2464" w:type="dxa"/>
          </w:tcPr>
          <w:p w:rsidR="00AC718B" w:rsidRPr="00AC718B" w:rsidRDefault="00AC718B" w:rsidP="00AC718B">
            <w:pPr>
              <w:spacing w:after="0" w:line="240" w:lineRule="auto"/>
              <w:contextualSpacing/>
              <w:jc w:val="both"/>
              <w:rPr>
                <w:rFonts w:ascii="Times New Roman" w:eastAsia="Calibri" w:hAnsi="Times New Roman" w:cs="Times New Roman"/>
                <w:sz w:val="28"/>
                <w:szCs w:val="28"/>
              </w:rPr>
            </w:pPr>
            <w:r w:rsidRPr="00AC718B">
              <w:rPr>
                <w:rFonts w:ascii="Times New Roman" w:eastAsia="Calibri" w:hAnsi="Times New Roman" w:cs="Times New Roman"/>
                <w:sz w:val="28"/>
                <w:szCs w:val="28"/>
              </w:rPr>
              <w:t>34 недель</w:t>
            </w:r>
          </w:p>
        </w:tc>
      </w:tr>
    </w:tbl>
    <w:p w:rsidR="00AC718B" w:rsidRPr="00AC718B" w:rsidRDefault="00AC718B" w:rsidP="00AC718B">
      <w:pPr>
        <w:spacing w:after="0" w:line="240" w:lineRule="auto"/>
        <w:contextualSpacing/>
        <w:jc w:val="both"/>
        <w:rPr>
          <w:rFonts w:ascii="Times New Roman" w:eastAsia="Calibri" w:hAnsi="Times New Roman" w:cs="Times New Roman"/>
          <w:b/>
          <w:sz w:val="28"/>
          <w:szCs w:val="28"/>
        </w:rPr>
      </w:pPr>
    </w:p>
    <w:p w:rsidR="00AC718B" w:rsidRPr="00AC718B" w:rsidRDefault="00AC718B" w:rsidP="00AC718B">
      <w:pPr>
        <w:spacing w:after="0" w:line="240" w:lineRule="auto"/>
        <w:contextualSpacing/>
        <w:jc w:val="both"/>
        <w:rPr>
          <w:rFonts w:ascii="Times New Roman" w:eastAsia="Calibri" w:hAnsi="Times New Roman" w:cs="Times New Roman"/>
          <w:b/>
          <w:sz w:val="28"/>
          <w:szCs w:val="28"/>
        </w:rPr>
      </w:pPr>
      <w:r w:rsidRPr="00AC718B">
        <w:rPr>
          <w:rFonts w:ascii="Times New Roman" w:eastAsia="Calibri" w:hAnsi="Times New Roman" w:cs="Times New Roman"/>
          <w:b/>
          <w:sz w:val="28"/>
          <w:szCs w:val="28"/>
        </w:rPr>
        <w:t xml:space="preserve">             Продолжительность каникул:</w:t>
      </w:r>
    </w:p>
    <w:tbl>
      <w:tblPr>
        <w:tblW w:w="0" w:type="auto"/>
        <w:tblInd w:w="-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69"/>
        <w:gridCol w:w="2453"/>
        <w:gridCol w:w="2551"/>
        <w:gridCol w:w="2387"/>
      </w:tblGrid>
      <w:tr w:rsidR="00AC718B" w:rsidRPr="00AC718B" w:rsidTr="00006006">
        <w:tc>
          <w:tcPr>
            <w:tcW w:w="2569" w:type="dxa"/>
          </w:tcPr>
          <w:p w:rsidR="00AC718B" w:rsidRPr="00AC718B" w:rsidRDefault="00AC718B" w:rsidP="00AC718B">
            <w:pPr>
              <w:spacing w:after="0" w:line="240" w:lineRule="auto"/>
              <w:contextualSpacing/>
              <w:jc w:val="both"/>
              <w:rPr>
                <w:rFonts w:ascii="Times New Roman" w:eastAsia="Calibri" w:hAnsi="Times New Roman" w:cs="Times New Roman"/>
                <w:sz w:val="28"/>
                <w:szCs w:val="28"/>
              </w:rPr>
            </w:pPr>
            <w:r w:rsidRPr="00AC718B">
              <w:rPr>
                <w:rFonts w:ascii="Times New Roman" w:eastAsia="Calibri" w:hAnsi="Times New Roman" w:cs="Times New Roman"/>
                <w:sz w:val="28"/>
                <w:szCs w:val="28"/>
              </w:rPr>
              <w:t>Каникулы</w:t>
            </w:r>
          </w:p>
        </w:tc>
        <w:tc>
          <w:tcPr>
            <w:tcW w:w="2453" w:type="dxa"/>
          </w:tcPr>
          <w:p w:rsidR="00AC718B" w:rsidRPr="00AC718B" w:rsidRDefault="00006006" w:rsidP="00AC718B">
            <w:pPr>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AC718B" w:rsidRPr="00AC718B">
              <w:rPr>
                <w:rFonts w:ascii="Times New Roman" w:eastAsia="Calibri" w:hAnsi="Times New Roman" w:cs="Times New Roman"/>
                <w:sz w:val="28"/>
                <w:szCs w:val="28"/>
              </w:rPr>
              <w:t>Начало</w:t>
            </w:r>
          </w:p>
        </w:tc>
        <w:tc>
          <w:tcPr>
            <w:tcW w:w="2551" w:type="dxa"/>
          </w:tcPr>
          <w:p w:rsidR="00AC718B" w:rsidRPr="00AC718B" w:rsidRDefault="00006006" w:rsidP="00AC718B">
            <w:pPr>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AC718B" w:rsidRPr="00AC718B">
              <w:rPr>
                <w:rFonts w:ascii="Times New Roman" w:eastAsia="Calibri" w:hAnsi="Times New Roman" w:cs="Times New Roman"/>
                <w:sz w:val="28"/>
                <w:szCs w:val="28"/>
              </w:rPr>
              <w:t>Окончание</w:t>
            </w:r>
          </w:p>
        </w:tc>
        <w:tc>
          <w:tcPr>
            <w:tcW w:w="2387" w:type="dxa"/>
          </w:tcPr>
          <w:p w:rsidR="00AC718B" w:rsidRPr="00AC718B" w:rsidRDefault="00AC718B" w:rsidP="00006006">
            <w:pPr>
              <w:spacing w:after="0" w:line="240" w:lineRule="auto"/>
              <w:contextualSpacing/>
              <w:jc w:val="center"/>
              <w:rPr>
                <w:rFonts w:ascii="Times New Roman" w:eastAsia="Calibri" w:hAnsi="Times New Roman" w:cs="Times New Roman"/>
                <w:sz w:val="28"/>
                <w:szCs w:val="28"/>
              </w:rPr>
            </w:pPr>
            <w:r w:rsidRPr="00AC718B">
              <w:rPr>
                <w:rFonts w:ascii="Times New Roman" w:eastAsia="Calibri" w:hAnsi="Times New Roman" w:cs="Times New Roman"/>
                <w:sz w:val="28"/>
                <w:szCs w:val="28"/>
              </w:rPr>
              <w:t>Продолжительность</w:t>
            </w:r>
          </w:p>
        </w:tc>
      </w:tr>
      <w:tr w:rsidR="00AC718B" w:rsidRPr="00AC718B" w:rsidTr="00006006">
        <w:tc>
          <w:tcPr>
            <w:tcW w:w="2569" w:type="dxa"/>
          </w:tcPr>
          <w:p w:rsidR="00AC718B" w:rsidRPr="00AC718B" w:rsidRDefault="00AC718B" w:rsidP="00AC718B">
            <w:pPr>
              <w:spacing w:after="0" w:line="240" w:lineRule="auto"/>
              <w:contextualSpacing/>
              <w:jc w:val="both"/>
              <w:rPr>
                <w:rFonts w:ascii="Times New Roman" w:eastAsia="Calibri" w:hAnsi="Times New Roman" w:cs="Times New Roman"/>
                <w:sz w:val="28"/>
                <w:szCs w:val="28"/>
              </w:rPr>
            </w:pPr>
            <w:r w:rsidRPr="00AC718B">
              <w:rPr>
                <w:rFonts w:ascii="Times New Roman" w:eastAsia="Calibri" w:hAnsi="Times New Roman" w:cs="Times New Roman"/>
                <w:sz w:val="28"/>
                <w:szCs w:val="28"/>
              </w:rPr>
              <w:t>Осенние</w:t>
            </w:r>
          </w:p>
        </w:tc>
        <w:tc>
          <w:tcPr>
            <w:tcW w:w="2453" w:type="dxa"/>
          </w:tcPr>
          <w:p w:rsidR="00AC718B" w:rsidRPr="00AC718B" w:rsidRDefault="00AC718B" w:rsidP="00AC718B">
            <w:pPr>
              <w:spacing w:after="0" w:line="240" w:lineRule="auto"/>
              <w:contextualSpacing/>
              <w:jc w:val="both"/>
              <w:rPr>
                <w:rFonts w:ascii="Times New Roman" w:eastAsia="Calibri" w:hAnsi="Times New Roman" w:cs="Times New Roman"/>
                <w:sz w:val="28"/>
                <w:szCs w:val="28"/>
              </w:rPr>
            </w:pPr>
            <w:r w:rsidRPr="00AC718B">
              <w:rPr>
                <w:rFonts w:ascii="Times New Roman" w:eastAsia="Calibri" w:hAnsi="Times New Roman" w:cs="Times New Roman"/>
                <w:sz w:val="28"/>
                <w:szCs w:val="28"/>
              </w:rPr>
              <w:t>28 октября 2017 г.</w:t>
            </w:r>
          </w:p>
        </w:tc>
        <w:tc>
          <w:tcPr>
            <w:tcW w:w="2551" w:type="dxa"/>
          </w:tcPr>
          <w:p w:rsidR="00AC718B" w:rsidRPr="00AC718B" w:rsidRDefault="00AC718B" w:rsidP="00AC718B">
            <w:pPr>
              <w:spacing w:after="0" w:line="240" w:lineRule="auto"/>
              <w:contextualSpacing/>
              <w:jc w:val="both"/>
              <w:rPr>
                <w:rFonts w:ascii="Times New Roman" w:eastAsia="Calibri" w:hAnsi="Times New Roman" w:cs="Times New Roman"/>
                <w:sz w:val="28"/>
                <w:szCs w:val="28"/>
              </w:rPr>
            </w:pPr>
            <w:r w:rsidRPr="00AC718B">
              <w:rPr>
                <w:rFonts w:ascii="Times New Roman" w:eastAsia="Calibri" w:hAnsi="Times New Roman" w:cs="Times New Roman"/>
                <w:sz w:val="28"/>
                <w:szCs w:val="28"/>
              </w:rPr>
              <w:t>05 ноября 2017 г.</w:t>
            </w:r>
          </w:p>
        </w:tc>
        <w:tc>
          <w:tcPr>
            <w:tcW w:w="2387" w:type="dxa"/>
          </w:tcPr>
          <w:p w:rsidR="00AC718B" w:rsidRPr="00AC718B" w:rsidRDefault="00AC718B" w:rsidP="00006006">
            <w:pPr>
              <w:spacing w:after="0" w:line="240" w:lineRule="auto"/>
              <w:contextualSpacing/>
              <w:jc w:val="center"/>
              <w:rPr>
                <w:rFonts w:ascii="Times New Roman" w:eastAsia="Calibri" w:hAnsi="Times New Roman" w:cs="Times New Roman"/>
                <w:sz w:val="28"/>
                <w:szCs w:val="28"/>
              </w:rPr>
            </w:pPr>
            <w:r w:rsidRPr="00AC718B">
              <w:rPr>
                <w:rFonts w:ascii="Times New Roman" w:eastAsia="Calibri" w:hAnsi="Times New Roman" w:cs="Times New Roman"/>
                <w:sz w:val="28"/>
                <w:szCs w:val="28"/>
              </w:rPr>
              <w:t>7 дней</w:t>
            </w:r>
          </w:p>
        </w:tc>
      </w:tr>
      <w:tr w:rsidR="00AC718B" w:rsidRPr="00AC718B" w:rsidTr="00006006">
        <w:tc>
          <w:tcPr>
            <w:tcW w:w="2569" w:type="dxa"/>
          </w:tcPr>
          <w:p w:rsidR="00AC718B" w:rsidRPr="00AC718B" w:rsidRDefault="00AC718B" w:rsidP="00AC718B">
            <w:pPr>
              <w:spacing w:after="0" w:line="240" w:lineRule="auto"/>
              <w:contextualSpacing/>
              <w:jc w:val="both"/>
              <w:rPr>
                <w:rFonts w:ascii="Times New Roman" w:eastAsia="Calibri" w:hAnsi="Times New Roman" w:cs="Times New Roman"/>
                <w:sz w:val="28"/>
                <w:szCs w:val="28"/>
              </w:rPr>
            </w:pPr>
            <w:r w:rsidRPr="00AC718B">
              <w:rPr>
                <w:rFonts w:ascii="Times New Roman" w:eastAsia="Calibri" w:hAnsi="Times New Roman" w:cs="Times New Roman"/>
                <w:sz w:val="28"/>
                <w:szCs w:val="28"/>
              </w:rPr>
              <w:t>Зимние</w:t>
            </w:r>
          </w:p>
        </w:tc>
        <w:tc>
          <w:tcPr>
            <w:tcW w:w="2453" w:type="dxa"/>
          </w:tcPr>
          <w:p w:rsidR="00AC718B" w:rsidRPr="00AC718B" w:rsidRDefault="00AC718B" w:rsidP="00AC718B">
            <w:pPr>
              <w:spacing w:after="0" w:line="240" w:lineRule="auto"/>
              <w:contextualSpacing/>
              <w:jc w:val="both"/>
              <w:rPr>
                <w:rFonts w:ascii="Times New Roman" w:eastAsia="Calibri" w:hAnsi="Times New Roman" w:cs="Times New Roman"/>
                <w:sz w:val="28"/>
                <w:szCs w:val="28"/>
              </w:rPr>
            </w:pPr>
            <w:r w:rsidRPr="00AC718B">
              <w:rPr>
                <w:rFonts w:ascii="Times New Roman" w:eastAsia="Calibri" w:hAnsi="Times New Roman" w:cs="Times New Roman"/>
                <w:sz w:val="28"/>
                <w:szCs w:val="28"/>
              </w:rPr>
              <w:t>30 декабря 2017 г.</w:t>
            </w:r>
          </w:p>
        </w:tc>
        <w:tc>
          <w:tcPr>
            <w:tcW w:w="2551" w:type="dxa"/>
          </w:tcPr>
          <w:p w:rsidR="00AC718B" w:rsidRPr="00AC718B" w:rsidRDefault="00AC718B" w:rsidP="00AC718B">
            <w:pPr>
              <w:spacing w:after="0" w:line="240" w:lineRule="auto"/>
              <w:contextualSpacing/>
              <w:jc w:val="both"/>
              <w:rPr>
                <w:rFonts w:ascii="Times New Roman" w:eastAsia="Calibri" w:hAnsi="Times New Roman" w:cs="Times New Roman"/>
                <w:sz w:val="28"/>
                <w:szCs w:val="28"/>
              </w:rPr>
            </w:pPr>
            <w:r w:rsidRPr="00AC718B">
              <w:rPr>
                <w:rFonts w:ascii="Times New Roman" w:eastAsia="Calibri" w:hAnsi="Times New Roman" w:cs="Times New Roman"/>
                <w:sz w:val="28"/>
                <w:szCs w:val="28"/>
              </w:rPr>
              <w:t>11 января 2018 г.</w:t>
            </w:r>
          </w:p>
        </w:tc>
        <w:tc>
          <w:tcPr>
            <w:tcW w:w="2387" w:type="dxa"/>
          </w:tcPr>
          <w:p w:rsidR="00AC718B" w:rsidRPr="00AC718B" w:rsidRDefault="00AC718B" w:rsidP="00006006">
            <w:pPr>
              <w:spacing w:after="0" w:line="240" w:lineRule="auto"/>
              <w:contextualSpacing/>
              <w:jc w:val="center"/>
              <w:rPr>
                <w:rFonts w:ascii="Times New Roman" w:eastAsia="Calibri" w:hAnsi="Times New Roman" w:cs="Times New Roman"/>
                <w:sz w:val="28"/>
                <w:szCs w:val="28"/>
              </w:rPr>
            </w:pPr>
            <w:r w:rsidRPr="00AC718B">
              <w:rPr>
                <w:rFonts w:ascii="Times New Roman" w:eastAsia="Calibri" w:hAnsi="Times New Roman" w:cs="Times New Roman"/>
                <w:sz w:val="28"/>
                <w:szCs w:val="28"/>
              </w:rPr>
              <w:t>12 дней</w:t>
            </w:r>
          </w:p>
        </w:tc>
      </w:tr>
      <w:tr w:rsidR="00AC718B" w:rsidRPr="00AC718B" w:rsidTr="00006006">
        <w:tc>
          <w:tcPr>
            <w:tcW w:w="2569" w:type="dxa"/>
          </w:tcPr>
          <w:p w:rsidR="00AC718B" w:rsidRPr="00AC718B" w:rsidRDefault="00AC718B" w:rsidP="00AC718B">
            <w:pPr>
              <w:spacing w:after="0" w:line="240" w:lineRule="auto"/>
              <w:contextualSpacing/>
              <w:jc w:val="both"/>
              <w:rPr>
                <w:rFonts w:ascii="Times New Roman" w:eastAsia="Calibri" w:hAnsi="Times New Roman" w:cs="Times New Roman"/>
                <w:sz w:val="28"/>
                <w:szCs w:val="28"/>
              </w:rPr>
            </w:pPr>
            <w:r w:rsidRPr="00AC718B">
              <w:rPr>
                <w:rFonts w:ascii="Times New Roman" w:eastAsia="Calibri" w:hAnsi="Times New Roman" w:cs="Times New Roman"/>
                <w:sz w:val="28"/>
                <w:szCs w:val="28"/>
              </w:rPr>
              <w:t>Весенние</w:t>
            </w:r>
          </w:p>
        </w:tc>
        <w:tc>
          <w:tcPr>
            <w:tcW w:w="2453" w:type="dxa"/>
          </w:tcPr>
          <w:p w:rsidR="00AC718B" w:rsidRPr="00AC718B" w:rsidRDefault="00AC718B" w:rsidP="00AC718B">
            <w:pPr>
              <w:spacing w:after="0" w:line="240" w:lineRule="auto"/>
              <w:contextualSpacing/>
              <w:jc w:val="both"/>
              <w:rPr>
                <w:rFonts w:ascii="Times New Roman" w:eastAsia="Calibri" w:hAnsi="Times New Roman" w:cs="Times New Roman"/>
                <w:sz w:val="28"/>
                <w:szCs w:val="28"/>
              </w:rPr>
            </w:pPr>
            <w:r w:rsidRPr="00AC718B">
              <w:rPr>
                <w:rFonts w:ascii="Times New Roman" w:eastAsia="Calibri" w:hAnsi="Times New Roman" w:cs="Times New Roman"/>
                <w:sz w:val="28"/>
                <w:szCs w:val="28"/>
              </w:rPr>
              <w:t>25 марта 2018 г.</w:t>
            </w:r>
          </w:p>
        </w:tc>
        <w:tc>
          <w:tcPr>
            <w:tcW w:w="2551" w:type="dxa"/>
          </w:tcPr>
          <w:p w:rsidR="00AC718B" w:rsidRPr="00AC718B" w:rsidRDefault="00AC718B" w:rsidP="00AC718B">
            <w:pPr>
              <w:spacing w:after="0" w:line="240" w:lineRule="auto"/>
              <w:contextualSpacing/>
              <w:jc w:val="both"/>
              <w:rPr>
                <w:rFonts w:ascii="Times New Roman" w:eastAsia="Calibri" w:hAnsi="Times New Roman" w:cs="Times New Roman"/>
                <w:sz w:val="28"/>
                <w:szCs w:val="28"/>
              </w:rPr>
            </w:pPr>
            <w:r w:rsidRPr="00AC718B">
              <w:rPr>
                <w:rFonts w:ascii="Times New Roman" w:eastAsia="Calibri" w:hAnsi="Times New Roman" w:cs="Times New Roman"/>
                <w:sz w:val="28"/>
                <w:szCs w:val="28"/>
              </w:rPr>
              <w:t>31 марта  2018 г.</w:t>
            </w:r>
          </w:p>
        </w:tc>
        <w:tc>
          <w:tcPr>
            <w:tcW w:w="2387" w:type="dxa"/>
          </w:tcPr>
          <w:p w:rsidR="00AC718B" w:rsidRPr="00AC718B" w:rsidRDefault="00AC718B" w:rsidP="00006006">
            <w:pPr>
              <w:spacing w:after="0" w:line="240" w:lineRule="auto"/>
              <w:contextualSpacing/>
              <w:jc w:val="center"/>
              <w:rPr>
                <w:rFonts w:ascii="Times New Roman" w:eastAsia="Calibri" w:hAnsi="Times New Roman" w:cs="Times New Roman"/>
                <w:sz w:val="28"/>
                <w:szCs w:val="28"/>
              </w:rPr>
            </w:pPr>
            <w:r w:rsidRPr="00AC718B">
              <w:rPr>
                <w:rFonts w:ascii="Times New Roman" w:eastAsia="Calibri" w:hAnsi="Times New Roman" w:cs="Times New Roman"/>
                <w:sz w:val="28"/>
                <w:szCs w:val="28"/>
              </w:rPr>
              <w:t>6 дней</w:t>
            </w:r>
          </w:p>
        </w:tc>
      </w:tr>
      <w:tr w:rsidR="00AC718B" w:rsidRPr="00AC718B" w:rsidTr="00006006">
        <w:tc>
          <w:tcPr>
            <w:tcW w:w="2569" w:type="dxa"/>
          </w:tcPr>
          <w:p w:rsidR="00AC718B" w:rsidRPr="00AC718B" w:rsidRDefault="00AC718B" w:rsidP="00AC718B">
            <w:pPr>
              <w:spacing w:after="0" w:line="240" w:lineRule="auto"/>
              <w:contextualSpacing/>
              <w:jc w:val="both"/>
              <w:rPr>
                <w:rFonts w:ascii="Times New Roman" w:eastAsia="Calibri" w:hAnsi="Times New Roman" w:cs="Times New Roman"/>
                <w:sz w:val="28"/>
                <w:szCs w:val="28"/>
              </w:rPr>
            </w:pPr>
          </w:p>
        </w:tc>
        <w:tc>
          <w:tcPr>
            <w:tcW w:w="2453" w:type="dxa"/>
          </w:tcPr>
          <w:p w:rsidR="00AC718B" w:rsidRPr="00AC718B" w:rsidRDefault="00AC718B" w:rsidP="00AC718B">
            <w:pPr>
              <w:spacing w:after="0" w:line="240" w:lineRule="auto"/>
              <w:contextualSpacing/>
              <w:jc w:val="both"/>
              <w:rPr>
                <w:rFonts w:ascii="Times New Roman" w:eastAsia="Calibri" w:hAnsi="Times New Roman" w:cs="Times New Roman"/>
                <w:sz w:val="28"/>
                <w:szCs w:val="28"/>
              </w:rPr>
            </w:pPr>
          </w:p>
        </w:tc>
        <w:tc>
          <w:tcPr>
            <w:tcW w:w="2551" w:type="dxa"/>
          </w:tcPr>
          <w:p w:rsidR="00AC718B" w:rsidRPr="00AC718B" w:rsidRDefault="00AC718B" w:rsidP="00AC718B">
            <w:pPr>
              <w:spacing w:after="0" w:line="240" w:lineRule="auto"/>
              <w:contextualSpacing/>
              <w:jc w:val="both"/>
              <w:rPr>
                <w:rFonts w:ascii="Times New Roman" w:eastAsia="Calibri" w:hAnsi="Times New Roman" w:cs="Times New Roman"/>
                <w:sz w:val="28"/>
                <w:szCs w:val="28"/>
              </w:rPr>
            </w:pPr>
            <w:r w:rsidRPr="00AC718B">
              <w:rPr>
                <w:rFonts w:ascii="Times New Roman" w:eastAsia="Calibri" w:hAnsi="Times New Roman" w:cs="Times New Roman"/>
                <w:sz w:val="28"/>
                <w:szCs w:val="28"/>
              </w:rPr>
              <w:t>Всего</w:t>
            </w:r>
          </w:p>
        </w:tc>
        <w:tc>
          <w:tcPr>
            <w:tcW w:w="2387" w:type="dxa"/>
          </w:tcPr>
          <w:p w:rsidR="00AC718B" w:rsidRPr="00AC718B" w:rsidRDefault="00AC718B" w:rsidP="00006006">
            <w:pPr>
              <w:spacing w:after="0" w:line="240" w:lineRule="auto"/>
              <w:contextualSpacing/>
              <w:jc w:val="center"/>
              <w:rPr>
                <w:rFonts w:ascii="Times New Roman" w:eastAsia="Calibri" w:hAnsi="Times New Roman" w:cs="Times New Roman"/>
                <w:sz w:val="28"/>
                <w:szCs w:val="28"/>
              </w:rPr>
            </w:pPr>
            <w:r w:rsidRPr="00AC718B">
              <w:rPr>
                <w:rFonts w:ascii="Times New Roman" w:eastAsia="Calibri" w:hAnsi="Times New Roman" w:cs="Times New Roman"/>
                <w:sz w:val="28"/>
                <w:szCs w:val="28"/>
              </w:rPr>
              <w:t>25 дней</w:t>
            </w:r>
          </w:p>
        </w:tc>
      </w:tr>
      <w:tr w:rsidR="00AC718B" w:rsidRPr="00AC718B" w:rsidTr="00006006">
        <w:tc>
          <w:tcPr>
            <w:tcW w:w="2569" w:type="dxa"/>
          </w:tcPr>
          <w:p w:rsidR="00AC718B" w:rsidRPr="00AC718B" w:rsidRDefault="00AC718B" w:rsidP="00AC718B">
            <w:pPr>
              <w:spacing w:after="0" w:line="240" w:lineRule="auto"/>
              <w:contextualSpacing/>
              <w:jc w:val="both"/>
              <w:rPr>
                <w:rFonts w:ascii="Times New Roman" w:eastAsia="Calibri" w:hAnsi="Times New Roman" w:cs="Times New Roman"/>
                <w:sz w:val="28"/>
                <w:szCs w:val="28"/>
              </w:rPr>
            </w:pPr>
            <w:r w:rsidRPr="00AC718B">
              <w:rPr>
                <w:rFonts w:ascii="Times New Roman" w:eastAsia="Calibri" w:hAnsi="Times New Roman" w:cs="Times New Roman"/>
                <w:sz w:val="28"/>
                <w:szCs w:val="28"/>
              </w:rPr>
              <w:t>Летние   2-8,10 кл.</w:t>
            </w:r>
          </w:p>
        </w:tc>
        <w:tc>
          <w:tcPr>
            <w:tcW w:w="2453" w:type="dxa"/>
          </w:tcPr>
          <w:p w:rsidR="00AC718B" w:rsidRPr="00AC718B" w:rsidRDefault="00F95136" w:rsidP="00AC718B">
            <w:pPr>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29</w:t>
            </w:r>
            <w:r w:rsidR="00AC718B" w:rsidRPr="00AC718B">
              <w:rPr>
                <w:rFonts w:ascii="Times New Roman" w:eastAsia="Calibri" w:hAnsi="Times New Roman" w:cs="Times New Roman"/>
                <w:sz w:val="28"/>
                <w:szCs w:val="28"/>
              </w:rPr>
              <w:t xml:space="preserve"> мая  2018г.</w:t>
            </w:r>
          </w:p>
        </w:tc>
        <w:tc>
          <w:tcPr>
            <w:tcW w:w="2551" w:type="dxa"/>
          </w:tcPr>
          <w:p w:rsidR="00AC718B" w:rsidRPr="00AC718B" w:rsidRDefault="00AC718B" w:rsidP="00AC718B">
            <w:pPr>
              <w:spacing w:after="0" w:line="240" w:lineRule="auto"/>
              <w:contextualSpacing/>
              <w:jc w:val="both"/>
              <w:rPr>
                <w:rFonts w:ascii="Times New Roman" w:eastAsia="Calibri" w:hAnsi="Times New Roman" w:cs="Times New Roman"/>
                <w:sz w:val="28"/>
                <w:szCs w:val="28"/>
              </w:rPr>
            </w:pPr>
            <w:r w:rsidRPr="00AC718B">
              <w:rPr>
                <w:rFonts w:ascii="Times New Roman" w:eastAsia="Calibri" w:hAnsi="Times New Roman" w:cs="Times New Roman"/>
                <w:sz w:val="28"/>
                <w:szCs w:val="28"/>
              </w:rPr>
              <w:t>31 августа 2018 г.</w:t>
            </w:r>
          </w:p>
        </w:tc>
        <w:tc>
          <w:tcPr>
            <w:tcW w:w="2387" w:type="dxa"/>
          </w:tcPr>
          <w:p w:rsidR="00AC718B" w:rsidRPr="00AC718B" w:rsidRDefault="00AC718B" w:rsidP="00006006">
            <w:pPr>
              <w:spacing w:after="0" w:line="240" w:lineRule="auto"/>
              <w:contextualSpacing/>
              <w:jc w:val="center"/>
              <w:rPr>
                <w:rFonts w:ascii="Times New Roman" w:eastAsia="Calibri" w:hAnsi="Times New Roman" w:cs="Times New Roman"/>
                <w:sz w:val="28"/>
                <w:szCs w:val="28"/>
              </w:rPr>
            </w:pPr>
            <w:r w:rsidRPr="00AC718B">
              <w:rPr>
                <w:rFonts w:ascii="Times New Roman" w:eastAsia="Calibri" w:hAnsi="Times New Roman" w:cs="Times New Roman"/>
                <w:sz w:val="28"/>
                <w:szCs w:val="28"/>
              </w:rPr>
              <w:t>94 дней</w:t>
            </w:r>
          </w:p>
        </w:tc>
      </w:tr>
      <w:tr w:rsidR="00AC718B" w:rsidRPr="00AC718B" w:rsidTr="00006006">
        <w:tc>
          <w:tcPr>
            <w:tcW w:w="2569" w:type="dxa"/>
          </w:tcPr>
          <w:p w:rsidR="00AC718B" w:rsidRPr="00AC718B" w:rsidRDefault="00AC718B" w:rsidP="00AC718B">
            <w:pPr>
              <w:spacing w:after="0" w:line="240" w:lineRule="auto"/>
              <w:contextualSpacing/>
              <w:jc w:val="both"/>
              <w:rPr>
                <w:rFonts w:ascii="Times New Roman" w:eastAsia="Calibri" w:hAnsi="Times New Roman" w:cs="Times New Roman"/>
                <w:sz w:val="28"/>
                <w:szCs w:val="28"/>
              </w:rPr>
            </w:pPr>
            <w:r w:rsidRPr="00AC718B">
              <w:rPr>
                <w:rFonts w:ascii="Times New Roman" w:eastAsia="Calibri" w:hAnsi="Times New Roman" w:cs="Times New Roman"/>
                <w:sz w:val="28"/>
                <w:szCs w:val="28"/>
              </w:rPr>
              <w:t>Летние   1 кл.</w:t>
            </w:r>
          </w:p>
        </w:tc>
        <w:tc>
          <w:tcPr>
            <w:tcW w:w="2453" w:type="dxa"/>
          </w:tcPr>
          <w:p w:rsidR="00AC718B" w:rsidRPr="00AC718B" w:rsidRDefault="00AC718B" w:rsidP="00AC718B">
            <w:pPr>
              <w:spacing w:after="0" w:line="240" w:lineRule="auto"/>
              <w:contextualSpacing/>
              <w:jc w:val="both"/>
              <w:rPr>
                <w:rFonts w:ascii="Times New Roman" w:eastAsia="Calibri" w:hAnsi="Times New Roman" w:cs="Times New Roman"/>
                <w:sz w:val="28"/>
                <w:szCs w:val="28"/>
              </w:rPr>
            </w:pPr>
            <w:r w:rsidRPr="00AC718B">
              <w:rPr>
                <w:rFonts w:ascii="Times New Roman" w:eastAsia="Calibri" w:hAnsi="Times New Roman" w:cs="Times New Roman"/>
                <w:sz w:val="28"/>
                <w:szCs w:val="28"/>
              </w:rPr>
              <w:t>25 мая 2018 г.</w:t>
            </w:r>
          </w:p>
        </w:tc>
        <w:tc>
          <w:tcPr>
            <w:tcW w:w="2551" w:type="dxa"/>
          </w:tcPr>
          <w:p w:rsidR="00AC718B" w:rsidRPr="00AC718B" w:rsidRDefault="00AC718B" w:rsidP="00AC718B">
            <w:pPr>
              <w:spacing w:after="0" w:line="240" w:lineRule="auto"/>
              <w:contextualSpacing/>
              <w:jc w:val="both"/>
              <w:rPr>
                <w:rFonts w:ascii="Times New Roman" w:eastAsia="Calibri" w:hAnsi="Times New Roman" w:cs="Times New Roman"/>
                <w:sz w:val="28"/>
                <w:szCs w:val="28"/>
              </w:rPr>
            </w:pPr>
            <w:r w:rsidRPr="00AC718B">
              <w:rPr>
                <w:rFonts w:ascii="Times New Roman" w:eastAsia="Calibri" w:hAnsi="Times New Roman" w:cs="Times New Roman"/>
                <w:sz w:val="28"/>
                <w:szCs w:val="28"/>
              </w:rPr>
              <w:t>31 августа 2018 г.</w:t>
            </w:r>
          </w:p>
        </w:tc>
        <w:tc>
          <w:tcPr>
            <w:tcW w:w="2387" w:type="dxa"/>
          </w:tcPr>
          <w:p w:rsidR="00AC718B" w:rsidRPr="00AC718B" w:rsidRDefault="00AC718B" w:rsidP="00006006">
            <w:pPr>
              <w:spacing w:after="0" w:line="240" w:lineRule="auto"/>
              <w:contextualSpacing/>
              <w:jc w:val="center"/>
              <w:rPr>
                <w:rFonts w:ascii="Times New Roman" w:eastAsia="Calibri" w:hAnsi="Times New Roman" w:cs="Times New Roman"/>
                <w:sz w:val="28"/>
                <w:szCs w:val="28"/>
              </w:rPr>
            </w:pPr>
            <w:r w:rsidRPr="00AC718B">
              <w:rPr>
                <w:rFonts w:ascii="Times New Roman" w:eastAsia="Calibri" w:hAnsi="Times New Roman" w:cs="Times New Roman"/>
                <w:sz w:val="28"/>
                <w:szCs w:val="28"/>
              </w:rPr>
              <w:t>98 дней</w:t>
            </w:r>
          </w:p>
        </w:tc>
      </w:tr>
      <w:tr w:rsidR="00AC718B" w:rsidRPr="00AC718B" w:rsidTr="00006006">
        <w:tc>
          <w:tcPr>
            <w:tcW w:w="2569" w:type="dxa"/>
          </w:tcPr>
          <w:p w:rsidR="00AC718B" w:rsidRPr="00AC718B" w:rsidRDefault="00AC718B" w:rsidP="00AC718B">
            <w:pPr>
              <w:spacing w:after="0" w:line="240" w:lineRule="auto"/>
              <w:contextualSpacing/>
              <w:jc w:val="both"/>
              <w:rPr>
                <w:rFonts w:ascii="Times New Roman" w:eastAsia="Calibri" w:hAnsi="Times New Roman" w:cs="Times New Roman"/>
                <w:sz w:val="28"/>
                <w:szCs w:val="28"/>
              </w:rPr>
            </w:pPr>
            <w:r w:rsidRPr="00AC718B">
              <w:rPr>
                <w:rFonts w:ascii="Times New Roman" w:eastAsia="Calibri" w:hAnsi="Times New Roman" w:cs="Times New Roman"/>
                <w:sz w:val="28"/>
                <w:szCs w:val="28"/>
              </w:rPr>
              <w:t>Дополнительные  1 кл.</w:t>
            </w:r>
          </w:p>
        </w:tc>
        <w:tc>
          <w:tcPr>
            <w:tcW w:w="2453" w:type="dxa"/>
          </w:tcPr>
          <w:p w:rsidR="00AC718B" w:rsidRPr="00AC718B" w:rsidRDefault="00AC718B" w:rsidP="00AC718B">
            <w:pPr>
              <w:spacing w:after="0" w:line="240" w:lineRule="auto"/>
              <w:contextualSpacing/>
              <w:jc w:val="both"/>
              <w:rPr>
                <w:rFonts w:ascii="Times New Roman" w:eastAsia="Calibri" w:hAnsi="Times New Roman" w:cs="Times New Roman"/>
                <w:sz w:val="28"/>
                <w:szCs w:val="28"/>
              </w:rPr>
            </w:pPr>
            <w:r w:rsidRPr="00AC718B">
              <w:rPr>
                <w:rFonts w:ascii="Times New Roman" w:eastAsia="Calibri" w:hAnsi="Times New Roman" w:cs="Times New Roman"/>
                <w:sz w:val="28"/>
                <w:szCs w:val="28"/>
              </w:rPr>
              <w:t>25 февраля 2018 г.</w:t>
            </w:r>
          </w:p>
        </w:tc>
        <w:tc>
          <w:tcPr>
            <w:tcW w:w="2551" w:type="dxa"/>
          </w:tcPr>
          <w:p w:rsidR="00AC718B" w:rsidRPr="00AC718B" w:rsidRDefault="00AC718B" w:rsidP="00AC718B">
            <w:pPr>
              <w:spacing w:after="0" w:line="240" w:lineRule="auto"/>
              <w:contextualSpacing/>
              <w:jc w:val="both"/>
              <w:rPr>
                <w:rFonts w:ascii="Times New Roman" w:eastAsia="Calibri" w:hAnsi="Times New Roman" w:cs="Times New Roman"/>
                <w:sz w:val="28"/>
                <w:szCs w:val="28"/>
              </w:rPr>
            </w:pPr>
            <w:r w:rsidRPr="00AC718B">
              <w:rPr>
                <w:rFonts w:ascii="Times New Roman" w:eastAsia="Calibri" w:hAnsi="Times New Roman" w:cs="Times New Roman"/>
                <w:sz w:val="28"/>
                <w:szCs w:val="28"/>
              </w:rPr>
              <w:t>05 марта 2018 г.</w:t>
            </w:r>
          </w:p>
        </w:tc>
        <w:tc>
          <w:tcPr>
            <w:tcW w:w="2387" w:type="dxa"/>
          </w:tcPr>
          <w:p w:rsidR="00AC718B" w:rsidRPr="00AC718B" w:rsidRDefault="00AC718B" w:rsidP="00006006">
            <w:pPr>
              <w:spacing w:after="0" w:line="240" w:lineRule="auto"/>
              <w:contextualSpacing/>
              <w:jc w:val="center"/>
              <w:rPr>
                <w:rFonts w:ascii="Times New Roman" w:eastAsia="Calibri" w:hAnsi="Times New Roman" w:cs="Times New Roman"/>
                <w:sz w:val="28"/>
                <w:szCs w:val="28"/>
              </w:rPr>
            </w:pPr>
            <w:r w:rsidRPr="00AC718B">
              <w:rPr>
                <w:rFonts w:ascii="Times New Roman" w:eastAsia="Calibri" w:hAnsi="Times New Roman" w:cs="Times New Roman"/>
                <w:sz w:val="28"/>
                <w:szCs w:val="28"/>
              </w:rPr>
              <w:t>8 дней</w:t>
            </w:r>
          </w:p>
        </w:tc>
      </w:tr>
      <w:tr w:rsidR="00AC718B" w:rsidRPr="00AC718B" w:rsidTr="00006006">
        <w:tc>
          <w:tcPr>
            <w:tcW w:w="2569" w:type="dxa"/>
          </w:tcPr>
          <w:p w:rsidR="00AC718B" w:rsidRPr="00AC718B" w:rsidRDefault="00AC718B" w:rsidP="00AC718B">
            <w:pPr>
              <w:spacing w:after="0" w:line="240" w:lineRule="auto"/>
              <w:contextualSpacing/>
              <w:jc w:val="both"/>
              <w:rPr>
                <w:rFonts w:ascii="Times New Roman" w:eastAsia="Calibri" w:hAnsi="Times New Roman" w:cs="Times New Roman"/>
                <w:sz w:val="28"/>
                <w:szCs w:val="28"/>
              </w:rPr>
            </w:pPr>
          </w:p>
        </w:tc>
        <w:tc>
          <w:tcPr>
            <w:tcW w:w="2453" w:type="dxa"/>
          </w:tcPr>
          <w:p w:rsidR="00AC718B" w:rsidRPr="00AC718B" w:rsidRDefault="00AC718B" w:rsidP="00AC718B">
            <w:pPr>
              <w:spacing w:after="0" w:line="240" w:lineRule="auto"/>
              <w:contextualSpacing/>
              <w:jc w:val="both"/>
              <w:rPr>
                <w:rFonts w:ascii="Times New Roman" w:eastAsia="Calibri" w:hAnsi="Times New Roman" w:cs="Times New Roman"/>
                <w:sz w:val="28"/>
                <w:szCs w:val="28"/>
              </w:rPr>
            </w:pPr>
          </w:p>
        </w:tc>
        <w:tc>
          <w:tcPr>
            <w:tcW w:w="2551" w:type="dxa"/>
          </w:tcPr>
          <w:p w:rsidR="00AC718B" w:rsidRPr="00AC718B" w:rsidRDefault="00AC718B" w:rsidP="00AC718B">
            <w:pPr>
              <w:spacing w:after="0" w:line="240" w:lineRule="auto"/>
              <w:contextualSpacing/>
              <w:jc w:val="both"/>
              <w:rPr>
                <w:rFonts w:ascii="Times New Roman" w:eastAsia="Calibri" w:hAnsi="Times New Roman" w:cs="Times New Roman"/>
                <w:sz w:val="28"/>
                <w:szCs w:val="28"/>
              </w:rPr>
            </w:pPr>
          </w:p>
        </w:tc>
        <w:tc>
          <w:tcPr>
            <w:tcW w:w="2387" w:type="dxa"/>
          </w:tcPr>
          <w:p w:rsidR="00AC718B" w:rsidRPr="00AC718B" w:rsidRDefault="00AC718B" w:rsidP="00AC718B">
            <w:pPr>
              <w:spacing w:after="0" w:line="240" w:lineRule="auto"/>
              <w:ind w:left="720"/>
              <w:contextualSpacing/>
              <w:jc w:val="both"/>
              <w:rPr>
                <w:rFonts w:ascii="Times New Roman" w:eastAsia="Calibri" w:hAnsi="Times New Roman" w:cs="Times New Roman"/>
                <w:sz w:val="28"/>
                <w:szCs w:val="28"/>
              </w:rPr>
            </w:pPr>
          </w:p>
        </w:tc>
      </w:tr>
    </w:tbl>
    <w:p w:rsidR="00AC718B" w:rsidRPr="00AC718B" w:rsidRDefault="00AC718B" w:rsidP="00AC718B">
      <w:pPr>
        <w:spacing w:after="0" w:line="240" w:lineRule="auto"/>
        <w:contextualSpacing/>
        <w:jc w:val="both"/>
        <w:rPr>
          <w:rFonts w:ascii="Times New Roman" w:eastAsia="Calibri" w:hAnsi="Times New Roman" w:cs="Times New Roman"/>
          <w:b/>
          <w:color w:val="000000"/>
          <w:sz w:val="28"/>
          <w:szCs w:val="28"/>
        </w:rPr>
      </w:pPr>
    </w:p>
    <w:p w:rsidR="00AC718B" w:rsidRPr="00AC718B" w:rsidRDefault="00AC718B" w:rsidP="00AC718B">
      <w:pPr>
        <w:spacing w:after="0" w:line="240" w:lineRule="auto"/>
        <w:contextualSpacing/>
        <w:jc w:val="both"/>
        <w:rPr>
          <w:rFonts w:ascii="Times New Roman" w:eastAsia="Calibri" w:hAnsi="Times New Roman" w:cs="Times New Roman"/>
          <w:sz w:val="28"/>
          <w:szCs w:val="28"/>
        </w:rPr>
      </w:pPr>
      <w:r w:rsidRPr="00AC718B">
        <w:rPr>
          <w:rFonts w:ascii="Times New Roman" w:eastAsia="Calibri" w:hAnsi="Times New Roman" w:cs="Times New Roman"/>
          <w:b/>
          <w:color w:val="000000"/>
          <w:sz w:val="28"/>
          <w:szCs w:val="28"/>
        </w:rPr>
        <w:t>2.Промежуточная аттестация</w:t>
      </w:r>
      <w:r w:rsidRPr="00AC718B">
        <w:rPr>
          <w:rFonts w:ascii="Times New Roman" w:eastAsia="Calibri" w:hAnsi="Times New Roman" w:cs="Times New Roman"/>
          <w:color w:val="000000"/>
          <w:sz w:val="28"/>
          <w:szCs w:val="28"/>
        </w:rPr>
        <w:t xml:space="preserve"> проводится по итогам освоения образовательной программы:</w:t>
      </w:r>
      <w:r w:rsidRPr="00AC718B">
        <w:rPr>
          <w:rFonts w:ascii="Times New Roman" w:eastAsia="Calibri" w:hAnsi="Times New Roman" w:cs="Times New Roman"/>
          <w:color w:val="000000"/>
          <w:sz w:val="28"/>
          <w:szCs w:val="28"/>
        </w:rPr>
        <w:br/>
        <w:t>на первом и втором уровне обучения - за четверти, на третьем уровне - за полугодия.</w:t>
      </w:r>
      <w:r w:rsidRPr="00AC718B">
        <w:rPr>
          <w:rFonts w:ascii="Times New Roman" w:eastAsia="Calibri" w:hAnsi="Times New Roman" w:cs="Times New Roman"/>
          <w:sz w:val="28"/>
          <w:szCs w:val="28"/>
        </w:rPr>
        <w:t xml:space="preserve"> </w:t>
      </w:r>
    </w:p>
    <w:p w:rsidR="00AC718B" w:rsidRPr="00AC718B" w:rsidRDefault="00AC718B" w:rsidP="00AC718B">
      <w:pPr>
        <w:spacing w:after="0" w:line="240" w:lineRule="auto"/>
        <w:contextualSpacing/>
        <w:jc w:val="both"/>
        <w:rPr>
          <w:rFonts w:ascii="Times New Roman" w:eastAsia="Calibri" w:hAnsi="Times New Roman" w:cs="Times New Roman"/>
          <w:sz w:val="28"/>
          <w:szCs w:val="28"/>
        </w:rPr>
      </w:pPr>
      <w:r w:rsidRPr="00AC718B">
        <w:rPr>
          <w:rFonts w:ascii="Times New Roman" w:eastAsia="Calibri" w:hAnsi="Times New Roman" w:cs="Times New Roman"/>
          <w:sz w:val="28"/>
          <w:szCs w:val="28"/>
        </w:rPr>
        <w:t>Аттестационный период обучающихся:</w:t>
      </w:r>
    </w:p>
    <w:p w:rsidR="00AC718B" w:rsidRPr="00AC718B" w:rsidRDefault="00AC718B" w:rsidP="00AC718B">
      <w:pPr>
        <w:spacing w:after="0" w:line="240" w:lineRule="auto"/>
        <w:ind w:left="360"/>
        <w:contextualSpacing/>
        <w:jc w:val="both"/>
        <w:rPr>
          <w:rFonts w:ascii="Times New Roman" w:eastAsia="Calibri" w:hAnsi="Times New Roman" w:cs="Times New Roman"/>
          <w:sz w:val="28"/>
          <w:szCs w:val="28"/>
        </w:rPr>
      </w:pPr>
      <w:r w:rsidRPr="00AC718B">
        <w:rPr>
          <w:rFonts w:ascii="Times New Roman" w:eastAsia="Calibri" w:hAnsi="Times New Roman" w:cs="Times New Roman"/>
          <w:sz w:val="28"/>
          <w:szCs w:val="28"/>
        </w:rPr>
        <w:t xml:space="preserve">    - Сроки проведения государственной (итоговой) аттестации обучающихся устанавливаются Министерством образования Российской Федерации, Министерством образования и науки Чеченской Республики и Районным отделом образования. </w:t>
      </w:r>
    </w:p>
    <w:p w:rsidR="00AC718B" w:rsidRPr="00AC718B" w:rsidRDefault="00AC718B" w:rsidP="00AC718B">
      <w:pPr>
        <w:spacing w:after="0" w:line="240" w:lineRule="auto"/>
        <w:ind w:left="360"/>
        <w:contextualSpacing/>
        <w:jc w:val="both"/>
        <w:rPr>
          <w:rFonts w:ascii="Times New Roman" w:eastAsia="Calibri" w:hAnsi="Times New Roman" w:cs="Times New Roman"/>
          <w:sz w:val="28"/>
          <w:szCs w:val="28"/>
        </w:rPr>
      </w:pPr>
      <w:r w:rsidRPr="00AC718B">
        <w:rPr>
          <w:rFonts w:ascii="Times New Roman" w:eastAsia="Calibri" w:hAnsi="Times New Roman" w:cs="Times New Roman"/>
          <w:sz w:val="28"/>
          <w:szCs w:val="28"/>
        </w:rPr>
        <w:t xml:space="preserve">     - В соответствии с Уставом общеобразовательного учреждения (решением педагогического совета) промежуточная аттестация в переводных  классах проводится с 1   по  23  мая 2018 года (без прекращения образовательного процесса).</w:t>
      </w:r>
    </w:p>
    <w:p w:rsidR="00AC718B" w:rsidRPr="00AC718B" w:rsidRDefault="00AC718B" w:rsidP="00AC718B">
      <w:pPr>
        <w:widowControl w:val="0"/>
        <w:autoSpaceDE w:val="0"/>
        <w:autoSpaceDN w:val="0"/>
        <w:adjustRightInd w:val="0"/>
        <w:spacing w:after="0" w:line="240" w:lineRule="auto"/>
        <w:ind w:left="-567"/>
        <w:rPr>
          <w:rFonts w:ascii="Times New Roman" w:eastAsia="Times New Roman" w:hAnsi="Times New Roman" w:cs="Times New Roman"/>
          <w:color w:val="000000"/>
          <w:sz w:val="28"/>
          <w:szCs w:val="28"/>
          <w:lang w:eastAsia="ru-RU"/>
        </w:rPr>
      </w:pPr>
      <w:r w:rsidRPr="00AC718B">
        <w:rPr>
          <w:rFonts w:ascii="Times New Roman" w:eastAsia="Times New Roman" w:hAnsi="Times New Roman" w:cs="Times New Roman"/>
          <w:sz w:val="28"/>
          <w:szCs w:val="28"/>
          <w:lang w:eastAsia="ru-RU"/>
        </w:rPr>
        <w:t xml:space="preserve">                                                           </w:t>
      </w:r>
    </w:p>
    <w:p w:rsidR="00AC718B" w:rsidRPr="00AC718B" w:rsidRDefault="00AC718B" w:rsidP="00AC718B">
      <w:pPr>
        <w:widowControl w:val="0"/>
        <w:numPr>
          <w:ilvl w:val="0"/>
          <w:numId w:val="280"/>
        </w:numPr>
        <w:suppressAutoHyphens/>
        <w:autoSpaceDE w:val="0"/>
        <w:autoSpaceDN w:val="0"/>
        <w:adjustRightInd w:val="0"/>
        <w:spacing w:after="0" w:line="240" w:lineRule="auto"/>
        <w:rPr>
          <w:rFonts w:ascii="Times New Roman" w:eastAsia="Calibri" w:hAnsi="Times New Roman" w:cs="Times New Roman"/>
          <w:color w:val="000000"/>
          <w:sz w:val="28"/>
          <w:szCs w:val="28"/>
        </w:rPr>
      </w:pPr>
      <w:r w:rsidRPr="00AC718B">
        <w:rPr>
          <w:rFonts w:ascii="Times New Roman" w:eastAsia="Calibri" w:hAnsi="Times New Roman" w:cs="Times New Roman"/>
          <w:b/>
          <w:color w:val="000000"/>
          <w:sz w:val="28"/>
          <w:szCs w:val="28"/>
        </w:rPr>
        <w:t xml:space="preserve"> Регламентирование образовательного процесса</w:t>
      </w:r>
      <w:r w:rsidRPr="00AC718B">
        <w:rPr>
          <w:rFonts w:ascii="Times New Roman" w:eastAsia="Calibri" w:hAnsi="Times New Roman" w:cs="Times New Roman"/>
          <w:color w:val="000000"/>
          <w:sz w:val="28"/>
          <w:szCs w:val="28"/>
        </w:rPr>
        <w:br/>
        <w:t>Учебный год на I, II уровнях обучения делится на 4 четверти, на III уровне – на два полугодия.</w:t>
      </w:r>
      <w:r w:rsidRPr="00AC718B">
        <w:rPr>
          <w:rFonts w:ascii="Times New Roman" w:eastAsia="Calibri" w:hAnsi="Times New Roman" w:cs="Times New Roman"/>
          <w:color w:val="000000"/>
          <w:sz w:val="28"/>
          <w:szCs w:val="28"/>
        </w:rPr>
        <w:br/>
        <w:t xml:space="preserve">Продолжительность каникул в течение учебного года составляет не менее 30 календарных дней и регулируется ежегодно Годовым календарным учебным графиком с соблюдением сроков каникулярного времени указанного в </w:t>
      </w:r>
      <w:r w:rsidRPr="00AC718B">
        <w:rPr>
          <w:rFonts w:ascii="Times New Roman" w:eastAsia="Calibri" w:hAnsi="Times New Roman" w:cs="Times New Roman"/>
          <w:color w:val="000000"/>
          <w:sz w:val="28"/>
          <w:szCs w:val="28"/>
        </w:rPr>
        <w:lastRenderedPageBreak/>
        <w:t>ежегодных распоряжениях      (приказах) Министерства образования и науки Чеченской Республики и</w:t>
      </w:r>
      <w:r w:rsidRPr="00AC718B">
        <w:rPr>
          <w:rFonts w:ascii="Times New Roman" w:eastAsia="Calibri" w:hAnsi="Times New Roman" w:cs="Times New Roman"/>
          <w:sz w:val="28"/>
          <w:szCs w:val="28"/>
        </w:rPr>
        <w:t xml:space="preserve"> Районным отделом образования</w:t>
      </w:r>
      <w:r w:rsidRPr="00AC718B">
        <w:rPr>
          <w:rFonts w:ascii="Times New Roman" w:eastAsia="Calibri" w:hAnsi="Times New Roman" w:cs="Times New Roman"/>
          <w:color w:val="000000"/>
          <w:sz w:val="28"/>
          <w:szCs w:val="28"/>
        </w:rPr>
        <w:t>.</w:t>
      </w:r>
    </w:p>
    <w:p w:rsidR="00AC718B" w:rsidRPr="00AC718B" w:rsidRDefault="00AC718B" w:rsidP="00AC718B">
      <w:pPr>
        <w:spacing w:after="0" w:line="240" w:lineRule="auto"/>
        <w:rPr>
          <w:rFonts w:ascii="Times New Roman" w:eastAsia="Calibri" w:hAnsi="Times New Roman" w:cs="Times New Roman"/>
          <w:sz w:val="28"/>
          <w:szCs w:val="28"/>
        </w:rPr>
      </w:pPr>
      <w:r w:rsidRPr="00AC718B">
        <w:rPr>
          <w:rFonts w:ascii="Times New Roman" w:eastAsia="Calibri" w:hAnsi="Times New Roman" w:cs="Times New Roman"/>
          <w:sz w:val="28"/>
          <w:szCs w:val="28"/>
        </w:rPr>
        <w:t>Для обучающихся 1 класса устанавливаются дополнительные каникулы в феврале месяце                (9 календарных дней).</w:t>
      </w:r>
      <w:r w:rsidRPr="00AC718B">
        <w:rPr>
          <w:rFonts w:ascii="Times New Roman" w:eastAsia="Calibri" w:hAnsi="Times New Roman" w:cs="Times New Roman"/>
          <w:sz w:val="28"/>
          <w:szCs w:val="28"/>
        </w:rPr>
        <w:br/>
      </w:r>
      <w:r w:rsidRPr="00AC718B">
        <w:rPr>
          <w:rFonts w:ascii="Times New Roman" w:eastAsia="Calibri" w:hAnsi="Times New Roman" w:cs="Times New Roman"/>
          <w:b/>
          <w:sz w:val="28"/>
          <w:szCs w:val="28"/>
        </w:rPr>
        <w:t>4.1. Регламентирование образовательного процесса на неделю</w:t>
      </w:r>
      <w:r w:rsidRPr="00AC718B">
        <w:rPr>
          <w:rFonts w:ascii="Times New Roman" w:eastAsia="Calibri" w:hAnsi="Times New Roman" w:cs="Times New Roman"/>
          <w:sz w:val="28"/>
          <w:szCs w:val="28"/>
        </w:rPr>
        <w:br/>
        <w:t>Продолжительность учебной рабочей недели:</w:t>
      </w:r>
      <w:r w:rsidRPr="00AC718B">
        <w:rPr>
          <w:rFonts w:ascii="Times New Roman" w:eastAsia="Calibri" w:hAnsi="Times New Roman" w:cs="Times New Roman"/>
          <w:color w:val="000000"/>
          <w:sz w:val="28"/>
          <w:szCs w:val="28"/>
        </w:rPr>
        <w:t> </w:t>
      </w:r>
      <w:r w:rsidRPr="00AC718B">
        <w:rPr>
          <w:rFonts w:ascii="Times New Roman" w:eastAsia="Calibri" w:hAnsi="Times New Roman" w:cs="Times New Roman"/>
          <w:sz w:val="28"/>
          <w:szCs w:val="28"/>
        </w:rPr>
        <w:br/>
        <w:t xml:space="preserve">        • шестидневная рабочая неделя в 1–4-х классах;</w:t>
      </w:r>
    </w:p>
    <w:p w:rsidR="00AC718B" w:rsidRPr="00AC718B" w:rsidRDefault="00AC718B" w:rsidP="00AC718B">
      <w:pPr>
        <w:spacing w:after="0" w:line="240" w:lineRule="auto"/>
        <w:rPr>
          <w:rFonts w:ascii="Times New Roman" w:eastAsia="Calibri" w:hAnsi="Times New Roman" w:cs="Times New Roman"/>
          <w:color w:val="000000"/>
          <w:sz w:val="28"/>
          <w:szCs w:val="28"/>
        </w:rPr>
      </w:pPr>
      <w:r w:rsidRPr="00AC718B">
        <w:rPr>
          <w:rFonts w:ascii="Times New Roman" w:eastAsia="Calibri" w:hAnsi="Times New Roman" w:cs="Times New Roman"/>
          <w:sz w:val="28"/>
          <w:szCs w:val="28"/>
        </w:rPr>
        <w:t xml:space="preserve">       • шестидневная рабочая неделя в 5–11-х классах.</w:t>
      </w:r>
      <w:r w:rsidRPr="00AC718B">
        <w:rPr>
          <w:rFonts w:ascii="Times New Roman" w:eastAsia="Calibri" w:hAnsi="Times New Roman" w:cs="Times New Roman"/>
          <w:color w:val="000000"/>
          <w:sz w:val="28"/>
          <w:szCs w:val="28"/>
        </w:rPr>
        <w:br/>
      </w:r>
      <w:r w:rsidRPr="00AC718B">
        <w:rPr>
          <w:rFonts w:ascii="Times New Roman" w:eastAsia="Calibri" w:hAnsi="Times New Roman" w:cs="Times New Roman"/>
          <w:b/>
          <w:color w:val="000000"/>
          <w:sz w:val="28"/>
          <w:szCs w:val="28"/>
        </w:rPr>
        <w:t>4.2 . Регламентирование образовательного процесса на день</w:t>
      </w:r>
      <w:r w:rsidRPr="00AC718B">
        <w:rPr>
          <w:rFonts w:ascii="Times New Roman" w:eastAsia="Calibri" w:hAnsi="Times New Roman" w:cs="Times New Roman"/>
          <w:b/>
          <w:color w:val="000000"/>
          <w:sz w:val="28"/>
          <w:szCs w:val="28"/>
        </w:rPr>
        <w:br/>
      </w:r>
      <w:r w:rsidRPr="00AC718B">
        <w:rPr>
          <w:rFonts w:ascii="Times New Roman" w:eastAsia="Calibri" w:hAnsi="Times New Roman" w:cs="Times New Roman"/>
          <w:color w:val="000000"/>
          <w:sz w:val="28"/>
          <w:szCs w:val="28"/>
        </w:rPr>
        <w:t>Учебные занятия организуются в две смены. Занятия дополнительного образования (кружки, секции), групп продленного дня, обязательные индивидуальные и групповые занятия и т. п. организуются в другую для обучающихся смену с предусмотренным временем на обед, но не ранее чем через час после основных занятий, кроме групп продленного дня,  для которых началом рабочего времени  является окончание основных занятий обучающихся.</w:t>
      </w:r>
    </w:p>
    <w:p w:rsidR="00AC718B" w:rsidRPr="00AC718B" w:rsidRDefault="00AC718B" w:rsidP="00AC718B">
      <w:pPr>
        <w:spacing w:after="240" w:line="312" w:lineRule="atLeast"/>
        <w:ind w:firstLine="142"/>
        <w:textAlignment w:val="baseline"/>
        <w:rPr>
          <w:rFonts w:ascii="Times New Roman" w:eastAsia="Calibri" w:hAnsi="Times New Roman" w:cs="Times New Roman"/>
          <w:color w:val="000000"/>
          <w:sz w:val="28"/>
          <w:szCs w:val="28"/>
        </w:rPr>
      </w:pPr>
      <w:r w:rsidRPr="00AC718B">
        <w:rPr>
          <w:rFonts w:ascii="Times New Roman" w:eastAsia="Calibri" w:hAnsi="Times New Roman" w:cs="Times New Roman"/>
          <w:color w:val="000000"/>
          <w:sz w:val="28"/>
          <w:szCs w:val="28"/>
        </w:rPr>
        <w:t>Начало занятий в 9.00, пропуск учащихся в школу в 8.40</w:t>
      </w:r>
    </w:p>
    <w:p w:rsidR="00AC718B" w:rsidRPr="00AC718B" w:rsidRDefault="00AC718B" w:rsidP="00AC718B">
      <w:pPr>
        <w:widowControl w:val="0"/>
        <w:numPr>
          <w:ilvl w:val="0"/>
          <w:numId w:val="280"/>
        </w:numPr>
        <w:autoSpaceDE w:val="0"/>
        <w:autoSpaceDN w:val="0"/>
        <w:adjustRightInd w:val="0"/>
        <w:spacing w:after="240" w:line="312" w:lineRule="atLeast"/>
        <w:textAlignment w:val="baseline"/>
        <w:rPr>
          <w:rFonts w:ascii="Times New Roman" w:eastAsia="Calibri" w:hAnsi="Times New Roman" w:cs="Times New Roman"/>
          <w:b/>
          <w:sz w:val="28"/>
          <w:szCs w:val="28"/>
        </w:rPr>
      </w:pPr>
      <w:r w:rsidRPr="00AC718B">
        <w:rPr>
          <w:rFonts w:ascii="Times New Roman" w:eastAsia="Calibri" w:hAnsi="Times New Roman" w:cs="Times New Roman"/>
          <w:b/>
          <w:sz w:val="28"/>
          <w:szCs w:val="28"/>
        </w:rPr>
        <w:t>Продолжительность уроков</w:t>
      </w:r>
      <w:r w:rsidRPr="00AC718B">
        <w:rPr>
          <w:rFonts w:ascii="Times New Roman" w:eastAsia="Calibri" w:hAnsi="Times New Roman" w:cs="Times New Roman"/>
          <w:sz w:val="28"/>
          <w:szCs w:val="28"/>
        </w:rPr>
        <w:t>:</w:t>
      </w:r>
      <w:r w:rsidRPr="00AC718B">
        <w:rPr>
          <w:rFonts w:ascii="Times New Roman" w:eastAsia="Calibri" w:hAnsi="Times New Roman" w:cs="Times New Roman"/>
          <w:sz w:val="28"/>
          <w:szCs w:val="28"/>
        </w:rPr>
        <w:br/>
      </w:r>
      <w:r w:rsidRPr="00AC718B">
        <w:rPr>
          <w:rFonts w:ascii="Times New Roman" w:eastAsia="Calibri" w:hAnsi="Times New Roman" w:cs="Times New Roman"/>
          <w:b/>
          <w:sz w:val="28"/>
          <w:szCs w:val="28"/>
        </w:rPr>
        <w:t>1 класс</w:t>
      </w:r>
      <w:r w:rsidRPr="00AC718B">
        <w:rPr>
          <w:rFonts w:ascii="Times New Roman" w:eastAsia="Calibri" w:hAnsi="Times New Roman" w:cs="Times New Roman"/>
          <w:sz w:val="28"/>
          <w:szCs w:val="28"/>
        </w:rPr>
        <w:t xml:space="preserve"> – </w:t>
      </w:r>
    </w:p>
    <w:p w:rsidR="00AC718B" w:rsidRPr="00AC718B" w:rsidRDefault="00AC718B" w:rsidP="00AC718B">
      <w:pPr>
        <w:spacing w:after="240" w:line="312" w:lineRule="atLeast"/>
        <w:ind w:left="682"/>
        <w:textAlignment w:val="baseline"/>
        <w:rPr>
          <w:rFonts w:ascii="Times New Roman" w:eastAsia="Calibri" w:hAnsi="Times New Roman" w:cs="Times New Roman"/>
          <w:b/>
          <w:sz w:val="28"/>
          <w:szCs w:val="28"/>
        </w:rPr>
      </w:pPr>
      <w:r w:rsidRPr="00AC718B">
        <w:rPr>
          <w:rFonts w:ascii="Times New Roman" w:eastAsia="Calibri" w:hAnsi="Times New Roman" w:cs="Times New Roman"/>
          <w:b/>
          <w:sz w:val="28"/>
          <w:szCs w:val="28"/>
        </w:rPr>
        <w:t>1 четверть</w:t>
      </w:r>
      <w:r w:rsidRPr="00AC718B">
        <w:rPr>
          <w:rFonts w:ascii="Times New Roman" w:eastAsia="Calibri" w:hAnsi="Times New Roman" w:cs="Times New Roman"/>
          <w:sz w:val="28"/>
          <w:szCs w:val="28"/>
        </w:rPr>
        <w:t>: 3 урока по 35 минут;</w:t>
      </w:r>
      <w:r w:rsidRPr="00AC718B">
        <w:rPr>
          <w:rFonts w:ascii="Times New Roman" w:eastAsia="Calibri" w:hAnsi="Times New Roman" w:cs="Times New Roman"/>
          <w:color w:val="000000"/>
          <w:sz w:val="28"/>
          <w:szCs w:val="28"/>
        </w:rPr>
        <w:t> </w:t>
      </w:r>
      <w:r w:rsidRPr="00AC718B">
        <w:rPr>
          <w:rFonts w:ascii="Times New Roman" w:eastAsia="Calibri" w:hAnsi="Times New Roman" w:cs="Times New Roman"/>
          <w:sz w:val="28"/>
          <w:szCs w:val="28"/>
        </w:rPr>
        <w:br/>
      </w:r>
      <w:r w:rsidRPr="00AC718B">
        <w:rPr>
          <w:rFonts w:ascii="Times New Roman" w:eastAsia="Calibri" w:hAnsi="Times New Roman" w:cs="Times New Roman"/>
          <w:b/>
          <w:sz w:val="28"/>
          <w:szCs w:val="28"/>
        </w:rPr>
        <w:t>2 четверть</w:t>
      </w:r>
      <w:r w:rsidRPr="00AC718B">
        <w:rPr>
          <w:rFonts w:ascii="Times New Roman" w:eastAsia="Calibri" w:hAnsi="Times New Roman" w:cs="Times New Roman"/>
          <w:sz w:val="28"/>
          <w:szCs w:val="28"/>
        </w:rPr>
        <w:t xml:space="preserve">: 4 урока по 35 минут;                                                                                                                   </w:t>
      </w:r>
      <w:r w:rsidRPr="00AC718B">
        <w:rPr>
          <w:rFonts w:ascii="Times New Roman" w:eastAsia="Calibri" w:hAnsi="Times New Roman" w:cs="Times New Roman"/>
          <w:b/>
          <w:sz w:val="28"/>
          <w:szCs w:val="28"/>
        </w:rPr>
        <w:t>3-4 четверть</w:t>
      </w:r>
      <w:r w:rsidRPr="00AC718B">
        <w:rPr>
          <w:rFonts w:ascii="Times New Roman" w:eastAsia="Calibri" w:hAnsi="Times New Roman" w:cs="Times New Roman"/>
          <w:sz w:val="28"/>
          <w:szCs w:val="28"/>
        </w:rPr>
        <w:t>: длительность уроков 40 минут.</w:t>
      </w:r>
      <w:r w:rsidRPr="00AC718B">
        <w:rPr>
          <w:rFonts w:ascii="Times New Roman" w:eastAsia="Calibri" w:hAnsi="Times New Roman" w:cs="Times New Roman"/>
          <w:sz w:val="28"/>
          <w:szCs w:val="28"/>
        </w:rPr>
        <w:br/>
        <w:t>Динамическая пауза в 1 классе после 3 урока – 20 минут.</w:t>
      </w:r>
      <w:r w:rsidRPr="00AC718B">
        <w:rPr>
          <w:rFonts w:ascii="Times New Roman" w:eastAsia="Calibri" w:hAnsi="Times New Roman" w:cs="Times New Roman"/>
          <w:sz w:val="28"/>
          <w:szCs w:val="28"/>
        </w:rPr>
        <w:br/>
      </w:r>
    </w:p>
    <w:p w:rsidR="00AC718B" w:rsidRPr="00AC718B" w:rsidRDefault="00AC718B" w:rsidP="00AC718B">
      <w:pPr>
        <w:spacing w:after="240" w:line="312" w:lineRule="atLeast"/>
        <w:ind w:left="682"/>
        <w:textAlignment w:val="baseline"/>
        <w:rPr>
          <w:rFonts w:ascii="Times New Roman" w:eastAsia="Calibri" w:hAnsi="Times New Roman" w:cs="Times New Roman"/>
          <w:b/>
          <w:sz w:val="28"/>
          <w:szCs w:val="28"/>
        </w:rPr>
      </w:pPr>
      <w:r w:rsidRPr="00AC718B">
        <w:rPr>
          <w:rFonts w:ascii="Times New Roman" w:eastAsia="Calibri" w:hAnsi="Times New Roman" w:cs="Times New Roman"/>
          <w:b/>
          <w:sz w:val="28"/>
          <w:szCs w:val="28"/>
        </w:rPr>
        <w:t>Продолжительность уроков:</w:t>
      </w:r>
      <w:r w:rsidRPr="00AC718B">
        <w:rPr>
          <w:rFonts w:ascii="Times New Roman" w:eastAsia="Calibri" w:hAnsi="Times New Roman" w:cs="Times New Roman"/>
          <w:b/>
          <w:sz w:val="28"/>
          <w:szCs w:val="28"/>
        </w:rPr>
        <w:br/>
        <w:t>2- 11 классы</w:t>
      </w:r>
      <w:r w:rsidRPr="00AC718B">
        <w:rPr>
          <w:rFonts w:ascii="Times New Roman" w:eastAsia="Calibri" w:hAnsi="Times New Roman" w:cs="Times New Roman"/>
          <w:sz w:val="28"/>
          <w:szCs w:val="28"/>
        </w:rPr>
        <w:t xml:space="preserve"> – 40 минут.</w:t>
      </w:r>
    </w:p>
    <w:p w:rsidR="00006006" w:rsidRDefault="00006006" w:rsidP="00AC718B">
      <w:pPr>
        <w:spacing w:after="0" w:line="240" w:lineRule="auto"/>
        <w:contextualSpacing/>
        <w:jc w:val="both"/>
        <w:rPr>
          <w:rFonts w:ascii="Times New Roman" w:eastAsia="Calibri" w:hAnsi="Times New Roman" w:cs="Times New Roman"/>
          <w:b/>
          <w:sz w:val="28"/>
          <w:szCs w:val="28"/>
        </w:rPr>
      </w:pPr>
    </w:p>
    <w:p w:rsidR="00006006" w:rsidRDefault="00006006" w:rsidP="00AC718B">
      <w:pPr>
        <w:spacing w:after="0" w:line="240" w:lineRule="auto"/>
        <w:contextualSpacing/>
        <w:jc w:val="both"/>
        <w:rPr>
          <w:rFonts w:ascii="Times New Roman" w:eastAsia="Calibri" w:hAnsi="Times New Roman" w:cs="Times New Roman"/>
          <w:b/>
          <w:sz w:val="28"/>
          <w:szCs w:val="28"/>
        </w:rPr>
      </w:pPr>
    </w:p>
    <w:p w:rsidR="00006006" w:rsidRDefault="00006006" w:rsidP="00AC718B">
      <w:pPr>
        <w:spacing w:after="0" w:line="240" w:lineRule="auto"/>
        <w:contextualSpacing/>
        <w:jc w:val="both"/>
        <w:rPr>
          <w:rFonts w:ascii="Times New Roman" w:eastAsia="Calibri" w:hAnsi="Times New Roman" w:cs="Times New Roman"/>
          <w:b/>
          <w:sz w:val="28"/>
          <w:szCs w:val="28"/>
        </w:rPr>
      </w:pPr>
    </w:p>
    <w:p w:rsidR="00AC718B" w:rsidRPr="00AC718B" w:rsidRDefault="00AC718B" w:rsidP="00AC718B">
      <w:pPr>
        <w:spacing w:after="0" w:line="240" w:lineRule="auto"/>
        <w:contextualSpacing/>
        <w:jc w:val="both"/>
        <w:rPr>
          <w:rFonts w:ascii="Times New Roman" w:eastAsia="Calibri" w:hAnsi="Times New Roman" w:cs="Times New Roman"/>
          <w:b/>
          <w:sz w:val="28"/>
          <w:szCs w:val="28"/>
        </w:rPr>
      </w:pPr>
      <w:r w:rsidRPr="00AC718B">
        <w:rPr>
          <w:rFonts w:ascii="Times New Roman" w:eastAsia="Calibri" w:hAnsi="Times New Roman" w:cs="Times New Roman"/>
          <w:b/>
          <w:sz w:val="28"/>
          <w:szCs w:val="28"/>
        </w:rPr>
        <w:t>Расписание звонков:</w:t>
      </w:r>
    </w:p>
    <w:p w:rsidR="00AC718B" w:rsidRPr="00AC718B" w:rsidRDefault="00AC718B" w:rsidP="00AC718B">
      <w:pPr>
        <w:spacing w:after="0" w:line="240" w:lineRule="auto"/>
        <w:ind w:left="540"/>
        <w:contextualSpacing/>
        <w:jc w:val="both"/>
        <w:rPr>
          <w:rFonts w:ascii="Times New Roman" w:eastAsia="Calibri" w:hAnsi="Times New Roman" w:cs="Times New Roman"/>
          <w:sz w:val="28"/>
          <w:szCs w:val="28"/>
        </w:rPr>
      </w:pPr>
      <w:r w:rsidRPr="00AC718B">
        <w:rPr>
          <w:rFonts w:ascii="Times New Roman" w:eastAsia="Calibri" w:hAnsi="Times New Roman" w:cs="Times New Roman"/>
          <w:sz w:val="28"/>
          <w:szCs w:val="28"/>
        </w:rPr>
        <w:t>- для 2-11 класса:</w:t>
      </w:r>
    </w:p>
    <w:tbl>
      <w:tblPr>
        <w:tblW w:w="9615" w:type="dxa"/>
        <w:tblInd w:w="-39" w:type="dxa"/>
        <w:tblLayout w:type="fixed"/>
        <w:tblLook w:val="0000"/>
      </w:tblPr>
      <w:tblGrid>
        <w:gridCol w:w="1530"/>
        <w:gridCol w:w="2047"/>
        <w:gridCol w:w="2073"/>
        <w:gridCol w:w="3965"/>
      </w:tblGrid>
      <w:tr w:rsidR="00AC718B" w:rsidRPr="00AC718B" w:rsidTr="005577CD">
        <w:tc>
          <w:tcPr>
            <w:tcW w:w="1530" w:type="dxa"/>
            <w:tcBorders>
              <w:top w:val="single" w:sz="4" w:space="0" w:color="000000"/>
              <w:left w:val="single" w:sz="4" w:space="0" w:color="000000"/>
              <w:bottom w:val="single" w:sz="4" w:space="0" w:color="000000"/>
            </w:tcBorders>
          </w:tcPr>
          <w:p w:rsidR="00AC718B" w:rsidRPr="00AC718B" w:rsidRDefault="00AC718B" w:rsidP="00AC718B">
            <w:pPr>
              <w:snapToGrid w:val="0"/>
              <w:spacing w:after="0" w:line="240" w:lineRule="auto"/>
              <w:contextualSpacing/>
              <w:jc w:val="center"/>
              <w:rPr>
                <w:rFonts w:ascii="Times New Roman" w:eastAsia="Calibri" w:hAnsi="Times New Roman" w:cs="Times New Roman"/>
                <w:sz w:val="28"/>
                <w:szCs w:val="28"/>
              </w:rPr>
            </w:pPr>
            <w:r w:rsidRPr="00AC718B">
              <w:rPr>
                <w:rFonts w:ascii="Times New Roman" w:eastAsia="Calibri" w:hAnsi="Times New Roman" w:cs="Times New Roman"/>
                <w:sz w:val="28"/>
                <w:szCs w:val="28"/>
              </w:rPr>
              <w:t>Урок</w:t>
            </w:r>
          </w:p>
        </w:tc>
        <w:tc>
          <w:tcPr>
            <w:tcW w:w="2047" w:type="dxa"/>
            <w:tcBorders>
              <w:top w:val="single" w:sz="4" w:space="0" w:color="000000"/>
              <w:left w:val="single" w:sz="4" w:space="0" w:color="000000"/>
              <w:bottom w:val="single" w:sz="4" w:space="0" w:color="000000"/>
            </w:tcBorders>
          </w:tcPr>
          <w:p w:rsidR="00AC718B" w:rsidRPr="00AC718B" w:rsidRDefault="00AC718B" w:rsidP="00AC718B">
            <w:pPr>
              <w:snapToGrid w:val="0"/>
              <w:spacing w:after="0" w:line="240" w:lineRule="auto"/>
              <w:contextualSpacing/>
              <w:jc w:val="center"/>
              <w:rPr>
                <w:rFonts w:ascii="Times New Roman" w:eastAsia="Calibri" w:hAnsi="Times New Roman" w:cs="Times New Roman"/>
                <w:sz w:val="28"/>
                <w:szCs w:val="28"/>
              </w:rPr>
            </w:pPr>
            <w:r w:rsidRPr="00AC718B">
              <w:rPr>
                <w:rFonts w:ascii="Times New Roman" w:eastAsia="Calibri" w:hAnsi="Times New Roman" w:cs="Times New Roman"/>
                <w:sz w:val="28"/>
                <w:szCs w:val="28"/>
              </w:rPr>
              <w:t>Начало</w:t>
            </w:r>
          </w:p>
        </w:tc>
        <w:tc>
          <w:tcPr>
            <w:tcW w:w="2073" w:type="dxa"/>
            <w:tcBorders>
              <w:top w:val="single" w:sz="4" w:space="0" w:color="000000"/>
              <w:left w:val="single" w:sz="4" w:space="0" w:color="000000"/>
              <w:bottom w:val="single" w:sz="4" w:space="0" w:color="000000"/>
            </w:tcBorders>
          </w:tcPr>
          <w:p w:rsidR="00AC718B" w:rsidRPr="00AC718B" w:rsidRDefault="00AC718B" w:rsidP="00AC718B">
            <w:pPr>
              <w:snapToGrid w:val="0"/>
              <w:spacing w:after="0" w:line="240" w:lineRule="auto"/>
              <w:contextualSpacing/>
              <w:jc w:val="center"/>
              <w:rPr>
                <w:rFonts w:ascii="Times New Roman" w:eastAsia="Calibri" w:hAnsi="Times New Roman" w:cs="Times New Roman"/>
                <w:sz w:val="28"/>
                <w:szCs w:val="28"/>
              </w:rPr>
            </w:pPr>
            <w:r w:rsidRPr="00AC718B">
              <w:rPr>
                <w:rFonts w:ascii="Times New Roman" w:eastAsia="Calibri" w:hAnsi="Times New Roman" w:cs="Times New Roman"/>
                <w:sz w:val="28"/>
                <w:szCs w:val="28"/>
              </w:rPr>
              <w:t>Окончание</w:t>
            </w:r>
          </w:p>
        </w:tc>
        <w:tc>
          <w:tcPr>
            <w:tcW w:w="3965" w:type="dxa"/>
            <w:tcBorders>
              <w:top w:val="single" w:sz="4" w:space="0" w:color="000000"/>
              <w:left w:val="single" w:sz="4" w:space="0" w:color="000000"/>
              <w:bottom w:val="single" w:sz="4" w:space="0" w:color="000000"/>
              <w:right w:val="single" w:sz="4" w:space="0" w:color="000000"/>
            </w:tcBorders>
          </w:tcPr>
          <w:p w:rsidR="00AC718B" w:rsidRPr="00AC718B" w:rsidRDefault="00AC718B" w:rsidP="00AC718B">
            <w:pPr>
              <w:snapToGrid w:val="0"/>
              <w:spacing w:after="0" w:line="240" w:lineRule="auto"/>
              <w:contextualSpacing/>
              <w:jc w:val="center"/>
              <w:rPr>
                <w:rFonts w:ascii="Times New Roman" w:eastAsia="Calibri" w:hAnsi="Times New Roman" w:cs="Times New Roman"/>
                <w:sz w:val="28"/>
                <w:szCs w:val="28"/>
              </w:rPr>
            </w:pPr>
            <w:r w:rsidRPr="00AC718B">
              <w:rPr>
                <w:rFonts w:ascii="Times New Roman" w:eastAsia="Calibri" w:hAnsi="Times New Roman" w:cs="Times New Roman"/>
                <w:sz w:val="28"/>
                <w:szCs w:val="28"/>
              </w:rPr>
              <w:t>Продолжительность перемен</w:t>
            </w:r>
          </w:p>
        </w:tc>
      </w:tr>
      <w:tr w:rsidR="00AC718B" w:rsidRPr="00AC718B" w:rsidTr="005577CD">
        <w:tc>
          <w:tcPr>
            <w:tcW w:w="1530" w:type="dxa"/>
            <w:tcBorders>
              <w:top w:val="single" w:sz="4" w:space="0" w:color="000000"/>
              <w:left w:val="single" w:sz="4" w:space="0" w:color="000000"/>
              <w:bottom w:val="single" w:sz="4" w:space="0" w:color="000000"/>
            </w:tcBorders>
          </w:tcPr>
          <w:p w:rsidR="00AC718B" w:rsidRPr="00AC718B" w:rsidRDefault="00AC718B" w:rsidP="00AC718B">
            <w:pPr>
              <w:snapToGrid w:val="0"/>
              <w:spacing w:after="0" w:line="240" w:lineRule="auto"/>
              <w:contextualSpacing/>
              <w:jc w:val="center"/>
              <w:rPr>
                <w:rFonts w:ascii="Times New Roman" w:eastAsia="Calibri" w:hAnsi="Times New Roman" w:cs="Times New Roman"/>
                <w:sz w:val="28"/>
                <w:szCs w:val="28"/>
              </w:rPr>
            </w:pPr>
            <w:r w:rsidRPr="00AC718B">
              <w:rPr>
                <w:rFonts w:ascii="Times New Roman" w:eastAsia="Calibri" w:hAnsi="Times New Roman" w:cs="Times New Roman"/>
                <w:sz w:val="28"/>
                <w:szCs w:val="28"/>
              </w:rPr>
              <w:t>1</w:t>
            </w:r>
          </w:p>
        </w:tc>
        <w:tc>
          <w:tcPr>
            <w:tcW w:w="2047" w:type="dxa"/>
            <w:tcBorders>
              <w:top w:val="single" w:sz="4" w:space="0" w:color="000000"/>
              <w:left w:val="single" w:sz="4" w:space="0" w:color="000000"/>
              <w:bottom w:val="single" w:sz="4" w:space="0" w:color="000000"/>
            </w:tcBorders>
          </w:tcPr>
          <w:p w:rsidR="00AC718B" w:rsidRPr="00AC718B" w:rsidRDefault="00AC718B" w:rsidP="00AC718B">
            <w:pPr>
              <w:snapToGrid w:val="0"/>
              <w:spacing w:after="0" w:line="240" w:lineRule="auto"/>
              <w:contextualSpacing/>
              <w:jc w:val="center"/>
              <w:rPr>
                <w:rFonts w:ascii="Times New Roman" w:eastAsia="Calibri" w:hAnsi="Times New Roman" w:cs="Times New Roman"/>
                <w:sz w:val="28"/>
                <w:szCs w:val="28"/>
              </w:rPr>
            </w:pPr>
            <w:r w:rsidRPr="00AC718B">
              <w:rPr>
                <w:rFonts w:ascii="Times New Roman" w:eastAsia="Calibri" w:hAnsi="Times New Roman" w:cs="Times New Roman"/>
                <w:sz w:val="28"/>
                <w:szCs w:val="28"/>
              </w:rPr>
              <w:t>9.00.</w:t>
            </w:r>
          </w:p>
        </w:tc>
        <w:tc>
          <w:tcPr>
            <w:tcW w:w="2073" w:type="dxa"/>
            <w:tcBorders>
              <w:top w:val="single" w:sz="4" w:space="0" w:color="000000"/>
              <w:left w:val="single" w:sz="4" w:space="0" w:color="000000"/>
              <w:bottom w:val="single" w:sz="4" w:space="0" w:color="000000"/>
            </w:tcBorders>
          </w:tcPr>
          <w:p w:rsidR="00AC718B" w:rsidRPr="00AC718B" w:rsidRDefault="00AC718B" w:rsidP="00AC718B">
            <w:pPr>
              <w:snapToGrid w:val="0"/>
              <w:spacing w:after="0" w:line="240" w:lineRule="auto"/>
              <w:contextualSpacing/>
              <w:jc w:val="center"/>
              <w:rPr>
                <w:rFonts w:ascii="Times New Roman" w:eastAsia="Calibri" w:hAnsi="Times New Roman" w:cs="Times New Roman"/>
                <w:sz w:val="28"/>
                <w:szCs w:val="28"/>
              </w:rPr>
            </w:pPr>
            <w:r w:rsidRPr="00AC718B">
              <w:rPr>
                <w:rFonts w:ascii="Times New Roman" w:eastAsia="Calibri" w:hAnsi="Times New Roman" w:cs="Times New Roman"/>
                <w:sz w:val="28"/>
                <w:szCs w:val="28"/>
              </w:rPr>
              <w:t>9. 40.</w:t>
            </w:r>
          </w:p>
        </w:tc>
        <w:tc>
          <w:tcPr>
            <w:tcW w:w="3965" w:type="dxa"/>
            <w:tcBorders>
              <w:top w:val="single" w:sz="4" w:space="0" w:color="000000"/>
              <w:left w:val="single" w:sz="4" w:space="0" w:color="000000"/>
              <w:bottom w:val="single" w:sz="4" w:space="0" w:color="000000"/>
              <w:right w:val="single" w:sz="4" w:space="0" w:color="000000"/>
            </w:tcBorders>
          </w:tcPr>
          <w:p w:rsidR="00AC718B" w:rsidRPr="00AC718B" w:rsidRDefault="00AC718B" w:rsidP="00AC718B">
            <w:pPr>
              <w:snapToGrid w:val="0"/>
              <w:spacing w:after="0" w:line="240" w:lineRule="auto"/>
              <w:contextualSpacing/>
              <w:jc w:val="center"/>
              <w:rPr>
                <w:rFonts w:ascii="Times New Roman" w:eastAsia="Calibri" w:hAnsi="Times New Roman" w:cs="Times New Roman"/>
                <w:sz w:val="28"/>
                <w:szCs w:val="28"/>
              </w:rPr>
            </w:pPr>
            <w:r w:rsidRPr="00AC718B">
              <w:rPr>
                <w:rFonts w:ascii="Times New Roman" w:eastAsia="Calibri" w:hAnsi="Times New Roman" w:cs="Times New Roman"/>
                <w:sz w:val="28"/>
                <w:szCs w:val="28"/>
              </w:rPr>
              <w:t>10 мин.</w:t>
            </w:r>
          </w:p>
        </w:tc>
      </w:tr>
      <w:tr w:rsidR="00AC718B" w:rsidRPr="00AC718B" w:rsidTr="005577CD">
        <w:tc>
          <w:tcPr>
            <w:tcW w:w="1530" w:type="dxa"/>
            <w:tcBorders>
              <w:top w:val="single" w:sz="4" w:space="0" w:color="000000"/>
              <w:left w:val="single" w:sz="4" w:space="0" w:color="000000"/>
              <w:bottom w:val="single" w:sz="4" w:space="0" w:color="000000"/>
            </w:tcBorders>
          </w:tcPr>
          <w:p w:rsidR="00AC718B" w:rsidRPr="00AC718B" w:rsidRDefault="00AC718B" w:rsidP="00AC718B">
            <w:pPr>
              <w:snapToGrid w:val="0"/>
              <w:spacing w:after="0" w:line="240" w:lineRule="auto"/>
              <w:contextualSpacing/>
              <w:jc w:val="center"/>
              <w:rPr>
                <w:rFonts w:ascii="Times New Roman" w:eastAsia="Calibri" w:hAnsi="Times New Roman" w:cs="Times New Roman"/>
                <w:sz w:val="28"/>
                <w:szCs w:val="28"/>
              </w:rPr>
            </w:pPr>
            <w:r w:rsidRPr="00AC718B">
              <w:rPr>
                <w:rFonts w:ascii="Times New Roman" w:eastAsia="Calibri" w:hAnsi="Times New Roman" w:cs="Times New Roman"/>
                <w:sz w:val="28"/>
                <w:szCs w:val="28"/>
              </w:rPr>
              <w:t>2</w:t>
            </w:r>
          </w:p>
        </w:tc>
        <w:tc>
          <w:tcPr>
            <w:tcW w:w="2047" w:type="dxa"/>
            <w:tcBorders>
              <w:top w:val="single" w:sz="4" w:space="0" w:color="000000"/>
              <w:left w:val="single" w:sz="4" w:space="0" w:color="000000"/>
              <w:bottom w:val="single" w:sz="4" w:space="0" w:color="000000"/>
            </w:tcBorders>
          </w:tcPr>
          <w:p w:rsidR="00AC718B" w:rsidRPr="00AC718B" w:rsidRDefault="00AC718B" w:rsidP="00AC718B">
            <w:pPr>
              <w:snapToGrid w:val="0"/>
              <w:spacing w:after="0" w:line="240" w:lineRule="auto"/>
              <w:contextualSpacing/>
              <w:jc w:val="center"/>
              <w:rPr>
                <w:rFonts w:ascii="Times New Roman" w:eastAsia="Calibri" w:hAnsi="Times New Roman" w:cs="Times New Roman"/>
                <w:sz w:val="28"/>
                <w:szCs w:val="28"/>
              </w:rPr>
            </w:pPr>
            <w:r w:rsidRPr="00AC718B">
              <w:rPr>
                <w:rFonts w:ascii="Times New Roman" w:eastAsia="Calibri" w:hAnsi="Times New Roman" w:cs="Times New Roman"/>
                <w:sz w:val="28"/>
                <w:szCs w:val="28"/>
              </w:rPr>
              <w:t>9. 50.</w:t>
            </w:r>
          </w:p>
        </w:tc>
        <w:tc>
          <w:tcPr>
            <w:tcW w:w="2073" w:type="dxa"/>
            <w:tcBorders>
              <w:top w:val="single" w:sz="4" w:space="0" w:color="000000"/>
              <w:left w:val="single" w:sz="4" w:space="0" w:color="000000"/>
              <w:bottom w:val="single" w:sz="4" w:space="0" w:color="000000"/>
            </w:tcBorders>
          </w:tcPr>
          <w:p w:rsidR="00AC718B" w:rsidRPr="00AC718B" w:rsidRDefault="00AC718B" w:rsidP="00AC718B">
            <w:pPr>
              <w:snapToGrid w:val="0"/>
              <w:spacing w:after="0" w:line="240" w:lineRule="auto"/>
              <w:contextualSpacing/>
              <w:jc w:val="center"/>
              <w:rPr>
                <w:rFonts w:ascii="Times New Roman" w:eastAsia="Calibri" w:hAnsi="Times New Roman" w:cs="Times New Roman"/>
                <w:sz w:val="28"/>
                <w:szCs w:val="28"/>
              </w:rPr>
            </w:pPr>
            <w:r w:rsidRPr="00AC718B">
              <w:rPr>
                <w:rFonts w:ascii="Times New Roman" w:eastAsia="Calibri" w:hAnsi="Times New Roman" w:cs="Times New Roman"/>
                <w:sz w:val="28"/>
                <w:szCs w:val="28"/>
              </w:rPr>
              <w:t>10. 30.</w:t>
            </w:r>
          </w:p>
        </w:tc>
        <w:tc>
          <w:tcPr>
            <w:tcW w:w="3965" w:type="dxa"/>
            <w:tcBorders>
              <w:top w:val="single" w:sz="4" w:space="0" w:color="000000"/>
              <w:left w:val="single" w:sz="4" w:space="0" w:color="000000"/>
              <w:bottom w:val="single" w:sz="4" w:space="0" w:color="000000"/>
              <w:right w:val="single" w:sz="4" w:space="0" w:color="000000"/>
            </w:tcBorders>
          </w:tcPr>
          <w:p w:rsidR="00AC718B" w:rsidRPr="00AC718B" w:rsidRDefault="00AC718B" w:rsidP="00AC718B">
            <w:pPr>
              <w:snapToGrid w:val="0"/>
              <w:spacing w:after="0" w:line="240" w:lineRule="auto"/>
              <w:contextualSpacing/>
              <w:jc w:val="center"/>
              <w:rPr>
                <w:rFonts w:ascii="Times New Roman" w:eastAsia="Calibri" w:hAnsi="Times New Roman" w:cs="Times New Roman"/>
                <w:sz w:val="28"/>
                <w:szCs w:val="28"/>
              </w:rPr>
            </w:pPr>
            <w:r w:rsidRPr="00AC718B">
              <w:rPr>
                <w:rFonts w:ascii="Times New Roman" w:eastAsia="Calibri" w:hAnsi="Times New Roman" w:cs="Times New Roman"/>
                <w:sz w:val="28"/>
                <w:szCs w:val="28"/>
              </w:rPr>
              <w:t>10 мин.</w:t>
            </w:r>
          </w:p>
        </w:tc>
      </w:tr>
      <w:tr w:rsidR="00AC718B" w:rsidRPr="00AC718B" w:rsidTr="005577CD">
        <w:tc>
          <w:tcPr>
            <w:tcW w:w="1530" w:type="dxa"/>
            <w:tcBorders>
              <w:top w:val="single" w:sz="4" w:space="0" w:color="000000"/>
              <w:left w:val="single" w:sz="4" w:space="0" w:color="000000"/>
              <w:bottom w:val="single" w:sz="4" w:space="0" w:color="000000"/>
            </w:tcBorders>
          </w:tcPr>
          <w:p w:rsidR="00AC718B" w:rsidRPr="00AC718B" w:rsidRDefault="00AC718B" w:rsidP="00AC718B">
            <w:pPr>
              <w:snapToGrid w:val="0"/>
              <w:spacing w:after="0" w:line="240" w:lineRule="auto"/>
              <w:contextualSpacing/>
              <w:jc w:val="center"/>
              <w:rPr>
                <w:rFonts w:ascii="Times New Roman" w:eastAsia="Calibri" w:hAnsi="Times New Roman" w:cs="Times New Roman"/>
                <w:sz w:val="28"/>
                <w:szCs w:val="28"/>
              </w:rPr>
            </w:pPr>
            <w:r w:rsidRPr="00AC718B">
              <w:rPr>
                <w:rFonts w:ascii="Times New Roman" w:eastAsia="Calibri" w:hAnsi="Times New Roman" w:cs="Times New Roman"/>
                <w:sz w:val="28"/>
                <w:szCs w:val="28"/>
              </w:rPr>
              <w:t>3</w:t>
            </w:r>
          </w:p>
        </w:tc>
        <w:tc>
          <w:tcPr>
            <w:tcW w:w="2047" w:type="dxa"/>
            <w:tcBorders>
              <w:top w:val="single" w:sz="4" w:space="0" w:color="000000"/>
              <w:left w:val="single" w:sz="4" w:space="0" w:color="000000"/>
              <w:bottom w:val="single" w:sz="4" w:space="0" w:color="000000"/>
            </w:tcBorders>
          </w:tcPr>
          <w:p w:rsidR="00AC718B" w:rsidRPr="00AC718B" w:rsidRDefault="00AC718B" w:rsidP="00AC718B">
            <w:pPr>
              <w:snapToGrid w:val="0"/>
              <w:spacing w:after="0" w:line="240" w:lineRule="auto"/>
              <w:contextualSpacing/>
              <w:jc w:val="center"/>
              <w:rPr>
                <w:rFonts w:ascii="Times New Roman" w:eastAsia="Calibri" w:hAnsi="Times New Roman" w:cs="Times New Roman"/>
                <w:sz w:val="28"/>
                <w:szCs w:val="28"/>
              </w:rPr>
            </w:pPr>
            <w:r w:rsidRPr="00AC718B">
              <w:rPr>
                <w:rFonts w:ascii="Times New Roman" w:eastAsia="Calibri" w:hAnsi="Times New Roman" w:cs="Times New Roman"/>
                <w:sz w:val="28"/>
                <w:szCs w:val="28"/>
              </w:rPr>
              <w:t>10.40.</w:t>
            </w:r>
          </w:p>
        </w:tc>
        <w:tc>
          <w:tcPr>
            <w:tcW w:w="2073" w:type="dxa"/>
            <w:tcBorders>
              <w:top w:val="single" w:sz="4" w:space="0" w:color="000000"/>
              <w:left w:val="single" w:sz="4" w:space="0" w:color="000000"/>
              <w:bottom w:val="single" w:sz="4" w:space="0" w:color="000000"/>
            </w:tcBorders>
          </w:tcPr>
          <w:p w:rsidR="00AC718B" w:rsidRPr="00AC718B" w:rsidRDefault="00AC718B" w:rsidP="00AC718B">
            <w:pPr>
              <w:snapToGrid w:val="0"/>
              <w:spacing w:after="0" w:line="240" w:lineRule="auto"/>
              <w:contextualSpacing/>
              <w:jc w:val="center"/>
              <w:rPr>
                <w:rFonts w:ascii="Times New Roman" w:eastAsia="Calibri" w:hAnsi="Times New Roman" w:cs="Times New Roman"/>
                <w:sz w:val="28"/>
                <w:szCs w:val="28"/>
              </w:rPr>
            </w:pPr>
            <w:r w:rsidRPr="00AC718B">
              <w:rPr>
                <w:rFonts w:ascii="Times New Roman" w:eastAsia="Calibri" w:hAnsi="Times New Roman" w:cs="Times New Roman"/>
                <w:sz w:val="28"/>
                <w:szCs w:val="28"/>
              </w:rPr>
              <w:t>11.20</w:t>
            </w:r>
          </w:p>
        </w:tc>
        <w:tc>
          <w:tcPr>
            <w:tcW w:w="3965" w:type="dxa"/>
            <w:tcBorders>
              <w:top w:val="single" w:sz="4" w:space="0" w:color="000000"/>
              <w:left w:val="single" w:sz="4" w:space="0" w:color="000000"/>
              <w:bottom w:val="single" w:sz="4" w:space="0" w:color="000000"/>
              <w:right w:val="single" w:sz="4" w:space="0" w:color="000000"/>
            </w:tcBorders>
          </w:tcPr>
          <w:p w:rsidR="00AC718B" w:rsidRPr="00AC718B" w:rsidRDefault="00AC718B" w:rsidP="00AC718B">
            <w:pPr>
              <w:snapToGrid w:val="0"/>
              <w:spacing w:after="0" w:line="240" w:lineRule="auto"/>
              <w:contextualSpacing/>
              <w:jc w:val="center"/>
              <w:rPr>
                <w:rFonts w:ascii="Times New Roman" w:eastAsia="Calibri" w:hAnsi="Times New Roman" w:cs="Times New Roman"/>
                <w:sz w:val="28"/>
                <w:szCs w:val="28"/>
              </w:rPr>
            </w:pPr>
            <w:r w:rsidRPr="00AC718B">
              <w:rPr>
                <w:rFonts w:ascii="Times New Roman" w:eastAsia="Calibri" w:hAnsi="Times New Roman" w:cs="Times New Roman"/>
                <w:sz w:val="28"/>
                <w:szCs w:val="28"/>
              </w:rPr>
              <w:t xml:space="preserve">20 мин.  </w:t>
            </w:r>
          </w:p>
        </w:tc>
      </w:tr>
      <w:tr w:rsidR="00AC718B" w:rsidRPr="00AC718B" w:rsidTr="005577CD">
        <w:tc>
          <w:tcPr>
            <w:tcW w:w="1530" w:type="dxa"/>
            <w:tcBorders>
              <w:top w:val="single" w:sz="4" w:space="0" w:color="000000"/>
              <w:left w:val="single" w:sz="4" w:space="0" w:color="000000"/>
              <w:bottom w:val="single" w:sz="4" w:space="0" w:color="000000"/>
            </w:tcBorders>
          </w:tcPr>
          <w:p w:rsidR="00AC718B" w:rsidRPr="00AC718B" w:rsidRDefault="00AC718B" w:rsidP="00AC718B">
            <w:pPr>
              <w:snapToGrid w:val="0"/>
              <w:spacing w:after="0" w:line="240" w:lineRule="auto"/>
              <w:contextualSpacing/>
              <w:jc w:val="center"/>
              <w:rPr>
                <w:rFonts w:ascii="Times New Roman" w:eastAsia="Calibri" w:hAnsi="Times New Roman" w:cs="Times New Roman"/>
                <w:sz w:val="28"/>
                <w:szCs w:val="28"/>
              </w:rPr>
            </w:pPr>
            <w:r w:rsidRPr="00AC718B">
              <w:rPr>
                <w:rFonts w:ascii="Times New Roman" w:eastAsia="Calibri" w:hAnsi="Times New Roman" w:cs="Times New Roman"/>
                <w:sz w:val="28"/>
                <w:szCs w:val="28"/>
              </w:rPr>
              <w:t>4</w:t>
            </w:r>
          </w:p>
        </w:tc>
        <w:tc>
          <w:tcPr>
            <w:tcW w:w="2047" w:type="dxa"/>
            <w:tcBorders>
              <w:top w:val="single" w:sz="4" w:space="0" w:color="000000"/>
              <w:left w:val="single" w:sz="4" w:space="0" w:color="000000"/>
              <w:bottom w:val="single" w:sz="4" w:space="0" w:color="000000"/>
            </w:tcBorders>
          </w:tcPr>
          <w:p w:rsidR="00AC718B" w:rsidRPr="00AC718B" w:rsidRDefault="00AC718B" w:rsidP="00AC718B">
            <w:pPr>
              <w:snapToGrid w:val="0"/>
              <w:spacing w:after="0" w:line="240" w:lineRule="auto"/>
              <w:contextualSpacing/>
              <w:jc w:val="center"/>
              <w:rPr>
                <w:rFonts w:ascii="Times New Roman" w:eastAsia="Calibri" w:hAnsi="Times New Roman" w:cs="Times New Roman"/>
                <w:sz w:val="28"/>
                <w:szCs w:val="28"/>
              </w:rPr>
            </w:pPr>
            <w:r w:rsidRPr="00AC718B">
              <w:rPr>
                <w:rFonts w:ascii="Times New Roman" w:eastAsia="Calibri" w:hAnsi="Times New Roman" w:cs="Times New Roman"/>
                <w:sz w:val="28"/>
                <w:szCs w:val="28"/>
              </w:rPr>
              <w:t>11. 40.</w:t>
            </w:r>
          </w:p>
        </w:tc>
        <w:tc>
          <w:tcPr>
            <w:tcW w:w="2073" w:type="dxa"/>
            <w:tcBorders>
              <w:top w:val="single" w:sz="4" w:space="0" w:color="000000"/>
              <w:left w:val="single" w:sz="4" w:space="0" w:color="000000"/>
              <w:bottom w:val="single" w:sz="4" w:space="0" w:color="000000"/>
            </w:tcBorders>
          </w:tcPr>
          <w:p w:rsidR="00AC718B" w:rsidRPr="00AC718B" w:rsidRDefault="00AC718B" w:rsidP="00AC718B">
            <w:pPr>
              <w:snapToGrid w:val="0"/>
              <w:spacing w:after="0" w:line="240" w:lineRule="auto"/>
              <w:contextualSpacing/>
              <w:jc w:val="center"/>
              <w:rPr>
                <w:rFonts w:ascii="Times New Roman" w:eastAsia="Calibri" w:hAnsi="Times New Roman" w:cs="Times New Roman"/>
                <w:sz w:val="28"/>
                <w:szCs w:val="28"/>
              </w:rPr>
            </w:pPr>
            <w:r w:rsidRPr="00AC718B">
              <w:rPr>
                <w:rFonts w:ascii="Times New Roman" w:eastAsia="Calibri" w:hAnsi="Times New Roman" w:cs="Times New Roman"/>
                <w:sz w:val="28"/>
                <w:szCs w:val="28"/>
              </w:rPr>
              <w:t>12.20.</w:t>
            </w:r>
          </w:p>
        </w:tc>
        <w:tc>
          <w:tcPr>
            <w:tcW w:w="3965" w:type="dxa"/>
            <w:tcBorders>
              <w:top w:val="single" w:sz="4" w:space="0" w:color="000000"/>
              <w:left w:val="single" w:sz="4" w:space="0" w:color="000000"/>
              <w:bottom w:val="single" w:sz="4" w:space="0" w:color="000000"/>
              <w:right w:val="single" w:sz="4" w:space="0" w:color="000000"/>
            </w:tcBorders>
          </w:tcPr>
          <w:p w:rsidR="00AC718B" w:rsidRPr="00AC718B" w:rsidRDefault="00AC718B" w:rsidP="00AC718B">
            <w:pPr>
              <w:snapToGrid w:val="0"/>
              <w:spacing w:after="0" w:line="240" w:lineRule="auto"/>
              <w:contextualSpacing/>
              <w:jc w:val="center"/>
              <w:rPr>
                <w:rFonts w:ascii="Times New Roman" w:eastAsia="Calibri" w:hAnsi="Times New Roman" w:cs="Times New Roman"/>
                <w:sz w:val="28"/>
                <w:szCs w:val="28"/>
              </w:rPr>
            </w:pPr>
            <w:r w:rsidRPr="00AC718B">
              <w:rPr>
                <w:rFonts w:ascii="Times New Roman" w:eastAsia="Calibri" w:hAnsi="Times New Roman" w:cs="Times New Roman"/>
                <w:sz w:val="28"/>
                <w:szCs w:val="28"/>
              </w:rPr>
              <w:t>10 мин.</w:t>
            </w:r>
          </w:p>
        </w:tc>
      </w:tr>
      <w:tr w:rsidR="00AC718B" w:rsidRPr="00AC718B" w:rsidTr="005577CD">
        <w:tc>
          <w:tcPr>
            <w:tcW w:w="1530" w:type="dxa"/>
            <w:tcBorders>
              <w:top w:val="single" w:sz="4" w:space="0" w:color="000000"/>
              <w:left w:val="single" w:sz="4" w:space="0" w:color="000000"/>
              <w:bottom w:val="single" w:sz="4" w:space="0" w:color="000000"/>
            </w:tcBorders>
          </w:tcPr>
          <w:p w:rsidR="00AC718B" w:rsidRPr="00AC718B" w:rsidRDefault="00AC718B" w:rsidP="00AC718B">
            <w:pPr>
              <w:snapToGrid w:val="0"/>
              <w:spacing w:after="0" w:line="240" w:lineRule="auto"/>
              <w:contextualSpacing/>
              <w:jc w:val="center"/>
              <w:rPr>
                <w:rFonts w:ascii="Times New Roman" w:eastAsia="Calibri" w:hAnsi="Times New Roman" w:cs="Times New Roman"/>
                <w:sz w:val="28"/>
                <w:szCs w:val="28"/>
              </w:rPr>
            </w:pPr>
            <w:r w:rsidRPr="00AC718B">
              <w:rPr>
                <w:rFonts w:ascii="Times New Roman" w:eastAsia="Calibri" w:hAnsi="Times New Roman" w:cs="Times New Roman"/>
                <w:sz w:val="28"/>
                <w:szCs w:val="28"/>
              </w:rPr>
              <w:t>5</w:t>
            </w:r>
          </w:p>
        </w:tc>
        <w:tc>
          <w:tcPr>
            <w:tcW w:w="2047" w:type="dxa"/>
            <w:tcBorders>
              <w:top w:val="single" w:sz="4" w:space="0" w:color="000000"/>
              <w:left w:val="single" w:sz="4" w:space="0" w:color="000000"/>
              <w:bottom w:val="single" w:sz="4" w:space="0" w:color="000000"/>
            </w:tcBorders>
          </w:tcPr>
          <w:p w:rsidR="00AC718B" w:rsidRPr="00AC718B" w:rsidRDefault="00AC718B" w:rsidP="00AC718B">
            <w:pPr>
              <w:snapToGrid w:val="0"/>
              <w:spacing w:after="0" w:line="240" w:lineRule="auto"/>
              <w:contextualSpacing/>
              <w:jc w:val="center"/>
              <w:rPr>
                <w:rFonts w:ascii="Times New Roman" w:eastAsia="Calibri" w:hAnsi="Times New Roman" w:cs="Times New Roman"/>
                <w:sz w:val="28"/>
                <w:szCs w:val="28"/>
              </w:rPr>
            </w:pPr>
            <w:r w:rsidRPr="00AC718B">
              <w:rPr>
                <w:rFonts w:ascii="Times New Roman" w:eastAsia="Calibri" w:hAnsi="Times New Roman" w:cs="Times New Roman"/>
                <w:sz w:val="28"/>
                <w:szCs w:val="28"/>
              </w:rPr>
              <w:t>12. 30.</w:t>
            </w:r>
          </w:p>
        </w:tc>
        <w:tc>
          <w:tcPr>
            <w:tcW w:w="2073" w:type="dxa"/>
            <w:tcBorders>
              <w:top w:val="single" w:sz="4" w:space="0" w:color="000000"/>
              <w:left w:val="single" w:sz="4" w:space="0" w:color="000000"/>
              <w:bottom w:val="single" w:sz="4" w:space="0" w:color="000000"/>
            </w:tcBorders>
          </w:tcPr>
          <w:p w:rsidR="00AC718B" w:rsidRPr="00AC718B" w:rsidRDefault="00AC718B" w:rsidP="00AC718B">
            <w:pPr>
              <w:snapToGrid w:val="0"/>
              <w:spacing w:after="0" w:line="240" w:lineRule="auto"/>
              <w:contextualSpacing/>
              <w:jc w:val="center"/>
              <w:rPr>
                <w:rFonts w:ascii="Times New Roman" w:eastAsia="Calibri" w:hAnsi="Times New Roman" w:cs="Times New Roman"/>
                <w:sz w:val="28"/>
                <w:szCs w:val="28"/>
              </w:rPr>
            </w:pPr>
            <w:r w:rsidRPr="00AC718B">
              <w:rPr>
                <w:rFonts w:ascii="Times New Roman" w:eastAsia="Calibri" w:hAnsi="Times New Roman" w:cs="Times New Roman"/>
                <w:sz w:val="28"/>
                <w:szCs w:val="28"/>
              </w:rPr>
              <w:t>13. 10.</w:t>
            </w:r>
          </w:p>
        </w:tc>
        <w:tc>
          <w:tcPr>
            <w:tcW w:w="3965" w:type="dxa"/>
            <w:tcBorders>
              <w:top w:val="single" w:sz="4" w:space="0" w:color="000000"/>
              <w:left w:val="single" w:sz="4" w:space="0" w:color="000000"/>
              <w:bottom w:val="single" w:sz="4" w:space="0" w:color="000000"/>
              <w:right w:val="single" w:sz="4" w:space="0" w:color="000000"/>
            </w:tcBorders>
          </w:tcPr>
          <w:p w:rsidR="00AC718B" w:rsidRPr="00AC718B" w:rsidRDefault="00AC718B" w:rsidP="00AC718B">
            <w:pPr>
              <w:snapToGrid w:val="0"/>
              <w:spacing w:after="0" w:line="240" w:lineRule="auto"/>
              <w:contextualSpacing/>
              <w:jc w:val="center"/>
              <w:rPr>
                <w:rFonts w:ascii="Times New Roman" w:eastAsia="Calibri" w:hAnsi="Times New Roman" w:cs="Times New Roman"/>
                <w:sz w:val="28"/>
                <w:szCs w:val="28"/>
              </w:rPr>
            </w:pPr>
            <w:r w:rsidRPr="00AC718B">
              <w:rPr>
                <w:rFonts w:ascii="Times New Roman" w:eastAsia="Calibri" w:hAnsi="Times New Roman" w:cs="Times New Roman"/>
                <w:sz w:val="28"/>
                <w:szCs w:val="28"/>
              </w:rPr>
              <w:t>10 мин</w:t>
            </w:r>
          </w:p>
        </w:tc>
      </w:tr>
      <w:tr w:rsidR="00AC718B" w:rsidRPr="00AC718B" w:rsidTr="005577CD">
        <w:tc>
          <w:tcPr>
            <w:tcW w:w="1530" w:type="dxa"/>
            <w:tcBorders>
              <w:top w:val="single" w:sz="4" w:space="0" w:color="000000"/>
              <w:left w:val="single" w:sz="4" w:space="0" w:color="000000"/>
              <w:bottom w:val="single" w:sz="4" w:space="0" w:color="000000"/>
            </w:tcBorders>
          </w:tcPr>
          <w:p w:rsidR="00AC718B" w:rsidRPr="00AC718B" w:rsidRDefault="00AC718B" w:rsidP="00AC718B">
            <w:pPr>
              <w:snapToGrid w:val="0"/>
              <w:spacing w:after="0" w:line="240" w:lineRule="auto"/>
              <w:contextualSpacing/>
              <w:jc w:val="center"/>
              <w:rPr>
                <w:rFonts w:ascii="Times New Roman" w:eastAsia="Calibri" w:hAnsi="Times New Roman" w:cs="Times New Roman"/>
                <w:sz w:val="28"/>
                <w:szCs w:val="28"/>
              </w:rPr>
            </w:pPr>
            <w:r w:rsidRPr="00AC718B">
              <w:rPr>
                <w:rFonts w:ascii="Times New Roman" w:eastAsia="Calibri" w:hAnsi="Times New Roman" w:cs="Times New Roman"/>
                <w:sz w:val="28"/>
                <w:szCs w:val="28"/>
              </w:rPr>
              <w:t>6</w:t>
            </w:r>
          </w:p>
        </w:tc>
        <w:tc>
          <w:tcPr>
            <w:tcW w:w="2047" w:type="dxa"/>
            <w:tcBorders>
              <w:top w:val="single" w:sz="4" w:space="0" w:color="000000"/>
              <w:left w:val="single" w:sz="4" w:space="0" w:color="000000"/>
              <w:bottom w:val="single" w:sz="4" w:space="0" w:color="000000"/>
            </w:tcBorders>
          </w:tcPr>
          <w:p w:rsidR="00AC718B" w:rsidRPr="00AC718B" w:rsidRDefault="00AC718B" w:rsidP="00AC718B">
            <w:pPr>
              <w:snapToGrid w:val="0"/>
              <w:spacing w:after="0" w:line="240" w:lineRule="auto"/>
              <w:contextualSpacing/>
              <w:jc w:val="center"/>
              <w:rPr>
                <w:rFonts w:ascii="Times New Roman" w:eastAsia="Calibri" w:hAnsi="Times New Roman" w:cs="Times New Roman"/>
                <w:sz w:val="28"/>
                <w:szCs w:val="28"/>
              </w:rPr>
            </w:pPr>
            <w:r w:rsidRPr="00AC718B">
              <w:rPr>
                <w:rFonts w:ascii="Times New Roman" w:eastAsia="Calibri" w:hAnsi="Times New Roman" w:cs="Times New Roman"/>
                <w:sz w:val="28"/>
                <w:szCs w:val="28"/>
              </w:rPr>
              <w:t>13.20.</w:t>
            </w:r>
          </w:p>
        </w:tc>
        <w:tc>
          <w:tcPr>
            <w:tcW w:w="2073" w:type="dxa"/>
            <w:tcBorders>
              <w:top w:val="single" w:sz="4" w:space="0" w:color="000000"/>
              <w:left w:val="single" w:sz="4" w:space="0" w:color="000000"/>
              <w:bottom w:val="single" w:sz="4" w:space="0" w:color="000000"/>
            </w:tcBorders>
          </w:tcPr>
          <w:p w:rsidR="00AC718B" w:rsidRPr="00AC718B" w:rsidRDefault="00AC718B" w:rsidP="00AC718B">
            <w:pPr>
              <w:snapToGrid w:val="0"/>
              <w:spacing w:after="0" w:line="240" w:lineRule="auto"/>
              <w:contextualSpacing/>
              <w:jc w:val="center"/>
              <w:rPr>
                <w:rFonts w:ascii="Times New Roman" w:eastAsia="Calibri" w:hAnsi="Times New Roman" w:cs="Times New Roman"/>
                <w:sz w:val="28"/>
                <w:szCs w:val="28"/>
              </w:rPr>
            </w:pPr>
            <w:r w:rsidRPr="00AC718B">
              <w:rPr>
                <w:rFonts w:ascii="Times New Roman" w:eastAsia="Calibri" w:hAnsi="Times New Roman" w:cs="Times New Roman"/>
                <w:sz w:val="28"/>
                <w:szCs w:val="28"/>
              </w:rPr>
              <w:t>14.00.</w:t>
            </w:r>
          </w:p>
        </w:tc>
        <w:tc>
          <w:tcPr>
            <w:tcW w:w="3965" w:type="dxa"/>
            <w:tcBorders>
              <w:top w:val="single" w:sz="4" w:space="0" w:color="000000"/>
              <w:left w:val="single" w:sz="4" w:space="0" w:color="000000"/>
              <w:bottom w:val="single" w:sz="4" w:space="0" w:color="000000"/>
              <w:right w:val="single" w:sz="4" w:space="0" w:color="000000"/>
            </w:tcBorders>
          </w:tcPr>
          <w:p w:rsidR="00AC718B" w:rsidRPr="00AC718B" w:rsidRDefault="00AC718B" w:rsidP="00AC718B">
            <w:pPr>
              <w:snapToGrid w:val="0"/>
              <w:spacing w:after="0" w:line="240" w:lineRule="auto"/>
              <w:contextualSpacing/>
              <w:jc w:val="center"/>
              <w:rPr>
                <w:rFonts w:ascii="Times New Roman" w:eastAsia="Calibri" w:hAnsi="Times New Roman" w:cs="Times New Roman"/>
                <w:sz w:val="28"/>
                <w:szCs w:val="28"/>
              </w:rPr>
            </w:pPr>
            <w:r w:rsidRPr="00AC718B">
              <w:rPr>
                <w:rFonts w:ascii="Times New Roman" w:eastAsia="Calibri" w:hAnsi="Times New Roman" w:cs="Times New Roman"/>
                <w:sz w:val="28"/>
                <w:szCs w:val="28"/>
              </w:rPr>
              <w:t>10</w:t>
            </w:r>
          </w:p>
        </w:tc>
      </w:tr>
      <w:tr w:rsidR="00AC718B" w:rsidRPr="00AC718B" w:rsidTr="005577CD">
        <w:tc>
          <w:tcPr>
            <w:tcW w:w="1530" w:type="dxa"/>
            <w:tcBorders>
              <w:top w:val="single" w:sz="4" w:space="0" w:color="000000"/>
              <w:left w:val="single" w:sz="4" w:space="0" w:color="000000"/>
              <w:bottom w:val="single" w:sz="4" w:space="0" w:color="000000"/>
            </w:tcBorders>
          </w:tcPr>
          <w:p w:rsidR="00AC718B" w:rsidRPr="00AC718B" w:rsidRDefault="00AC718B" w:rsidP="00AC718B">
            <w:pPr>
              <w:snapToGrid w:val="0"/>
              <w:spacing w:after="0" w:line="240" w:lineRule="auto"/>
              <w:contextualSpacing/>
              <w:jc w:val="center"/>
              <w:rPr>
                <w:rFonts w:ascii="Times New Roman" w:eastAsia="Calibri" w:hAnsi="Times New Roman" w:cs="Times New Roman"/>
                <w:sz w:val="28"/>
                <w:szCs w:val="28"/>
              </w:rPr>
            </w:pPr>
            <w:r w:rsidRPr="00AC718B">
              <w:rPr>
                <w:rFonts w:ascii="Times New Roman" w:eastAsia="Calibri" w:hAnsi="Times New Roman" w:cs="Times New Roman"/>
                <w:sz w:val="28"/>
                <w:szCs w:val="28"/>
              </w:rPr>
              <w:t>7</w:t>
            </w:r>
          </w:p>
        </w:tc>
        <w:tc>
          <w:tcPr>
            <w:tcW w:w="2047" w:type="dxa"/>
            <w:tcBorders>
              <w:top w:val="single" w:sz="4" w:space="0" w:color="000000"/>
              <w:left w:val="single" w:sz="4" w:space="0" w:color="000000"/>
              <w:bottom w:val="single" w:sz="4" w:space="0" w:color="000000"/>
            </w:tcBorders>
          </w:tcPr>
          <w:p w:rsidR="00AC718B" w:rsidRPr="00AC718B" w:rsidRDefault="00AC718B" w:rsidP="00AC718B">
            <w:pPr>
              <w:snapToGrid w:val="0"/>
              <w:spacing w:after="0" w:line="240" w:lineRule="auto"/>
              <w:contextualSpacing/>
              <w:jc w:val="center"/>
              <w:rPr>
                <w:rFonts w:ascii="Times New Roman" w:eastAsia="Calibri" w:hAnsi="Times New Roman" w:cs="Times New Roman"/>
                <w:sz w:val="28"/>
                <w:szCs w:val="28"/>
              </w:rPr>
            </w:pPr>
            <w:r w:rsidRPr="00AC718B">
              <w:rPr>
                <w:rFonts w:ascii="Times New Roman" w:eastAsia="Calibri" w:hAnsi="Times New Roman" w:cs="Times New Roman"/>
                <w:sz w:val="28"/>
                <w:szCs w:val="28"/>
              </w:rPr>
              <w:t>14.10.</w:t>
            </w:r>
          </w:p>
        </w:tc>
        <w:tc>
          <w:tcPr>
            <w:tcW w:w="2073" w:type="dxa"/>
            <w:tcBorders>
              <w:top w:val="single" w:sz="4" w:space="0" w:color="000000"/>
              <w:left w:val="single" w:sz="4" w:space="0" w:color="000000"/>
              <w:bottom w:val="single" w:sz="4" w:space="0" w:color="000000"/>
            </w:tcBorders>
          </w:tcPr>
          <w:p w:rsidR="00AC718B" w:rsidRPr="00AC718B" w:rsidRDefault="00AC718B" w:rsidP="00AC718B">
            <w:pPr>
              <w:snapToGrid w:val="0"/>
              <w:spacing w:after="0" w:line="240" w:lineRule="auto"/>
              <w:contextualSpacing/>
              <w:jc w:val="center"/>
              <w:rPr>
                <w:rFonts w:ascii="Times New Roman" w:eastAsia="Calibri" w:hAnsi="Times New Roman" w:cs="Times New Roman"/>
                <w:sz w:val="28"/>
                <w:szCs w:val="28"/>
              </w:rPr>
            </w:pPr>
            <w:r w:rsidRPr="00AC718B">
              <w:rPr>
                <w:rFonts w:ascii="Times New Roman" w:eastAsia="Calibri" w:hAnsi="Times New Roman" w:cs="Times New Roman"/>
                <w:sz w:val="28"/>
                <w:szCs w:val="28"/>
              </w:rPr>
              <w:t>14.50</w:t>
            </w:r>
          </w:p>
        </w:tc>
        <w:tc>
          <w:tcPr>
            <w:tcW w:w="3965" w:type="dxa"/>
            <w:tcBorders>
              <w:top w:val="single" w:sz="4" w:space="0" w:color="000000"/>
              <w:left w:val="single" w:sz="4" w:space="0" w:color="000000"/>
              <w:bottom w:val="single" w:sz="4" w:space="0" w:color="000000"/>
              <w:right w:val="single" w:sz="4" w:space="0" w:color="000000"/>
            </w:tcBorders>
          </w:tcPr>
          <w:p w:rsidR="00AC718B" w:rsidRPr="00AC718B" w:rsidRDefault="00AC718B" w:rsidP="00AC718B">
            <w:pPr>
              <w:snapToGrid w:val="0"/>
              <w:spacing w:after="0" w:line="240" w:lineRule="auto"/>
              <w:contextualSpacing/>
              <w:jc w:val="center"/>
              <w:rPr>
                <w:rFonts w:ascii="Times New Roman" w:eastAsia="Calibri" w:hAnsi="Times New Roman" w:cs="Times New Roman"/>
                <w:sz w:val="28"/>
                <w:szCs w:val="28"/>
              </w:rPr>
            </w:pPr>
          </w:p>
        </w:tc>
      </w:tr>
    </w:tbl>
    <w:p w:rsidR="00AC718B" w:rsidRPr="00AC718B" w:rsidRDefault="00AC718B" w:rsidP="00AC718B">
      <w:pPr>
        <w:spacing w:after="0" w:line="240" w:lineRule="auto"/>
        <w:contextualSpacing/>
        <w:jc w:val="both"/>
        <w:rPr>
          <w:rFonts w:ascii="Times New Roman" w:eastAsia="Calibri" w:hAnsi="Times New Roman" w:cs="Times New Roman"/>
          <w:b/>
          <w:sz w:val="28"/>
          <w:szCs w:val="28"/>
        </w:rPr>
      </w:pPr>
      <w:r w:rsidRPr="00AC718B">
        <w:rPr>
          <w:rFonts w:ascii="Times New Roman" w:eastAsia="Calibri" w:hAnsi="Times New Roman" w:cs="Times New Roman"/>
          <w:b/>
          <w:sz w:val="28"/>
          <w:szCs w:val="28"/>
        </w:rPr>
        <w:t>7.  Набор в общеобразовательное учреждение:</w:t>
      </w:r>
    </w:p>
    <w:p w:rsidR="00AC718B" w:rsidRPr="00AC718B" w:rsidRDefault="00AC718B" w:rsidP="00AC718B">
      <w:pPr>
        <w:spacing w:after="0" w:line="240" w:lineRule="auto"/>
        <w:contextualSpacing/>
        <w:jc w:val="both"/>
        <w:rPr>
          <w:rFonts w:ascii="Times New Roman" w:eastAsia="Calibri" w:hAnsi="Times New Roman" w:cs="Times New Roman"/>
          <w:sz w:val="28"/>
          <w:szCs w:val="28"/>
        </w:rPr>
      </w:pPr>
      <w:r w:rsidRPr="00AC718B">
        <w:rPr>
          <w:rFonts w:ascii="Times New Roman" w:eastAsia="Calibri" w:hAnsi="Times New Roman" w:cs="Times New Roman"/>
          <w:sz w:val="28"/>
          <w:szCs w:val="28"/>
        </w:rPr>
        <w:t>- в 1 класс – с 01 марта по 30 августа;</w:t>
      </w:r>
    </w:p>
    <w:p w:rsidR="00AC718B" w:rsidRPr="00AC718B" w:rsidRDefault="00AC718B" w:rsidP="00AC718B">
      <w:pPr>
        <w:spacing w:after="0" w:line="240" w:lineRule="auto"/>
        <w:contextualSpacing/>
        <w:jc w:val="both"/>
        <w:rPr>
          <w:rFonts w:ascii="Times New Roman" w:eastAsia="Calibri" w:hAnsi="Times New Roman" w:cs="Times New Roman"/>
          <w:sz w:val="28"/>
          <w:szCs w:val="28"/>
        </w:rPr>
      </w:pPr>
      <w:r w:rsidRPr="00AC718B">
        <w:rPr>
          <w:rFonts w:ascii="Times New Roman" w:eastAsia="Calibri" w:hAnsi="Times New Roman" w:cs="Times New Roman"/>
          <w:sz w:val="28"/>
          <w:szCs w:val="28"/>
        </w:rPr>
        <w:t>- в 10 класс – с 20  июня по 30 августа.</w:t>
      </w:r>
    </w:p>
    <w:p w:rsidR="00AC718B" w:rsidRPr="00AC718B" w:rsidRDefault="00AC718B" w:rsidP="00AC718B">
      <w:pPr>
        <w:spacing w:after="0" w:line="240" w:lineRule="auto"/>
        <w:contextualSpacing/>
        <w:jc w:val="both"/>
        <w:rPr>
          <w:rFonts w:ascii="Times New Roman" w:eastAsia="Calibri" w:hAnsi="Times New Roman" w:cs="Times New Roman"/>
          <w:sz w:val="28"/>
          <w:szCs w:val="28"/>
        </w:rPr>
      </w:pPr>
      <w:r w:rsidRPr="00AC718B">
        <w:rPr>
          <w:rFonts w:ascii="Times New Roman" w:eastAsia="Calibri" w:hAnsi="Times New Roman" w:cs="Times New Roman"/>
          <w:b/>
          <w:sz w:val="28"/>
          <w:szCs w:val="28"/>
        </w:rPr>
        <w:t>8.  Режим работы школьной столовой:</w:t>
      </w:r>
    </w:p>
    <w:p w:rsidR="00AC718B" w:rsidRPr="00AC718B" w:rsidRDefault="00AC718B" w:rsidP="00AC718B">
      <w:pPr>
        <w:spacing w:after="0" w:line="240" w:lineRule="auto"/>
        <w:contextualSpacing/>
        <w:jc w:val="both"/>
        <w:rPr>
          <w:rFonts w:ascii="Times New Roman" w:eastAsia="Calibri" w:hAnsi="Times New Roman" w:cs="Times New Roman"/>
          <w:sz w:val="28"/>
          <w:szCs w:val="28"/>
        </w:rPr>
      </w:pPr>
      <w:r w:rsidRPr="00AC718B">
        <w:rPr>
          <w:rFonts w:ascii="Times New Roman" w:eastAsia="Calibri" w:hAnsi="Times New Roman" w:cs="Times New Roman"/>
          <w:sz w:val="28"/>
          <w:szCs w:val="28"/>
        </w:rPr>
        <w:lastRenderedPageBreak/>
        <w:t>- шестидневная рабочая неделя:</w:t>
      </w:r>
    </w:p>
    <w:p w:rsidR="00AC718B" w:rsidRPr="00AC718B" w:rsidRDefault="00AC718B" w:rsidP="00AC718B">
      <w:pPr>
        <w:spacing w:after="0" w:line="240" w:lineRule="auto"/>
        <w:contextualSpacing/>
        <w:jc w:val="both"/>
        <w:rPr>
          <w:rFonts w:ascii="Times New Roman" w:eastAsia="Calibri" w:hAnsi="Times New Roman" w:cs="Times New Roman"/>
          <w:sz w:val="28"/>
          <w:szCs w:val="28"/>
        </w:rPr>
      </w:pPr>
      <w:r w:rsidRPr="00AC718B">
        <w:rPr>
          <w:rFonts w:ascii="Times New Roman" w:eastAsia="Calibri" w:hAnsi="Times New Roman" w:cs="Times New Roman"/>
          <w:sz w:val="28"/>
          <w:szCs w:val="28"/>
        </w:rPr>
        <w:t>- начало работы – 8. 00.</w:t>
      </w:r>
    </w:p>
    <w:p w:rsidR="00AC718B" w:rsidRPr="00AC718B" w:rsidRDefault="00AC718B" w:rsidP="00AC718B">
      <w:pPr>
        <w:spacing w:after="0" w:line="240" w:lineRule="auto"/>
        <w:contextualSpacing/>
        <w:jc w:val="both"/>
        <w:rPr>
          <w:rFonts w:ascii="Times New Roman" w:eastAsia="Calibri" w:hAnsi="Times New Roman" w:cs="Times New Roman"/>
          <w:sz w:val="28"/>
          <w:szCs w:val="28"/>
        </w:rPr>
      </w:pPr>
      <w:r w:rsidRPr="00AC718B">
        <w:rPr>
          <w:rFonts w:ascii="Times New Roman" w:eastAsia="Calibri" w:hAnsi="Times New Roman" w:cs="Times New Roman"/>
          <w:sz w:val="28"/>
          <w:szCs w:val="28"/>
        </w:rPr>
        <w:t>- окончание работы – 16. 00.</w:t>
      </w:r>
    </w:p>
    <w:p w:rsidR="00AC718B" w:rsidRPr="00AC718B" w:rsidRDefault="00AC718B" w:rsidP="00AC718B">
      <w:pPr>
        <w:spacing w:after="0" w:line="240" w:lineRule="auto"/>
        <w:contextualSpacing/>
        <w:jc w:val="both"/>
        <w:rPr>
          <w:rFonts w:ascii="Times New Roman" w:eastAsia="Calibri" w:hAnsi="Times New Roman" w:cs="Times New Roman"/>
          <w:b/>
          <w:sz w:val="28"/>
          <w:szCs w:val="28"/>
        </w:rPr>
      </w:pPr>
      <w:r w:rsidRPr="00AC718B">
        <w:rPr>
          <w:rFonts w:ascii="Times New Roman" w:eastAsia="Calibri" w:hAnsi="Times New Roman" w:cs="Times New Roman"/>
          <w:b/>
          <w:sz w:val="28"/>
          <w:szCs w:val="28"/>
        </w:rPr>
        <w:t>10.  Недельное расписание общешкольных мероприятий:</w:t>
      </w:r>
    </w:p>
    <w:tbl>
      <w:tblPr>
        <w:tblW w:w="9581" w:type="dxa"/>
        <w:tblInd w:w="-5" w:type="dxa"/>
        <w:tblLayout w:type="fixed"/>
        <w:tblLook w:val="0000"/>
      </w:tblPr>
      <w:tblGrid>
        <w:gridCol w:w="2381"/>
        <w:gridCol w:w="3402"/>
        <w:gridCol w:w="1843"/>
        <w:gridCol w:w="1955"/>
      </w:tblGrid>
      <w:tr w:rsidR="00AC718B" w:rsidRPr="00AC718B" w:rsidTr="005577CD">
        <w:tc>
          <w:tcPr>
            <w:tcW w:w="2381" w:type="dxa"/>
            <w:tcBorders>
              <w:top w:val="single" w:sz="4" w:space="0" w:color="000000"/>
              <w:left w:val="single" w:sz="4" w:space="0" w:color="000000"/>
              <w:bottom w:val="single" w:sz="4" w:space="0" w:color="000000"/>
            </w:tcBorders>
          </w:tcPr>
          <w:p w:rsidR="00AC718B" w:rsidRPr="00AC718B" w:rsidRDefault="00AC718B" w:rsidP="00AC718B">
            <w:pPr>
              <w:snapToGrid w:val="0"/>
              <w:spacing w:after="0" w:line="240" w:lineRule="auto"/>
              <w:contextualSpacing/>
              <w:jc w:val="both"/>
              <w:rPr>
                <w:rFonts w:ascii="Times New Roman" w:eastAsia="Calibri" w:hAnsi="Times New Roman" w:cs="Times New Roman"/>
                <w:sz w:val="28"/>
                <w:szCs w:val="28"/>
              </w:rPr>
            </w:pPr>
            <w:r w:rsidRPr="00AC718B">
              <w:rPr>
                <w:rFonts w:ascii="Times New Roman" w:eastAsia="Calibri" w:hAnsi="Times New Roman" w:cs="Times New Roman"/>
                <w:sz w:val="28"/>
                <w:szCs w:val="28"/>
              </w:rPr>
              <w:t>День</w:t>
            </w:r>
          </w:p>
        </w:tc>
        <w:tc>
          <w:tcPr>
            <w:tcW w:w="3402" w:type="dxa"/>
            <w:tcBorders>
              <w:top w:val="single" w:sz="4" w:space="0" w:color="000000"/>
              <w:left w:val="single" w:sz="4" w:space="0" w:color="000000"/>
              <w:bottom w:val="single" w:sz="4" w:space="0" w:color="000000"/>
            </w:tcBorders>
          </w:tcPr>
          <w:p w:rsidR="00AC718B" w:rsidRPr="00AC718B" w:rsidRDefault="00AC718B" w:rsidP="00AC718B">
            <w:pPr>
              <w:snapToGrid w:val="0"/>
              <w:spacing w:after="0" w:line="240" w:lineRule="auto"/>
              <w:contextualSpacing/>
              <w:jc w:val="both"/>
              <w:rPr>
                <w:rFonts w:ascii="Times New Roman" w:eastAsia="Calibri" w:hAnsi="Times New Roman" w:cs="Times New Roman"/>
                <w:sz w:val="28"/>
                <w:szCs w:val="28"/>
              </w:rPr>
            </w:pPr>
            <w:r w:rsidRPr="00AC718B">
              <w:rPr>
                <w:rFonts w:ascii="Times New Roman" w:eastAsia="Calibri" w:hAnsi="Times New Roman" w:cs="Times New Roman"/>
                <w:sz w:val="28"/>
                <w:szCs w:val="28"/>
              </w:rPr>
              <w:t>Название мероприятий</w:t>
            </w:r>
          </w:p>
        </w:tc>
        <w:tc>
          <w:tcPr>
            <w:tcW w:w="1843" w:type="dxa"/>
            <w:tcBorders>
              <w:top w:val="single" w:sz="4" w:space="0" w:color="000000"/>
              <w:left w:val="single" w:sz="4" w:space="0" w:color="000000"/>
              <w:bottom w:val="single" w:sz="4" w:space="0" w:color="000000"/>
            </w:tcBorders>
          </w:tcPr>
          <w:p w:rsidR="00AC718B" w:rsidRPr="00AC718B" w:rsidRDefault="00AC718B" w:rsidP="00AC718B">
            <w:pPr>
              <w:snapToGrid w:val="0"/>
              <w:spacing w:after="0" w:line="240" w:lineRule="auto"/>
              <w:contextualSpacing/>
              <w:jc w:val="both"/>
              <w:rPr>
                <w:rFonts w:ascii="Times New Roman" w:eastAsia="Calibri" w:hAnsi="Times New Roman" w:cs="Times New Roman"/>
                <w:sz w:val="28"/>
                <w:szCs w:val="28"/>
              </w:rPr>
            </w:pPr>
            <w:r w:rsidRPr="00AC718B">
              <w:rPr>
                <w:rFonts w:ascii="Times New Roman" w:eastAsia="Calibri" w:hAnsi="Times New Roman" w:cs="Times New Roman"/>
                <w:sz w:val="28"/>
                <w:szCs w:val="28"/>
              </w:rPr>
              <w:t>Начало мероприятий</w:t>
            </w:r>
          </w:p>
        </w:tc>
        <w:tc>
          <w:tcPr>
            <w:tcW w:w="1955" w:type="dxa"/>
            <w:tcBorders>
              <w:top w:val="single" w:sz="4" w:space="0" w:color="000000"/>
              <w:left w:val="single" w:sz="4" w:space="0" w:color="000000"/>
              <w:bottom w:val="single" w:sz="4" w:space="0" w:color="000000"/>
              <w:right w:val="single" w:sz="4" w:space="0" w:color="000000"/>
            </w:tcBorders>
          </w:tcPr>
          <w:p w:rsidR="00AC718B" w:rsidRPr="00AC718B" w:rsidRDefault="00AC718B" w:rsidP="00AC718B">
            <w:pPr>
              <w:snapToGrid w:val="0"/>
              <w:spacing w:after="0" w:line="240" w:lineRule="auto"/>
              <w:contextualSpacing/>
              <w:jc w:val="both"/>
              <w:rPr>
                <w:rFonts w:ascii="Times New Roman" w:eastAsia="Calibri" w:hAnsi="Times New Roman" w:cs="Times New Roman"/>
                <w:sz w:val="28"/>
                <w:szCs w:val="28"/>
              </w:rPr>
            </w:pPr>
            <w:r w:rsidRPr="00AC718B">
              <w:rPr>
                <w:rFonts w:ascii="Times New Roman" w:eastAsia="Calibri" w:hAnsi="Times New Roman" w:cs="Times New Roman"/>
                <w:sz w:val="28"/>
                <w:szCs w:val="28"/>
              </w:rPr>
              <w:t>Продолжительность</w:t>
            </w:r>
          </w:p>
        </w:tc>
      </w:tr>
      <w:tr w:rsidR="00AC718B" w:rsidRPr="00AC718B" w:rsidTr="005577CD">
        <w:tc>
          <w:tcPr>
            <w:tcW w:w="2381" w:type="dxa"/>
            <w:tcBorders>
              <w:top w:val="single" w:sz="4" w:space="0" w:color="000000"/>
              <w:left w:val="single" w:sz="4" w:space="0" w:color="000000"/>
              <w:bottom w:val="single" w:sz="4" w:space="0" w:color="000000"/>
            </w:tcBorders>
          </w:tcPr>
          <w:p w:rsidR="00AC718B" w:rsidRPr="00AC718B" w:rsidRDefault="00AC718B" w:rsidP="00AC718B">
            <w:pPr>
              <w:snapToGrid w:val="0"/>
              <w:spacing w:after="0" w:line="240" w:lineRule="auto"/>
              <w:contextualSpacing/>
              <w:jc w:val="both"/>
              <w:rPr>
                <w:rFonts w:ascii="Times New Roman" w:eastAsia="Calibri" w:hAnsi="Times New Roman" w:cs="Times New Roman"/>
                <w:sz w:val="28"/>
                <w:szCs w:val="28"/>
              </w:rPr>
            </w:pPr>
            <w:r w:rsidRPr="00AC718B">
              <w:rPr>
                <w:rFonts w:ascii="Times New Roman" w:eastAsia="Calibri" w:hAnsi="Times New Roman" w:cs="Times New Roman"/>
                <w:sz w:val="28"/>
                <w:szCs w:val="28"/>
              </w:rPr>
              <w:t>Понедельник</w:t>
            </w:r>
          </w:p>
        </w:tc>
        <w:tc>
          <w:tcPr>
            <w:tcW w:w="3402" w:type="dxa"/>
            <w:tcBorders>
              <w:top w:val="single" w:sz="4" w:space="0" w:color="000000"/>
              <w:left w:val="single" w:sz="4" w:space="0" w:color="000000"/>
              <w:bottom w:val="single" w:sz="4" w:space="0" w:color="000000"/>
            </w:tcBorders>
          </w:tcPr>
          <w:p w:rsidR="00AC718B" w:rsidRPr="00AC718B" w:rsidRDefault="00AC718B" w:rsidP="00AC718B">
            <w:pPr>
              <w:snapToGrid w:val="0"/>
              <w:spacing w:after="0" w:line="240" w:lineRule="auto"/>
              <w:contextualSpacing/>
              <w:jc w:val="both"/>
              <w:rPr>
                <w:rFonts w:ascii="Times New Roman" w:eastAsia="Calibri" w:hAnsi="Times New Roman" w:cs="Times New Roman"/>
                <w:sz w:val="28"/>
                <w:szCs w:val="28"/>
              </w:rPr>
            </w:pPr>
            <w:r w:rsidRPr="00AC718B">
              <w:rPr>
                <w:rFonts w:ascii="Times New Roman" w:eastAsia="Calibri" w:hAnsi="Times New Roman" w:cs="Times New Roman"/>
                <w:sz w:val="28"/>
                <w:szCs w:val="28"/>
              </w:rPr>
              <w:t>Общешкольная линейка</w:t>
            </w:r>
          </w:p>
        </w:tc>
        <w:tc>
          <w:tcPr>
            <w:tcW w:w="1843" w:type="dxa"/>
            <w:tcBorders>
              <w:top w:val="single" w:sz="4" w:space="0" w:color="000000"/>
              <w:left w:val="single" w:sz="4" w:space="0" w:color="000000"/>
              <w:bottom w:val="single" w:sz="4" w:space="0" w:color="000000"/>
            </w:tcBorders>
          </w:tcPr>
          <w:p w:rsidR="00AC718B" w:rsidRPr="00AC718B" w:rsidRDefault="00AC718B" w:rsidP="00AC718B">
            <w:pPr>
              <w:snapToGrid w:val="0"/>
              <w:spacing w:after="0" w:line="240" w:lineRule="auto"/>
              <w:contextualSpacing/>
              <w:jc w:val="center"/>
              <w:rPr>
                <w:rFonts w:ascii="Times New Roman" w:eastAsia="Calibri" w:hAnsi="Times New Roman" w:cs="Times New Roman"/>
                <w:sz w:val="28"/>
                <w:szCs w:val="28"/>
              </w:rPr>
            </w:pPr>
            <w:r w:rsidRPr="00AC718B">
              <w:rPr>
                <w:rFonts w:ascii="Times New Roman" w:eastAsia="Calibri" w:hAnsi="Times New Roman" w:cs="Times New Roman"/>
                <w:sz w:val="28"/>
                <w:szCs w:val="28"/>
              </w:rPr>
              <w:t>8. 40.</w:t>
            </w:r>
          </w:p>
        </w:tc>
        <w:tc>
          <w:tcPr>
            <w:tcW w:w="1955" w:type="dxa"/>
            <w:tcBorders>
              <w:top w:val="single" w:sz="4" w:space="0" w:color="000000"/>
              <w:left w:val="single" w:sz="4" w:space="0" w:color="000000"/>
              <w:bottom w:val="single" w:sz="4" w:space="0" w:color="000000"/>
              <w:right w:val="single" w:sz="4" w:space="0" w:color="000000"/>
            </w:tcBorders>
          </w:tcPr>
          <w:p w:rsidR="00AC718B" w:rsidRPr="00AC718B" w:rsidRDefault="00AC718B" w:rsidP="00AC718B">
            <w:pPr>
              <w:snapToGrid w:val="0"/>
              <w:spacing w:after="0" w:line="240" w:lineRule="auto"/>
              <w:contextualSpacing/>
              <w:jc w:val="center"/>
              <w:rPr>
                <w:rFonts w:ascii="Times New Roman" w:eastAsia="Calibri" w:hAnsi="Times New Roman" w:cs="Times New Roman"/>
                <w:sz w:val="28"/>
                <w:szCs w:val="28"/>
              </w:rPr>
            </w:pPr>
            <w:r w:rsidRPr="00AC718B">
              <w:rPr>
                <w:rFonts w:ascii="Times New Roman" w:eastAsia="Calibri" w:hAnsi="Times New Roman" w:cs="Times New Roman"/>
                <w:sz w:val="28"/>
                <w:szCs w:val="28"/>
              </w:rPr>
              <w:t>10 - 15 мин.</w:t>
            </w:r>
          </w:p>
        </w:tc>
      </w:tr>
      <w:tr w:rsidR="00AC718B" w:rsidRPr="00AC718B" w:rsidTr="005577CD">
        <w:tc>
          <w:tcPr>
            <w:tcW w:w="2381" w:type="dxa"/>
            <w:tcBorders>
              <w:top w:val="single" w:sz="4" w:space="0" w:color="000000"/>
              <w:left w:val="single" w:sz="4" w:space="0" w:color="000000"/>
              <w:bottom w:val="single" w:sz="4" w:space="0" w:color="000000"/>
            </w:tcBorders>
          </w:tcPr>
          <w:p w:rsidR="00AC718B" w:rsidRPr="00AC718B" w:rsidRDefault="00AC718B" w:rsidP="00AC718B">
            <w:pPr>
              <w:snapToGrid w:val="0"/>
              <w:spacing w:after="0" w:line="240" w:lineRule="auto"/>
              <w:contextualSpacing/>
              <w:jc w:val="both"/>
              <w:rPr>
                <w:rFonts w:ascii="Times New Roman" w:eastAsia="Calibri" w:hAnsi="Times New Roman" w:cs="Times New Roman"/>
                <w:sz w:val="28"/>
                <w:szCs w:val="28"/>
              </w:rPr>
            </w:pPr>
            <w:r w:rsidRPr="00AC718B">
              <w:rPr>
                <w:rFonts w:ascii="Times New Roman" w:eastAsia="Calibri" w:hAnsi="Times New Roman" w:cs="Times New Roman"/>
                <w:sz w:val="28"/>
                <w:szCs w:val="28"/>
              </w:rPr>
              <w:t xml:space="preserve">Вторник </w:t>
            </w:r>
          </w:p>
          <w:p w:rsidR="00AC718B" w:rsidRPr="00AC718B" w:rsidRDefault="00AC718B" w:rsidP="00AC718B">
            <w:pPr>
              <w:spacing w:after="0" w:line="240" w:lineRule="auto"/>
              <w:contextualSpacing/>
              <w:jc w:val="both"/>
              <w:rPr>
                <w:rFonts w:ascii="Times New Roman" w:eastAsia="Calibri" w:hAnsi="Times New Roman" w:cs="Times New Roman"/>
                <w:sz w:val="28"/>
                <w:szCs w:val="28"/>
              </w:rPr>
            </w:pPr>
            <w:r w:rsidRPr="00AC718B">
              <w:rPr>
                <w:rFonts w:ascii="Times New Roman" w:eastAsia="Calibri" w:hAnsi="Times New Roman" w:cs="Times New Roman"/>
                <w:sz w:val="28"/>
                <w:szCs w:val="28"/>
              </w:rPr>
              <w:t>(1-й недели месяца)</w:t>
            </w:r>
          </w:p>
        </w:tc>
        <w:tc>
          <w:tcPr>
            <w:tcW w:w="3402" w:type="dxa"/>
            <w:tcBorders>
              <w:top w:val="single" w:sz="4" w:space="0" w:color="000000"/>
              <w:left w:val="single" w:sz="4" w:space="0" w:color="000000"/>
              <w:bottom w:val="single" w:sz="4" w:space="0" w:color="000000"/>
            </w:tcBorders>
          </w:tcPr>
          <w:p w:rsidR="00AC718B" w:rsidRPr="00AC718B" w:rsidRDefault="00AC718B" w:rsidP="00AC718B">
            <w:pPr>
              <w:snapToGrid w:val="0"/>
              <w:spacing w:after="0" w:line="240" w:lineRule="auto"/>
              <w:contextualSpacing/>
              <w:jc w:val="both"/>
              <w:rPr>
                <w:rFonts w:ascii="Times New Roman" w:eastAsia="Calibri" w:hAnsi="Times New Roman" w:cs="Times New Roman"/>
                <w:sz w:val="28"/>
                <w:szCs w:val="28"/>
              </w:rPr>
            </w:pPr>
            <w:r w:rsidRPr="00AC718B">
              <w:rPr>
                <w:rFonts w:ascii="Times New Roman" w:eastAsia="Calibri" w:hAnsi="Times New Roman" w:cs="Times New Roman"/>
                <w:sz w:val="28"/>
                <w:szCs w:val="28"/>
              </w:rPr>
              <w:t>Совещания при директоре, зам. директора или другие мероприятия</w:t>
            </w:r>
          </w:p>
        </w:tc>
        <w:tc>
          <w:tcPr>
            <w:tcW w:w="1843" w:type="dxa"/>
            <w:tcBorders>
              <w:top w:val="single" w:sz="4" w:space="0" w:color="000000"/>
              <w:left w:val="single" w:sz="4" w:space="0" w:color="000000"/>
              <w:bottom w:val="single" w:sz="4" w:space="0" w:color="000000"/>
            </w:tcBorders>
          </w:tcPr>
          <w:p w:rsidR="00AC718B" w:rsidRPr="00AC718B" w:rsidRDefault="00AC718B" w:rsidP="00AC718B">
            <w:pPr>
              <w:snapToGrid w:val="0"/>
              <w:spacing w:after="0" w:line="240" w:lineRule="auto"/>
              <w:contextualSpacing/>
              <w:jc w:val="center"/>
              <w:rPr>
                <w:rFonts w:ascii="Times New Roman" w:eastAsia="Calibri" w:hAnsi="Times New Roman" w:cs="Times New Roman"/>
                <w:sz w:val="28"/>
                <w:szCs w:val="28"/>
              </w:rPr>
            </w:pPr>
            <w:r w:rsidRPr="00AC718B">
              <w:rPr>
                <w:rFonts w:ascii="Times New Roman" w:eastAsia="Calibri" w:hAnsi="Times New Roman" w:cs="Times New Roman"/>
                <w:sz w:val="28"/>
                <w:szCs w:val="28"/>
              </w:rPr>
              <w:t>13. 30.</w:t>
            </w:r>
          </w:p>
        </w:tc>
        <w:tc>
          <w:tcPr>
            <w:tcW w:w="1955" w:type="dxa"/>
            <w:tcBorders>
              <w:top w:val="single" w:sz="4" w:space="0" w:color="000000"/>
              <w:left w:val="single" w:sz="4" w:space="0" w:color="000000"/>
              <w:bottom w:val="single" w:sz="4" w:space="0" w:color="000000"/>
              <w:right w:val="single" w:sz="4" w:space="0" w:color="000000"/>
            </w:tcBorders>
          </w:tcPr>
          <w:p w:rsidR="00AC718B" w:rsidRPr="00AC718B" w:rsidRDefault="00AC718B" w:rsidP="00AC718B">
            <w:pPr>
              <w:snapToGrid w:val="0"/>
              <w:spacing w:after="0" w:line="240" w:lineRule="auto"/>
              <w:contextualSpacing/>
              <w:jc w:val="center"/>
              <w:rPr>
                <w:rFonts w:ascii="Times New Roman" w:eastAsia="Calibri" w:hAnsi="Times New Roman" w:cs="Times New Roman"/>
                <w:sz w:val="28"/>
                <w:szCs w:val="28"/>
              </w:rPr>
            </w:pPr>
            <w:r w:rsidRPr="00AC718B">
              <w:rPr>
                <w:rFonts w:ascii="Times New Roman" w:eastAsia="Calibri" w:hAnsi="Times New Roman" w:cs="Times New Roman"/>
                <w:sz w:val="28"/>
                <w:szCs w:val="28"/>
              </w:rPr>
              <w:t>25 - 30 мин.</w:t>
            </w:r>
          </w:p>
        </w:tc>
      </w:tr>
      <w:tr w:rsidR="00AC718B" w:rsidRPr="00AC718B" w:rsidTr="005577CD">
        <w:tc>
          <w:tcPr>
            <w:tcW w:w="2381" w:type="dxa"/>
            <w:tcBorders>
              <w:top w:val="single" w:sz="4" w:space="0" w:color="000000"/>
              <w:left w:val="single" w:sz="4" w:space="0" w:color="000000"/>
              <w:bottom w:val="single" w:sz="4" w:space="0" w:color="000000"/>
            </w:tcBorders>
          </w:tcPr>
          <w:p w:rsidR="00AC718B" w:rsidRPr="00AC718B" w:rsidRDefault="00980A34" w:rsidP="00AC718B">
            <w:pPr>
              <w:snapToGrid w:val="0"/>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Четверг</w:t>
            </w:r>
          </w:p>
          <w:p w:rsidR="00AC718B" w:rsidRPr="00AC718B" w:rsidRDefault="00AC718B" w:rsidP="00AC718B">
            <w:pPr>
              <w:spacing w:after="0" w:line="240" w:lineRule="auto"/>
              <w:contextualSpacing/>
              <w:jc w:val="both"/>
              <w:rPr>
                <w:rFonts w:ascii="Times New Roman" w:eastAsia="Calibri" w:hAnsi="Times New Roman" w:cs="Times New Roman"/>
                <w:sz w:val="28"/>
                <w:szCs w:val="28"/>
              </w:rPr>
            </w:pPr>
            <w:r w:rsidRPr="00AC718B">
              <w:rPr>
                <w:rFonts w:ascii="Times New Roman" w:eastAsia="Calibri" w:hAnsi="Times New Roman" w:cs="Times New Roman"/>
                <w:sz w:val="28"/>
                <w:szCs w:val="28"/>
              </w:rPr>
              <w:t>(4-й недели, каждой четверти)</w:t>
            </w:r>
          </w:p>
        </w:tc>
        <w:tc>
          <w:tcPr>
            <w:tcW w:w="3402" w:type="dxa"/>
            <w:tcBorders>
              <w:top w:val="single" w:sz="4" w:space="0" w:color="000000"/>
              <w:left w:val="single" w:sz="4" w:space="0" w:color="000000"/>
              <w:bottom w:val="single" w:sz="4" w:space="0" w:color="000000"/>
            </w:tcBorders>
          </w:tcPr>
          <w:p w:rsidR="00AC718B" w:rsidRPr="00AC718B" w:rsidRDefault="00AC718B" w:rsidP="00AC718B">
            <w:pPr>
              <w:snapToGrid w:val="0"/>
              <w:spacing w:after="0" w:line="240" w:lineRule="auto"/>
              <w:contextualSpacing/>
              <w:rPr>
                <w:rFonts w:ascii="Times New Roman" w:eastAsia="Calibri" w:hAnsi="Times New Roman" w:cs="Times New Roman"/>
                <w:sz w:val="28"/>
                <w:szCs w:val="28"/>
              </w:rPr>
            </w:pPr>
            <w:r w:rsidRPr="00AC718B">
              <w:rPr>
                <w:rFonts w:ascii="Times New Roman" w:eastAsia="Calibri" w:hAnsi="Times New Roman" w:cs="Times New Roman"/>
                <w:sz w:val="28"/>
                <w:szCs w:val="28"/>
              </w:rPr>
              <w:t>Педагогические советы, собрания трудового коллектива или другие мероприятия</w:t>
            </w:r>
          </w:p>
        </w:tc>
        <w:tc>
          <w:tcPr>
            <w:tcW w:w="1843" w:type="dxa"/>
            <w:tcBorders>
              <w:top w:val="single" w:sz="4" w:space="0" w:color="000000"/>
              <w:left w:val="single" w:sz="4" w:space="0" w:color="000000"/>
              <w:bottom w:val="single" w:sz="4" w:space="0" w:color="000000"/>
            </w:tcBorders>
          </w:tcPr>
          <w:p w:rsidR="00AC718B" w:rsidRPr="00AC718B" w:rsidRDefault="00AC718B" w:rsidP="00AC718B">
            <w:pPr>
              <w:snapToGrid w:val="0"/>
              <w:spacing w:after="0" w:line="240" w:lineRule="auto"/>
              <w:contextualSpacing/>
              <w:jc w:val="center"/>
              <w:rPr>
                <w:rFonts w:ascii="Times New Roman" w:eastAsia="Calibri" w:hAnsi="Times New Roman" w:cs="Times New Roman"/>
                <w:sz w:val="28"/>
                <w:szCs w:val="28"/>
              </w:rPr>
            </w:pPr>
            <w:r w:rsidRPr="00AC718B">
              <w:rPr>
                <w:rFonts w:ascii="Times New Roman" w:eastAsia="Calibri" w:hAnsi="Times New Roman" w:cs="Times New Roman"/>
                <w:sz w:val="28"/>
                <w:szCs w:val="28"/>
              </w:rPr>
              <w:t>14. 30.</w:t>
            </w:r>
          </w:p>
        </w:tc>
        <w:tc>
          <w:tcPr>
            <w:tcW w:w="1955" w:type="dxa"/>
            <w:tcBorders>
              <w:top w:val="single" w:sz="4" w:space="0" w:color="000000"/>
              <w:left w:val="single" w:sz="4" w:space="0" w:color="000000"/>
              <w:bottom w:val="single" w:sz="4" w:space="0" w:color="000000"/>
              <w:right w:val="single" w:sz="4" w:space="0" w:color="000000"/>
            </w:tcBorders>
          </w:tcPr>
          <w:p w:rsidR="00AC718B" w:rsidRPr="00AC718B" w:rsidRDefault="00AC718B" w:rsidP="00AC718B">
            <w:pPr>
              <w:snapToGrid w:val="0"/>
              <w:spacing w:after="0" w:line="240" w:lineRule="auto"/>
              <w:contextualSpacing/>
              <w:jc w:val="center"/>
              <w:rPr>
                <w:rFonts w:ascii="Times New Roman" w:eastAsia="Calibri" w:hAnsi="Times New Roman" w:cs="Times New Roman"/>
                <w:sz w:val="28"/>
                <w:szCs w:val="28"/>
              </w:rPr>
            </w:pPr>
            <w:r w:rsidRPr="00AC718B">
              <w:rPr>
                <w:rFonts w:ascii="Times New Roman" w:eastAsia="Calibri" w:hAnsi="Times New Roman" w:cs="Times New Roman"/>
                <w:sz w:val="28"/>
                <w:szCs w:val="28"/>
              </w:rPr>
              <w:t>45 - 60 мин.</w:t>
            </w:r>
          </w:p>
        </w:tc>
      </w:tr>
      <w:tr w:rsidR="00AC718B" w:rsidRPr="00AC718B" w:rsidTr="005577CD">
        <w:tc>
          <w:tcPr>
            <w:tcW w:w="2381" w:type="dxa"/>
            <w:tcBorders>
              <w:top w:val="single" w:sz="4" w:space="0" w:color="000000"/>
              <w:left w:val="single" w:sz="4" w:space="0" w:color="000000"/>
              <w:bottom w:val="single" w:sz="4" w:space="0" w:color="000000"/>
            </w:tcBorders>
          </w:tcPr>
          <w:p w:rsidR="00AC718B" w:rsidRPr="00AC718B" w:rsidRDefault="00AC718B" w:rsidP="00AC718B">
            <w:pPr>
              <w:snapToGrid w:val="0"/>
              <w:spacing w:after="0" w:line="240" w:lineRule="auto"/>
              <w:contextualSpacing/>
              <w:jc w:val="both"/>
              <w:rPr>
                <w:rFonts w:ascii="Times New Roman" w:eastAsia="Calibri" w:hAnsi="Times New Roman" w:cs="Times New Roman"/>
                <w:sz w:val="28"/>
                <w:szCs w:val="28"/>
              </w:rPr>
            </w:pPr>
            <w:r w:rsidRPr="00AC718B">
              <w:rPr>
                <w:rFonts w:ascii="Times New Roman" w:eastAsia="Calibri" w:hAnsi="Times New Roman" w:cs="Times New Roman"/>
                <w:sz w:val="28"/>
                <w:szCs w:val="28"/>
              </w:rPr>
              <w:t xml:space="preserve">Пятница </w:t>
            </w:r>
          </w:p>
          <w:p w:rsidR="00AC718B" w:rsidRPr="00AC718B" w:rsidRDefault="00AC718B" w:rsidP="00AC718B">
            <w:pPr>
              <w:spacing w:after="0" w:line="240" w:lineRule="auto"/>
              <w:contextualSpacing/>
              <w:jc w:val="both"/>
              <w:rPr>
                <w:rFonts w:ascii="Times New Roman" w:eastAsia="Calibri" w:hAnsi="Times New Roman" w:cs="Times New Roman"/>
                <w:sz w:val="28"/>
                <w:szCs w:val="28"/>
              </w:rPr>
            </w:pPr>
            <w:r w:rsidRPr="00AC718B">
              <w:rPr>
                <w:rFonts w:ascii="Times New Roman" w:eastAsia="Calibri" w:hAnsi="Times New Roman" w:cs="Times New Roman"/>
                <w:sz w:val="28"/>
                <w:szCs w:val="28"/>
              </w:rPr>
              <w:t>(2- й недели месяца)</w:t>
            </w:r>
          </w:p>
        </w:tc>
        <w:tc>
          <w:tcPr>
            <w:tcW w:w="3402" w:type="dxa"/>
            <w:tcBorders>
              <w:top w:val="single" w:sz="4" w:space="0" w:color="000000"/>
              <w:left w:val="single" w:sz="4" w:space="0" w:color="000000"/>
              <w:bottom w:val="single" w:sz="4" w:space="0" w:color="000000"/>
            </w:tcBorders>
          </w:tcPr>
          <w:p w:rsidR="00AC718B" w:rsidRPr="00AC718B" w:rsidRDefault="00AC718B" w:rsidP="00AC718B">
            <w:pPr>
              <w:snapToGrid w:val="0"/>
              <w:spacing w:after="0" w:line="240" w:lineRule="auto"/>
              <w:contextualSpacing/>
              <w:jc w:val="both"/>
              <w:rPr>
                <w:rFonts w:ascii="Times New Roman" w:eastAsia="Calibri" w:hAnsi="Times New Roman" w:cs="Times New Roman"/>
                <w:sz w:val="28"/>
                <w:szCs w:val="28"/>
              </w:rPr>
            </w:pPr>
            <w:r w:rsidRPr="00AC718B">
              <w:rPr>
                <w:rFonts w:ascii="Times New Roman" w:eastAsia="Calibri" w:hAnsi="Times New Roman" w:cs="Times New Roman"/>
                <w:sz w:val="28"/>
                <w:szCs w:val="28"/>
              </w:rPr>
              <w:t>Профсоюзные собрания или другие мероприятия</w:t>
            </w:r>
          </w:p>
        </w:tc>
        <w:tc>
          <w:tcPr>
            <w:tcW w:w="1843" w:type="dxa"/>
            <w:tcBorders>
              <w:top w:val="single" w:sz="4" w:space="0" w:color="000000"/>
              <w:left w:val="single" w:sz="4" w:space="0" w:color="000000"/>
              <w:bottom w:val="single" w:sz="4" w:space="0" w:color="000000"/>
            </w:tcBorders>
          </w:tcPr>
          <w:p w:rsidR="00AC718B" w:rsidRPr="00AC718B" w:rsidRDefault="00AC718B" w:rsidP="00AC718B">
            <w:pPr>
              <w:snapToGrid w:val="0"/>
              <w:spacing w:after="0" w:line="240" w:lineRule="auto"/>
              <w:contextualSpacing/>
              <w:jc w:val="center"/>
              <w:rPr>
                <w:rFonts w:ascii="Times New Roman" w:eastAsia="Calibri" w:hAnsi="Times New Roman" w:cs="Times New Roman"/>
                <w:sz w:val="28"/>
                <w:szCs w:val="28"/>
              </w:rPr>
            </w:pPr>
            <w:r w:rsidRPr="00AC718B">
              <w:rPr>
                <w:rFonts w:ascii="Times New Roman" w:eastAsia="Calibri" w:hAnsi="Times New Roman" w:cs="Times New Roman"/>
                <w:sz w:val="28"/>
                <w:szCs w:val="28"/>
              </w:rPr>
              <w:t>14. 30.</w:t>
            </w:r>
          </w:p>
        </w:tc>
        <w:tc>
          <w:tcPr>
            <w:tcW w:w="1955" w:type="dxa"/>
            <w:tcBorders>
              <w:top w:val="single" w:sz="4" w:space="0" w:color="000000"/>
              <w:left w:val="single" w:sz="4" w:space="0" w:color="000000"/>
              <w:bottom w:val="single" w:sz="4" w:space="0" w:color="000000"/>
              <w:right w:val="single" w:sz="4" w:space="0" w:color="000000"/>
            </w:tcBorders>
          </w:tcPr>
          <w:p w:rsidR="00AC718B" w:rsidRPr="00AC718B" w:rsidRDefault="00AC718B" w:rsidP="00AC718B">
            <w:pPr>
              <w:snapToGrid w:val="0"/>
              <w:spacing w:after="0" w:line="240" w:lineRule="auto"/>
              <w:contextualSpacing/>
              <w:jc w:val="center"/>
              <w:rPr>
                <w:rFonts w:ascii="Times New Roman" w:eastAsia="Calibri" w:hAnsi="Times New Roman" w:cs="Times New Roman"/>
                <w:sz w:val="28"/>
                <w:szCs w:val="28"/>
              </w:rPr>
            </w:pPr>
            <w:r w:rsidRPr="00AC718B">
              <w:rPr>
                <w:rFonts w:ascii="Times New Roman" w:eastAsia="Calibri" w:hAnsi="Times New Roman" w:cs="Times New Roman"/>
                <w:sz w:val="28"/>
                <w:szCs w:val="28"/>
              </w:rPr>
              <w:t>45 - 60 мин.</w:t>
            </w:r>
          </w:p>
        </w:tc>
      </w:tr>
      <w:tr w:rsidR="00AC718B" w:rsidRPr="00AC718B" w:rsidTr="005577CD">
        <w:tc>
          <w:tcPr>
            <w:tcW w:w="2381" w:type="dxa"/>
            <w:tcBorders>
              <w:top w:val="single" w:sz="4" w:space="0" w:color="000000"/>
              <w:left w:val="single" w:sz="4" w:space="0" w:color="000000"/>
              <w:bottom w:val="single" w:sz="4" w:space="0" w:color="000000"/>
            </w:tcBorders>
          </w:tcPr>
          <w:p w:rsidR="00AC718B" w:rsidRPr="00AC718B" w:rsidRDefault="00AC718B" w:rsidP="00AC718B">
            <w:pPr>
              <w:snapToGrid w:val="0"/>
              <w:spacing w:after="0" w:line="240" w:lineRule="auto"/>
              <w:contextualSpacing/>
              <w:jc w:val="both"/>
              <w:rPr>
                <w:rFonts w:ascii="Times New Roman" w:eastAsia="Calibri" w:hAnsi="Times New Roman" w:cs="Times New Roman"/>
                <w:sz w:val="28"/>
                <w:szCs w:val="28"/>
              </w:rPr>
            </w:pPr>
            <w:r w:rsidRPr="00AC718B">
              <w:rPr>
                <w:rFonts w:ascii="Times New Roman" w:eastAsia="Calibri" w:hAnsi="Times New Roman" w:cs="Times New Roman"/>
                <w:sz w:val="28"/>
                <w:szCs w:val="28"/>
              </w:rPr>
              <w:t xml:space="preserve">Суббота </w:t>
            </w:r>
          </w:p>
          <w:p w:rsidR="00AC718B" w:rsidRPr="00AC718B" w:rsidRDefault="00AC718B" w:rsidP="00AC718B">
            <w:pPr>
              <w:spacing w:after="0" w:line="240" w:lineRule="auto"/>
              <w:contextualSpacing/>
              <w:jc w:val="both"/>
              <w:rPr>
                <w:rFonts w:ascii="Times New Roman" w:eastAsia="Calibri" w:hAnsi="Times New Roman" w:cs="Times New Roman"/>
                <w:sz w:val="28"/>
                <w:szCs w:val="28"/>
              </w:rPr>
            </w:pPr>
            <w:r w:rsidRPr="00AC718B">
              <w:rPr>
                <w:rFonts w:ascii="Times New Roman" w:eastAsia="Calibri" w:hAnsi="Times New Roman" w:cs="Times New Roman"/>
                <w:sz w:val="28"/>
                <w:szCs w:val="28"/>
              </w:rPr>
              <w:t>(2–й или 4-й недели месяца)</w:t>
            </w:r>
          </w:p>
        </w:tc>
        <w:tc>
          <w:tcPr>
            <w:tcW w:w="3402" w:type="dxa"/>
            <w:tcBorders>
              <w:top w:val="single" w:sz="4" w:space="0" w:color="000000"/>
              <w:left w:val="single" w:sz="4" w:space="0" w:color="000000"/>
              <w:bottom w:val="single" w:sz="4" w:space="0" w:color="000000"/>
            </w:tcBorders>
          </w:tcPr>
          <w:p w:rsidR="00AC718B" w:rsidRPr="00AC718B" w:rsidRDefault="00AC718B" w:rsidP="00AC718B">
            <w:pPr>
              <w:snapToGrid w:val="0"/>
              <w:spacing w:after="0" w:line="240" w:lineRule="auto"/>
              <w:contextualSpacing/>
              <w:jc w:val="both"/>
              <w:rPr>
                <w:rFonts w:ascii="Times New Roman" w:eastAsia="Calibri" w:hAnsi="Times New Roman" w:cs="Times New Roman"/>
                <w:sz w:val="28"/>
                <w:szCs w:val="28"/>
              </w:rPr>
            </w:pPr>
            <w:r w:rsidRPr="00AC718B">
              <w:rPr>
                <w:rFonts w:ascii="Times New Roman" w:eastAsia="Calibri" w:hAnsi="Times New Roman" w:cs="Times New Roman"/>
                <w:sz w:val="28"/>
                <w:szCs w:val="28"/>
              </w:rPr>
              <w:t>Общешкольные и классные родительские собрания или другие мероприятия</w:t>
            </w:r>
          </w:p>
        </w:tc>
        <w:tc>
          <w:tcPr>
            <w:tcW w:w="1843" w:type="dxa"/>
            <w:tcBorders>
              <w:top w:val="single" w:sz="4" w:space="0" w:color="000000"/>
              <w:left w:val="single" w:sz="4" w:space="0" w:color="000000"/>
              <w:bottom w:val="single" w:sz="4" w:space="0" w:color="000000"/>
            </w:tcBorders>
          </w:tcPr>
          <w:p w:rsidR="00AC718B" w:rsidRPr="00AC718B" w:rsidRDefault="00AC718B" w:rsidP="00AC718B">
            <w:pPr>
              <w:snapToGrid w:val="0"/>
              <w:spacing w:after="0" w:line="240" w:lineRule="auto"/>
              <w:contextualSpacing/>
              <w:jc w:val="center"/>
              <w:rPr>
                <w:rFonts w:ascii="Times New Roman" w:eastAsia="Calibri" w:hAnsi="Times New Roman" w:cs="Times New Roman"/>
                <w:sz w:val="28"/>
                <w:szCs w:val="28"/>
              </w:rPr>
            </w:pPr>
            <w:r w:rsidRPr="00AC718B">
              <w:rPr>
                <w:rFonts w:ascii="Times New Roman" w:eastAsia="Calibri" w:hAnsi="Times New Roman" w:cs="Times New Roman"/>
                <w:sz w:val="28"/>
                <w:szCs w:val="28"/>
              </w:rPr>
              <w:t>18. 00.</w:t>
            </w:r>
          </w:p>
        </w:tc>
        <w:tc>
          <w:tcPr>
            <w:tcW w:w="1955" w:type="dxa"/>
            <w:tcBorders>
              <w:top w:val="single" w:sz="4" w:space="0" w:color="000000"/>
              <w:left w:val="single" w:sz="4" w:space="0" w:color="000000"/>
              <w:bottom w:val="single" w:sz="4" w:space="0" w:color="000000"/>
              <w:right w:val="single" w:sz="4" w:space="0" w:color="000000"/>
            </w:tcBorders>
          </w:tcPr>
          <w:p w:rsidR="00AC718B" w:rsidRPr="00AC718B" w:rsidRDefault="00AC718B" w:rsidP="00AC718B">
            <w:pPr>
              <w:widowControl w:val="0"/>
              <w:numPr>
                <w:ilvl w:val="0"/>
                <w:numId w:val="154"/>
              </w:numPr>
              <w:tabs>
                <w:tab w:val="left" w:pos="720"/>
              </w:tabs>
              <w:suppressAutoHyphens/>
              <w:autoSpaceDE w:val="0"/>
              <w:autoSpaceDN w:val="0"/>
              <w:adjustRightInd w:val="0"/>
              <w:snapToGrid w:val="0"/>
              <w:spacing w:after="0" w:line="240" w:lineRule="auto"/>
              <w:jc w:val="center"/>
              <w:rPr>
                <w:rFonts w:ascii="Times New Roman" w:eastAsia="Calibri" w:hAnsi="Times New Roman" w:cs="Times New Roman"/>
                <w:sz w:val="28"/>
                <w:szCs w:val="28"/>
              </w:rPr>
            </w:pPr>
            <w:r w:rsidRPr="00AC718B">
              <w:rPr>
                <w:rFonts w:ascii="Times New Roman" w:eastAsia="Calibri" w:hAnsi="Times New Roman" w:cs="Times New Roman"/>
                <w:sz w:val="28"/>
                <w:szCs w:val="28"/>
              </w:rPr>
              <w:t>–  3 часа</w:t>
            </w:r>
          </w:p>
        </w:tc>
      </w:tr>
    </w:tbl>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sz w:val="28"/>
          <w:szCs w:val="28"/>
          <w:lang w:val="en-US" w:eastAsia="ru-RU"/>
        </w:rPr>
      </w:pP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sz w:val="28"/>
          <w:szCs w:val="28"/>
          <w:lang w:val="en-US" w:eastAsia="ru-RU"/>
        </w:rPr>
      </w:pP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kern w:val="24"/>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kern w:val="24"/>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kern w:val="24"/>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kern w:val="24"/>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kern w:val="24"/>
          <w:sz w:val="23"/>
          <w:szCs w:val="23"/>
          <w:lang w:eastAsia="ru-RU"/>
        </w:rPr>
      </w:pPr>
      <w:r w:rsidRPr="00AC718B">
        <w:rPr>
          <w:rFonts w:ascii="Times New Roman" w:eastAsia="Times New Roman" w:hAnsi="Times New Roman" w:cs="Times New Roman"/>
          <w:b/>
          <w:bCs/>
          <w:color w:val="000000"/>
          <w:kern w:val="24"/>
          <w:sz w:val="23"/>
          <w:szCs w:val="23"/>
          <w:lang w:eastAsia="ru-RU"/>
        </w:rPr>
        <w:t>3.4.Система условий реализации ООП НОО в соответствии с требованиями ФГОС НОО второго поколения</w:t>
      </w:r>
    </w:p>
    <w:p w:rsidR="00AC718B" w:rsidRPr="00AC718B" w:rsidRDefault="00AC718B" w:rsidP="00AC718B">
      <w:pPr>
        <w:widowControl w:val="0"/>
        <w:shd w:val="clear" w:color="auto" w:fill="FFFFFF"/>
        <w:autoSpaceDE w:val="0"/>
        <w:autoSpaceDN w:val="0"/>
        <w:adjustRightInd w:val="0"/>
        <w:spacing w:after="0" w:line="240" w:lineRule="auto"/>
        <w:ind w:left="158"/>
        <w:jc w:val="center"/>
        <w:rPr>
          <w:rFonts w:ascii="Times New Roman" w:eastAsia="Times New Roman" w:hAnsi="Times New Roman" w:cs="Times New Roman"/>
          <w:b/>
          <w:bCs/>
          <w:color w:val="000000"/>
          <w:kern w:val="24"/>
          <w:sz w:val="23"/>
          <w:szCs w:val="23"/>
          <w:lang w:eastAsia="ru-RU"/>
        </w:rPr>
      </w:pPr>
      <w:r w:rsidRPr="00AC718B">
        <w:rPr>
          <w:rFonts w:ascii="Times New Roman" w:eastAsia="Times New Roman" w:hAnsi="Times New Roman" w:cs="Times New Roman"/>
          <w:b/>
          <w:bCs/>
          <w:color w:val="000000"/>
          <w:kern w:val="24"/>
          <w:sz w:val="23"/>
          <w:szCs w:val="23"/>
          <w:lang w:eastAsia="ru-RU"/>
        </w:rPr>
        <w:t xml:space="preserve">в </w:t>
      </w:r>
      <w:r w:rsidR="00006006">
        <w:rPr>
          <w:rFonts w:ascii="Times New Roman" w:eastAsia="Times New Roman" w:hAnsi="Times New Roman" w:cs="Times New Roman"/>
          <w:b/>
          <w:color w:val="000000"/>
          <w:sz w:val="23"/>
          <w:szCs w:val="23"/>
          <w:lang w:eastAsia="ru-RU"/>
        </w:rPr>
        <w:t>МБОУ «</w:t>
      </w:r>
      <w:r w:rsidR="005F0E12">
        <w:rPr>
          <w:rFonts w:ascii="Times New Roman" w:eastAsia="Times New Roman" w:hAnsi="Times New Roman" w:cs="Times New Roman"/>
          <w:b/>
          <w:color w:val="000000"/>
          <w:sz w:val="23"/>
          <w:szCs w:val="23"/>
          <w:lang w:eastAsia="ru-RU"/>
        </w:rPr>
        <w:t>Капустинская ООШ</w:t>
      </w:r>
      <w:r w:rsidRPr="00AC718B">
        <w:rPr>
          <w:rFonts w:ascii="Times New Roman" w:eastAsia="Times New Roman" w:hAnsi="Times New Roman" w:cs="Times New Roman"/>
          <w:b/>
          <w:color w:val="000000"/>
          <w:sz w:val="23"/>
          <w:szCs w:val="23"/>
          <w:lang w:eastAsia="ru-RU"/>
        </w:rPr>
        <w:t xml:space="preserve"> » </w:t>
      </w:r>
    </w:p>
    <w:p w:rsidR="00AC718B" w:rsidRPr="00AC718B" w:rsidRDefault="00AC718B" w:rsidP="00AC718B">
      <w:pPr>
        <w:shd w:val="clear" w:color="auto" w:fill="FFFFFF"/>
        <w:spacing w:after="0" w:line="240" w:lineRule="auto"/>
        <w:contextualSpacing/>
        <w:rPr>
          <w:rFonts w:ascii="Times New Roman" w:eastAsia="Calibri" w:hAnsi="Times New Roman" w:cs="Times New Roman"/>
          <w:b/>
          <w:bCs/>
          <w:color w:val="000000"/>
          <w:kern w:val="24"/>
          <w:sz w:val="23"/>
          <w:szCs w:val="23"/>
        </w:rPr>
      </w:pPr>
    </w:p>
    <w:p w:rsidR="00AC718B" w:rsidRPr="00AC718B" w:rsidRDefault="00AC718B" w:rsidP="00AC718B">
      <w:pPr>
        <w:shd w:val="clear" w:color="auto" w:fill="FFFFFF"/>
        <w:spacing w:after="0" w:line="240" w:lineRule="auto"/>
        <w:contextualSpacing/>
        <w:jc w:val="center"/>
        <w:rPr>
          <w:rFonts w:ascii="Times New Roman" w:eastAsia="Calibri" w:hAnsi="Times New Roman" w:cs="Times New Roman"/>
          <w:b/>
          <w:bCs/>
          <w:color w:val="000000"/>
          <w:kern w:val="24"/>
          <w:sz w:val="23"/>
          <w:szCs w:val="23"/>
        </w:rPr>
      </w:pPr>
      <w:r w:rsidRPr="00AC718B">
        <w:rPr>
          <w:rFonts w:ascii="Times New Roman" w:eastAsia="Calibri" w:hAnsi="Times New Roman" w:cs="Times New Roman"/>
          <w:b/>
          <w:color w:val="000000"/>
          <w:sz w:val="23"/>
          <w:szCs w:val="23"/>
        </w:rPr>
        <w:t>3.4.1. Кадровое обеспечение введения ФГОС НОО.</w:t>
      </w:r>
    </w:p>
    <w:p w:rsidR="00AC718B" w:rsidRPr="00AC718B" w:rsidRDefault="00AC718B" w:rsidP="00AC718B">
      <w:pPr>
        <w:shd w:val="clear" w:color="auto" w:fill="FFFFFF"/>
        <w:spacing w:after="0" w:line="240" w:lineRule="auto"/>
        <w:contextualSpacing/>
        <w:jc w:val="center"/>
        <w:rPr>
          <w:rFonts w:ascii="Times New Roman" w:eastAsia="Calibri" w:hAnsi="Times New Roman" w:cs="Times New Roman"/>
          <w:b/>
          <w:bCs/>
          <w:color w:val="000000"/>
          <w:kern w:val="24"/>
          <w:sz w:val="23"/>
          <w:szCs w:val="23"/>
        </w:rPr>
      </w:pPr>
    </w:p>
    <w:p w:rsidR="00AC718B" w:rsidRPr="00AC718B" w:rsidRDefault="00AC718B" w:rsidP="00AC718B">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Кадры начальной школы имеют базовое профессиональное образование и </w:t>
      </w:r>
      <w:r w:rsidRPr="00AC718B">
        <w:rPr>
          <w:rFonts w:ascii="Times New Roman" w:eastAsia="Times New Roman" w:hAnsi="Times New Roman" w:cs="Times New Roman"/>
          <w:iCs/>
          <w:color w:val="000000"/>
          <w:sz w:val="23"/>
          <w:szCs w:val="23"/>
          <w:lang w:eastAsia="ru-RU"/>
        </w:rPr>
        <w:t>необходимую квалификацию,</w:t>
      </w:r>
      <w:r w:rsidRPr="00AC718B">
        <w:rPr>
          <w:rFonts w:ascii="Times New Roman" w:eastAsia="Times New Roman" w:hAnsi="Times New Roman" w:cs="Times New Roman"/>
          <w:color w:val="000000"/>
          <w:sz w:val="23"/>
          <w:szCs w:val="23"/>
          <w:lang w:eastAsia="ru-RU"/>
        </w:rPr>
        <w:t xml:space="preserve"> способны к инновационной профессиональной деятельности, обладают необходимым уровнем методологической культуры и сформированной готовностью к непрерывному образованию в течение всей жизни.</w:t>
      </w:r>
    </w:p>
    <w:p w:rsidR="00AC718B" w:rsidRPr="00AC718B" w:rsidRDefault="00AC718B" w:rsidP="00AC718B">
      <w:pPr>
        <w:widowControl w:val="0"/>
        <w:tabs>
          <w:tab w:val="left" w:pos="966"/>
        </w:tabs>
        <w:autoSpaceDE w:val="0"/>
        <w:autoSpaceDN w:val="0"/>
        <w:adjustRightInd w:val="0"/>
        <w:spacing w:after="0" w:line="240" w:lineRule="auto"/>
        <w:jc w:val="both"/>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Компетентности учителя начальной школы, обусловленные Требованиями к структуре основных образовательных программ:</w:t>
      </w:r>
    </w:p>
    <w:p w:rsidR="00AC718B" w:rsidRPr="00AC718B" w:rsidRDefault="00AC718B" w:rsidP="00AC718B">
      <w:pPr>
        <w:widowControl w:val="0"/>
        <w:numPr>
          <w:ilvl w:val="0"/>
          <w:numId w:val="161"/>
        </w:numPr>
        <w:tabs>
          <w:tab w:val="left" w:pos="1080"/>
        </w:tabs>
        <w:autoSpaceDE w:val="0"/>
        <w:autoSpaceDN w:val="0"/>
        <w:adjustRightInd w:val="0"/>
        <w:spacing w:after="0" w:line="240" w:lineRule="auto"/>
        <w:ind w:left="760" w:hanging="357"/>
        <w:jc w:val="both"/>
        <w:rPr>
          <w:rFonts w:ascii="Times New Roman" w:eastAsia="Times New Roman" w:hAnsi="Times New Roman" w:cs="Times New Roman"/>
          <w:color w:val="000000"/>
          <w:sz w:val="23"/>
          <w:szCs w:val="23"/>
        </w:rPr>
      </w:pPr>
      <w:r w:rsidRPr="00AC718B">
        <w:rPr>
          <w:rFonts w:ascii="Times New Roman" w:eastAsia="Times New Roman" w:hAnsi="Times New Roman" w:cs="Times New Roman"/>
          <w:color w:val="000000"/>
          <w:sz w:val="23"/>
          <w:szCs w:val="23"/>
        </w:rPr>
        <w:t>осуществлять личностно-деятельностный  подход к организации обучения;</w:t>
      </w:r>
    </w:p>
    <w:p w:rsidR="00AC718B" w:rsidRPr="00AC718B" w:rsidRDefault="00AC718B" w:rsidP="00AC718B">
      <w:pPr>
        <w:widowControl w:val="0"/>
        <w:numPr>
          <w:ilvl w:val="0"/>
          <w:numId w:val="161"/>
        </w:numPr>
        <w:tabs>
          <w:tab w:val="left" w:pos="1080"/>
        </w:tabs>
        <w:autoSpaceDE w:val="0"/>
        <w:autoSpaceDN w:val="0"/>
        <w:adjustRightInd w:val="0"/>
        <w:spacing w:after="0" w:line="240" w:lineRule="auto"/>
        <w:ind w:left="760" w:hanging="357"/>
        <w:jc w:val="both"/>
        <w:rPr>
          <w:rFonts w:ascii="Times New Roman" w:eastAsia="Times New Roman" w:hAnsi="Times New Roman" w:cs="Times New Roman"/>
          <w:bCs/>
          <w:iCs/>
          <w:color w:val="000000"/>
          <w:sz w:val="23"/>
          <w:szCs w:val="23"/>
        </w:rPr>
      </w:pPr>
      <w:r w:rsidRPr="00AC718B">
        <w:rPr>
          <w:rFonts w:ascii="Times New Roman" w:eastAsia="Times New Roman" w:hAnsi="Times New Roman" w:cs="Times New Roman"/>
          <w:color w:val="000000"/>
          <w:sz w:val="23"/>
          <w:szCs w:val="23"/>
        </w:rPr>
        <w:t xml:space="preserve">выстраивать индивидуальные траектории развития </w:t>
      </w:r>
      <w:r w:rsidRPr="00AC718B">
        <w:rPr>
          <w:rFonts w:ascii="Times New Roman" w:eastAsia="Times New Roman" w:hAnsi="Times New Roman" w:cs="Times New Roman"/>
          <w:bCs/>
          <w:color w:val="000000"/>
          <w:sz w:val="23"/>
          <w:szCs w:val="23"/>
        </w:rPr>
        <w:t>ученика</w:t>
      </w:r>
      <w:r w:rsidRPr="00AC718B">
        <w:rPr>
          <w:rFonts w:ascii="Times New Roman" w:eastAsia="Times New Roman" w:hAnsi="Times New Roman" w:cs="Times New Roman"/>
          <w:bCs/>
          <w:iCs/>
          <w:color w:val="000000"/>
          <w:sz w:val="23"/>
          <w:szCs w:val="23"/>
        </w:rPr>
        <w:t xml:space="preserve"> на основе </w:t>
      </w:r>
      <w:r w:rsidRPr="00AC718B">
        <w:rPr>
          <w:rFonts w:ascii="Times New Roman" w:eastAsia="Times New Roman" w:hAnsi="Times New Roman" w:cs="Times New Roman"/>
          <w:color w:val="000000"/>
          <w:sz w:val="23"/>
          <w:szCs w:val="23"/>
        </w:rPr>
        <w:t>планируемых результатов освоения образовательных программ</w:t>
      </w:r>
      <w:r w:rsidRPr="00AC718B">
        <w:rPr>
          <w:rFonts w:ascii="Times New Roman" w:eastAsia="Times New Roman" w:hAnsi="Times New Roman" w:cs="Times New Roman"/>
          <w:bCs/>
          <w:iCs/>
          <w:color w:val="000000"/>
          <w:sz w:val="23"/>
          <w:szCs w:val="23"/>
        </w:rPr>
        <w:t>;</w:t>
      </w:r>
    </w:p>
    <w:p w:rsidR="00AC718B" w:rsidRPr="00AC718B" w:rsidRDefault="00AC718B" w:rsidP="00AC718B">
      <w:pPr>
        <w:widowControl w:val="0"/>
        <w:numPr>
          <w:ilvl w:val="0"/>
          <w:numId w:val="161"/>
        </w:numPr>
        <w:tabs>
          <w:tab w:val="left" w:pos="1080"/>
        </w:tabs>
        <w:autoSpaceDE w:val="0"/>
        <w:autoSpaceDN w:val="0"/>
        <w:adjustRightInd w:val="0"/>
        <w:spacing w:after="0" w:line="240" w:lineRule="auto"/>
        <w:ind w:left="760" w:hanging="357"/>
        <w:jc w:val="both"/>
        <w:rPr>
          <w:rFonts w:ascii="Times New Roman" w:eastAsia="Times New Roman" w:hAnsi="Times New Roman" w:cs="Times New Roman"/>
          <w:color w:val="000000"/>
          <w:sz w:val="23"/>
          <w:szCs w:val="23"/>
        </w:rPr>
      </w:pPr>
      <w:r w:rsidRPr="00AC718B">
        <w:rPr>
          <w:rFonts w:ascii="Times New Roman" w:eastAsia="Times New Roman" w:hAnsi="Times New Roman" w:cs="Times New Roman"/>
          <w:color w:val="000000"/>
          <w:sz w:val="23"/>
          <w:szCs w:val="23"/>
        </w:rPr>
        <w:t>разрабатывать и эффективно применять образовательные технологии, позволяющие достигать планируемых результатов освоения образовательных программ.</w:t>
      </w:r>
    </w:p>
    <w:p w:rsidR="00AC718B" w:rsidRPr="00AC718B" w:rsidRDefault="00AC718B" w:rsidP="00AC718B">
      <w:pPr>
        <w:widowControl w:val="0"/>
        <w:tabs>
          <w:tab w:val="left" w:pos="1080"/>
        </w:tabs>
        <w:autoSpaceDE w:val="0"/>
        <w:autoSpaceDN w:val="0"/>
        <w:adjustRightInd w:val="0"/>
        <w:spacing w:after="0" w:line="240" w:lineRule="auto"/>
        <w:ind w:firstLine="720"/>
        <w:jc w:val="both"/>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lastRenderedPageBreak/>
        <w:t>Компетентности учителя начальной школы, обусловленные Требованиями к результатам освоения основных образовательных программ:</w:t>
      </w:r>
    </w:p>
    <w:p w:rsidR="00AC718B" w:rsidRPr="00AC718B" w:rsidRDefault="00AC718B" w:rsidP="00AC718B">
      <w:pPr>
        <w:widowControl w:val="0"/>
        <w:numPr>
          <w:ilvl w:val="0"/>
          <w:numId w:val="162"/>
        </w:numPr>
        <w:tabs>
          <w:tab w:val="left" w:pos="1008"/>
        </w:tabs>
        <w:autoSpaceDE w:val="0"/>
        <w:autoSpaceDN w:val="0"/>
        <w:adjustRightInd w:val="0"/>
        <w:spacing w:after="0" w:line="240" w:lineRule="auto"/>
        <w:ind w:left="760" w:hanging="357"/>
        <w:jc w:val="both"/>
        <w:rPr>
          <w:rFonts w:ascii="Times New Roman" w:eastAsia="Times New Roman" w:hAnsi="Times New Roman" w:cs="Times New Roman"/>
          <w:color w:val="000000"/>
          <w:sz w:val="23"/>
          <w:szCs w:val="23"/>
        </w:rPr>
      </w:pPr>
      <w:r w:rsidRPr="00AC718B">
        <w:rPr>
          <w:rFonts w:ascii="Times New Roman" w:eastAsia="Times New Roman" w:hAnsi="Times New Roman" w:cs="Times New Roman"/>
          <w:color w:val="000000"/>
          <w:sz w:val="23"/>
          <w:szCs w:val="23"/>
        </w:rPr>
        <w:t>иметь соответствующие концепции ФГОС, представления о планируемых результатах освоения основных образовательных программ, уметь осуществлять их декомпозицию в соответствии с технологией достижения промежуточных результатов;</w:t>
      </w:r>
    </w:p>
    <w:p w:rsidR="00AC718B" w:rsidRPr="00AC718B" w:rsidRDefault="00AC718B" w:rsidP="00AC718B">
      <w:pPr>
        <w:widowControl w:val="0"/>
        <w:numPr>
          <w:ilvl w:val="0"/>
          <w:numId w:val="162"/>
        </w:numPr>
        <w:tabs>
          <w:tab w:val="left" w:pos="1008"/>
        </w:tabs>
        <w:autoSpaceDE w:val="0"/>
        <w:autoSpaceDN w:val="0"/>
        <w:adjustRightInd w:val="0"/>
        <w:spacing w:after="0" w:line="240" w:lineRule="auto"/>
        <w:ind w:left="760" w:hanging="357"/>
        <w:jc w:val="both"/>
        <w:rPr>
          <w:rFonts w:ascii="Times New Roman" w:eastAsia="Times New Roman" w:hAnsi="Times New Roman" w:cs="Times New Roman"/>
          <w:color w:val="000000"/>
          <w:sz w:val="23"/>
          <w:szCs w:val="23"/>
        </w:rPr>
      </w:pPr>
      <w:r w:rsidRPr="00AC718B">
        <w:rPr>
          <w:rFonts w:ascii="Times New Roman" w:eastAsia="Times New Roman" w:hAnsi="Times New Roman" w:cs="Times New Roman"/>
          <w:color w:val="000000"/>
          <w:sz w:val="23"/>
          <w:szCs w:val="23"/>
        </w:rPr>
        <w:t>иметь современные представления об ученике как о субъекте образовательной деятельности и уметь проектировать соответствующую модель его деятельности в зависимости от возрастных особенностей и специфики учебного предмета;</w:t>
      </w:r>
    </w:p>
    <w:p w:rsidR="00AC718B" w:rsidRPr="00AC718B" w:rsidRDefault="00AC718B" w:rsidP="00AC718B">
      <w:pPr>
        <w:widowControl w:val="0"/>
        <w:numPr>
          <w:ilvl w:val="0"/>
          <w:numId w:val="162"/>
        </w:numPr>
        <w:tabs>
          <w:tab w:val="left" w:pos="1008"/>
        </w:tabs>
        <w:autoSpaceDE w:val="0"/>
        <w:autoSpaceDN w:val="0"/>
        <w:adjustRightInd w:val="0"/>
        <w:spacing w:after="0" w:line="240" w:lineRule="auto"/>
        <w:ind w:left="760" w:hanging="357"/>
        <w:jc w:val="both"/>
        <w:rPr>
          <w:rFonts w:ascii="Times New Roman" w:eastAsia="Times New Roman" w:hAnsi="Times New Roman" w:cs="Times New Roman"/>
          <w:color w:val="000000"/>
          <w:sz w:val="23"/>
          <w:szCs w:val="23"/>
        </w:rPr>
      </w:pPr>
      <w:r w:rsidRPr="00AC718B">
        <w:rPr>
          <w:rFonts w:ascii="Times New Roman" w:eastAsia="Times New Roman" w:hAnsi="Times New Roman" w:cs="Times New Roman"/>
          <w:color w:val="000000"/>
          <w:sz w:val="23"/>
          <w:szCs w:val="23"/>
        </w:rPr>
        <w:t>иметь научно обоснованные знания и умения, позволяющие проектировать социальный портрет ученика (ценности, мотивационные, операционные, коммуникативные, когнитивные ресурсы) и осуществлять соответствующую диагностику сформированности социально востребованных качеств личности.</w:t>
      </w:r>
    </w:p>
    <w:p w:rsidR="00AC718B" w:rsidRPr="00AC718B" w:rsidRDefault="00AC718B" w:rsidP="00AC718B">
      <w:pPr>
        <w:widowControl w:val="0"/>
        <w:tabs>
          <w:tab w:val="left" w:pos="1080"/>
        </w:tabs>
        <w:autoSpaceDE w:val="0"/>
        <w:autoSpaceDN w:val="0"/>
        <w:adjustRightInd w:val="0"/>
        <w:spacing w:after="0" w:line="240" w:lineRule="auto"/>
        <w:ind w:firstLine="720"/>
        <w:jc w:val="center"/>
        <w:rPr>
          <w:rFonts w:ascii="Times New Roman" w:eastAsia="Times New Roman" w:hAnsi="Times New Roman" w:cs="Times New Roman"/>
          <w:b/>
          <w:color w:val="000000"/>
          <w:sz w:val="23"/>
          <w:szCs w:val="23"/>
          <w:lang w:eastAsia="ru-RU"/>
        </w:rPr>
      </w:pPr>
    </w:p>
    <w:p w:rsidR="00AC718B" w:rsidRPr="00AC718B" w:rsidRDefault="00AC718B" w:rsidP="00AC718B">
      <w:pPr>
        <w:widowControl w:val="0"/>
        <w:tabs>
          <w:tab w:val="left" w:pos="1080"/>
        </w:tabs>
        <w:autoSpaceDE w:val="0"/>
        <w:autoSpaceDN w:val="0"/>
        <w:adjustRightInd w:val="0"/>
        <w:spacing w:after="0" w:line="240" w:lineRule="auto"/>
        <w:ind w:firstLine="720"/>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Компетентности учителя начальной школы, обусловленные Требованиями к условиям реализации основных образовательных программ:</w:t>
      </w:r>
    </w:p>
    <w:p w:rsidR="00AC718B" w:rsidRPr="00AC718B" w:rsidRDefault="00AC718B" w:rsidP="00AC718B">
      <w:pPr>
        <w:widowControl w:val="0"/>
        <w:numPr>
          <w:ilvl w:val="0"/>
          <w:numId w:val="163"/>
        </w:numPr>
        <w:autoSpaceDE w:val="0"/>
        <w:autoSpaceDN w:val="0"/>
        <w:adjustRightInd w:val="0"/>
        <w:spacing w:after="0" w:line="240" w:lineRule="auto"/>
        <w:jc w:val="both"/>
        <w:rPr>
          <w:rFonts w:ascii="Times New Roman" w:eastAsia="Times New Roman" w:hAnsi="Times New Roman" w:cs="Times New Roman"/>
          <w:color w:val="000000"/>
          <w:sz w:val="23"/>
          <w:szCs w:val="23"/>
        </w:rPr>
      </w:pPr>
      <w:r w:rsidRPr="00AC718B">
        <w:rPr>
          <w:rFonts w:ascii="Times New Roman" w:eastAsia="Times New Roman" w:hAnsi="Times New Roman" w:cs="Times New Roman"/>
          <w:color w:val="000000"/>
          <w:sz w:val="23"/>
          <w:szCs w:val="23"/>
        </w:rPr>
        <w:t>эффективно использовать имеющиеся в школе условия и ресурсы, собственный методический потенциал для реализации задач нового содержания образования, а именно:</w:t>
      </w:r>
    </w:p>
    <w:p w:rsidR="00AC718B" w:rsidRPr="00AC718B" w:rsidRDefault="00AC718B" w:rsidP="00AC718B">
      <w:pPr>
        <w:widowControl w:val="0"/>
        <w:numPr>
          <w:ilvl w:val="0"/>
          <w:numId w:val="242"/>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достижения планируемых результатов освоения образовательных программ;</w:t>
      </w:r>
    </w:p>
    <w:p w:rsidR="00AC718B" w:rsidRPr="00AC718B" w:rsidRDefault="00AC718B" w:rsidP="00AC718B">
      <w:pPr>
        <w:widowControl w:val="0"/>
        <w:numPr>
          <w:ilvl w:val="0"/>
          <w:numId w:val="242"/>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реализации программ воспитания и социализации учащихся;</w:t>
      </w:r>
    </w:p>
    <w:p w:rsidR="00AC718B" w:rsidRPr="00AC718B" w:rsidRDefault="00AC718B" w:rsidP="00AC718B">
      <w:pPr>
        <w:widowControl w:val="0"/>
        <w:numPr>
          <w:ilvl w:val="0"/>
          <w:numId w:val="242"/>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 xml:space="preserve">эффективного использования здоровьесберегающих технологий в условиях реализации ФГОС; </w:t>
      </w:r>
    </w:p>
    <w:p w:rsidR="00AC718B" w:rsidRPr="00AC718B" w:rsidRDefault="00AC718B" w:rsidP="00AC718B">
      <w:pPr>
        <w:widowControl w:val="0"/>
        <w:numPr>
          <w:ilvl w:val="0"/>
          <w:numId w:val="242"/>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индивидуальной оценки образовательных достижений и затруднений каждого    обучаемого, диагностики сформированности универсальных учебных действий;</w:t>
      </w:r>
    </w:p>
    <w:p w:rsidR="00AC718B" w:rsidRPr="00AC718B" w:rsidRDefault="00AC718B" w:rsidP="00AC718B">
      <w:pPr>
        <w:widowControl w:val="0"/>
        <w:numPr>
          <w:ilvl w:val="0"/>
          <w:numId w:val="242"/>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собственного профессионально-личностного развития и саморазвития;</w:t>
      </w:r>
    </w:p>
    <w:p w:rsidR="00AC718B" w:rsidRPr="00AC718B" w:rsidRDefault="00AC718B" w:rsidP="00AC718B">
      <w:pPr>
        <w:widowControl w:val="0"/>
        <w:numPr>
          <w:ilvl w:val="0"/>
          <w:numId w:val="242"/>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э</w:t>
      </w:r>
      <w:r w:rsidRPr="00AC718B">
        <w:rPr>
          <w:rFonts w:ascii="Times New Roman" w:eastAsia="Times New Roman" w:hAnsi="Times New Roman" w:cs="Times New Roman"/>
          <w:bCs/>
          <w:color w:val="000000"/>
          <w:sz w:val="23"/>
          <w:szCs w:val="23"/>
          <w:lang w:eastAsia="ru-RU"/>
        </w:rPr>
        <w:t>ффективно применять свои умения</w:t>
      </w:r>
      <w:r w:rsidRPr="00AC718B">
        <w:rPr>
          <w:rFonts w:ascii="Times New Roman" w:eastAsia="Times New Roman" w:hAnsi="Times New Roman" w:cs="Times New Roman"/>
          <w:color w:val="000000"/>
          <w:sz w:val="23"/>
          <w:szCs w:val="23"/>
          <w:lang w:eastAsia="ru-RU"/>
        </w:rPr>
        <w:t xml:space="preserve"> в процессе модернизации инфраструктуры учебно-воспитательного </w:t>
      </w:r>
      <w:r w:rsidRPr="00AC718B">
        <w:rPr>
          <w:rFonts w:ascii="Times New Roman" w:eastAsia="Times New Roman" w:hAnsi="Times New Roman" w:cs="Times New Roman"/>
          <w:bCs/>
          <w:color w:val="000000"/>
          <w:sz w:val="23"/>
          <w:szCs w:val="23"/>
          <w:lang w:eastAsia="ru-RU"/>
        </w:rPr>
        <w:t>процесса</w:t>
      </w:r>
      <w:r w:rsidRPr="00AC718B">
        <w:rPr>
          <w:rFonts w:ascii="Times New Roman" w:eastAsia="Times New Roman" w:hAnsi="Times New Roman" w:cs="Times New Roman"/>
          <w:color w:val="000000"/>
          <w:sz w:val="23"/>
          <w:szCs w:val="23"/>
          <w:lang w:eastAsia="ru-RU"/>
        </w:rPr>
        <w:t xml:space="preserve"> школы.</w:t>
      </w:r>
    </w:p>
    <w:p w:rsidR="00AC718B" w:rsidRPr="00AC718B" w:rsidRDefault="00AC718B" w:rsidP="00AC718B">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Компетентности педагога-психолога начальной школы включают представление о планируемых результатах образования в начальной школе, знание Программы формирования универсальных учебных действий для начального общего образования, умение проектировать зону ближайшего развития, умение психологически обеспечивать учебную деятельность младших школьников, профессиональную деятельность учителей начальных классов, руководителей начального общего образования, создавать психологически безопасную, комфортную образовательную среду.</w:t>
      </w:r>
    </w:p>
    <w:p w:rsidR="00AC718B" w:rsidRPr="00AC718B" w:rsidRDefault="00AC718B" w:rsidP="00AC718B">
      <w:pPr>
        <w:widowControl w:val="0"/>
        <w:autoSpaceDE w:val="0"/>
        <w:autoSpaceDN w:val="0"/>
        <w:adjustRightInd w:val="0"/>
        <w:spacing w:after="0" w:line="240" w:lineRule="auto"/>
        <w:ind w:firstLine="720"/>
        <w:jc w:val="both"/>
        <w:rPr>
          <w:rFonts w:ascii="Times New Roman" w:eastAsia="Times New Roman" w:hAnsi="Times New Roman" w:cs="Times New Roman"/>
          <w:bCs/>
          <w:color w:val="000000"/>
          <w:sz w:val="23"/>
          <w:szCs w:val="23"/>
          <w:u w:val="single"/>
          <w:lang w:eastAsia="ru-RU"/>
        </w:rPr>
      </w:pPr>
      <w:r w:rsidRPr="00AC718B">
        <w:rPr>
          <w:rFonts w:ascii="Times New Roman" w:eastAsia="Times New Roman" w:hAnsi="Times New Roman" w:cs="Times New Roman"/>
          <w:bCs/>
          <w:color w:val="000000"/>
          <w:sz w:val="23"/>
          <w:szCs w:val="23"/>
          <w:u w:val="single"/>
          <w:lang w:eastAsia="ru-RU"/>
        </w:rPr>
        <w:t xml:space="preserve">Педагог, реализующий Основную образовательную программу начального общего образования, должен: </w:t>
      </w:r>
    </w:p>
    <w:p w:rsidR="00AC718B" w:rsidRPr="00AC718B" w:rsidRDefault="00AC718B" w:rsidP="00AC718B">
      <w:pPr>
        <w:widowControl w:val="0"/>
        <w:numPr>
          <w:ilvl w:val="0"/>
          <w:numId w:val="163"/>
        </w:numPr>
        <w:tabs>
          <w:tab w:val="left" w:pos="1080"/>
        </w:tabs>
        <w:autoSpaceDE w:val="0"/>
        <w:autoSpaceDN w:val="0"/>
        <w:adjustRightInd w:val="0"/>
        <w:spacing w:after="0" w:line="240" w:lineRule="auto"/>
        <w:jc w:val="both"/>
        <w:rPr>
          <w:rFonts w:ascii="Times New Roman" w:eastAsia="Times New Roman" w:hAnsi="Times New Roman" w:cs="Times New Roman"/>
          <w:b/>
          <w:color w:val="000000"/>
          <w:sz w:val="23"/>
          <w:szCs w:val="23"/>
        </w:rPr>
      </w:pPr>
      <w:r w:rsidRPr="00AC718B">
        <w:rPr>
          <w:rFonts w:ascii="Times New Roman" w:eastAsia="Times New Roman" w:hAnsi="Times New Roman" w:cs="Times New Roman"/>
          <w:b/>
          <w:i/>
          <w:color w:val="000000"/>
          <w:sz w:val="23"/>
          <w:szCs w:val="23"/>
        </w:rPr>
        <w:t>в общеобразовательной  подготовке</w:t>
      </w:r>
      <w:r w:rsidRPr="00AC718B">
        <w:rPr>
          <w:rFonts w:ascii="Times New Roman" w:eastAsia="Times New Roman" w:hAnsi="Times New Roman" w:cs="Times New Roman"/>
          <w:b/>
          <w:color w:val="000000"/>
          <w:sz w:val="23"/>
          <w:szCs w:val="23"/>
        </w:rPr>
        <w:t>:</w:t>
      </w:r>
    </w:p>
    <w:p w:rsidR="00AC718B" w:rsidRPr="00AC718B" w:rsidRDefault="00AC718B" w:rsidP="00AC718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а) знать основы современных концепций природы, общества и техносферы;</w:t>
      </w:r>
    </w:p>
    <w:p w:rsidR="00AC718B" w:rsidRPr="00AC718B" w:rsidRDefault="00AC718B" w:rsidP="00AC718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б)иметь </w:t>
      </w:r>
      <w:r w:rsidRPr="00AC718B">
        <w:rPr>
          <w:rFonts w:ascii="Times New Roman" w:eastAsia="Times New Roman" w:hAnsi="Times New Roman" w:cs="Times New Roman"/>
          <w:iCs/>
          <w:color w:val="000000"/>
          <w:sz w:val="23"/>
          <w:szCs w:val="23"/>
          <w:lang w:eastAsia="ru-RU"/>
        </w:rPr>
        <w:t>навыки</w:t>
      </w:r>
      <w:r w:rsidRPr="00AC718B">
        <w:rPr>
          <w:rFonts w:ascii="Times New Roman" w:eastAsia="Times New Roman" w:hAnsi="Times New Roman" w:cs="Times New Roman"/>
          <w:color w:val="000000"/>
          <w:sz w:val="23"/>
          <w:szCs w:val="23"/>
          <w:lang w:eastAsia="ru-RU"/>
        </w:rPr>
        <w:t xml:space="preserve"> продвинутого пользователя информационными и коммуникационными технологиями; </w:t>
      </w:r>
    </w:p>
    <w:p w:rsidR="00AC718B" w:rsidRPr="00AC718B" w:rsidRDefault="00AC718B" w:rsidP="00AC718B">
      <w:pPr>
        <w:widowControl w:val="0"/>
        <w:numPr>
          <w:ilvl w:val="0"/>
          <w:numId w:val="163"/>
        </w:numPr>
        <w:tabs>
          <w:tab w:val="left" w:pos="1080"/>
        </w:tabs>
        <w:autoSpaceDE w:val="0"/>
        <w:autoSpaceDN w:val="0"/>
        <w:adjustRightInd w:val="0"/>
        <w:spacing w:after="0" w:line="240" w:lineRule="auto"/>
        <w:jc w:val="both"/>
        <w:rPr>
          <w:rFonts w:ascii="Times New Roman" w:eastAsia="Times New Roman" w:hAnsi="Times New Roman" w:cs="Times New Roman"/>
          <w:b/>
          <w:color w:val="000000"/>
          <w:sz w:val="23"/>
          <w:szCs w:val="23"/>
        </w:rPr>
      </w:pPr>
      <w:r w:rsidRPr="00AC718B">
        <w:rPr>
          <w:rFonts w:ascii="Times New Roman" w:eastAsia="Times New Roman" w:hAnsi="Times New Roman" w:cs="Times New Roman"/>
          <w:b/>
          <w:i/>
          <w:color w:val="000000"/>
          <w:sz w:val="23"/>
          <w:szCs w:val="23"/>
        </w:rPr>
        <w:t>в профессиональной подготовке</w:t>
      </w:r>
      <w:r w:rsidRPr="00AC718B">
        <w:rPr>
          <w:rFonts w:ascii="Times New Roman" w:eastAsia="Times New Roman" w:hAnsi="Times New Roman" w:cs="Times New Roman"/>
          <w:b/>
          <w:color w:val="000000"/>
          <w:sz w:val="23"/>
          <w:szCs w:val="23"/>
        </w:rPr>
        <w:t>:</w:t>
      </w:r>
    </w:p>
    <w:p w:rsidR="00AC718B" w:rsidRPr="00AC718B" w:rsidRDefault="00AC718B" w:rsidP="00AC718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iCs/>
          <w:color w:val="000000"/>
          <w:sz w:val="23"/>
          <w:szCs w:val="23"/>
          <w:lang w:eastAsia="ru-RU"/>
        </w:rPr>
        <w:t>а) обладать</w:t>
      </w:r>
      <w:r w:rsidRPr="00AC718B">
        <w:rPr>
          <w:rFonts w:ascii="Times New Roman" w:eastAsia="Times New Roman" w:hAnsi="Times New Roman" w:cs="Times New Roman"/>
          <w:color w:val="000000"/>
          <w:sz w:val="23"/>
          <w:szCs w:val="23"/>
          <w:lang w:eastAsia="ru-RU"/>
        </w:rPr>
        <w:t xml:space="preserve"> ключевыми профессиональными компетентностями, такими, как профессиональная коммуникация, умение решать профессиональные проблемы, информационная компетентность;</w:t>
      </w:r>
    </w:p>
    <w:p w:rsidR="00AC718B" w:rsidRPr="00AC718B" w:rsidRDefault="00AC718B" w:rsidP="00AC718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б) знать:</w:t>
      </w:r>
    </w:p>
    <w:p w:rsidR="00AC718B" w:rsidRPr="00AC718B" w:rsidRDefault="00AC718B" w:rsidP="00AC718B">
      <w:pPr>
        <w:widowControl w:val="0"/>
        <w:autoSpaceDE w:val="0"/>
        <w:autoSpaceDN w:val="0"/>
        <w:adjustRightInd w:val="0"/>
        <w:spacing w:after="0" w:line="240" w:lineRule="auto"/>
        <w:ind w:firstLine="709"/>
        <w:jc w:val="both"/>
        <w:rPr>
          <w:rFonts w:ascii="Times New Roman" w:eastAsia="Times New Roman" w:hAnsi="Times New Roman" w:cs="Times New Roman"/>
          <w:iCs/>
          <w:color w:val="000000"/>
          <w:sz w:val="23"/>
          <w:szCs w:val="23"/>
          <w:lang w:eastAsia="ru-RU"/>
        </w:rPr>
      </w:pPr>
      <w:r w:rsidRPr="00AC718B">
        <w:rPr>
          <w:rFonts w:ascii="Times New Roman" w:eastAsia="Times New Roman" w:hAnsi="Times New Roman" w:cs="Times New Roman"/>
          <w:color w:val="000000"/>
          <w:sz w:val="23"/>
          <w:szCs w:val="23"/>
          <w:lang w:eastAsia="ru-RU"/>
        </w:rPr>
        <w:t>*философию образования, философские и культурологические концепции, лежащие в основе образовательных парадигм;</w:t>
      </w:r>
    </w:p>
    <w:p w:rsidR="00AC718B" w:rsidRPr="00AC718B" w:rsidRDefault="00AC718B" w:rsidP="00AC718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возрастную и педагогическую психологию, основы психологии девиантного поведения, историю педагогики, педагогику, современное состояние и тенденции развития систем образования в России и за рубежом,  основные направления региональной образовательной политики;</w:t>
      </w:r>
    </w:p>
    <w:p w:rsidR="00AC718B" w:rsidRPr="00AC718B" w:rsidRDefault="00AC718B" w:rsidP="00AC718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способы оценки показателей интеллектуального, нравственного и волевого развития ребенка;</w:t>
      </w:r>
    </w:p>
    <w:p w:rsidR="00AC718B" w:rsidRPr="00AC718B" w:rsidRDefault="00AC718B" w:rsidP="00AC718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*методы оценки  степени социальной напряженности в отношениях ребенка с окружающей средой; </w:t>
      </w:r>
    </w:p>
    <w:p w:rsidR="00AC718B" w:rsidRPr="00AC718B" w:rsidRDefault="00AC718B" w:rsidP="00AC718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показатели формирования гражданской зрелости человека;</w:t>
      </w:r>
    </w:p>
    <w:p w:rsidR="00AC718B" w:rsidRPr="00AC718B" w:rsidRDefault="00AC718B" w:rsidP="00AC718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lastRenderedPageBreak/>
        <w:t>*  принципы организации образовательной среды, в том числе воспитательной и информационно-образовательной;</w:t>
      </w:r>
    </w:p>
    <w:p w:rsidR="00AC718B" w:rsidRPr="00AC718B" w:rsidRDefault="00AC718B" w:rsidP="00AC718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сущность современных педагогических технологий и методик, таких, как развивающее, проблемное, дифференцированное обучение, метод проектов, модульная педагогическая технология, здоровьесберегающие технологии, технология портфолио, а также педагогических технологий и методик, признанных приоритетными для системы образования субъекта Российской Федерации  на среднесрочную перспективу (5 – 7 лет);</w:t>
      </w:r>
    </w:p>
    <w:p w:rsidR="00AC718B" w:rsidRPr="00AC718B" w:rsidRDefault="00AC718B" w:rsidP="00AC718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правовые нормы отношений участников образовательных отношений;</w:t>
      </w:r>
    </w:p>
    <w:p w:rsidR="00AC718B" w:rsidRPr="00AC718B" w:rsidRDefault="00AC718B" w:rsidP="00AC718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 уметь:</w:t>
      </w:r>
    </w:p>
    <w:p w:rsidR="00AC718B" w:rsidRPr="00AC718B" w:rsidRDefault="00AC718B" w:rsidP="00AC718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оценивать текущее состояние, ресурс и потенциал развития учащегося и предлагать научно обоснованные методы повышения их эффективности; учитывать индивидуальные особенности учащихся  в образовательной деятельности;</w:t>
      </w:r>
    </w:p>
    <w:p w:rsidR="00AC718B" w:rsidRPr="00AC718B" w:rsidRDefault="00AC718B" w:rsidP="00AC718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выбирать и применять современные образовательные технологии и технологии оценки, адекватные поставленным целям, в том числе обеспечивающим интенсивность и индивидуализацию учебно-воспитательного процесса;</w:t>
      </w:r>
    </w:p>
    <w:p w:rsidR="00AC718B" w:rsidRPr="00AC718B" w:rsidRDefault="00AC718B" w:rsidP="00AC718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применять дидактические методы и приемы организации самостоятельной работы учащихся в информационно-образовательной среде; </w:t>
      </w:r>
    </w:p>
    <w:p w:rsidR="00AC718B" w:rsidRPr="00AC718B" w:rsidRDefault="00AC718B" w:rsidP="00AC718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организовывать взаимодействие с детьми и подростками, совместную и индивидуальную деятельность детей; </w:t>
      </w:r>
    </w:p>
    <w:p w:rsidR="00AC718B" w:rsidRPr="00AC718B" w:rsidRDefault="00AC718B" w:rsidP="00AC718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реализовывать в своей деятельности функции управления, такие, как  разработка модулей  образовательных программ, в том числе реализуемых во внеурочной деятельности, а также формирование индивидуальных образовательных траекторий учащихся;</w:t>
      </w:r>
    </w:p>
    <w:p w:rsidR="00AC718B" w:rsidRPr="00AC718B" w:rsidRDefault="00AC718B" w:rsidP="00AC718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использовать данные профессионального мониторинга (психологического, социального, медицинского) для планирования и реализации педагогической деятельности;</w:t>
      </w:r>
    </w:p>
    <w:p w:rsidR="00AC718B" w:rsidRPr="00AC718B" w:rsidRDefault="00AC718B" w:rsidP="00AC718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использовать современные способы оценочной деятельности, корректно применять разнообразные оценочные шкалы и процедуры, формировать оценочную самостоятельность обучающихся; </w:t>
      </w:r>
    </w:p>
    <w:p w:rsidR="00AC718B" w:rsidRPr="00AC718B" w:rsidRDefault="00AC718B" w:rsidP="00AC718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использовать для обеспечения образовательной деятельности современные ресурсы на различных видах носителей информации; </w:t>
      </w:r>
    </w:p>
    <w:p w:rsidR="00AC718B" w:rsidRPr="00AC718B" w:rsidRDefault="00AC718B" w:rsidP="00AC718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осуществлять профессиональную рефлексию;</w:t>
      </w:r>
    </w:p>
    <w:p w:rsidR="00AC718B" w:rsidRPr="00AC718B" w:rsidRDefault="00AC718B" w:rsidP="00AC718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вести документацию;</w:t>
      </w:r>
    </w:p>
    <w:p w:rsidR="00AC718B" w:rsidRPr="00AC718B" w:rsidRDefault="00AC718B" w:rsidP="00AC718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Cs/>
          <w:color w:val="000000"/>
          <w:sz w:val="23"/>
          <w:szCs w:val="23"/>
          <w:lang w:eastAsia="ru-RU"/>
        </w:rPr>
        <w:t>г) владеть</w:t>
      </w:r>
      <w:r w:rsidRPr="00AC718B">
        <w:rPr>
          <w:rFonts w:ascii="Times New Roman" w:eastAsia="Times New Roman" w:hAnsi="Times New Roman" w:cs="Times New Roman"/>
          <w:color w:val="000000"/>
          <w:sz w:val="23"/>
          <w:szCs w:val="23"/>
          <w:lang w:eastAsia="ru-RU"/>
        </w:rPr>
        <w:t>:</w:t>
      </w:r>
    </w:p>
    <w:p w:rsidR="00AC718B" w:rsidRPr="00AC718B" w:rsidRDefault="00AC718B" w:rsidP="00AC718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конкретными методиками психолого-педагогической диагностики;</w:t>
      </w:r>
    </w:p>
    <w:p w:rsidR="00AC718B" w:rsidRPr="00AC718B" w:rsidRDefault="00AC718B" w:rsidP="00AC718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средствами оценки и формирования системы позитивных межличностных отношений, психологического климата и организационной культуры в школе;</w:t>
      </w:r>
    </w:p>
    <w:p w:rsidR="00AC718B" w:rsidRPr="00AC718B" w:rsidRDefault="00AC718B" w:rsidP="00AC718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современными технологиями проектирования образовательной среды, в том числе способами сопровождения, поддержки, компенсации, создания образовательных и тренинговых программ, проектов деловых и интерактивных игр, активных приемов обучения; </w:t>
      </w:r>
    </w:p>
    <w:p w:rsidR="00AC718B" w:rsidRPr="00AC718B" w:rsidRDefault="00AC718B" w:rsidP="00AC718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методами организации сбора (индивидуальной, групповой, массовой) профессионально важной информации, обработки данных и их интерпретации; </w:t>
      </w:r>
    </w:p>
    <w:p w:rsidR="00AC718B" w:rsidRPr="00AC718B" w:rsidRDefault="00AC718B" w:rsidP="00AC718B">
      <w:pPr>
        <w:widowControl w:val="0"/>
        <w:numPr>
          <w:ilvl w:val="0"/>
          <w:numId w:val="163"/>
        </w:numPr>
        <w:tabs>
          <w:tab w:val="left" w:pos="1080"/>
        </w:tabs>
        <w:autoSpaceDE w:val="0"/>
        <w:autoSpaceDN w:val="0"/>
        <w:adjustRightInd w:val="0"/>
        <w:spacing w:after="0" w:line="240" w:lineRule="auto"/>
        <w:jc w:val="both"/>
        <w:rPr>
          <w:rFonts w:ascii="Times New Roman" w:eastAsia="Times New Roman" w:hAnsi="Times New Roman" w:cs="Times New Roman"/>
          <w:b/>
          <w:i/>
          <w:color w:val="000000"/>
          <w:sz w:val="23"/>
          <w:szCs w:val="23"/>
        </w:rPr>
      </w:pPr>
      <w:r w:rsidRPr="00AC718B">
        <w:rPr>
          <w:rFonts w:ascii="Times New Roman" w:eastAsia="Times New Roman" w:hAnsi="Times New Roman" w:cs="Times New Roman"/>
          <w:b/>
          <w:i/>
          <w:color w:val="000000"/>
          <w:sz w:val="23"/>
          <w:szCs w:val="23"/>
        </w:rPr>
        <w:t>в предметной подготовке:</w:t>
      </w:r>
    </w:p>
    <w:p w:rsidR="00AC718B" w:rsidRPr="00AC718B" w:rsidRDefault="00AC718B" w:rsidP="00AC718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а) знать:</w:t>
      </w:r>
    </w:p>
    <w:p w:rsidR="00AC718B" w:rsidRPr="00AC718B" w:rsidRDefault="00AC718B" w:rsidP="00AC718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*содержание отраслей научного знания, которые положены в основу преподаваемых предметов, и области их применения в различных сферах человеческой деятельности;</w:t>
      </w:r>
    </w:p>
    <w:p w:rsidR="00AC718B" w:rsidRPr="00AC718B" w:rsidRDefault="00AC718B" w:rsidP="00AC718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частные методики, позволяющие реализовать содержание начального общего образования; </w:t>
      </w:r>
    </w:p>
    <w:p w:rsidR="00AC718B" w:rsidRPr="00AC718B" w:rsidRDefault="00AC718B" w:rsidP="00AC718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состав и особенности учебно-методических комплексов и  дидактических материалов, в том числе на электронных носителях;</w:t>
      </w:r>
    </w:p>
    <w:p w:rsidR="00AC718B" w:rsidRPr="00AC718B" w:rsidRDefault="00AC718B" w:rsidP="00AC718B">
      <w:pPr>
        <w:widowControl w:val="0"/>
        <w:autoSpaceDE w:val="0"/>
        <w:autoSpaceDN w:val="0"/>
        <w:adjustRightInd w:val="0"/>
        <w:spacing w:after="0" w:line="240" w:lineRule="auto"/>
        <w:ind w:firstLine="709"/>
        <w:jc w:val="both"/>
        <w:rPr>
          <w:rFonts w:ascii="Times New Roman" w:eastAsia="Times New Roman" w:hAnsi="Times New Roman" w:cs="Times New Roman"/>
          <w:i/>
          <w:color w:val="000000"/>
          <w:sz w:val="23"/>
          <w:szCs w:val="23"/>
          <w:lang w:eastAsia="ru-RU"/>
        </w:rPr>
      </w:pPr>
      <w:r w:rsidRPr="00AC718B">
        <w:rPr>
          <w:rFonts w:ascii="Times New Roman" w:eastAsia="Times New Roman" w:hAnsi="Times New Roman" w:cs="Times New Roman"/>
          <w:color w:val="000000"/>
          <w:sz w:val="23"/>
          <w:szCs w:val="23"/>
          <w:lang w:eastAsia="ru-RU"/>
        </w:rPr>
        <w:t>б) уметь</w:t>
      </w:r>
      <w:r w:rsidRPr="00AC718B">
        <w:rPr>
          <w:rFonts w:ascii="Times New Roman" w:eastAsia="Times New Roman" w:hAnsi="Times New Roman" w:cs="Times New Roman"/>
          <w:i/>
          <w:color w:val="000000"/>
          <w:sz w:val="23"/>
          <w:szCs w:val="23"/>
          <w:lang w:eastAsia="ru-RU"/>
        </w:rPr>
        <w:t>:</w:t>
      </w:r>
    </w:p>
    <w:p w:rsidR="00AC718B" w:rsidRPr="00AC718B" w:rsidRDefault="00AC718B" w:rsidP="00AC718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использовать частные методики;</w:t>
      </w:r>
    </w:p>
    <w:p w:rsidR="00AC718B" w:rsidRPr="00AC718B" w:rsidRDefault="00AC718B" w:rsidP="00AC718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*анализировать программы, учебно-методические комплексы и отдельные дидактические материалы;</w:t>
      </w:r>
    </w:p>
    <w:p w:rsidR="00AC718B" w:rsidRPr="00AC718B" w:rsidRDefault="00AC718B" w:rsidP="00AC718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разрабатывать программы внеурочной деятельности;</w:t>
      </w:r>
    </w:p>
    <w:p w:rsidR="00AC718B" w:rsidRPr="00AC718B" w:rsidRDefault="00AC718B" w:rsidP="00AC718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разрабатывать дидактические материалы.</w:t>
      </w:r>
    </w:p>
    <w:p w:rsidR="00AC718B" w:rsidRPr="00AC718B" w:rsidRDefault="00AC718B" w:rsidP="00AC718B">
      <w:pPr>
        <w:shd w:val="clear" w:color="auto" w:fill="FFFFFF"/>
        <w:spacing w:after="0" w:line="240" w:lineRule="auto"/>
        <w:contextualSpacing/>
        <w:jc w:val="center"/>
        <w:rPr>
          <w:rFonts w:ascii="Times New Roman" w:eastAsia="Calibri" w:hAnsi="Times New Roman" w:cs="Times New Roman"/>
          <w:b/>
          <w:bCs/>
          <w:color w:val="000000"/>
          <w:kern w:val="24"/>
          <w:sz w:val="23"/>
          <w:szCs w:val="23"/>
        </w:rPr>
      </w:pPr>
    </w:p>
    <w:p w:rsidR="00AC718B" w:rsidRPr="00AC718B" w:rsidRDefault="00AC718B" w:rsidP="00AC718B">
      <w:pPr>
        <w:shd w:val="clear" w:color="auto" w:fill="FFFFFF"/>
        <w:spacing w:after="0" w:line="240" w:lineRule="auto"/>
        <w:contextualSpacing/>
        <w:jc w:val="center"/>
        <w:rPr>
          <w:rFonts w:ascii="Times New Roman" w:eastAsia="Calibri" w:hAnsi="Times New Roman" w:cs="Times New Roman"/>
          <w:b/>
          <w:i/>
          <w:color w:val="000000"/>
          <w:spacing w:val="1"/>
          <w:sz w:val="23"/>
          <w:szCs w:val="23"/>
        </w:rPr>
        <w:sectPr w:rsidR="00AC718B" w:rsidRPr="00AC718B" w:rsidSect="005577CD">
          <w:pgSz w:w="11907" w:h="16839" w:code="9"/>
          <w:pgMar w:top="1134" w:right="709" w:bottom="567" w:left="1134" w:header="567" w:footer="567" w:gutter="0"/>
          <w:cols w:space="720"/>
          <w:noEndnote/>
          <w:docGrid w:linePitch="326"/>
        </w:sectPr>
      </w:pPr>
    </w:p>
    <w:p w:rsidR="00AC718B" w:rsidRPr="00AC718B" w:rsidRDefault="00AC718B" w:rsidP="00AC718B">
      <w:pPr>
        <w:shd w:val="clear" w:color="auto" w:fill="FFFFFF"/>
        <w:spacing w:after="0" w:line="240" w:lineRule="auto"/>
        <w:contextualSpacing/>
        <w:jc w:val="center"/>
        <w:rPr>
          <w:rFonts w:ascii="Times New Roman" w:eastAsia="Calibri" w:hAnsi="Times New Roman" w:cs="Times New Roman"/>
          <w:b/>
          <w:i/>
          <w:color w:val="000000"/>
          <w:spacing w:val="1"/>
          <w:sz w:val="23"/>
          <w:szCs w:val="23"/>
        </w:rPr>
      </w:pPr>
      <w:r w:rsidRPr="00AC718B">
        <w:rPr>
          <w:rFonts w:ascii="Times New Roman" w:eastAsia="Calibri" w:hAnsi="Times New Roman" w:cs="Times New Roman"/>
          <w:b/>
          <w:i/>
          <w:color w:val="000000"/>
          <w:spacing w:val="1"/>
          <w:sz w:val="23"/>
          <w:szCs w:val="23"/>
        </w:rPr>
        <w:lastRenderedPageBreak/>
        <w:t>Самоанализ имеющихся условий.</w:t>
      </w:r>
    </w:p>
    <w:p w:rsidR="00AC718B" w:rsidRPr="00AC718B" w:rsidRDefault="00AC718B" w:rsidP="00AC718B">
      <w:pPr>
        <w:shd w:val="clear" w:color="auto" w:fill="FFFFFF"/>
        <w:spacing w:after="0" w:line="240" w:lineRule="auto"/>
        <w:contextualSpacing/>
        <w:jc w:val="center"/>
        <w:rPr>
          <w:rFonts w:ascii="Times New Roman" w:eastAsia="Calibri" w:hAnsi="Times New Roman" w:cs="Times New Roman"/>
          <w:b/>
          <w:bCs/>
          <w:color w:val="000000"/>
          <w:kern w:val="24"/>
          <w:sz w:val="23"/>
          <w:szCs w:val="23"/>
        </w:rPr>
      </w:pPr>
    </w:p>
    <w:tbl>
      <w:tblPr>
        <w:tblW w:w="1516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28"/>
        <w:gridCol w:w="6095"/>
        <w:gridCol w:w="2268"/>
        <w:gridCol w:w="2977"/>
      </w:tblGrid>
      <w:tr w:rsidR="00AC718B" w:rsidRPr="00AC718B" w:rsidTr="005577CD">
        <w:tc>
          <w:tcPr>
            <w:tcW w:w="3828" w:type="dxa"/>
            <w:shd w:val="clear" w:color="auto" w:fill="FFFFFF"/>
          </w:tcPr>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b/>
                <w:color w:val="000000"/>
                <w:sz w:val="23"/>
                <w:szCs w:val="23"/>
              </w:rPr>
            </w:pPr>
            <w:r w:rsidRPr="00AC718B">
              <w:rPr>
                <w:rFonts w:ascii="Times New Roman" w:eastAsia="Calibri" w:hAnsi="Times New Roman" w:cs="Times New Roman"/>
                <w:b/>
                <w:color w:val="000000"/>
                <w:sz w:val="23"/>
                <w:szCs w:val="23"/>
              </w:rPr>
              <w:t>Специалисты</w:t>
            </w:r>
          </w:p>
        </w:tc>
        <w:tc>
          <w:tcPr>
            <w:tcW w:w="6095" w:type="dxa"/>
            <w:shd w:val="clear" w:color="auto" w:fill="FFFFFF"/>
          </w:tcPr>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b/>
                <w:color w:val="000000"/>
                <w:sz w:val="23"/>
                <w:szCs w:val="23"/>
              </w:rPr>
            </w:pPr>
            <w:r w:rsidRPr="00AC718B">
              <w:rPr>
                <w:rFonts w:ascii="Times New Roman" w:eastAsia="Calibri" w:hAnsi="Times New Roman" w:cs="Times New Roman"/>
                <w:b/>
                <w:color w:val="000000"/>
                <w:sz w:val="23"/>
                <w:szCs w:val="23"/>
              </w:rPr>
              <w:t>Функции</w:t>
            </w:r>
          </w:p>
        </w:tc>
        <w:tc>
          <w:tcPr>
            <w:tcW w:w="2268" w:type="dxa"/>
            <w:shd w:val="clear" w:color="auto" w:fill="FFFFFF"/>
          </w:tcPr>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b/>
                <w:color w:val="000000"/>
                <w:sz w:val="23"/>
                <w:szCs w:val="23"/>
              </w:rPr>
            </w:pPr>
            <w:r w:rsidRPr="00AC718B">
              <w:rPr>
                <w:rFonts w:ascii="Times New Roman" w:eastAsia="Calibri" w:hAnsi="Times New Roman" w:cs="Times New Roman"/>
                <w:b/>
                <w:color w:val="000000"/>
                <w:sz w:val="23"/>
                <w:szCs w:val="23"/>
              </w:rPr>
              <w:t>Количество специалистов в начальной школе</w:t>
            </w:r>
          </w:p>
        </w:tc>
        <w:tc>
          <w:tcPr>
            <w:tcW w:w="2977" w:type="dxa"/>
            <w:shd w:val="clear" w:color="auto" w:fill="FFFFFF"/>
          </w:tcPr>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b/>
                <w:color w:val="000000"/>
                <w:sz w:val="23"/>
                <w:szCs w:val="23"/>
              </w:rPr>
            </w:pPr>
            <w:r w:rsidRPr="00AC718B">
              <w:rPr>
                <w:rFonts w:ascii="Times New Roman" w:eastAsia="Calibri" w:hAnsi="Times New Roman" w:cs="Times New Roman"/>
                <w:b/>
                <w:color w:val="000000"/>
                <w:sz w:val="23"/>
                <w:szCs w:val="23"/>
              </w:rPr>
              <w:t>Квалификация</w:t>
            </w:r>
          </w:p>
        </w:tc>
      </w:tr>
      <w:tr w:rsidR="00AC718B" w:rsidRPr="00AC718B" w:rsidTr="005577CD">
        <w:tc>
          <w:tcPr>
            <w:tcW w:w="3828" w:type="dxa"/>
            <w:shd w:val="clear" w:color="auto" w:fill="FFFFFF"/>
          </w:tcPr>
          <w:p w:rsidR="00AC718B" w:rsidRPr="00AC718B" w:rsidRDefault="00AC718B" w:rsidP="00AC718B">
            <w:pPr>
              <w:widowControl w:val="0"/>
              <w:autoSpaceDE w:val="0"/>
              <w:autoSpaceDN w:val="0"/>
              <w:adjustRightInd w:val="0"/>
              <w:spacing w:after="0" w:line="240" w:lineRule="auto"/>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 xml:space="preserve">Учитель </w:t>
            </w:r>
          </w:p>
        </w:tc>
        <w:tc>
          <w:tcPr>
            <w:tcW w:w="6095" w:type="dxa"/>
            <w:shd w:val="clear" w:color="auto" w:fill="FFFFFF"/>
          </w:tcPr>
          <w:p w:rsidR="00AC718B" w:rsidRPr="00AC718B" w:rsidRDefault="00AC718B" w:rsidP="00AC718B">
            <w:pPr>
              <w:widowControl w:val="0"/>
              <w:autoSpaceDE w:val="0"/>
              <w:autoSpaceDN w:val="0"/>
              <w:adjustRightInd w:val="0"/>
              <w:spacing w:after="0" w:line="240" w:lineRule="auto"/>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Организация условий для успешного продвижения ребенка в рамках образовательного процесса</w:t>
            </w:r>
          </w:p>
        </w:tc>
        <w:tc>
          <w:tcPr>
            <w:tcW w:w="2268" w:type="dxa"/>
            <w:shd w:val="clear" w:color="auto" w:fill="FFFFFF"/>
          </w:tcPr>
          <w:p w:rsidR="00AC718B" w:rsidRPr="00AC718B" w:rsidRDefault="00D02375" w:rsidP="00AC718B">
            <w:pPr>
              <w:widowControl w:val="0"/>
              <w:autoSpaceDE w:val="0"/>
              <w:autoSpaceDN w:val="0"/>
              <w:adjustRightInd w:val="0"/>
              <w:spacing w:after="0" w:line="240" w:lineRule="auto"/>
              <w:jc w:val="center"/>
              <w:rPr>
                <w:rFonts w:ascii="Times New Roman" w:eastAsia="Calibri" w:hAnsi="Times New Roman" w:cs="Times New Roman"/>
                <w:color w:val="000000"/>
                <w:sz w:val="23"/>
                <w:szCs w:val="23"/>
              </w:rPr>
            </w:pPr>
            <w:r>
              <w:rPr>
                <w:rFonts w:ascii="Times New Roman" w:eastAsia="Calibri" w:hAnsi="Times New Roman" w:cs="Times New Roman"/>
                <w:color w:val="000000"/>
                <w:sz w:val="23"/>
                <w:szCs w:val="23"/>
              </w:rPr>
              <w:t>4</w:t>
            </w:r>
          </w:p>
        </w:tc>
        <w:tc>
          <w:tcPr>
            <w:tcW w:w="2977" w:type="dxa"/>
            <w:shd w:val="clear" w:color="auto" w:fill="FFFFFF"/>
          </w:tcPr>
          <w:p w:rsidR="00AC718B" w:rsidRPr="00AC718B" w:rsidRDefault="00AC718B" w:rsidP="00D02375">
            <w:pPr>
              <w:widowControl w:val="0"/>
              <w:autoSpaceDE w:val="0"/>
              <w:autoSpaceDN w:val="0"/>
              <w:adjustRightInd w:val="0"/>
              <w:spacing w:after="0" w:line="240" w:lineRule="auto"/>
              <w:rPr>
                <w:rFonts w:ascii="Times New Roman" w:eastAsia="Calibri" w:hAnsi="Times New Roman" w:cs="Times New Roman"/>
                <w:color w:val="000000"/>
                <w:sz w:val="23"/>
                <w:szCs w:val="23"/>
              </w:rPr>
            </w:pPr>
          </w:p>
        </w:tc>
      </w:tr>
      <w:tr w:rsidR="00AC718B" w:rsidRPr="00AC718B" w:rsidTr="005577CD">
        <w:tc>
          <w:tcPr>
            <w:tcW w:w="3828" w:type="dxa"/>
            <w:shd w:val="clear" w:color="auto" w:fill="FFFFFF"/>
          </w:tcPr>
          <w:p w:rsidR="00AC718B" w:rsidRPr="00AC718B" w:rsidRDefault="00AC718B" w:rsidP="00AC718B">
            <w:pPr>
              <w:widowControl w:val="0"/>
              <w:autoSpaceDE w:val="0"/>
              <w:autoSpaceDN w:val="0"/>
              <w:adjustRightInd w:val="0"/>
              <w:spacing w:after="0" w:line="240" w:lineRule="auto"/>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Педагог-предметник</w:t>
            </w:r>
          </w:p>
        </w:tc>
        <w:tc>
          <w:tcPr>
            <w:tcW w:w="6095" w:type="dxa"/>
            <w:shd w:val="clear" w:color="auto" w:fill="FFFFFF"/>
          </w:tcPr>
          <w:p w:rsidR="00AC718B" w:rsidRPr="00AC718B" w:rsidRDefault="00AC718B" w:rsidP="00AC718B">
            <w:pPr>
              <w:widowControl w:val="0"/>
              <w:autoSpaceDE w:val="0"/>
              <w:autoSpaceDN w:val="0"/>
              <w:adjustRightInd w:val="0"/>
              <w:spacing w:after="0" w:line="240" w:lineRule="auto"/>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Организация условий для успешного продвижения ребенка в рамках образовательного процесса (учитель  иностранного языка)</w:t>
            </w:r>
          </w:p>
          <w:p w:rsidR="00AC718B" w:rsidRPr="00AC718B" w:rsidRDefault="00AC718B" w:rsidP="00AC718B">
            <w:pPr>
              <w:widowControl w:val="0"/>
              <w:autoSpaceDE w:val="0"/>
              <w:autoSpaceDN w:val="0"/>
              <w:adjustRightInd w:val="0"/>
              <w:spacing w:after="0" w:line="240" w:lineRule="auto"/>
              <w:jc w:val="both"/>
              <w:rPr>
                <w:rFonts w:ascii="Times New Roman" w:eastAsia="Calibri" w:hAnsi="Times New Roman" w:cs="Times New Roman"/>
                <w:color w:val="000000"/>
                <w:sz w:val="23"/>
                <w:szCs w:val="23"/>
              </w:rPr>
            </w:pPr>
          </w:p>
        </w:tc>
        <w:tc>
          <w:tcPr>
            <w:tcW w:w="2268" w:type="dxa"/>
            <w:shd w:val="clear" w:color="auto" w:fill="FFFFFF"/>
          </w:tcPr>
          <w:p w:rsidR="00AC718B" w:rsidRPr="00AC718B" w:rsidRDefault="00AC718B" w:rsidP="00AC718B">
            <w:pPr>
              <w:widowControl w:val="0"/>
              <w:autoSpaceDE w:val="0"/>
              <w:autoSpaceDN w:val="0"/>
              <w:adjustRightInd w:val="0"/>
              <w:spacing w:after="0" w:line="240" w:lineRule="auto"/>
              <w:jc w:val="center"/>
              <w:rPr>
                <w:rFonts w:ascii="Times New Roman" w:eastAsia="Calibri" w:hAnsi="Times New Roman" w:cs="Times New Roman"/>
                <w:color w:val="000000"/>
                <w:sz w:val="23"/>
                <w:szCs w:val="23"/>
              </w:rPr>
            </w:pPr>
          </w:p>
        </w:tc>
        <w:tc>
          <w:tcPr>
            <w:tcW w:w="2977" w:type="dxa"/>
            <w:shd w:val="clear" w:color="auto" w:fill="FFFFFF"/>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 xml:space="preserve"> </w:t>
            </w:r>
          </w:p>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color w:val="000000"/>
                <w:sz w:val="23"/>
                <w:szCs w:val="23"/>
              </w:rPr>
            </w:pPr>
          </w:p>
        </w:tc>
      </w:tr>
      <w:tr w:rsidR="00AC718B" w:rsidRPr="00AC718B" w:rsidTr="005577CD">
        <w:tc>
          <w:tcPr>
            <w:tcW w:w="3828" w:type="dxa"/>
            <w:shd w:val="clear" w:color="auto" w:fill="FFFFFF"/>
          </w:tcPr>
          <w:p w:rsidR="00AC718B" w:rsidRPr="00AC718B" w:rsidRDefault="00AC718B" w:rsidP="00AC718B">
            <w:pPr>
              <w:widowControl w:val="0"/>
              <w:autoSpaceDE w:val="0"/>
              <w:autoSpaceDN w:val="0"/>
              <w:adjustRightInd w:val="0"/>
              <w:spacing w:after="0" w:line="240" w:lineRule="auto"/>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Заведующая библиотекой</w:t>
            </w:r>
          </w:p>
        </w:tc>
        <w:tc>
          <w:tcPr>
            <w:tcW w:w="6095" w:type="dxa"/>
            <w:shd w:val="clear" w:color="auto" w:fill="FFFFFF"/>
          </w:tcPr>
          <w:p w:rsidR="00AC718B" w:rsidRPr="00AC718B" w:rsidRDefault="00AC718B" w:rsidP="00AC718B">
            <w:pPr>
              <w:widowControl w:val="0"/>
              <w:autoSpaceDE w:val="0"/>
              <w:autoSpaceDN w:val="0"/>
              <w:adjustRightInd w:val="0"/>
              <w:spacing w:after="0" w:line="240" w:lineRule="auto"/>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Обеспечивает интеллектуальный и физический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уч-ся путем  обучения поиску, анализу, оценке и обработке  информации</w:t>
            </w:r>
          </w:p>
        </w:tc>
        <w:tc>
          <w:tcPr>
            <w:tcW w:w="2268" w:type="dxa"/>
            <w:shd w:val="clear" w:color="auto" w:fill="auto"/>
          </w:tcPr>
          <w:p w:rsidR="00AC718B" w:rsidRPr="00AC718B" w:rsidRDefault="00AC718B" w:rsidP="00AC718B">
            <w:pPr>
              <w:spacing w:after="0" w:line="240" w:lineRule="auto"/>
              <w:ind w:firstLine="601"/>
              <w:contextualSpacing/>
              <w:rPr>
                <w:rFonts w:ascii="Times New Roman" w:eastAsia="Calibri" w:hAnsi="Times New Roman" w:cs="Times New Roman"/>
                <w:color w:val="000000"/>
                <w:kern w:val="24"/>
                <w:sz w:val="23"/>
                <w:szCs w:val="23"/>
              </w:rPr>
            </w:pPr>
            <w:r w:rsidRPr="00AC718B">
              <w:rPr>
                <w:rFonts w:ascii="Times New Roman" w:eastAsia="Calibri" w:hAnsi="Times New Roman" w:cs="Times New Roman"/>
                <w:color w:val="000000"/>
                <w:kern w:val="24"/>
                <w:sz w:val="23"/>
                <w:szCs w:val="23"/>
              </w:rPr>
              <w:t xml:space="preserve">      1</w:t>
            </w:r>
          </w:p>
        </w:tc>
        <w:tc>
          <w:tcPr>
            <w:tcW w:w="2977" w:type="dxa"/>
            <w:shd w:val="clear" w:color="auto" w:fill="auto"/>
          </w:tcPr>
          <w:p w:rsidR="00AC718B" w:rsidRPr="00AC718B" w:rsidRDefault="00AC718B" w:rsidP="00AC718B">
            <w:pPr>
              <w:spacing w:after="0" w:line="240" w:lineRule="auto"/>
              <w:ind w:firstLine="34"/>
              <w:contextualSpacing/>
              <w:jc w:val="center"/>
              <w:rPr>
                <w:rFonts w:ascii="Times New Roman" w:eastAsia="Calibri" w:hAnsi="Times New Roman" w:cs="Times New Roman"/>
                <w:b/>
                <w:color w:val="000000"/>
                <w:kern w:val="24"/>
                <w:sz w:val="23"/>
                <w:szCs w:val="23"/>
              </w:rPr>
            </w:pPr>
          </w:p>
        </w:tc>
      </w:tr>
      <w:tr w:rsidR="00AC718B" w:rsidRPr="00AC718B" w:rsidTr="005577CD">
        <w:tc>
          <w:tcPr>
            <w:tcW w:w="3828" w:type="dxa"/>
            <w:shd w:val="clear" w:color="auto" w:fill="FFFFFF"/>
          </w:tcPr>
          <w:p w:rsidR="00AC718B" w:rsidRPr="00AC718B" w:rsidRDefault="00AC718B" w:rsidP="00AC718B">
            <w:pPr>
              <w:widowControl w:val="0"/>
              <w:autoSpaceDE w:val="0"/>
              <w:autoSpaceDN w:val="0"/>
              <w:adjustRightInd w:val="0"/>
              <w:spacing w:after="0" w:line="240" w:lineRule="auto"/>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Административный персонал</w:t>
            </w:r>
          </w:p>
        </w:tc>
        <w:tc>
          <w:tcPr>
            <w:tcW w:w="6095" w:type="dxa"/>
            <w:shd w:val="clear" w:color="auto" w:fill="FFFFFF"/>
          </w:tcPr>
          <w:p w:rsidR="00AC718B" w:rsidRPr="00AC718B" w:rsidRDefault="00AC718B" w:rsidP="00AC718B">
            <w:pPr>
              <w:widowControl w:val="0"/>
              <w:autoSpaceDE w:val="0"/>
              <w:autoSpaceDN w:val="0"/>
              <w:adjustRightInd w:val="0"/>
              <w:spacing w:after="0" w:line="240" w:lineRule="auto"/>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Обеспечивает для специалистов ОУ условия для эффективной работы, осуществляет контроль и текущую организационную работу</w:t>
            </w:r>
          </w:p>
        </w:tc>
        <w:tc>
          <w:tcPr>
            <w:tcW w:w="2268" w:type="dxa"/>
            <w:shd w:val="clear" w:color="auto" w:fill="FFFFFF"/>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Директор, з</w:t>
            </w:r>
            <w:r w:rsidR="00D02375">
              <w:rPr>
                <w:rFonts w:ascii="Times New Roman" w:eastAsia="Calibri" w:hAnsi="Times New Roman" w:cs="Times New Roman"/>
                <w:color w:val="000000"/>
                <w:sz w:val="23"/>
                <w:szCs w:val="23"/>
              </w:rPr>
              <w:t>аместители директора поУВР</w:t>
            </w:r>
            <w:r w:rsidRPr="00AC718B">
              <w:rPr>
                <w:rFonts w:ascii="Times New Roman" w:eastAsia="Calibri" w:hAnsi="Times New Roman" w:cs="Times New Roman"/>
                <w:color w:val="000000"/>
                <w:sz w:val="23"/>
                <w:szCs w:val="23"/>
              </w:rPr>
              <w:t>.</w:t>
            </w:r>
          </w:p>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color w:val="000000"/>
                <w:sz w:val="23"/>
                <w:szCs w:val="23"/>
              </w:rPr>
            </w:pPr>
          </w:p>
        </w:tc>
        <w:tc>
          <w:tcPr>
            <w:tcW w:w="2977" w:type="dxa"/>
            <w:shd w:val="clear" w:color="auto" w:fill="FFFFFF"/>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color w:val="000000"/>
                <w:sz w:val="23"/>
                <w:szCs w:val="23"/>
              </w:rPr>
            </w:pPr>
          </w:p>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color w:val="000000"/>
                <w:sz w:val="23"/>
                <w:szCs w:val="23"/>
              </w:rPr>
            </w:pPr>
          </w:p>
        </w:tc>
      </w:tr>
      <w:tr w:rsidR="00AC718B" w:rsidRPr="00AC718B" w:rsidTr="005577CD">
        <w:tc>
          <w:tcPr>
            <w:tcW w:w="3828" w:type="dxa"/>
            <w:shd w:val="clear" w:color="auto" w:fill="FFFFFF"/>
          </w:tcPr>
          <w:p w:rsidR="00AC718B" w:rsidRPr="00AC718B" w:rsidRDefault="00AC718B" w:rsidP="00AC718B">
            <w:pPr>
              <w:widowControl w:val="0"/>
              <w:autoSpaceDE w:val="0"/>
              <w:autoSpaceDN w:val="0"/>
              <w:adjustRightInd w:val="0"/>
              <w:spacing w:after="0" w:line="240" w:lineRule="auto"/>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Медицинский персонал</w:t>
            </w:r>
          </w:p>
        </w:tc>
        <w:tc>
          <w:tcPr>
            <w:tcW w:w="6095" w:type="dxa"/>
            <w:shd w:val="clear" w:color="auto" w:fill="FFFFFF"/>
          </w:tcPr>
          <w:p w:rsidR="00AC718B" w:rsidRPr="00AC718B" w:rsidRDefault="00AC718B" w:rsidP="00AC718B">
            <w:pPr>
              <w:widowControl w:val="0"/>
              <w:autoSpaceDE w:val="0"/>
              <w:autoSpaceDN w:val="0"/>
              <w:adjustRightInd w:val="0"/>
              <w:spacing w:after="0" w:line="240" w:lineRule="auto"/>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Обеспечивает первую медицинскую помощь и диагностику, функционирование автоматизированной информационной системы мониторинга здоровья  учащихся и выработку рекомендаций по сохранению и укреплению здоровья, организует диспансеризацию и вакцинацию школьников</w:t>
            </w:r>
          </w:p>
          <w:p w:rsidR="00AC718B" w:rsidRPr="00AC718B" w:rsidRDefault="00AC718B" w:rsidP="00AC718B">
            <w:pPr>
              <w:widowControl w:val="0"/>
              <w:autoSpaceDE w:val="0"/>
              <w:autoSpaceDN w:val="0"/>
              <w:adjustRightInd w:val="0"/>
              <w:spacing w:after="0" w:line="240" w:lineRule="auto"/>
              <w:jc w:val="both"/>
              <w:rPr>
                <w:rFonts w:ascii="Times New Roman" w:eastAsia="Calibri" w:hAnsi="Times New Roman" w:cs="Times New Roman"/>
                <w:color w:val="000000"/>
                <w:sz w:val="23"/>
                <w:szCs w:val="23"/>
              </w:rPr>
            </w:pPr>
          </w:p>
        </w:tc>
        <w:tc>
          <w:tcPr>
            <w:tcW w:w="2268" w:type="dxa"/>
            <w:shd w:val="clear" w:color="auto" w:fill="FFFFFF"/>
          </w:tcPr>
          <w:p w:rsidR="00AC718B" w:rsidRPr="00AC718B" w:rsidRDefault="00AC718B" w:rsidP="00AC718B">
            <w:pPr>
              <w:widowControl w:val="0"/>
              <w:autoSpaceDE w:val="0"/>
              <w:autoSpaceDN w:val="0"/>
              <w:adjustRightInd w:val="0"/>
              <w:spacing w:after="0" w:line="240" w:lineRule="auto"/>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 xml:space="preserve"> </w:t>
            </w:r>
          </w:p>
          <w:p w:rsidR="00AC718B" w:rsidRPr="00AC718B" w:rsidRDefault="00AC718B" w:rsidP="00AC718B">
            <w:pPr>
              <w:widowControl w:val="0"/>
              <w:autoSpaceDE w:val="0"/>
              <w:autoSpaceDN w:val="0"/>
              <w:adjustRightInd w:val="0"/>
              <w:spacing w:after="0" w:line="240" w:lineRule="auto"/>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1 медсестра</w:t>
            </w:r>
          </w:p>
        </w:tc>
        <w:tc>
          <w:tcPr>
            <w:tcW w:w="2977" w:type="dxa"/>
            <w:shd w:val="clear" w:color="auto" w:fill="FFFFFF"/>
          </w:tcPr>
          <w:p w:rsidR="00AC718B" w:rsidRPr="00AC718B" w:rsidRDefault="00AC718B" w:rsidP="00AC718B">
            <w:pPr>
              <w:widowControl w:val="0"/>
              <w:autoSpaceDE w:val="0"/>
              <w:autoSpaceDN w:val="0"/>
              <w:adjustRightInd w:val="0"/>
              <w:spacing w:after="0" w:line="240" w:lineRule="auto"/>
              <w:rPr>
                <w:rFonts w:ascii="Times New Roman" w:eastAsia="Calibri" w:hAnsi="Times New Roman" w:cs="Times New Roman"/>
                <w:color w:val="000000"/>
                <w:sz w:val="23"/>
                <w:szCs w:val="23"/>
              </w:rPr>
            </w:pPr>
          </w:p>
        </w:tc>
      </w:tr>
      <w:tr w:rsidR="00AC718B" w:rsidRPr="00AC718B" w:rsidTr="005577CD">
        <w:tc>
          <w:tcPr>
            <w:tcW w:w="3828" w:type="dxa"/>
            <w:shd w:val="clear" w:color="auto" w:fill="FFFFFF"/>
          </w:tcPr>
          <w:p w:rsidR="00AC718B" w:rsidRPr="00AC718B" w:rsidRDefault="00AC718B" w:rsidP="00AC718B">
            <w:pPr>
              <w:widowControl w:val="0"/>
              <w:autoSpaceDE w:val="0"/>
              <w:autoSpaceDN w:val="0"/>
              <w:adjustRightInd w:val="0"/>
              <w:spacing w:after="0" w:line="240" w:lineRule="auto"/>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Информационно-технологический  персонал</w:t>
            </w:r>
          </w:p>
        </w:tc>
        <w:tc>
          <w:tcPr>
            <w:tcW w:w="6095" w:type="dxa"/>
            <w:shd w:val="clear" w:color="auto" w:fill="FFFFFF"/>
          </w:tcPr>
          <w:p w:rsidR="00AC718B" w:rsidRPr="00AC718B" w:rsidRDefault="00AC718B" w:rsidP="00AC718B">
            <w:pPr>
              <w:widowControl w:val="0"/>
              <w:autoSpaceDE w:val="0"/>
              <w:autoSpaceDN w:val="0"/>
              <w:adjustRightInd w:val="0"/>
              <w:spacing w:after="0" w:line="240" w:lineRule="auto"/>
              <w:jc w:val="both"/>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Обеспечивает функционирование информационной структуры (включая  ремонт техники, системное  администрирование, поддержание сайта школы и пр.)</w:t>
            </w:r>
          </w:p>
          <w:p w:rsidR="00AC718B" w:rsidRPr="00AC718B" w:rsidRDefault="00AC718B" w:rsidP="00AC718B">
            <w:pPr>
              <w:widowControl w:val="0"/>
              <w:autoSpaceDE w:val="0"/>
              <w:autoSpaceDN w:val="0"/>
              <w:adjustRightInd w:val="0"/>
              <w:spacing w:after="0" w:line="240" w:lineRule="auto"/>
              <w:jc w:val="both"/>
              <w:rPr>
                <w:rFonts w:ascii="Times New Roman" w:eastAsia="Calibri" w:hAnsi="Times New Roman" w:cs="Times New Roman"/>
                <w:color w:val="000000"/>
                <w:sz w:val="23"/>
                <w:szCs w:val="23"/>
              </w:rPr>
            </w:pPr>
          </w:p>
          <w:p w:rsidR="00AC718B" w:rsidRPr="00AC718B" w:rsidRDefault="00AC718B" w:rsidP="00AC718B">
            <w:pPr>
              <w:widowControl w:val="0"/>
              <w:autoSpaceDE w:val="0"/>
              <w:autoSpaceDN w:val="0"/>
              <w:adjustRightInd w:val="0"/>
              <w:spacing w:after="0" w:line="240" w:lineRule="auto"/>
              <w:jc w:val="both"/>
              <w:rPr>
                <w:rFonts w:ascii="Times New Roman" w:eastAsia="Calibri" w:hAnsi="Times New Roman" w:cs="Times New Roman"/>
                <w:color w:val="000000"/>
                <w:sz w:val="23"/>
                <w:szCs w:val="23"/>
              </w:rPr>
            </w:pPr>
          </w:p>
        </w:tc>
        <w:tc>
          <w:tcPr>
            <w:tcW w:w="2268" w:type="dxa"/>
            <w:shd w:val="clear" w:color="auto" w:fill="auto"/>
          </w:tcPr>
          <w:p w:rsidR="00AC718B" w:rsidRPr="00AC718B" w:rsidRDefault="00AC718B" w:rsidP="00AC718B">
            <w:pPr>
              <w:spacing w:after="0" w:line="240" w:lineRule="auto"/>
              <w:contextualSpacing/>
              <w:jc w:val="center"/>
              <w:rPr>
                <w:rFonts w:ascii="Times New Roman" w:eastAsia="Calibri" w:hAnsi="Times New Roman" w:cs="Times New Roman"/>
                <w:b/>
                <w:color w:val="000000"/>
                <w:kern w:val="24"/>
                <w:sz w:val="23"/>
                <w:szCs w:val="23"/>
              </w:rPr>
            </w:pPr>
            <w:r w:rsidRPr="00AC718B">
              <w:rPr>
                <w:rFonts w:ascii="Times New Roman" w:eastAsia="Calibri" w:hAnsi="Times New Roman" w:cs="Times New Roman"/>
                <w:b/>
                <w:color w:val="000000"/>
                <w:kern w:val="24"/>
                <w:sz w:val="23"/>
                <w:szCs w:val="23"/>
              </w:rPr>
              <w:t>1</w:t>
            </w:r>
          </w:p>
        </w:tc>
        <w:tc>
          <w:tcPr>
            <w:tcW w:w="2977" w:type="dxa"/>
            <w:shd w:val="clear" w:color="auto" w:fill="auto"/>
          </w:tcPr>
          <w:p w:rsidR="00AC718B" w:rsidRPr="00AC718B" w:rsidRDefault="00AC718B" w:rsidP="00AC718B">
            <w:pPr>
              <w:spacing w:after="0" w:line="240" w:lineRule="auto"/>
              <w:contextualSpacing/>
              <w:jc w:val="center"/>
              <w:rPr>
                <w:rFonts w:ascii="Times New Roman" w:eastAsia="Calibri" w:hAnsi="Times New Roman" w:cs="Times New Roman"/>
                <w:b/>
                <w:color w:val="000000"/>
                <w:kern w:val="24"/>
                <w:sz w:val="23"/>
                <w:szCs w:val="23"/>
              </w:rPr>
            </w:pPr>
          </w:p>
        </w:tc>
      </w:tr>
      <w:tr w:rsidR="00AC718B" w:rsidRPr="00AC718B" w:rsidTr="005577CD">
        <w:tc>
          <w:tcPr>
            <w:tcW w:w="3828" w:type="dxa"/>
            <w:shd w:val="clear" w:color="auto" w:fill="auto"/>
          </w:tcPr>
          <w:p w:rsidR="00AC718B" w:rsidRPr="00AC718B" w:rsidRDefault="00AC718B" w:rsidP="00AC718B">
            <w:pPr>
              <w:spacing w:after="0" w:line="240" w:lineRule="auto"/>
              <w:contextualSpacing/>
              <w:jc w:val="center"/>
              <w:rPr>
                <w:rFonts w:ascii="Times New Roman" w:eastAsia="Calibri" w:hAnsi="Times New Roman" w:cs="Times New Roman"/>
                <w:b/>
                <w:color w:val="000000"/>
                <w:kern w:val="24"/>
                <w:sz w:val="23"/>
                <w:szCs w:val="23"/>
              </w:rPr>
            </w:pPr>
            <w:r w:rsidRPr="00AC718B">
              <w:rPr>
                <w:rFonts w:ascii="Times New Roman" w:eastAsia="Calibri" w:hAnsi="Times New Roman" w:cs="Times New Roman"/>
                <w:color w:val="000000"/>
                <w:sz w:val="23"/>
                <w:szCs w:val="23"/>
              </w:rPr>
              <w:t>3.1.Укомплектованность начальной ступени общего образования в школе учительскими кадрами:</w:t>
            </w:r>
          </w:p>
        </w:tc>
        <w:tc>
          <w:tcPr>
            <w:tcW w:w="6095" w:type="dxa"/>
            <w:shd w:val="clear" w:color="auto" w:fill="auto"/>
          </w:tcPr>
          <w:p w:rsidR="00AC718B" w:rsidRPr="00AC718B" w:rsidRDefault="00AC718B" w:rsidP="00AC718B">
            <w:pPr>
              <w:spacing w:after="0" w:line="240" w:lineRule="auto"/>
              <w:contextualSpacing/>
              <w:jc w:val="center"/>
              <w:rPr>
                <w:rFonts w:ascii="Times New Roman" w:eastAsia="Calibri" w:hAnsi="Times New Roman" w:cs="Times New Roman"/>
                <w:b/>
                <w:color w:val="000000"/>
                <w:kern w:val="24"/>
                <w:sz w:val="23"/>
                <w:szCs w:val="23"/>
              </w:rPr>
            </w:pPr>
            <w:r w:rsidRPr="00AC718B">
              <w:rPr>
                <w:rFonts w:ascii="Times New Roman" w:eastAsia="Calibri" w:hAnsi="Times New Roman" w:cs="Times New Roman"/>
                <w:b/>
                <w:color w:val="000000"/>
                <w:kern w:val="24"/>
                <w:sz w:val="23"/>
                <w:szCs w:val="23"/>
              </w:rPr>
              <w:t>100%</w:t>
            </w:r>
          </w:p>
        </w:tc>
        <w:tc>
          <w:tcPr>
            <w:tcW w:w="2268" w:type="dxa"/>
            <w:shd w:val="clear" w:color="auto" w:fill="auto"/>
          </w:tcPr>
          <w:p w:rsidR="00AC718B" w:rsidRPr="00AC718B" w:rsidRDefault="00AC718B" w:rsidP="00AC718B">
            <w:pPr>
              <w:spacing w:after="0" w:line="240" w:lineRule="auto"/>
              <w:contextualSpacing/>
              <w:jc w:val="center"/>
              <w:rPr>
                <w:rFonts w:ascii="Times New Roman" w:eastAsia="Calibri" w:hAnsi="Times New Roman" w:cs="Times New Roman"/>
                <w:b/>
                <w:color w:val="000000"/>
                <w:kern w:val="24"/>
                <w:sz w:val="23"/>
                <w:szCs w:val="23"/>
              </w:rPr>
            </w:pPr>
          </w:p>
        </w:tc>
        <w:tc>
          <w:tcPr>
            <w:tcW w:w="2977" w:type="dxa"/>
            <w:shd w:val="clear" w:color="auto" w:fill="auto"/>
          </w:tcPr>
          <w:p w:rsidR="00AC718B" w:rsidRPr="00AC718B" w:rsidRDefault="00AC718B" w:rsidP="00AC718B">
            <w:pPr>
              <w:spacing w:after="0" w:line="240" w:lineRule="auto"/>
              <w:contextualSpacing/>
              <w:jc w:val="center"/>
              <w:rPr>
                <w:rFonts w:ascii="Times New Roman" w:eastAsia="Calibri" w:hAnsi="Times New Roman" w:cs="Times New Roman"/>
                <w:b/>
                <w:color w:val="000000"/>
                <w:kern w:val="24"/>
                <w:sz w:val="23"/>
                <w:szCs w:val="23"/>
              </w:rPr>
            </w:pPr>
          </w:p>
        </w:tc>
      </w:tr>
      <w:tr w:rsidR="00AC718B" w:rsidRPr="00AC718B" w:rsidTr="005577CD">
        <w:tc>
          <w:tcPr>
            <w:tcW w:w="3828" w:type="dxa"/>
            <w:shd w:val="clear" w:color="auto" w:fill="FFFFFF"/>
          </w:tcPr>
          <w:p w:rsidR="00AC718B" w:rsidRPr="00AC718B" w:rsidRDefault="00AC718B" w:rsidP="00AC718B">
            <w:pPr>
              <w:widowControl w:val="0"/>
              <w:numPr>
                <w:ilvl w:val="0"/>
                <w:numId w:val="146"/>
              </w:numPr>
              <w:autoSpaceDE w:val="0"/>
              <w:autoSpaceDN w:val="0"/>
              <w:adjustRightInd w:val="0"/>
              <w:spacing w:after="0" w:line="240" w:lineRule="auto"/>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 xml:space="preserve">количество 1-х классов в 2017 – </w:t>
            </w:r>
            <w:r w:rsidRPr="00AC718B">
              <w:rPr>
                <w:rFonts w:ascii="Times New Roman" w:eastAsia="Calibri" w:hAnsi="Times New Roman" w:cs="Times New Roman"/>
                <w:color w:val="000000"/>
                <w:sz w:val="23"/>
                <w:szCs w:val="23"/>
              </w:rPr>
              <w:lastRenderedPageBreak/>
              <w:t>2018учебном году;</w:t>
            </w:r>
          </w:p>
        </w:tc>
        <w:tc>
          <w:tcPr>
            <w:tcW w:w="6095" w:type="dxa"/>
            <w:shd w:val="clear" w:color="auto" w:fill="FFFFFF"/>
          </w:tcPr>
          <w:p w:rsidR="00AC718B" w:rsidRPr="00AC718B" w:rsidRDefault="00AC718B" w:rsidP="00AC718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lastRenderedPageBreak/>
              <w:t>2</w:t>
            </w:r>
          </w:p>
        </w:tc>
        <w:tc>
          <w:tcPr>
            <w:tcW w:w="2268" w:type="dxa"/>
            <w:shd w:val="clear" w:color="auto" w:fill="auto"/>
          </w:tcPr>
          <w:p w:rsidR="00AC718B" w:rsidRPr="00AC718B" w:rsidRDefault="00AC718B" w:rsidP="00AC718B">
            <w:pPr>
              <w:spacing w:after="0" w:line="240" w:lineRule="auto"/>
              <w:contextualSpacing/>
              <w:jc w:val="center"/>
              <w:rPr>
                <w:rFonts w:ascii="Times New Roman" w:eastAsia="Calibri" w:hAnsi="Times New Roman" w:cs="Times New Roman"/>
                <w:b/>
                <w:color w:val="000000"/>
                <w:kern w:val="24"/>
                <w:sz w:val="23"/>
                <w:szCs w:val="23"/>
              </w:rPr>
            </w:pPr>
          </w:p>
        </w:tc>
        <w:tc>
          <w:tcPr>
            <w:tcW w:w="2977" w:type="dxa"/>
            <w:shd w:val="clear" w:color="auto" w:fill="auto"/>
          </w:tcPr>
          <w:p w:rsidR="00AC718B" w:rsidRPr="00AC718B" w:rsidRDefault="00AC718B" w:rsidP="00AC718B">
            <w:pPr>
              <w:spacing w:after="0" w:line="240" w:lineRule="auto"/>
              <w:contextualSpacing/>
              <w:jc w:val="center"/>
              <w:rPr>
                <w:rFonts w:ascii="Times New Roman" w:eastAsia="Calibri" w:hAnsi="Times New Roman" w:cs="Times New Roman"/>
                <w:b/>
                <w:color w:val="000000"/>
                <w:kern w:val="24"/>
                <w:sz w:val="23"/>
                <w:szCs w:val="23"/>
              </w:rPr>
            </w:pPr>
          </w:p>
        </w:tc>
      </w:tr>
      <w:tr w:rsidR="00AC718B" w:rsidRPr="00AC718B" w:rsidTr="005577CD">
        <w:tc>
          <w:tcPr>
            <w:tcW w:w="3828" w:type="dxa"/>
            <w:shd w:val="clear" w:color="auto" w:fill="FFFFFF"/>
          </w:tcPr>
          <w:p w:rsidR="00AC718B" w:rsidRPr="00AC718B" w:rsidRDefault="00AC718B" w:rsidP="00AC718B">
            <w:pPr>
              <w:widowControl w:val="0"/>
              <w:numPr>
                <w:ilvl w:val="0"/>
                <w:numId w:val="146"/>
              </w:numPr>
              <w:autoSpaceDE w:val="0"/>
              <w:autoSpaceDN w:val="0"/>
              <w:adjustRightInd w:val="0"/>
              <w:spacing w:after="0" w:line="240" w:lineRule="auto"/>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lastRenderedPageBreak/>
              <w:t>количество 2-х классов в 2017 – 2018 учебном году;</w:t>
            </w:r>
          </w:p>
        </w:tc>
        <w:tc>
          <w:tcPr>
            <w:tcW w:w="6095" w:type="dxa"/>
            <w:shd w:val="clear" w:color="auto" w:fill="FFFFFF"/>
          </w:tcPr>
          <w:p w:rsidR="00AC718B" w:rsidRPr="00AC718B" w:rsidRDefault="00006006" w:rsidP="00AC718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3</w:t>
            </w:r>
          </w:p>
        </w:tc>
        <w:tc>
          <w:tcPr>
            <w:tcW w:w="2268" w:type="dxa"/>
            <w:shd w:val="clear" w:color="auto" w:fill="auto"/>
          </w:tcPr>
          <w:p w:rsidR="00AC718B" w:rsidRPr="00AC718B" w:rsidRDefault="00AC718B" w:rsidP="00AC718B">
            <w:pPr>
              <w:spacing w:after="0" w:line="240" w:lineRule="auto"/>
              <w:contextualSpacing/>
              <w:jc w:val="center"/>
              <w:rPr>
                <w:rFonts w:ascii="Times New Roman" w:eastAsia="Calibri" w:hAnsi="Times New Roman" w:cs="Times New Roman"/>
                <w:b/>
                <w:color w:val="000000"/>
                <w:kern w:val="24"/>
                <w:sz w:val="23"/>
                <w:szCs w:val="23"/>
              </w:rPr>
            </w:pPr>
          </w:p>
        </w:tc>
        <w:tc>
          <w:tcPr>
            <w:tcW w:w="2977" w:type="dxa"/>
            <w:shd w:val="clear" w:color="auto" w:fill="auto"/>
          </w:tcPr>
          <w:p w:rsidR="00AC718B" w:rsidRPr="00AC718B" w:rsidRDefault="00AC718B" w:rsidP="00AC718B">
            <w:pPr>
              <w:spacing w:after="0" w:line="240" w:lineRule="auto"/>
              <w:contextualSpacing/>
              <w:jc w:val="center"/>
              <w:rPr>
                <w:rFonts w:ascii="Times New Roman" w:eastAsia="Calibri" w:hAnsi="Times New Roman" w:cs="Times New Roman"/>
                <w:b/>
                <w:color w:val="000000"/>
                <w:kern w:val="24"/>
                <w:sz w:val="23"/>
                <w:szCs w:val="23"/>
              </w:rPr>
            </w:pPr>
          </w:p>
        </w:tc>
      </w:tr>
      <w:tr w:rsidR="00AC718B" w:rsidRPr="00AC718B" w:rsidTr="005577CD">
        <w:tc>
          <w:tcPr>
            <w:tcW w:w="3828" w:type="dxa"/>
            <w:shd w:val="clear" w:color="auto" w:fill="FFFFFF"/>
          </w:tcPr>
          <w:p w:rsidR="00AC718B" w:rsidRPr="00AC718B" w:rsidRDefault="00AC718B" w:rsidP="00AC718B">
            <w:pPr>
              <w:widowControl w:val="0"/>
              <w:numPr>
                <w:ilvl w:val="0"/>
                <w:numId w:val="146"/>
              </w:numPr>
              <w:autoSpaceDE w:val="0"/>
              <w:autoSpaceDN w:val="0"/>
              <w:adjustRightInd w:val="0"/>
              <w:spacing w:after="0" w:line="240" w:lineRule="auto"/>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количество 3-х классов в 2017 – 2018учебном году;</w:t>
            </w:r>
          </w:p>
        </w:tc>
        <w:tc>
          <w:tcPr>
            <w:tcW w:w="6095" w:type="dxa"/>
            <w:shd w:val="clear" w:color="auto" w:fill="FFFFFF"/>
          </w:tcPr>
          <w:p w:rsidR="00AC718B" w:rsidRPr="00AC718B" w:rsidRDefault="00AC718B" w:rsidP="00AC718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2</w:t>
            </w:r>
          </w:p>
        </w:tc>
        <w:tc>
          <w:tcPr>
            <w:tcW w:w="2268" w:type="dxa"/>
            <w:shd w:val="clear" w:color="auto" w:fill="auto"/>
          </w:tcPr>
          <w:p w:rsidR="00AC718B" w:rsidRPr="00AC718B" w:rsidRDefault="00AC718B" w:rsidP="00AC718B">
            <w:pPr>
              <w:spacing w:after="0" w:line="240" w:lineRule="auto"/>
              <w:contextualSpacing/>
              <w:jc w:val="center"/>
              <w:rPr>
                <w:rFonts w:ascii="Times New Roman" w:eastAsia="Calibri" w:hAnsi="Times New Roman" w:cs="Times New Roman"/>
                <w:b/>
                <w:color w:val="000000"/>
                <w:kern w:val="24"/>
                <w:sz w:val="23"/>
                <w:szCs w:val="23"/>
              </w:rPr>
            </w:pPr>
          </w:p>
        </w:tc>
        <w:tc>
          <w:tcPr>
            <w:tcW w:w="2977" w:type="dxa"/>
            <w:shd w:val="clear" w:color="auto" w:fill="auto"/>
          </w:tcPr>
          <w:p w:rsidR="00AC718B" w:rsidRPr="00AC718B" w:rsidRDefault="00AC718B" w:rsidP="00AC718B">
            <w:pPr>
              <w:spacing w:after="0" w:line="240" w:lineRule="auto"/>
              <w:contextualSpacing/>
              <w:jc w:val="center"/>
              <w:rPr>
                <w:rFonts w:ascii="Times New Roman" w:eastAsia="Calibri" w:hAnsi="Times New Roman" w:cs="Times New Roman"/>
                <w:b/>
                <w:color w:val="000000"/>
                <w:kern w:val="24"/>
                <w:sz w:val="23"/>
                <w:szCs w:val="23"/>
              </w:rPr>
            </w:pPr>
          </w:p>
        </w:tc>
      </w:tr>
      <w:tr w:rsidR="00AC718B" w:rsidRPr="00AC718B" w:rsidTr="005577CD">
        <w:tc>
          <w:tcPr>
            <w:tcW w:w="3828" w:type="dxa"/>
            <w:shd w:val="clear" w:color="auto" w:fill="FFFFFF"/>
          </w:tcPr>
          <w:p w:rsidR="00AC718B" w:rsidRPr="00AC718B" w:rsidRDefault="00AC718B" w:rsidP="00AC718B">
            <w:pPr>
              <w:widowControl w:val="0"/>
              <w:numPr>
                <w:ilvl w:val="0"/>
                <w:numId w:val="146"/>
              </w:numPr>
              <w:autoSpaceDE w:val="0"/>
              <w:autoSpaceDN w:val="0"/>
              <w:adjustRightInd w:val="0"/>
              <w:spacing w:after="0" w:line="240" w:lineRule="auto"/>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количество 4-х классов в 2017 – 2018 учебном году;</w:t>
            </w:r>
          </w:p>
        </w:tc>
        <w:tc>
          <w:tcPr>
            <w:tcW w:w="6095" w:type="dxa"/>
            <w:shd w:val="clear" w:color="auto" w:fill="FFFFFF"/>
          </w:tcPr>
          <w:p w:rsidR="00AC718B" w:rsidRPr="00AC718B" w:rsidRDefault="00006006" w:rsidP="00AC718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2</w:t>
            </w:r>
          </w:p>
        </w:tc>
        <w:tc>
          <w:tcPr>
            <w:tcW w:w="2268" w:type="dxa"/>
            <w:shd w:val="clear" w:color="auto" w:fill="auto"/>
          </w:tcPr>
          <w:p w:rsidR="00AC718B" w:rsidRPr="00AC718B" w:rsidRDefault="00AC718B" w:rsidP="00AC718B">
            <w:pPr>
              <w:spacing w:after="0" w:line="240" w:lineRule="auto"/>
              <w:contextualSpacing/>
              <w:jc w:val="center"/>
              <w:rPr>
                <w:rFonts w:ascii="Times New Roman" w:eastAsia="Calibri" w:hAnsi="Times New Roman" w:cs="Times New Roman"/>
                <w:b/>
                <w:color w:val="000000"/>
                <w:kern w:val="24"/>
                <w:sz w:val="23"/>
                <w:szCs w:val="23"/>
              </w:rPr>
            </w:pPr>
          </w:p>
        </w:tc>
        <w:tc>
          <w:tcPr>
            <w:tcW w:w="2977" w:type="dxa"/>
            <w:shd w:val="clear" w:color="auto" w:fill="auto"/>
          </w:tcPr>
          <w:p w:rsidR="00AC718B" w:rsidRPr="00AC718B" w:rsidRDefault="00AC718B" w:rsidP="00AC718B">
            <w:pPr>
              <w:spacing w:after="0" w:line="240" w:lineRule="auto"/>
              <w:contextualSpacing/>
              <w:jc w:val="center"/>
              <w:rPr>
                <w:rFonts w:ascii="Times New Roman" w:eastAsia="Calibri" w:hAnsi="Times New Roman" w:cs="Times New Roman"/>
                <w:b/>
                <w:color w:val="000000"/>
                <w:kern w:val="24"/>
                <w:sz w:val="23"/>
                <w:szCs w:val="23"/>
              </w:rPr>
            </w:pPr>
          </w:p>
        </w:tc>
      </w:tr>
      <w:tr w:rsidR="00AC718B" w:rsidRPr="00AC718B" w:rsidTr="005577CD">
        <w:tc>
          <w:tcPr>
            <w:tcW w:w="3828" w:type="dxa"/>
            <w:shd w:val="clear" w:color="auto" w:fill="FFFFFF"/>
          </w:tcPr>
          <w:p w:rsidR="00AC718B" w:rsidRPr="00AC718B" w:rsidRDefault="00AC718B" w:rsidP="00AC718B">
            <w:pPr>
              <w:widowControl w:val="0"/>
              <w:numPr>
                <w:ilvl w:val="0"/>
                <w:numId w:val="146"/>
              </w:numPr>
              <w:autoSpaceDE w:val="0"/>
              <w:autoSpaceDN w:val="0"/>
              <w:adjustRightInd w:val="0"/>
              <w:spacing w:after="0" w:line="240" w:lineRule="auto"/>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 xml:space="preserve">% укомплектованности учителями для работы по ФГОС НОО. </w:t>
            </w:r>
          </w:p>
        </w:tc>
        <w:tc>
          <w:tcPr>
            <w:tcW w:w="6095" w:type="dxa"/>
            <w:shd w:val="clear" w:color="auto" w:fill="FFFFFF"/>
          </w:tcPr>
          <w:p w:rsidR="00AC718B" w:rsidRPr="00AC718B" w:rsidRDefault="00AC718B" w:rsidP="00AC718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val="en-US" w:eastAsia="ru-RU"/>
              </w:rPr>
              <w:t>100</w:t>
            </w:r>
            <w:r w:rsidRPr="00AC718B">
              <w:rPr>
                <w:rFonts w:ascii="Times New Roman" w:eastAsia="Times New Roman" w:hAnsi="Times New Roman" w:cs="Times New Roman"/>
                <w:color w:val="000000"/>
                <w:sz w:val="23"/>
                <w:szCs w:val="23"/>
                <w:lang w:eastAsia="ru-RU"/>
              </w:rPr>
              <w:t xml:space="preserve"> %</w:t>
            </w:r>
          </w:p>
        </w:tc>
        <w:tc>
          <w:tcPr>
            <w:tcW w:w="2268" w:type="dxa"/>
            <w:shd w:val="clear" w:color="auto" w:fill="auto"/>
          </w:tcPr>
          <w:p w:rsidR="00AC718B" w:rsidRPr="00AC718B" w:rsidRDefault="00AC718B" w:rsidP="00AC718B">
            <w:pPr>
              <w:spacing w:after="0" w:line="240" w:lineRule="auto"/>
              <w:contextualSpacing/>
              <w:jc w:val="center"/>
              <w:rPr>
                <w:rFonts w:ascii="Times New Roman" w:eastAsia="Calibri" w:hAnsi="Times New Roman" w:cs="Times New Roman"/>
                <w:b/>
                <w:color w:val="000000"/>
                <w:kern w:val="24"/>
                <w:sz w:val="23"/>
                <w:szCs w:val="23"/>
              </w:rPr>
            </w:pPr>
          </w:p>
        </w:tc>
        <w:tc>
          <w:tcPr>
            <w:tcW w:w="2977" w:type="dxa"/>
            <w:shd w:val="clear" w:color="auto" w:fill="auto"/>
          </w:tcPr>
          <w:p w:rsidR="00AC718B" w:rsidRPr="00AC718B" w:rsidRDefault="00AC718B" w:rsidP="00AC718B">
            <w:pPr>
              <w:spacing w:after="0" w:line="240" w:lineRule="auto"/>
              <w:contextualSpacing/>
              <w:jc w:val="center"/>
              <w:rPr>
                <w:rFonts w:ascii="Times New Roman" w:eastAsia="Calibri" w:hAnsi="Times New Roman" w:cs="Times New Roman"/>
                <w:b/>
                <w:color w:val="000000"/>
                <w:kern w:val="24"/>
                <w:sz w:val="23"/>
                <w:szCs w:val="23"/>
              </w:rPr>
            </w:pPr>
          </w:p>
        </w:tc>
      </w:tr>
      <w:tr w:rsidR="00AC718B" w:rsidRPr="00AC718B" w:rsidTr="005577CD">
        <w:tc>
          <w:tcPr>
            <w:tcW w:w="3828" w:type="dxa"/>
            <w:shd w:val="clear" w:color="auto" w:fill="auto"/>
          </w:tcPr>
          <w:p w:rsidR="00AC718B" w:rsidRPr="00AC718B" w:rsidRDefault="00AC718B" w:rsidP="00AC718B">
            <w:pPr>
              <w:spacing w:after="0" w:line="240" w:lineRule="auto"/>
              <w:contextualSpacing/>
              <w:jc w:val="center"/>
              <w:rPr>
                <w:rFonts w:ascii="Times New Roman" w:eastAsia="Calibri" w:hAnsi="Times New Roman" w:cs="Times New Roman"/>
                <w:b/>
                <w:color w:val="000000"/>
                <w:kern w:val="24"/>
                <w:sz w:val="23"/>
                <w:szCs w:val="23"/>
              </w:rPr>
            </w:pPr>
            <w:r w:rsidRPr="00AC718B">
              <w:rPr>
                <w:rFonts w:ascii="Times New Roman" w:eastAsia="Calibri" w:hAnsi="Times New Roman" w:cs="Times New Roman"/>
                <w:color w:val="000000"/>
                <w:sz w:val="23"/>
                <w:szCs w:val="23"/>
              </w:rPr>
              <w:t>3.2.Удельный вес численности педагогических и управленческих кадров ОУ, прошедших повышение квалификации по вопросам  введения ФГОС:</w:t>
            </w:r>
          </w:p>
        </w:tc>
        <w:tc>
          <w:tcPr>
            <w:tcW w:w="6095" w:type="dxa"/>
            <w:shd w:val="clear" w:color="auto" w:fill="auto"/>
          </w:tcPr>
          <w:p w:rsidR="00AC718B" w:rsidRPr="00AC718B" w:rsidRDefault="00AC718B" w:rsidP="00AC718B">
            <w:pPr>
              <w:spacing w:after="0" w:line="240" w:lineRule="auto"/>
              <w:contextualSpacing/>
              <w:jc w:val="center"/>
              <w:rPr>
                <w:rFonts w:ascii="Times New Roman" w:eastAsia="Calibri" w:hAnsi="Times New Roman" w:cs="Times New Roman"/>
                <w:b/>
                <w:color w:val="000000"/>
                <w:kern w:val="24"/>
                <w:sz w:val="23"/>
                <w:szCs w:val="23"/>
              </w:rPr>
            </w:pPr>
          </w:p>
        </w:tc>
        <w:tc>
          <w:tcPr>
            <w:tcW w:w="2268" w:type="dxa"/>
            <w:shd w:val="clear" w:color="auto" w:fill="auto"/>
          </w:tcPr>
          <w:p w:rsidR="00AC718B" w:rsidRPr="00AC718B" w:rsidRDefault="00AC718B" w:rsidP="00AC718B">
            <w:pPr>
              <w:spacing w:after="0" w:line="240" w:lineRule="auto"/>
              <w:contextualSpacing/>
              <w:jc w:val="center"/>
              <w:rPr>
                <w:rFonts w:ascii="Times New Roman" w:eastAsia="Calibri" w:hAnsi="Times New Roman" w:cs="Times New Roman"/>
                <w:b/>
                <w:color w:val="000000"/>
                <w:kern w:val="24"/>
                <w:sz w:val="23"/>
                <w:szCs w:val="23"/>
              </w:rPr>
            </w:pPr>
          </w:p>
        </w:tc>
        <w:tc>
          <w:tcPr>
            <w:tcW w:w="2977" w:type="dxa"/>
            <w:shd w:val="clear" w:color="auto" w:fill="auto"/>
          </w:tcPr>
          <w:p w:rsidR="00AC718B" w:rsidRPr="00AC718B" w:rsidRDefault="00AC718B" w:rsidP="00AC718B">
            <w:pPr>
              <w:spacing w:after="0" w:line="240" w:lineRule="auto"/>
              <w:contextualSpacing/>
              <w:jc w:val="center"/>
              <w:rPr>
                <w:rFonts w:ascii="Times New Roman" w:eastAsia="Calibri" w:hAnsi="Times New Roman" w:cs="Times New Roman"/>
                <w:b/>
                <w:color w:val="000000"/>
                <w:kern w:val="24"/>
                <w:sz w:val="23"/>
                <w:szCs w:val="23"/>
              </w:rPr>
            </w:pPr>
          </w:p>
        </w:tc>
      </w:tr>
      <w:tr w:rsidR="00AC718B" w:rsidRPr="00AC718B" w:rsidTr="005577CD">
        <w:tc>
          <w:tcPr>
            <w:tcW w:w="3828" w:type="dxa"/>
            <w:shd w:val="clear" w:color="auto" w:fill="FFFFFF"/>
            <w:vAlign w:val="center"/>
          </w:tcPr>
          <w:p w:rsidR="00AC718B" w:rsidRPr="00AC718B" w:rsidRDefault="00AC718B" w:rsidP="00AC718B">
            <w:pPr>
              <w:widowControl w:val="0"/>
              <w:numPr>
                <w:ilvl w:val="0"/>
                <w:numId w:val="147"/>
              </w:numPr>
              <w:autoSpaceDE w:val="0"/>
              <w:autoSpaceDN w:val="0"/>
              <w:adjustRightInd w:val="0"/>
              <w:spacing w:after="0" w:line="240" w:lineRule="auto"/>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управленческих кадров (в%);</w:t>
            </w:r>
          </w:p>
        </w:tc>
        <w:tc>
          <w:tcPr>
            <w:tcW w:w="6095" w:type="dxa"/>
            <w:shd w:val="clear" w:color="auto" w:fill="FFFFFF"/>
          </w:tcPr>
          <w:p w:rsidR="00AC718B" w:rsidRPr="00AC718B" w:rsidRDefault="00AC718B" w:rsidP="00AC718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100</w:t>
            </w:r>
          </w:p>
        </w:tc>
        <w:tc>
          <w:tcPr>
            <w:tcW w:w="2268" w:type="dxa"/>
            <w:shd w:val="clear" w:color="auto" w:fill="auto"/>
          </w:tcPr>
          <w:p w:rsidR="00AC718B" w:rsidRPr="00AC718B" w:rsidRDefault="00AC718B" w:rsidP="00AC718B">
            <w:pPr>
              <w:spacing w:after="0" w:line="240" w:lineRule="auto"/>
              <w:contextualSpacing/>
              <w:jc w:val="center"/>
              <w:rPr>
                <w:rFonts w:ascii="Times New Roman" w:eastAsia="Calibri" w:hAnsi="Times New Roman" w:cs="Times New Roman"/>
                <w:b/>
                <w:color w:val="000000"/>
                <w:kern w:val="24"/>
                <w:sz w:val="23"/>
                <w:szCs w:val="23"/>
              </w:rPr>
            </w:pPr>
          </w:p>
        </w:tc>
        <w:tc>
          <w:tcPr>
            <w:tcW w:w="2977" w:type="dxa"/>
            <w:shd w:val="clear" w:color="auto" w:fill="auto"/>
          </w:tcPr>
          <w:p w:rsidR="00AC718B" w:rsidRPr="00AC718B" w:rsidRDefault="00AC718B" w:rsidP="00AC718B">
            <w:pPr>
              <w:spacing w:after="0" w:line="240" w:lineRule="auto"/>
              <w:contextualSpacing/>
              <w:jc w:val="center"/>
              <w:rPr>
                <w:rFonts w:ascii="Times New Roman" w:eastAsia="Calibri" w:hAnsi="Times New Roman" w:cs="Times New Roman"/>
                <w:b/>
                <w:color w:val="000000"/>
                <w:kern w:val="24"/>
                <w:sz w:val="23"/>
                <w:szCs w:val="23"/>
              </w:rPr>
            </w:pPr>
          </w:p>
        </w:tc>
      </w:tr>
      <w:tr w:rsidR="00AC718B" w:rsidRPr="00AC718B" w:rsidTr="005577CD">
        <w:tc>
          <w:tcPr>
            <w:tcW w:w="3828" w:type="dxa"/>
            <w:shd w:val="clear" w:color="auto" w:fill="FFFFFF"/>
            <w:vAlign w:val="center"/>
          </w:tcPr>
          <w:p w:rsidR="00AC718B" w:rsidRPr="00AC718B" w:rsidRDefault="00AC718B" w:rsidP="00AC718B">
            <w:pPr>
              <w:widowControl w:val="0"/>
              <w:numPr>
                <w:ilvl w:val="0"/>
                <w:numId w:val="147"/>
              </w:numPr>
              <w:autoSpaceDE w:val="0"/>
              <w:autoSpaceDN w:val="0"/>
              <w:adjustRightInd w:val="0"/>
              <w:spacing w:after="0" w:line="240" w:lineRule="auto"/>
              <w:contextualSpacing/>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учителей (в%).</w:t>
            </w:r>
          </w:p>
        </w:tc>
        <w:tc>
          <w:tcPr>
            <w:tcW w:w="6095" w:type="dxa"/>
            <w:shd w:val="clear" w:color="auto" w:fill="FFFFFF"/>
          </w:tcPr>
          <w:p w:rsidR="00AC718B" w:rsidRPr="00AC718B" w:rsidRDefault="00AC718B" w:rsidP="00AC718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100</w:t>
            </w:r>
          </w:p>
        </w:tc>
        <w:tc>
          <w:tcPr>
            <w:tcW w:w="2268" w:type="dxa"/>
            <w:shd w:val="clear" w:color="auto" w:fill="auto"/>
          </w:tcPr>
          <w:p w:rsidR="00AC718B" w:rsidRPr="00AC718B" w:rsidRDefault="00AC718B" w:rsidP="00AC718B">
            <w:pPr>
              <w:spacing w:after="0" w:line="240" w:lineRule="auto"/>
              <w:contextualSpacing/>
              <w:jc w:val="center"/>
              <w:rPr>
                <w:rFonts w:ascii="Times New Roman" w:eastAsia="Calibri" w:hAnsi="Times New Roman" w:cs="Times New Roman"/>
                <w:b/>
                <w:color w:val="000000"/>
                <w:kern w:val="24"/>
                <w:sz w:val="23"/>
                <w:szCs w:val="23"/>
              </w:rPr>
            </w:pPr>
          </w:p>
        </w:tc>
        <w:tc>
          <w:tcPr>
            <w:tcW w:w="2977" w:type="dxa"/>
            <w:shd w:val="clear" w:color="auto" w:fill="auto"/>
          </w:tcPr>
          <w:p w:rsidR="00AC718B" w:rsidRPr="00AC718B" w:rsidRDefault="00AC718B" w:rsidP="00AC718B">
            <w:pPr>
              <w:spacing w:after="0" w:line="240" w:lineRule="auto"/>
              <w:contextualSpacing/>
              <w:jc w:val="center"/>
              <w:rPr>
                <w:rFonts w:ascii="Times New Roman" w:eastAsia="Calibri" w:hAnsi="Times New Roman" w:cs="Times New Roman"/>
                <w:b/>
                <w:color w:val="000000"/>
                <w:kern w:val="24"/>
                <w:sz w:val="23"/>
                <w:szCs w:val="23"/>
              </w:rPr>
            </w:pPr>
          </w:p>
        </w:tc>
      </w:tr>
      <w:tr w:rsidR="00AC718B" w:rsidRPr="00AC718B" w:rsidTr="005577CD">
        <w:tc>
          <w:tcPr>
            <w:tcW w:w="3828" w:type="dxa"/>
            <w:shd w:val="clear" w:color="auto" w:fill="FFFFFF"/>
          </w:tcPr>
          <w:p w:rsidR="00AC718B" w:rsidRPr="00AC718B" w:rsidRDefault="00AC718B" w:rsidP="00AC718B">
            <w:pPr>
              <w:widowControl w:val="0"/>
              <w:shd w:val="clear" w:color="auto" w:fill="FFFFFF"/>
              <w:autoSpaceDE w:val="0"/>
              <w:autoSpaceDN w:val="0"/>
              <w:adjustRightInd w:val="0"/>
              <w:spacing w:after="0" w:line="240" w:lineRule="auto"/>
              <w:ind w:right="53" w:hanging="53"/>
              <w:jc w:val="both"/>
              <w:rPr>
                <w:rFonts w:ascii="Times New Roman" w:eastAsia="Times New Roman" w:hAnsi="Times New Roman" w:cs="Times New Roman"/>
                <w:color w:val="000000"/>
                <w:kern w:val="24"/>
                <w:sz w:val="23"/>
                <w:szCs w:val="23"/>
                <w:lang w:eastAsia="ru-RU"/>
              </w:rPr>
            </w:pPr>
            <w:r w:rsidRPr="00AC718B">
              <w:rPr>
                <w:rFonts w:ascii="Times New Roman" w:eastAsia="Times New Roman" w:hAnsi="Times New Roman" w:cs="Times New Roman"/>
                <w:color w:val="000000"/>
                <w:kern w:val="24"/>
                <w:sz w:val="23"/>
                <w:szCs w:val="23"/>
                <w:lang w:eastAsia="ru-RU"/>
              </w:rPr>
              <w:t>3.2.Утвержденный план-график поэтапного повышения ква</w:t>
            </w:r>
            <w:r w:rsidRPr="00AC718B">
              <w:rPr>
                <w:rFonts w:ascii="Times New Roman" w:eastAsia="Times New Roman" w:hAnsi="Times New Roman" w:cs="Times New Roman"/>
                <w:color w:val="000000"/>
                <w:kern w:val="24"/>
                <w:sz w:val="23"/>
                <w:szCs w:val="23"/>
                <w:lang w:eastAsia="ru-RU"/>
              </w:rPr>
              <w:softHyphen/>
              <w:t>лификации учителей начальных классов (по мере введения ФГОС НОО).</w:t>
            </w:r>
          </w:p>
        </w:tc>
        <w:tc>
          <w:tcPr>
            <w:tcW w:w="6095" w:type="dxa"/>
            <w:shd w:val="clear" w:color="auto" w:fill="FFFFFF"/>
          </w:tcPr>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kern w:val="24"/>
                <w:sz w:val="23"/>
                <w:szCs w:val="23"/>
                <w:lang w:val="en-US" w:eastAsia="ru-RU"/>
              </w:rPr>
            </w:pPr>
            <w:r w:rsidRPr="00AC718B">
              <w:rPr>
                <w:rFonts w:ascii="Times New Roman" w:eastAsia="Times New Roman" w:hAnsi="Times New Roman" w:cs="Times New Roman"/>
                <w:color w:val="000000"/>
                <w:kern w:val="24"/>
                <w:sz w:val="23"/>
                <w:szCs w:val="23"/>
                <w:lang w:eastAsia="ru-RU"/>
              </w:rPr>
              <w:t xml:space="preserve">                                            </w:t>
            </w:r>
            <w:r w:rsidRPr="00AC718B">
              <w:rPr>
                <w:rFonts w:ascii="Times New Roman" w:eastAsia="Times New Roman" w:hAnsi="Times New Roman" w:cs="Times New Roman"/>
                <w:color w:val="000000"/>
                <w:kern w:val="24"/>
                <w:sz w:val="23"/>
                <w:szCs w:val="23"/>
                <w:lang w:val="en-US" w:eastAsia="ru-RU"/>
              </w:rPr>
              <w:t>В наличии</w:t>
            </w:r>
          </w:p>
        </w:tc>
        <w:tc>
          <w:tcPr>
            <w:tcW w:w="2268" w:type="dxa"/>
            <w:shd w:val="clear" w:color="auto" w:fill="auto"/>
          </w:tcPr>
          <w:p w:rsidR="00AC718B" w:rsidRPr="00AC718B" w:rsidRDefault="00AC718B" w:rsidP="00AC718B">
            <w:pPr>
              <w:spacing w:after="0" w:line="240" w:lineRule="auto"/>
              <w:contextualSpacing/>
              <w:jc w:val="center"/>
              <w:rPr>
                <w:rFonts w:ascii="Times New Roman" w:eastAsia="Calibri" w:hAnsi="Times New Roman" w:cs="Times New Roman"/>
                <w:b/>
                <w:color w:val="000000"/>
                <w:kern w:val="24"/>
                <w:sz w:val="23"/>
                <w:szCs w:val="23"/>
              </w:rPr>
            </w:pPr>
          </w:p>
        </w:tc>
        <w:tc>
          <w:tcPr>
            <w:tcW w:w="2977" w:type="dxa"/>
            <w:shd w:val="clear" w:color="auto" w:fill="auto"/>
          </w:tcPr>
          <w:p w:rsidR="00AC718B" w:rsidRPr="00AC718B" w:rsidRDefault="00AC718B" w:rsidP="00AC718B">
            <w:pPr>
              <w:spacing w:after="0" w:line="240" w:lineRule="auto"/>
              <w:contextualSpacing/>
              <w:jc w:val="center"/>
              <w:rPr>
                <w:rFonts w:ascii="Times New Roman" w:eastAsia="Calibri" w:hAnsi="Times New Roman" w:cs="Times New Roman"/>
                <w:b/>
                <w:color w:val="000000"/>
                <w:kern w:val="24"/>
                <w:sz w:val="23"/>
                <w:szCs w:val="23"/>
              </w:rPr>
            </w:pPr>
          </w:p>
        </w:tc>
      </w:tr>
    </w:tbl>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sz w:val="24"/>
          <w:szCs w:val="24"/>
        </w:rPr>
      </w:pPr>
    </w:p>
    <w:p w:rsidR="00D971B0" w:rsidRDefault="00AC718B" w:rsidP="00AC718B">
      <w:pPr>
        <w:widowControl w:val="0"/>
        <w:autoSpaceDE w:val="0"/>
        <w:autoSpaceDN w:val="0"/>
        <w:adjustRightInd w:val="0"/>
        <w:spacing w:after="0" w:line="240" w:lineRule="auto"/>
        <w:rPr>
          <w:rFonts w:ascii="Times New Roman" w:eastAsia="Times New Roman" w:hAnsi="Times New Roman" w:cs="Times New Roman"/>
          <w:b/>
          <w:i/>
          <w:sz w:val="28"/>
          <w:szCs w:val="28"/>
          <w:u w:val="single"/>
          <w:lang w:eastAsia="ru-RU"/>
        </w:rPr>
      </w:pPr>
      <w:r w:rsidRPr="00AC718B">
        <w:rPr>
          <w:rFonts w:ascii="Times New Roman" w:eastAsia="Times New Roman" w:hAnsi="Times New Roman" w:cs="Times New Roman"/>
          <w:b/>
          <w:i/>
          <w:sz w:val="28"/>
          <w:szCs w:val="28"/>
          <w:u w:val="single"/>
          <w:lang w:eastAsia="ru-RU"/>
        </w:rPr>
        <w:t>Данные о педагогических работниках  нач</w:t>
      </w:r>
      <w:r w:rsidR="00006006">
        <w:rPr>
          <w:rFonts w:ascii="Times New Roman" w:eastAsia="Times New Roman" w:hAnsi="Times New Roman" w:cs="Times New Roman"/>
          <w:b/>
          <w:i/>
          <w:sz w:val="28"/>
          <w:szCs w:val="28"/>
          <w:u w:val="single"/>
          <w:lang w:eastAsia="ru-RU"/>
        </w:rPr>
        <w:t>альной школы  МБОУ «</w:t>
      </w:r>
      <w:r w:rsidR="004C3C25" w:rsidRPr="004C3C25">
        <w:rPr>
          <w:rFonts w:ascii="Times New Roman" w:eastAsia="@Arial Unicode MS" w:hAnsi="Times New Roman" w:cs="Times New Roman"/>
          <w:b/>
          <w:color w:val="000000"/>
          <w:sz w:val="23"/>
          <w:szCs w:val="23"/>
          <w:lang w:eastAsia="ru-RU"/>
        </w:rPr>
        <w:t>Капустинская ООШ</w:t>
      </w:r>
      <w:r w:rsidRPr="00AC718B">
        <w:rPr>
          <w:rFonts w:ascii="Times New Roman" w:eastAsia="Times New Roman" w:hAnsi="Times New Roman" w:cs="Times New Roman"/>
          <w:b/>
          <w:i/>
          <w:sz w:val="28"/>
          <w:szCs w:val="28"/>
          <w:u w:val="single"/>
          <w:lang w:eastAsia="ru-RU"/>
        </w:rPr>
        <w:t>»2017-2018 учебного  года</w:t>
      </w:r>
    </w:p>
    <w:tbl>
      <w:tblPr>
        <w:tblStyle w:val="64"/>
        <w:tblW w:w="15339" w:type="dxa"/>
        <w:tblInd w:w="-318" w:type="dxa"/>
        <w:tblLayout w:type="fixed"/>
        <w:tblLook w:val="04A0"/>
      </w:tblPr>
      <w:tblGrid>
        <w:gridCol w:w="561"/>
        <w:gridCol w:w="2020"/>
        <w:gridCol w:w="1418"/>
        <w:gridCol w:w="1417"/>
        <w:gridCol w:w="1560"/>
        <w:gridCol w:w="1275"/>
        <w:gridCol w:w="1134"/>
        <w:gridCol w:w="1134"/>
        <w:gridCol w:w="2127"/>
        <w:gridCol w:w="1417"/>
        <w:gridCol w:w="1276"/>
      </w:tblGrid>
      <w:tr w:rsidR="00D971B0" w:rsidRPr="00D971B0" w:rsidTr="003A6058">
        <w:trPr>
          <w:trHeight w:val="300"/>
        </w:trPr>
        <w:tc>
          <w:tcPr>
            <w:tcW w:w="561" w:type="dxa"/>
            <w:vMerge w:val="restart"/>
          </w:tcPr>
          <w:p w:rsidR="00D971B0" w:rsidRPr="00D971B0" w:rsidRDefault="00D971B0" w:rsidP="00D971B0">
            <w:pPr>
              <w:jc w:val="center"/>
              <w:rPr>
                <w:rFonts w:ascii="Times New Roman" w:hAnsi="Times New Roman" w:cs="Times New Roman"/>
                <w:b/>
                <w:sz w:val="24"/>
                <w:szCs w:val="24"/>
              </w:rPr>
            </w:pPr>
            <w:r w:rsidRPr="00D971B0">
              <w:rPr>
                <w:rFonts w:ascii="Times New Roman" w:hAnsi="Times New Roman" w:cs="Times New Roman"/>
                <w:b/>
                <w:sz w:val="24"/>
                <w:szCs w:val="24"/>
              </w:rPr>
              <w:t>№</w:t>
            </w:r>
          </w:p>
          <w:p w:rsidR="00D971B0" w:rsidRPr="00D971B0" w:rsidRDefault="00D971B0" w:rsidP="00D971B0">
            <w:pPr>
              <w:jc w:val="center"/>
              <w:rPr>
                <w:rFonts w:ascii="Times New Roman" w:hAnsi="Times New Roman" w:cs="Times New Roman"/>
                <w:b/>
                <w:sz w:val="24"/>
                <w:szCs w:val="24"/>
              </w:rPr>
            </w:pPr>
            <w:r w:rsidRPr="00D971B0">
              <w:rPr>
                <w:rFonts w:ascii="Times New Roman" w:hAnsi="Times New Roman" w:cs="Times New Roman"/>
                <w:b/>
                <w:sz w:val="24"/>
                <w:szCs w:val="24"/>
              </w:rPr>
              <w:t>п/п</w:t>
            </w:r>
          </w:p>
          <w:p w:rsidR="00D971B0" w:rsidRPr="00D971B0" w:rsidRDefault="00D971B0" w:rsidP="00D971B0">
            <w:pPr>
              <w:jc w:val="center"/>
              <w:rPr>
                <w:rFonts w:ascii="Times New Roman" w:hAnsi="Times New Roman" w:cs="Times New Roman"/>
                <w:b/>
                <w:sz w:val="24"/>
                <w:szCs w:val="24"/>
              </w:rPr>
            </w:pPr>
          </w:p>
        </w:tc>
        <w:tc>
          <w:tcPr>
            <w:tcW w:w="2020" w:type="dxa"/>
            <w:vMerge w:val="restart"/>
          </w:tcPr>
          <w:p w:rsidR="00D971B0" w:rsidRPr="00D971B0" w:rsidRDefault="00D971B0" w:rsidP="00D971B0">
            <w:pPr>
              <w:jc w:val="center"/>
              <w:rPr>
                <w:rFonts w:ascii="Times New Roman" w:hAnsi="Times New Roman" w:cs="Times New Roman"/>
                <w:b/>
                <w:sz w:val="24"/>
                <w:szCs w:val="24"/>
              </w:rPr>
            </w:pPr>
            <w:r w:rsidRPr="00D971B0">
              <w:rPr>
                <w:rFonts w:ascii="Times New Roman" w:hAnsi="Times New Roman" w:cs="Times New Roman"/>
                <w:b/>
                <w:sz w:val="24"/>
                <w:szCs w:val="24"/>
              </w:rPr>
              <w:t>Ф.И.О. полностью</w:t>
            </w:r>
          </w:p>
        </w:tc>
        <w:tc>
          <w:tcPr>
            <w:tcW w:w="1418" w:type="dxa"/>
            <w:vMerge w:val="restart"/>
          </w:tcPr>
          <w:p w:rsidR="00D971B0" w:rsidRPr="00D971B0" w:rsidRDefault="00D971B0" w:rsidP="00D971B0">
            <w:pPr>
              <w:jc w:val="center"/>
              <w:rPr>
                <w:rFonts w:ascii="Times New Roman" w:hAnsi="Times New Roman" w:cs="Times New Roman"/>
                <w:b/>
                <w:sz w:val="24"/>
                <w:szCs w:val="24"/>
              </w:rPr>
            </w:pPr>
            <w:r w:rsidRPr="00D971B0">
              <w:rPr>
                <w:rFonts w:ascii="Times New Roman" w:hAnsi="Times New Roman" w:cs="Times New Roman"/>
                <w:b/>
                <w:sz w:val="24"/>
                <w:szCs w:val="24"/>
              </w:rPr>
              <w:t>Дата рождения</w:t>
            </w:r>
          </w:p>
          <w:p w:rsidR="00D971B0" w:rsidRPr="00D971B0" w:rsidRDefault="00D971B0" w:rsidP="00D971B0">
            <w:pPr>
              <w:jc w:val="center"/>
              <w:rPr>
                <w:rFonts w:ascii="Times New Roman" w:hAnsi="Times New Roman" w:cs="Times New Roman"/>
                <w:b/>
                <w:sz w:val="24"/>
                <w:szCs w:val="24"/>
              </w:rPr>
            </w:pPr>
            <w:r w:rsidRPr="00D971B0">
              <w:rPr>
                <w:rFonts w:ascii="Times New Roman" w:hAnsi="Times New Roman" w:cs="Times New Roman"/>
                <w:b/>
                <w:sz w:val="24"/>
                <w:szCs w:val="24"/>
              </w:rPr>
              <w:t>число, месяц, год.</w:t>
            </w:r>
          </w:p>
        </w:tc>
        <w:tc>
          <w:tcPr>
            <w:tcW w:w="1417" w:type="dxa"/>
            <w:vMerge w:val="restart"/>
          </w:tcPr>
          <w:p w:rsidR="00D971B0" w:rsidRPr="00D971B0" w:rsidRDefault="00D971B0" w:rsidP="00D971B0">
            <w:pPr>
              <w:jc w:val="center"/>
              <w:rPr>
                <w:rFonts w:ascii="Times New Roman" w:hAnsi="Times New Roman" w:cs="Times New Roman"/>
                <w:b/>
                <w:sz w:val="24"/>
                <w:szCs w:val="24"/>
              </w:rPr>
            </w:pPr>
            <w:r w:rsidRPr="00D971B0">
              <w:rPr>
                <w:rFonts w:ascii="Times New Roman" w:hAnsi="Times New Roman" w:cs="Times New Roman"/>
                <w:b/>
                <w:sz w:val="24"/>
                <w:szCs w:val="24"/>
              </w:rPr>
              <w:t>Образование и специализация по диплому</w:t>
            </w:r>
          </w:p>
        </w:tc>
        <w:tc>
          <w:tcPr>
            <w:tcW w:w="1560" w:type="dxa"/>
            <w:vMerge w:val="restart"/>
          </w:tcPr>
          <w:p w:rsidR="00D971B0" w:rsidRPr="00D971B0" w:rsidRDefault="00D971B0" w:rsidP="00D971B0">
            <w:pPr>
              <w:jc w:val="center"/>
              <w:rPr>
                <w:rFonts w:ascii="Times New Roman" w:hAnsi="Times New Roman" w:cs="Times New Roman"/>
                <w:b/>
                <w:sz w:val="24"/>
                <w:szCs w:val="24"/>
              </w:rPr>
            </w:pPr>
            <w:r w:rsidRPr="00D971B0">
              <w:rPr>
                <w:rFonts w:ascii="Times New Roman" w:hAnsi="Times New Roman" w:cs="Times New Roman"/>
                <w:b/>
                <w:sz w:val="24"/>
                <w:szCs w:val="24"/>
              </w:rPr>
              <w:t>Занимаемая</w:t>
            </w:r>
          </w:p>
          <w:p w:rsidR="00D971B0" w:rsidRPr="00D971B0" w:rsidRDefault="00D971B0" w:rsidP="00D971B0">
            <w:pPr>
              <w:jc w:val="center"/>
              <w:rPr>
                <w:rFonts w:ascii="Times New Roman" w:hAnsi="Times New Roman" w:cs="Times New Roman"/>
                <w:b/>
                <w:sz w:val="24"/>
                <w:szCs w:val="24"/>
              </w:rPr>
            </w:pPr>
            <w:r w:rsidRPr="00D971B0">
              <w:rPr>
                <w:rFonts w:ascii="Times New Roman" w:hAnsi="Times New Roman" w:cs="Times New Roman"/>
                <w:b/>
                <w:sz w:val="24"/>
                <w:szCs w:val="24"/>
              </w:rPr>
              <w:t>должность</w:t>
            </w:r>
          </w:p>
          <w:p w:rsidR="00D971B0" w:rsidRPr="00D971B0" w:rsidRDefault="00D971B0" w:rsidP="00D971B0">
            <w:pPr>
              <w:jc w:val="center"/>
              <w:rPr>
                <w:rFonts w:ascii="Times New Roman" w:hAnsi="Times New Roman" w:cs="Times New Roman"/>
                <w:b/>
                <w:sz w:val="24"/>
                <w:szCs w:val="24"/>
              </w:rPr>
            </w:pPr>
          </w:p>
        </w:tc>
        <w:tc>
          <w:tcPr>
            <w:tcW w:w="1275" w:type="dxa"/>
            <w:vMerge w:val="restart"/>
          </w:tcPr>
          <w:p w:rsidR="00D971B0" w:rsidRPr="00D971B0" w:rsidRDefault="00D971B0" w:rsidP="00D971B0">
            <w:pPr>
              <w:jc w:val="center"/>
              <w:rPr>
                <w:rFonts w:ascii="Times New Roman" w:hAnsi="Times New Roman" w:cs="Times New Roman"/>
                <w:b/>
                <w:sz w:val="24"/>
                <w:szCs w:val="24"/>
              </w:rPr>
            </w:pPr>
            <w:r w:rsidRPr="00D971B0">
              <w:rPr>
                <w:rFonts w:ascii="Times New Roman" w:hAnsi="Times New Roman" w:cs="Times New Roman"/>
                <w:b/>
                <w:sz w:val="24"/>
                <w:szCs w:val="24"/>
              </w:rPr>
              <w:t>Классы</w:t>
            </w:r>
          </w:p>
          <w:p w:rsidR="00D971B0" w:rsidRPr="00D971B0" w:rsidRDefault="00D971B0" w:rsidP="00D971B0">
            <w:pPr>
              <w:jc w:val="center"/>
              <w:rPr>
                <w:rFonts w:ascii="Times New Roman" w:hAnsi="Times New Roman" w:cs="Times New Roman"/>
                <w:b/>
                <w:sz w:val="24"/>
                <w:szCs w:val="24"/>
              </w:rPr>
            </w:pPr>
          </w:p>
        </w:tc>
        <w:tc>
          <w:tcPr>
            <w:tcW w:w="2268" w:type="dxa"/>
            <w:gridSpan w:val="2"/>
          </w:tcPr>
          <w:p w:rsidR="00D971B0" w:rsidRPr="00D971B0" w:rsidRDefault="00D971B0" w:rsidP="00D971B0">
            <w:pPr>
              <w:jc w:val="center"/>
              <w:rPr>
                <w:rFonts w:ascii="Times New Roman" w:hAnsi="Times New Roman" w:cs="Times New Roman"/>
                <w:b/>
                <w:sz w:val="24"/>
                <w:szCs w:val="24"/>
              </w:rPr>
            </w:pPr>
            <w:r w:rsidRPr="00D971B0">
              <w:rPr>
                <w:rFonts w:ascii="Times New Roman" w:hAnsi="Times New Roman" w:cs="Times New Roman"/>
                <w:b/>
                <w:sz w:val="24"/>
                <w:szCs w:val="24"/>
              </w:rPr>
              <w:t>Стаж</w:t>
            </w:r>
          </w:p>
        </w:tc>
        <w:tc>
          <w:tcPr>
            <w:tcW w:w="2127" w:type="dxa"/>
            <w:vMerge w:val="restart"/>
          </w:tcPr>
          <w:p w:rsidR="00D971B0" w:rsidRPr="00D971B0" w:rsidRDefault="00D971B0" w:rsidP="00D971B0">
            <w:pPr>
              <w:jc w:val="center"/>
              <w:rPr>
                <w:rFonts w:ascii="Times New Roman" w:hAnsi="Times New Roman" w:cs="Times New Roman"/>
                <w:b/>
                <w:sz w:val="24"/>
                <w:szCs w:val="24"/>
              </w:rPr>
            </w:pPr>
            <w:r w:rsidRPr="00D971B0">
              <w:rPr>
                <w:rFonts w:ascii="Times New Roman" w:hAnsi="Times New Roman" w:cs="Times New Roman"/>
                <w:b/>
                <w:sz w:val="24"/>
                <w:szCs w:val="24"/>
              </w:rPr>
              <w:t>Квалификационная категория</w:t>
            </w:r>
          </w:p>
        </w:tc>
        <w:tc>
          <w:tcPr>
            <w:tcW w:w="1417" w:type="dxa"/>
            <w:vMerge w:val="restart"/>
          </w:tcPr>
          <w:p w:rsidR="00D971B0" w:rsidRPr="00D971B0" w:rsidRDefault="00D971B0" w:rsidP="00D971B0">
            <w:pPr>
              <w:jc w:val="center"/>
              <w:rPr>
                <w:rFonts w:ascii="Times New Roman" w:hAnsi="Times New Roman" w:cs="Times New Roman"/>
                <w:b/>
                <w:sz w:val="24"/>
                <w:szCs w:val="24"/>
              </w:rPr>
            </w:pPr>
            <w:r w:rsidRPr="00D971B0">
              <w:rPr>
                <w:rFonts w:ascii="Times New Roman" w:hAnsi="Times New Roman" w:cs="Times New Roman"/>
                <w:b/>
                <w:sz w:val="24"/>
                <w:szCs w:val="24"/>
              </w:rPr>
              <w:t>Звание</w:t>
            </w:r>
          </w:p>
        </w:tc>
        <w:tc>
          <w:tcPr>
            <w:tcW w:w="1276" w:type="dxa"/>
            <w:vMerge w:val="restart"/>
          </w:tcPr>
          <w:p w:rsidR="00D971B0" w:rsidRPr="00D971B0" w:rsidRDefault="00D971B0" w:rsidP="00D971B0">
            <w:pPr>
              <w:jc w:val="center"/>
              <w:rPr>
                <w:rFonts w:ascii="Times New Roman" w:hAnsi="Times New Roman" w:cs="Times New Roman"/>
                <w:b/>
                <w:sz w:val="24"/>
                <w:szCs w:val="24"/>
              </w:rPr>
            </w:pPr>
            <w:r w:rsidRPr="00D971B0">
              <w:rPr>
                <w:rFonts w:ascii="Times New Roman" w:hAnsi="Times New Roman" w:cs="Times New Roman"/>
                <w:b/>
                <w:sz w:val="24"/>
                <w:szCs w:val="24"/>
              </w:rPr>
              <w:t>Год КПК</w:t>
            </w:r>
          </w:p>
        </w:tc>
      </w:tr>
      <w:tr w:rsidR="00D971B0" w:rsidRPr="00D971B0" w:rsidTr="003A6058">
        <w:trPr>
          <w:trHeight w:val="518"/>
        </w:trPr>
        <w:tc>
          <w:tcPr>
            <w:tcW w:w="561" w:type="dxa"/>
            <w:vMerge/>
            <w:tcBorders>
              <w:bottom w:val="single" w:sz="4" w:space="0" w:color="auto"/>
            </w:tcBorders>
          </w:tcPr>
          <w:p w:rsidR="00D971B0" w:rsidRPr="00D971B0" w:rsidRDefault="00D971B0" w:rsidP="00D971B0">
            <w:pPr>
              <w:jc w:val="center"/>
              <w:rPr>
                <w:rFonts w:ascii="Times New Roman" w:hAnsi="Times New Roman" w:cs="Times New Roman"/>
                <w:sz w:val="24"/>
                <w:szCs w:val="24"/>
              </w:rPr>
            </w:pPr>
          </w:p>
        </w:tc>
        <w:tc>
          <w:tcPr>
            <w:tcW w:w="2020" w:type="dxa"/>
            <w:vMerge/>
            <w:tcBorders>
              <w:bottom w:val="single" w:sz="4" w:space="0" w:color="auto"/>
            </w:tcBorders>
          </w:tcPr>
          <w:p w:rsidR="00D971B0" w:rsidRPr="00D971B0" w:rsidRDefault="00D971B0" w:rsidP="00D971B0">
            <w:pPr>
              <w:jc w:val="center"/>
              <w:rPr>
                <w:rFonts w:ascii="Times New Roman" w:hAnsi="Times New Roman" w:cs="Times New Roman"/>
                <w:sz w:val="24"/>
                <w:szCs w:val="24"/>
              </w:rPr>
            </w:pPr>
          </w:p>
        </w:tc>
        <w:tc>
          <w:tcPr>
            <w:tcW w:w="1418" w:type="dxa"/>
            <w:vMerge/>
            <w:tcBorders>
              <w:bottom w:val="single" w:sz="4" w:space="0" w:color="auto"/>
            </w:tcBorders>
          </w:tcPr>
          <w:p w:rsidR="00D971B0" w:rsidRPr="00D971B0" w:rsidRDefault="00D971B0" w:rsidP="00D971B0">
            <w:pPr>
              <w:jc w:val="center"/>
              <w:rPr>
                <w:rFonts w:ascii="Times New Roman" w:hAnsi="Times New Roman" w:cs="Times New Roman"/>
                <w:sz w:val="24"/>
                <w:szCs w:val="24"/>
              </w:rPr>
            </w:pPr>
          </w:p>
        </w:tc>
        <w:tc>
          <w:tcPr>
            <w:tcW w:w="1417" w:type="dxa"/>
            <w:vMerge/>
            <w:tcBorders>
              <w:bottom w:val="single" w:sz="4" w:space="0" w:color="auto"/>
            </w:tcBorders>
          </w:tcPr>
          <w:p w:rsidR="00D971B0" w:rsidRPr="00D971B0" w:rsidRDefault="00D971B0" w:rsidP="00D971B0">
            <w:pPr>
              <w:jc w:val="center"/>
              <w:rPr>
                <w:rFonts w:ascii="Times New Roman" w:hAnsi="Times New Roman" w:cs="Times New Roman"/>
                <w:sz w:val="24"/>
                <w:szCs w:val="24"/>
              </w:rPr>
            </w:pPr>
          </w:p>
        </w:tc>
        <w:tc>
          <w:tcPr>
            <w:tcW w:w="1560" w:type="dxa"/>
            <w:vMerge/>
            <w:tcBorders>
              <w:bottom w:val="single" w:sz="4" w:space="0" w:color="auto"/>
            </w:tcBorders>
          </w:tcPr>
          <w:p w:rsidR="00D971B0" w:rsidRPr="00D971B0" w:rsidRDefault="00D971B0" w:rsidP="00D971B0">
            <w:pPr>
              <w:jc w:val="center"/>
              <w:rPr>
                <w:rFonts w:ascii="Times New Roman" w:hAnsi="Times New Roman" w:cs="Times New Roman"/>
                <w:sz w:val="24"/>
                <w:szCs w:val="24"/>
              </w:rPr>
            </w:pPr>
          </w:p>
        </w:tc>
        <w:tc>
          <w:tcPr>
            <w:tcW w:w="1275" w:type="dxa"/>
            <w:vMerge/>
            <w:tcBorders>
              <w:bottom w:val="single" w:sz="4" w:space="0" w:color="auto"/>
            </w:tcBorders>
          </w:tcPr>
          <w:p w:rsidR="00D971B0" w:rsidRPr="00D971B0" w:rsidRDefault="00D971B0" w:rsidP="00D971B0">
            <w:pPr>
              <w:jc w:val="center"/>
              <w:rPr>
                <w:rFonts w:ascii="Times New Roman" w:hAnsi="Times New Roman" w:cs="Times New Roman"/>
                <w:sz w:val="24"/>
                <w:szCs w:val="24"/>
              </w:rPr>
            </w:pPr>
          </w:p>
        </w:tc>
        <w:tc>
          <w:tcPr>
            <w:tcW w:w="1134" w:type="dxa"/>
            <w:tcBorders>
              <w:bottom w:val="single" w:sz="4" w:space="0" w:color="auto"/>
            </w:tcBorders>
          </w:tcPr>
          <w:p w:rsidR="00D971B0" w:rsidRPr="00D971B0" w:rsidRDefault="00D971B0" w:rsidP="00D971B0">
            <w:pPr>
              <w:jc w:val="center"/>
              <w:rPr>
                <w:rFonts w:ascii="Times New Roman" w:hAnsi="Times New Roman" w:cs="Times New Roman"/>
                <w:sz w:val="24"/>
                <w:szCs w:val="24"/>
              </w:rPr>
            </w:pPr>
            <w:r w:rsidRPr="00D971B0">
              <w:rPr>
                <w:rFonts w:ascii="Times New Roman" w:hAnsi="Times New Roman" w:cs="Times New Roman"/>
                <w:sz w:val="24"/>
                <w:szCs w:val="24"/>
              </w:rPr>
              <w:t>общий педагогический</w:t>
            </w:r>
          </w:p>
          <w:p w:rsidR="00D971B0" w:rsidRPr="00D971B0" w:rsidRDefault="00D971B0" w:rsidP="00D971B0">
            <w:pPr>
              <w:jc w:val="center"/>
              <w:rPr>
                <w:rFonts w:ascii="Times New Roman" w:hAnsi="Times New Roman" w:cs="Times New Roman"/>
                <w:sz w:val="24"/>
                <w:szCs w:val="24"/>
              </w:rPr>
            </w:pPr>
          </w:p>
        </w:tc>
        <w:tc>
          <w:tcPr>
            <w:tcW w:w="1134" w:type="dxa"/>
            <w:tcBorders>
              <w:bottom w:val="single" w:sz="4" w:space="0" w:color="auto"/>
            </w:tcBorders>
          </w:tcPr>
          <w:p w:rsidR="00D971B0" w:rsidRPr="00D971B0" w:rsidRDefault="00D971B0" w:rsidP="00D971B0">
            <w:pPr>
              <w:jc w:val="center"/>
              <w:rPr>
                <w:rFonts w:ascii="Times New Roman" w:hAnsi="Times New Roman" w:cs="Times New Roman"/>
                <w:sz w:val="24"/>
                <w:szCs w:val="24"/>
              </w:rPr>
            </w:pPr>
            <w:r w:rsidRPr="00D971B0">
              <w:rPr>
                <w:rFonts w:ascii="Times New Roman" w:hAnsi="Times New Roman" w:cs="Times New Roman"/>
                <w:sz w:val="24"/>
                <w:szCs w:val="24"/>
              </w:rPr>
              <w:t>в данной должности</w:t>
            </w:r>
          </w:p>
        </w:tc>
        <w:tc>
          <w:tcPr>
            <w:tcW w:w="2127" w:type="dxa"/>
            <w:vMerge/>
            <w:tcBorders>
              <w:bottom w:val="single" w:sz="4" w:space="0" w:color="auto"/>
            </w:tcBorders>
          </w:tcPr>
          <w:p w:rsidR="00D971B0" w:rsidRPr="00D971B0" w:rsidRDefault="00D971B0" w:rsidP="00D971B0">
            <w:pPr>
              <w:jc w:val="center"/>
              <w:rPr>
                <w:rFonts w:ascii="Times New Roman" w:hAnsi="Times New Roman" w:cs="Times New Roman"/>
                <w:sz w:val="24"/>
                <w:szCs w:val="24"/>
              </w:rPr>
            </w:pPr>
          </w:p>
        </w:tc>
        <w:tc>
          <w:tcPr>
            <w:tcW w:w="1417" w:type="dxa"/>
            <w:vMerge/>
            <w:tcBorders>
              <w:bottom w:val="single" w:sz="4" w:space="0" w:color="auto"/>
            </w:tcBorders>
          </w:tcPr>
          <w:p w:rsidR="00D971B0" w:rsidRPr="00D971B0" w:rsidRDefault="00D971B0" w:rsidP="00D971B0">
            <w:pPr>
              <w:jc w:val="center"/>
              <w:rPr>
                <w:rFonts w:ascii="Times New Roman" w:hAnsi="Times New Roman" w:cs="Times New Roman"/>
                <w:sz w:val="24"/>
                <w:szCs w:val="24"/>
              </w:rPr>
            </w:pPr>
          </w:p>
        </w:tc>
        <w:tc>
          <w:tcPr>
            <w:tcW w:w="1276" w:type="dxa"/>
            <w:vMerge/>
            <w:tcBorders>
              <w:bottom w:val="single" w:sz="4" w:space="0" w:color="auto"/>
            </w:tcBorders>
          </w:tcPr>
          <w:p w:rsidR="00D971B0" w:rsidRPr="00D971B0" w:rsidRDefault="00D971B0" w:rsidP="00D971B0">
            <w:pPr>
              <w:jc w:val="center"/>
              <w:rPr>
                <w:rFonts w:ascii="Times New Roman" w:hAnsi="Times New Roman" w:cs="Times New Roman"/>
                <w:sz w:val="24"/>
                <w:szCs w:val="24"/>
              </w:rPr>
            </w:pPr>
          </w:p>
        </w:tc>
      </w:tr>
      <w:tr w:rsidR="00395962" w:rsidRPr="00D971B0" w:rsidTr="003A6058">
        <w:tc>
          <w:tcPr>
            <w:tcW w:w="561" w:type="dxa"/>
          </w:tcPr>
          <w:p w:rsidR="00395962" w:rsidRPr="00D971B0" w:rsidRDefault="00395962" w:rsidP="00D971B0">
            <w:pPr>
              <w:jc w:val="center"/>
              <w:rPr>
                <w:rFonts w:ascii="Times New Roman" w:hAnsi="Times New Roman" w:cs="Times New Roman"/>
                <w:sz w:val="24"/>
                <w:szCs w:val="24"/>
              </w:rPr>
            </w:pPr>
            <w:r w:rsidRPr="00D971B0">
              <w:rPr>
                <w:rFonts w:ascii="Times New Roman" w:hAnsi="Times New Roman" w:cs="Times New Roman"/>
                <w:sz w:val="24"/>
                <w:szCs w:val="24"/>
              </w:rPr>
              <w:t>1</w:t>
            </w:r>
          </w:p>
        </w:tc>
        <w:tc>
          <w:tcPr>
            <w:tcW w:w="2020" w:type="dxa"/>
          </w:tcPr>
          <w:p w:rsidR="00395962" w:rsidRPr="00D971B0" w:rsidRDefault="00395962" w:rsidP="00D971B0">
            <w:pPr>
              <w:jc w:val="center"/>
              <w:rPr>
                <w:rFonts w:ascii="Times New Roman" w:hAnsi="Times New Roman" w:cs="Times New Roman"/>
                <w:sz w:val="24"/>
                <w:szCs w:val="24"/>
              </w:rPr>
            </w:pPr>
            <w:r>
              <w:rPr>
                <w:rFonts w:ascii="Times New Roman" w:hAnsi="Times New Roman" w:cs="Times New Roman"/>
                <w:sz w:val="24"/>
                <w:szCs w:val="24"/>
              </w:rPr>
              <w:t>Эллаева Хадижат Махмудовна</w:t>
            </w:r>
          </w:p>
        </w:tc>
        <w:tc>
          <w:tcPr>
            <w:tcW w:w="1418" w:type="dxa"/>
          </w:tcPr>
          <w:p w:rsidR="00395962" w:rsidRPr="00D971B0" w:rsidRDefault="00395962" w:rsidP="004C3C25">
            <w:pPr>
              <w:jc w:val="center"/>
              <w:rPr>
                <w:rFonts w:ascii="Times New Roman" w:hAnsi="Times New Roman" w:cs="Times New Roman"/>
                <w:sz w:val="24"/>
                <w:szCs w:val="24"/>
              </w:rPr>
            </w:pPr>
            <w:r>
              <w:rPr>
                <w:rFonts w:ascii="Times New Roman" w:hAnsi="Times New Roman" w:cs="Times New Roman"/>
                <w:sz w:val="24"/>
                <w:szCs w:val="24"/>
              </w:rPr>
              <w:t>03.07.1955</w:t>
            </w:r>
            <w:r w:rsidRPr="00D971B0">
              <w:rPr>
                <w:rFonts w:ascii="Times New Roman" w:hAnsi="Times New Roman" w:cs="Times New Roman"/>
                <w:sz w:val="24"/>
                <w:szCs w:val="24"/>
              </w:rPr>
              <w:t>г</w:t>
            </w:r>
          </w:p>
        </w:tc>
        <w:tc>
          <w:tcPr>
            <w:tcW w:w="1417" w:type="dxa"/>
          </w:tcPr>
          <w:p w:rsidR="00395962" w:rsidRPr="00D971B0" w:rsidRDefault="00395962" w:rsidP="00395962">
            <w:pPr>
              <w:jc w:val="center"/>
              <w:rPr>
                <w:rFonts w:ascii="Times New Roman" w:hAnsi="Times New Roman" w:cs="Times New Roman"/>
                <w:sz w:val="24"/>
                <w:szCs w:val="24"/>
              </w:rPr>
            </w:pPr>
            <w:r>
              <w:rPr>
                <w:rFonts w:ascii="Times New Roman" w:hAnsi="Times New Roman" w:cs="Times New Roman"/>
                <w:sz w:val="24"/>
                <w:szCs w:val="24"/>
              </w:rPr>
              <w:t>высшее</w:t>
            </w:r>
            <w:r w:rsidRPr="00D971B0">
              <w:rPr>
                <w:rFonts w:ascii="Times New Roman" w:hAnsi="Times New Roman" w:cs="Times New Roman"/>
                <w:sz w:val="24"/>
                <w:szCs w:val="24"/>
              </w:rPr>
              <w:t xml:space="preserve"> </w:t>
            </w:r>
          </w:p>
        </w:tc>
        <w:tc>
          <w:tcPr>
            <w:tcW w:w="1560" w:type="dxa"/>
          </w:tcPr>
          <w:p w:rsidR="00395962" w:rsidRPr="00D971B0" w:rsidRDefault="00395962" w:rsidP="00D971B0">
            <w:pPr>
              <w:jc w:val="center"/>
              <w:rPr>
                <w:rFonts w:ascii="Times New Roman" w:hAnsi="Times New Roman" w:cs="Times New Roman"/>
                <w:sz w:val="24"/>
                <w:szCs w:val="24"/>
              </w:rPr>
            </w:pPr>
            <w:r w:rsidRPr="00D971B0">
              <w:rPr>
                <w:rFonts w:ascii="Times New Roman" w:hAnsi="Times New Roman" w:cs="Times New Roman"/>
                <w:sz w:val="24"/>
                <w:szCs w:val="24"/>
              </w:rPr>
              <w:t>учитель нач. классов</w:t>
            </w:r>
          </w:p>
        </w:tc>
        <w:tc>
          <w:tcPr>
            <w:tcW w:w="1275" w:type="dxa"/>
          </w:tcPr>
          <w:p w:rsidR="00395962" w:rsidRPr="00D971B0" w:rsidRDefault="00395962" w:rsidP="00D971B0">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395962" w:rsidRPr="00D971B0" w:rsidRDefault="00395962" w:rsidP="00697880">
            <w:pPr>
              <w:jc w:val="center"/>
              <w:rPr>
                <w:rFonts w:ascii="Times New Roman" w:hAnsi="Times New Roman" w:cs="Times New Roman"/>
                <w:sz w:val="24"/>
                <w:szCs w:val="24"/>
              </w:rPr>
            </w:pPr>
            <w:r>
              <w:rPr>
                <w:rFonts w:ascii="Times New Roman" w:hAnsi="Times New Roman" w:cs="Times New Roman"/>
                <w:sz w:val="24"/>
                <w:szCs w:val="24"/>
              </w:rPr>
              <w:t>18</w:t>
            </w:r>
          </w:p>
        </w:tc>
        <w:tc>
          <w:tcPr>
            <w:tcW w:w="1134" w:type="dxa"/>
          </w:tcPr>
          <w:p w:rsidR="00395962" w:rsidRPr="00D971B0" w:rsidRDefault="00395962" w:rsidP="00D971B0">
            <w:pPr>
              <w:jc w:val="center"/>
              <w:rPr>
                <w:rFonts w:ascii="Times New Roman" w:hAnsi="Times New Roman" w:cs="Times New Roman"/>
                <w:sz w:val="24"/>
                <w:szCs w:val="24"/>
              </w:rPr>
            </w:pPr>
            <w:r>
              <w:rPr>
                <w:rFonts w:ascii="Times New Roman" w:hAnsi="Times New Roman" w:cs="Times New Roman"/>
                <w:sz w:val="24"/>
                <w:szCs w:val="24"/>
              </w:rPr>
              <w:t>18</w:t>
            </w:r>
          </w:p>
        </w:tc>
        <w:tc>
          <w:tcPr>
            <w:tcW w:w="2127" w:type="dxa"/>
          </w:tcPr>
          <w:p w:rsidR="00395962" w:rsidRPr="00D971B0" w:rsidRDefault="00395962" w:rsidP="00D971B0">
            <w:pPr>
              <w:jc w:val="center"/>
              <w:rPr>
                <w:rFonts w:ascii="Times New Roman" w:hAnsi="Times New Roman" w:cs="Times New Roman"/>
                <w:sz w:val="24"/>
                <w:szCs w:val="24"/>
              </w:rPr>
            </w:pPr>
            <w:r>
              <w:rPr>
                <w:rFonts w:ascii="Times New Roman" w:hAnsi="Times New Roman" w:cs="Times New Roman"/>
                <w:sz w:val="24"/>
                <w:szCs w:val="24"/>
              </w:rPr>
              <w:t>первая</w:t>
            </w:r>
          </w:p>
        </w:tc>
        <w:tc>
          <w:tcPr>
            <w:tcW w:w="1417" w:type="dxa"/>
          </w:tcPr>
          <w:p w:rsidR="00395962" w:rsidRPr="00D971B0" w:rsidRDefault="00395962" w:rsidP="00D971B0">
            <w:pPr>
              <w:jc w:val="center"/>
              <w:rPr>
                <w:rFonts w:ascii="Times New Roman" w:hAnsi="Times New Roman" w:cs="Times New Roman"/>
                <w:sz w:val="24"/>
                <w:szCs w:val="24"/>
              </w:rPr>
            </w:pPr>
            <w:r w:rsidRPr="00D971B0">
              <w:rPr>
                <w:rFonts w:ascii="Times New Roman" w:hAnsi="Times New Roman" w:cs="Times New Roman"/>
                <w:sz w:val="24"/>
                <w:szCs w:val="24"/>
              </w:rPr>
              <w:t>-</w:t>
            </w:r>
          </w:p>
        </w:tc>
        <w:tc>
          <w:tcPr>
            <w:tcW w:w="1276" w:type="dxa"/>
          </w:tcPr>
          <w:p w:rsidR="00395962" w:rsidRPr="00D971B0" w:rsidRDefault="00395962" w:rsidP="00D971B0">
            <w:pPr>
              <w:jc w:val="center"/>
              <w:rPr>
                <w:rFonts w:ascii="Times New Roman" w:hAnsi="Times New Roman" w:cs="Times New Roman"/>
                <w:sz w:val="24"/>
                <w:szCs w:val="24"/>
              </w:rPr>
            </w:pPr>
            <w:r>
              <w:rPr>
                <w:rFonts w:ascii="Times New Roman" w:hAnsi="Times New Roman" w:cs="Times New Roman"/>
                <w:sz w:val="24"/>
                <w:szCs w:val="24"/>
              </w:rPr>
              <w:t>2012</w:t>
            </w:r>
          </w:p>
        </w:tc>
      </w:tr>
      <w:tr w:rsidR="00395962" w:rsidRPr="00D971B0" w:rsidTr="003A6058">
        <w:trPr>
          <w:trHeight w:val="975"/>
        </w:trPr>
        <w:tc>
          <w:tcPr>
            <w:tcW w:w="561" w:type="dxa"/>
          </w:tcPr>
          <w:p w:rsidR="00395962" w:rsidRPr="00D971B0" w:rsidRDefault="00395962" w:rsidP="00D971B0">
            <w:pPr>
              <w:jc w:val="center"/>
              <w:rPr>
                <w:rFonts w:ascii="Times New Roman" w:hAnsi="Times New Roman" w:cs="Times New Roman"/>
                <w:sz w:val="24"/>
                <w:szCs w:val="24"/>
              </w:rPr>
            </w:pPr>
            <w:r w:rsidRPr="00D971B0">
              <w:rPr>
                <w:rFonts w:ascii="Times New Roman" w:hAnsi="Times New Roman" w:cs="Times New Roman"/>
                <w:sz w:val="24"/>
                <w:szCs w:val="24"/>
              </w:rPr>
              <w:t>2</w:t>
            </w:r>
          </w:p>
        </w:tc>
        <w:tc>
          <w:tcPr>
            <w:tcW w:w="2020" w:type="dxa"/>
            <w:tcBorders>
              <w:top w:val="single" w:sz="4" w:space="0" w:color="auto"/>
            </w:tcBorders>
          </w:tcPr>
          <w:p w:rsidR="00395962" w:rsidRPr="00D971B0" w:rsidRDefault="00395962" w:rsidP="00D971B0">
            <w:pPr>
              <w:jc w:val="center"/>
              <w:rPr>
                <w:rFonts w:ascii="Times New Roman" w:hAnsi="Times New Roman" w:cs="Times New Roman"/>
                <w:sz w:val="24"/>
                <w:szCs w:val="24"/>
              </w:rPr>
            </w:pPr>
            <w:r>
              <w:rPr>
                <w:rFonts w:ascii="Times New Roman" w:hAnsi="Times New Roman" w:cs="Times New Roman"/>
                <w:sz w:val="24"/>
                <w:szCs w:val="24"/>
              </w:rPr>
              <w:t>Бацаева Хеди Усетраловна</w:t>
            </w:r>
          </w:p>
        </w:tc>
        <w:tc>
          <w:tcPr>
            <w:tcW w:w="1418" w:type="dxa"/>
            <w:tcBorders>
              <w:top w:val="single" w:sz="4" w:space="0" w:color="auto"/>
            </w:tcBorders>
          </w:tcPr>
          <w:p w:rsidR="00395962" w:rsidRPr="00D971B0" w:rsidRDefault="00395962" w:rsidP="00D971B0">
            <w:pPr>
              <w:jc w:val="center"/>
              <w:rPr>
                <w:rFonts w:ascii="Times New Roman" w:hAnsi="Times New Roman" w:cs="Times New Roman"/>
                <w:sz w:val="24"/>
                <w:szCs w:val="24"/>
              </w:rPr>
            </w:pPr>
            <w:r>
              <w:rPr>
                <w:rFonts w:ascii="Times New Roman" w:hAnsi="Times New Roman" w:cs="Times New Roman"/>
                <w:sz w:val="24"/>
                <w:szCs w:val="24"/>
              </w:rPr>
              <w:t>18.10.1978г</w:t>
            </w:r>
          </w:p>
        </w:tc>
        <w:tc>
          <w:tcPr>
            <w:tcW w:w="1417" w:type="dxa"/>
            <w:tcBorders>
              <w:top w:val="single" w:sz="4" w:space="0" w:color="auto"/>
            </w:tcBorders>
          </w:tcPr>
          <w:p w:rsidR="00395962" w:rsidRPr="00D971B0" w:rsidRDefault="00395962" w:rsidP="00D971B0">
            <w:pPr>
              <w:jc w:val="center"/>
              <w:rPr>
                <w:rFonts w:ascii="Times New Roman" w:hAnsi="Times New Roman" w:cs="Times New Roman"/>
                <w:sz w:val="24"/>
                <w:szCs w:val="24"/>
              </w:rPr>
            </w:pPr>
            <w:r>
              <w:rPr>
                <w:rFonts w:ascii="Times New Roman" w:hAnsi="Times New Roman" w:cs="Times New Roman"/>
                <w:sz w:val="24"/>
                <w:szCs w:val="24"/>
              </w:rPr>
              <w:t>Н/высшее  (студенка)</w:t>
            </w:r>
          </w:p>
        </w:tc>
        <w:tc>
          <w:tcPr>
            <w:tcW w:w="1560" w:type="dxa"/>
            <w:tcBorders>
              <w:top w:val="single" w:sz="4" w:space="0" w:color="auto"/>
            </w:tcBorders>
          </w:tcPr>
          <w:p w:rsidR="00395962" w:rsidRPr="00D971B0" w:rsidRDefault="00395962" w:rsidP="00697880">
            <w:pPr>
              <w:jc w:val="center"/>
              <w:rPr>
                <w:rFonts w:ascii="Times New Roman" w:hAnsi="Times New Roman" w:cs="Times New Roman"/>
                <w:sz w:val="24"/>
                <w:szCs w:val="24"/>
              </w:rPr>
            </w:pPr>
            <w:r w:rsidRPr="00D971B0">
              <w:rPr>
                <w:rFonts w:ascii="Times New Roman" w:hAnsi="Times New Roman" w:cs="Times New Roman"/>
                <w:sz w:val="24"/>
                <w:szCs w:val="24"/>
              </w:rPr>
              <w:t>учитель нач. классов</w:t>
            </w:r>
          </w:p>
        </w:tc>
        <w:tc>
          <w:tcPr>
            <w:tcW w:w="1275" w:type="dxa"/>
            <w:tcBorders>
              <w:top w:val="single" w:sz="4" w:space="0" w:color="auto"/>
            </w:tcBorders>
          </w:tcPr>
          <w:p w:rsidR="00395962" w:rsidRPr="00D971B0" w:rsidRDefault="00395962" w:rsidP="00D971B0">
            <w:pPr>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Borders>
              <w:top w:val="single" w:sz="4" w:space="0" w:color="auto"/>
            </w:tcBorders>
          </w:tcPr>
          <w:p w:rsidR="00395962" w:rsidRPr="00D971B0" w:rsidRDefault="00395962" w:rsidP="00697880">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tcBorders>
          </w:tcPr>
          <w:p w:rsidR="00395962" w:rsidRPr="00D971B0" w:rsidRDefault="00395962" w:rsidP="00D971B0">
            <w:pPr>
              <w:jc w:val="center"/>
              <w:rPr>
                <w:rFonts w:ascii="Times New Roman" w:hAnsi="Times New Roman" w:cs="Times New Roman"/>
                <w:sz w:val="24"/>
                <w:szCs w:val="24"/>
              </w:rPr>
            </w:pPr>
            <w:r>
              <w:rPr>
                <w:rFonts w:ascii="Times New Roman" w:hAnsi="Times New Roman" w:cs="Times New Roman"/>
                <w:sz w:val="24"/>
                <w:szCs w:val="24"/>
              </w:rPr>
              <w:t>--</w:t>
            </w:r>
          </w:p>
        </w:tc>
        <w:tc>
          <w:tcPr>
            <w:tcW w:w="2127" w:type="dxa"/>
            <w:tcBorders>
              <w:top w:val="single" w:sz="4" w:space="0" w:color="auto"/>
            </w:tcBorders>
          </w:tcPr>
          <w:p w:rsidR="00395962" w:rsidRPr="00D971B0" w:rsidRDefault="00395962" w:rsidP="00D971B0">
            <w:pPr>
              <w:jc w:val="center"/>
              <w:rPr>
                <w:rFonts w:ascii="Times New Roman" w:hAnsi="Times New Roman" w:cs="Times New Roman"/>
                <w:sz w:val="24"/>
                <w:szCs w:val="24"/>
              </w:rPr>
            </w:pPr>
            <w:r w:rsidRPr="00D971B0">
              <w:rPr>
                <w:rFonts w:ascii="Times New Roman" w:hAnsi="Times New Roman" w:cs="Times New Roman"/>
                <w:sz w:val="24"/>
                <w:szCs w:val="24"/>
              </w:rPr>
              <w:t>-</w:t>
            </w:r>
          </w:p>
        </w:tc>
        <w:tc>
          <w:tcPr>
            <w:tcW w:w="1417" w:type="dxa"/>
            <w:tcBorders>
              <w:top w:val="single" w:sz="4" w:space="0" w:color="auto"/>
            </w:tcBorders>
          </w:tcPr>
          <w:p w:rsidR="00395962" w:rsidRPr="00D971B0" w:rsidRDefault="00395962" w:rsidP="00D971B0">
            <w:pPr>
              <w:jc w:val="center"/>
              <w:rPr>
                <w:rFonts w:ascii="Times New Roman" w:hAnsi="Times New Roman" w:cs="Times New Roman"/>
                <w:sz w:val="24"/>
                <w:szCs w:val="24"/>
              </w:rPr>
            </w:pPr>
            <w:r w:rsidRPr="00D971B0">
              <w:rPr>
                <w:rFonts w:ascii="Times New Roman" w:hAnsi="Times New Roman" w:cs="Times New Roman"/>
                <w:sz w:val="24"/>
                <w:szCs w:val="24"/>
              </w:rPr>
              <w:t>-</w:t>
            </w:r>
          </w:p>
        </w:tc>
        <w:tc>
          <w:tcPr>
            <w:tcW w:w="1276" w:type="dxa"/>
            <w:tcBorders>
              <w:top w:val="single" w:sz="4" w:space="0" w:color="auto"/>
            </w:tcBorders>
          </w:tcPr>
          <w:p w:rsidR="00395962" w:rsidRPr="00D971B0" w:rsidRDefault="00395962" w:rsidP="00D971B0">
            <w:pPr>
              <w:jc w:val="center"/>
              <w:rPr>
                <w:rFonts w:ascii="Times New Roman" w:hAnsi="Times New Roman" w:cs="Times New Roman"/>
                <w:sz w:val="24"/>
                <w:szCs w:val="24"/>
              </w:rPr>
            </w:pPr>
          </w:p>
        </w:tc>
      </w:tr>
      <w:tr w:rsidR="00395962" w:rsidRPr="00D971B0" w:rsidTr="003A6058">
        <w:trPr>
          <w:trHeight w:val="1111"/>
        </w:trPr>
        <w:tc>
          <w:tcPr>
            <w:tcW w:w="561" w:type="dxa"/>
            <w:tcBorders>
              <w:bottom w:val="single" w:sz="4" w:space="0" w:color="auto"/>
            </w:tcBorders>
          </w:tcPr>
          <w:p w:rsidR="00395962" w:rsidRPr="00D971B0" w:rsidRDefault="00395962" w:rsidP="00D971B0">
            <w:pPr>
              <w:jc w:val="center"/>
              <w:rPr>
                <w:rFonts w:ascii="Times New Roman" w:hAnsi="Times New Roman" w:cs="Times New Roman"/>
                <w:sz w:val="24"/>
                <w:szCs w:val="24"/>
              </w:rPr>
            </w:pPr>
            <w:r w:rsidRPr="00D971B0">
              <w:rPr>
                <w:rFonts w:ascii="Times New Roman" w:hAnsi="Times New Roman" w:cs="Times New Roman"/>
                <w:sz w:val="24"/>
                <w:szCs w:val="24"/>
              </w:rPr>
              <w:lastRenderedPageBreak/>
              <w:t>3</w:t>
            </w:r>
          </w:p>
          <w:p w:rsidR="00395962" w:rsidRPr="00D971B0" w:rsidRDefault="00395962" w:rsidP="00D971B0">
            <w:pPr>
              <w:jc w:val="center"/>
              <w:rPr>
                <w:rFonts w:ascii="Times New Roman" w:hAnsi="Times New Roman" w:cs="Times New Roman"/>
                <w:sz w:val="24"/>
                <w:szCs w:val="24"/>
              </w:rPr>
            </w:pPr>
          </w:p>
        </w:tc>
        <w:tc>
          <w:tcPr>
            <w:tcW w:w="2020" w:type="dxa"/>
            <w:tcBorders>
              <w:bottom w:val="single" w:sz="4" w:space="0" w:color="auto"/>
            </w:tcBorders>
          </w:tcPr>
          <w:p w:rsidR="00395962" w:rsidRPr="00D971B0" w:rsidRDefault="00395962" w:rsidP="003A6058">
            <w:pPr>
              <w:rPr>
                <w:rFonts w:ascii="Times New Roman" w:hAnsi="Times New Roman" w:cs="Times New Roman"/>
                <w:sz w:val="24"/>
                <w:szCs w:val="24"/>
              </w:rPr>
            </w:pPr>
            <w:r>
              <w:rPr>
                <w:rFonts w:ascii="Times New Roman" w:hAnsi="Times New Roman" w:cs="Times New Roman"/>
                <w:sz w:val="24"/>
                <w:szCs w:val="24"/>
              </w:rPr>
              <w:t>Дербишева Роза Магомедовна</w:t>
            </w:r>
          </w:p>
        </w:tc>
        <w:tc>
          <w:tcPr>
            <w:tcW w:w="1418" w:type="dxa"/>
            <w:tcBorders>
              <w:bottom w:val="single" w:sz="4" w:space="0" w:color="auto"/>
            </w:tcBorders>
          </w:tcPr>
          <w:p w:rsidR="00395962" w:rsidRPr="00D971B0" w:rsidRDefault="00395962" w:rsidP="003A6058">
            <w:pPr>
              <w:jc w:val="center"/>
              <w:rPr>
                <w:rFonts w:ascii="Times New Roman" w:hAnsi="Times New Roman" w:cs="Times New Roman"/>
                <w:sz w:val="24"/>
                <w:szCs w:val="24"/>
              </w:rPr>
            </w:pPr>
            <w:r>
              <w:rPr>
                <w:rFonts w:ascii="Times New Roman" w:hAnsi="Times New Roman" w:cs="Times New Roman"/>
                <w:sz w:val="24"/>
                <w:szCs w:val="24"/>
              </w:rPr>
              <w:t>19.04.1971г</w:t>
            </w:r>
          </w:p>
        </w:tc>
        <w:tc>
          <w:tcPr>
            <w:tcW w:w="1417" w:type="dxa"/>
            <w:tcBorders>
              <w:bottom w:val="single" w:sz="4" w:space="0" w:color="auto"/>
            </w:tcBorders>
          </w:tcPr>
          <w:p w:rsidR="00395962" w:rsidRPr="00D971B0" w:rsidRDefault="00395962" w:rsidP="003A6058">
            <w:pPr>
              <w:jc w:val="center"/>
              <w:rPr>
                <w:rFonts w:ascii="Times New Roman" w:hAnsi="Times New Roman" w:cs="Times New Roman"/>
                <w:sz w:val="24"/>
                <w:szCs w:val="24"/>
              </w:rPr>
            </w:pPr>
            <w:r w:rsidRPr="00D971B0">
              <w:rPr>
                <w:rFonts w:ascii="Times New Roman" w:hAnsi="Times New Roman" w:cs="Times New Roman"/>
                <w:sz w:val="24"/>
                <w:szCs w:val="24"/>
              </w:rPr>
              <w:t xml:space="preserve">высшее, </w:t>
            </w:r>
          </w:p>
        </w:tc>
        <w:tc>
          <w:tcPr>
            <w:tcW w:w="1560" w:type="dxa"/>
            <w:tcBorders>
              <w:bottom w:val="single" w:sz="4" w:space="0" w:color="auto"/>
            </w:tcBorders>
          </w:tcPr>
          <w:p w:rsidR="00395962" w:rsidRPr="00D971B0" w:rsidRDefault="00395962" w:rsidP="00697880">
            <w:pPr>
              <w:jc w:val="center"/>
              <w:rPr>
                <w:rFonts w:ascii="Times New Roman" w:hAnsi="Times New Roman" w:cs="Times New Roman"/>
                <w:sz w:val="24"/>
                <w:szCs w:val="24"/>
              </w:rPr>
            </w:pPr>
            <w:r w:rsidRPr="00D971B0">
              <w:rPr>
                <w:rFonts w:ascii="Times New Roman" w:hAnsi="Times New Roman" w:cs="Times New Roman"/>
                <w:sz w:val="24"/>
                <w:szCs w:val="24"/>
              </w:rPr>
              <w:t>учитель нач. классов</w:t>
            </w:r>
          </w:p>
        </w:tc>
        <w:tc>
          <w:tcPr>
            <w:tcW w:w="1275" w:type="dxa"/>
            <w:tcBorders>
              <w:bottom w:val="single" w:sz="4" w:space="0" w:color="auto"/>
            </w:tcBorders>
          </w:tcPr>
          <w:p w:rsidR="00395962" w:rsidRPr="00D971B0" w:rsidRDefault="00395962" w:rsidP="00D971B0">
            <w:pPr>
              <w:jc w:val="center"/>
              <w:rPr>
                <w:rFonts w:ascii="Times New Roman" w:hAnsi="Times New Roman" w:cs="Times New Roman"/>
                <w:sz w:val="24"/>
                <w:szCs w:val="24"/>
              </w:rPr>
            </w:pPr>
            <w:r>
              <w:rPr>
                <w:rFonts w:ascii="Times New Roman" w:hAnsi="Times New Roman" w:cs="Times New Roman"/>
                <w:sz w:val="24"/>
                <w:szCs w:val="24"/>
              </w:rPr>
              <w:t>3</w:t>
            </w:r>
          </w:p>
        </w:tc>
        <w:tc>
          <w:tcPr>
            <w:tcW w:w="1134" w:type="dxa"/>
            <w:tcBorders>
              <w:bottom w:val="single" w:sz="4" w:space="0" w:color="auto"/>
            </w:tcBorders>
          </w:tcPr>
          <w:p w:rsidR="00395962" w:rsidRPr="00D971B0" w:rsidRDefault="00395962" w:rsidP="00697880">
            <w:pPr>
              <w:jc w:val="center"/>
              <w:rPr>
                <w:rFonts w:ascii="Times New Roman" w:hAnsi="Times New Roman" w:cs="Times New Roman"/>
                <w:sz w:val="24"/>
                <w:szCs w:val="24"/>
              </w:rPr>
            </w:pPr>
            <w:r>
              <w:rPr>
                <w:rFonts w:ascii="Times New Roman" w:hAnsi="Times New Roman" w:cs="Times New Roman"/>
                <w:sz w:val="24"/>
                <w:szCs w:val="24"/>
              </w:rPr>
              <w:t>22</w:t>
            </w:r>
          </w:p>
          <w:p w:rsidR="00395962" w:rsidRPr="00D971B0" w:rsidRDefault="00395962" w:rsidP="00697880">
            <w:pPr>
              <w:jc w:val="center"/>
              <w:rPr>
                <w:rFonts w:ascii="Times New Roman" w:hAnsi="Times New Roman" w:cs="Times New Roman"/>
                <w:sz w:val="24"/>
                <w:szCs w:val="24"/>
              </w:rPr>
            </w:pPr>
          </w:p>
        </w:tc>
        <w:tc>
          <w:tcPr>
            <w:tcW w:w="1134" w:type="dxa"/>
            <w:tcBorders>
              <w:bottom w:val="single" w:sz="4" w:space="0" w:color="auto"/>
            </w:tcBorders>
          </w:tcPr>
          <w:p w:rsidR="00395962" w:rsidRPr="00D971B0" w:rsidRDefault="00395962" w:rsidP="00D971B0">
            <w:pPr>
              <w:jc w:val="center"/>
              <w:rPr>
                <w:rFonts w:ascii="Times New Roman" w:hAnsi="Times New Roman" w:cs="Times New Roman"/>
                <w:sz w:val="24"/>
                <w:szCs w:val="24"/>
              </w:rPr>
            </w:pPr>
            <w:r>
              <w:rPr>
                <w:rFonts w:ascii="Times New Roman" w:hAnsi="Times New Roman" w:cs="Times New Roman"/>
                <w:sz w:val="24"/>
                <w:szCs w:val="24"/>
              </w:rPr>
              <w:t>22</w:t>
            </w:r>
          </w:p>
          <w:p w:rsidR="00395962" w:rsidRPr="00D971B0" w:rsidRDefault="00395962" w:rsidP="00D971B0">
            <w:pPr>
              <w:jc w:val="center"/>
              <w:rPr>
                <w:rFonts w:ascii="Times New Roman" w:hAnsi="Times New Roman" w:cs="Times New Roman"/>
                <w:sz w:val="24"/>
                <w:szCs w:val="24"/>
              </w:rPr>
            </w:pPr>
          </w:p>
        </w:tc>
        <w:tc>
          <w:tcPr>
            <w:tcW w:w="2127" w:type="dxa"/>
            <w:tcBorders>
              <w:bottom w:val="single" w:sz="4" w:space="0" w:color="auto"/>
            </w:tcBorders>
          </w:tcPr>
          <w:p w:rsidR="00395962" w:rsidRPr="00D971B0" w:rsidRDefault="00395962" w:rsidP="00D971B0">
            <w:pPr>
              <w:rPr>
                <w:rFonts w:ascii="Times New Roman" w:hAnsi="Times New Roman" w:cs="Times New Roman"/>
                <w:sz w:val="24"/>
                <w:szCs w:val="24"/>
              </w:rPr>
            </w:pPr>
            <w:r w:rsidRPr="00D971B0">
              <w:rPr>
                <w:rFonts w:ascii="Times New Roman" w:hAnsi="Times New Roman" w:cs="Times New Roman"/>
                <w:sz w:val="24"/>
                <w:szCs w:val="24"/>
              </w:rPr>
              <w:t xml:space="preserve">                -</w:t>
            </w:r>
          </w:p>
        </w:tc>
        <w:tc>
          <w:tcPr>
            <w:tcW w:w="1417" w:type="dxa"/>
            <w:tcBorders>
              <w:bottom w:val="single" w:sz="4" w:space="0" w:color="auto"/>
            </w:tcBorders>
          </w:tcPr>
          <w:p w:rsidR="00395962" w:rsidRPr="00D971B0" w:rsidRDefault="00395962" w:rsidP="00D971B0">
            <w:pPr>
              <w:jc w:val="center"/>
              <w:rPr>
                <w:rFonts w:ascii="Times New Roman" w:hAnsi="Times New Roman" w:cs="Times New Roman"/>
                <w:sz w:val="24"/>
                <w:szCs w:val="24"/>
              </w:rPr>
            </w:pPr>
            <w:r w:rsidRPr="00D971B0">
              <w:rPr>
                <w:rFonts w:ascii="Times New Roman" w:hAnsi="Times New Roman" w:cs="Times New Roman"/>
                <w:sz w:val="24"/>
                <w:szCs w:val="24"/>
              </w:rPr>
              <w:t>-</w:t>
            </w:r>
          </w:p>
          <w:p w:rsidR="00395962" w:rsidRPr="00D971B0" w:rsidRDefault="00395962" w:rsidP="00D971B0">
            <w:pPr>
              <w:jc w:val="center"/>
              <w:rPr>
                <w:rFonts w:ascii="Times New Roman" w:hAnsi="Times New Roman" w:cs="Times New Roman"/>
                <w:sz w:val="24"/>
                <w:szCs w:val="24"/>
              </w:rPr>
            </w:pPr>
          </w:p>
        </w:tc>
        <w:tc>
          <w:tcPr>
            <w:tcW w:w="1276" w:type="dxa"/>
            <w:tcBorders>
              <w:bottom w:val="single" w:sz="4" w:space="0" w:color="auto"/>
            </w:tcBorders>
          </w:tcPr>
          <w:p w:rsidR="00395962" w:rsidRPr="00D971B0" w:rsidRDefault="00395962" w:rsidP="00D971B0">
            <w:pPr>
              <w:jc w:val="center"/>
              <w:rPr>
                <w:rFonts w:ascii="Times New Roman" w:hAnsi="Times New Roman" w:cs="Times New Roman"/>
                <w:sz w:val="24"/>
                <w:szCs w:val="24"/>
              </w:rPr>
            </w:pPr>
            <w:r w:rsidRPr="00D971B0">
              <w:rPr>
                <w:rFonts w:ascii="Times New Roman" w:hAnsi="Times New Roman" w:cs="Times New Roman"/>
                <w:sz w:val="24"/>
                <w:szCs w:val="24"/>
              </w:rPr>
              <w:t>2014</w:t>
            </w:r>
          </w:p>
          <w:p w:rsidR="00395962" w:rsidRPr="00D971B0" w:rsidRDefault="00395962" w:rsidP="00D971B0">
            <w:pPr>
              <w:jc w:val="center"/>
              <w:rPr>
                <w:rFonts w:ascii="Times New Roman" w:hAnsi="Times New Roman" w:cs="Times New Roman"/>
                <w:sz w:val="24"/>
                <w:szCs w:val="24"/>
              </w:rPr>
            </w:pPr>
          </w:p>
        </w:tc>
      </w:tr>
      <w:tr w:rsidR="00395962" w:rsidRPr="00D971B0" w:rsidTr="003A6058">
        <w:trPr>
          <w:trHeight w:val="1230"/>
        </w:trPr>
        <w:tc>
          <w:tcPr>
            <w:tcW w:w="561" w:type="dxa"/>
          </w:tcPr>
          <w:p w:rsidR="00395962" w:rsidRPr="00D971B0" w:rsidRDefault="00395962" w:rsidP="00D971B0">
            <w:pPr>
              <w:jc w:val="center"/>
              <w:rPr>
                <w:rFonts w:ascii="Times New Roman" w:hAnsi="Times New Roman" w:cs="Times New Roman"/>
                <w:sz w:val="24"/>
                <w:szCs w:val="24"/>
              </w:rPr>
            </w:pPr>
            <w:r w:rsidRPr="00D971B0">
              <w:rPr>
                <w:rFonts w:ascii="Times New Roman" w:hAnsi="Times New Roman" w:cs="Times New Roman"/>
                <w:sz w:val="24"/>
                <w:szCs w:val="24"/>
              </w:rPr>
              <w:t>4</w:t>
            </w:r>
          </w:p>
        </w:tc>
        <w:tc>
          <w:tcPr>
            <w:tcW w:w="2020" w:type="dxa"/>
          </w:tcPr>
          <w:p w:rsidR="00395962" w:rsidRPr="00D971B0" w:rsidRDefault="00395962" w:rsidP="00D971B0">
            <w:pPr>
              <w:jc w:val="center"/>
              <w:rPr>
                <w:rFonts w:ascii="Times New Roman" w:hAnsi="Times New Roman" w:cs="Times New Roman"/>
                <w:sz w:val="24"/>
                <w:szCs w:val="24"/>
              </w:rPr>
            </w:pPr>
            <w:r>
              <w:rPr>
                <w:rFonts w:ascii="Times New Roman" w:hAnsi="Times New Roman" w:cs="Times New Roman"/>
                <w:sz w:val="24"/>
                <w:szCs w:val="24"/>
              </w:rPr>
              <w:t>Абдулаева Малика Муталифовна</w:t>
            </w:r>
          </w:p>
          <w:p w:rsidR="00395962" w:rsidRPr="00D971B0" w:rsidRDefault="00395962" w:rsidP="00D971B0">
            <w:pPr>
              <w:jc w:val="center"/>
              <w:rPr>
                <w:rFonts w:ascii="Times New Roman" w:hAnsi="Times New Roman" w:cs="Times New Roman"/>
                <w:sz w:val="24"/>
                <w:szCs w:val="24"/>
              </w:rPr>
            </w:pPr>
          </w:p>
          <w:p w:rsidR="00395962" w:rsidRPr="00D971B0" w:rsidRDefault="00395962" w:rsidP="00D971B0">
            <w:pPr>
              <w:jc w:val="center"/>
              <w:rPr>
                <w:rFonts w:ascii="Times New Roman" w:hAnsi="Times New Roman" w:cs="Times New Roman"/>
                <w:sz w:val="24"/>
                <w:szCs w:val="24"/>
              </w:rPr>
            </w:pPr>
          </w:p>
          <w:p w:rsidR="00395962" w:rsidRPr="00D971B0" w:rsidRDefault="00395962" w:rsidP="00D971B0">
            <w:pPr>
              <w:jc w:val="center"/>
              <w:rPr>
                <w:rFonts w:ascii="Times New Roman" w:hAnsi="Times New Roman" w:cs="Times New Roman"/>
                <w:sz w:val="24"/>
                <w:szCs w:val="24"/>
              </w:rPr>
            </w:pPr>
          </w:p>
        </w:tc>
        <w:tc>
          <w:tcPr>
            <w:tcW w:w="1418" w:type="dxa"/>
          </w:tcPr>
          <w:p w:rsidR="00395962" w:rsidRPr="00D971B0" w:rsidRDefault="00395962" w:rsidP="00D971B0">
            <w:pPr>
              <w:jc w:val="center"/>
              <w:rPr>
                <w:rFonts w:ascii="Times New Roman" w:hAnsi="Times New Roman" w:cs="Times New Roman"/>
                <w:sz w:val="24"/>
                <w:szCs w:val="24"/>
              </w:rPr>
            </w:pPr>
            <w:r>
              <w:rPr>
                <w:rFonts w:ascii="Times New Roman" w:hAnsi="Times New Roman" w:cs="Times New Roman"/>
                <w:sz w:val="24"/>
                <w:szCs w:val="24"/>
              </w:rPr>
              <w:t>01.10.1967г</w:t>
            </w:r>
          </w:p>
          <w:p w:rsidR="00395962" w:rsidRPr="00D971B0" w:rsidRDefault="00395962" w:rsidP="00D971B0">
            <w:pPr>
              <w:jc w:val="center"/>
              <w:rPr>
                <w:rFonts w:ascii="Times New Roman" w:hAnsi="Times New Roman" w:cs="Times New Roman"/>
                <w:sz w:val="24"/>
                <w:szCs w:val="24"/>
              </w:rPr>
            </w:pPr>
          </w:p>
          <w:p w:rsidR="00395962" w:rsidRPr="00D971B0" w:rsidRDefault="00395962" w:rsidP="00D971B0">
            <w:pPr>
              <w:jc w:val="center"/>
              <w:rPr>
                <w:rFonts w:ascii="Times New Roman" w:hAnsi="Times New Roman" w:cs="Times New Roman"/>
                <w:sz w:val="24"/>
                <w:szCs w:val="24"/>
              </w:rPr>
            </w:pPr>
          </w:p>
          <w:p w:rsidR="00395962" w:rsidRPr="00D971B0" w:rsidRDefault="00395962" w:rsidP="00D971B0">
            <w:pPr>
              <w:jc w:val="center"/>
              <w:rPr>
                <w:rFonts w:ascii="Times New Roman" w:hAnsi="Times New Roman" w:cs="Times New Roman"/>
                <w:sz w:val="24"/>
                <w:szCs w:val="24"/>
              </w:rPr>
            </w:pPr>
          </w:p>
        </w:tc>
        <w:tc>
          <w:tcPr>
            <w:tcW w:w="1417" w:type="dxa"/>
          </w:tcPr>
          <w:p w:rsidR="00395962" w:rsidRPr="00D971B0" w:rsidRDefault="00395962" w:rsidP="00D971B0">
            <w:pPr>
              <w:jc w:val="center"/>
              <w:rPr>
                <w:rFonts w:ascii="Times New Roman" w:hAnsi="Times New Roman" w:cs="Times New Roman"/>
                <w:sz w:val="24"/>
                <w:szCs w:val="24"/>
              </w:rPr>
            </w:pPr>
            <w:r w:rsidRPr="00D971B0">
              <w:rPr>
                <w:rFonts w:ascii="Times New Roman" w:hAnsi="Times New Roman" w:cs="Times New Roman"/>
                <w:sz w:val="24"/>
                <w:szCs w:val="24"/>
              </w:rPr>
              <w:t>высшее,</w:t>
            </w:r>
          </w:p>
        </w:tc>
        <w:tc>
          <w:tcPr>
            <w:tcW w:w="1560" w:type="dxa"/>
          </w:tcPr>
          <w:p w:rsidR="00395962" w:rsidRPr="00D971B0" w:rsidRDefault="00395962" w:rsidP="00D971B0">
            <w:pPr>
              <w:jc w:val="center"/>
              <w:rPr>
                <w:rFonts w:ascii="Times New Roman" w:hAnsi="Times New Roman" w:cs="Times New Roman"/>
                <w:sz w:val="24"/>
                <w:szCs w:val="24"/>
              </w:rPr>
            </w:pPr>
            <w:r w:rsidRPr="00D971B0">
              <w:rPr>
                <w:rFonts w:ascii="Times New Roman" w:hAnsi="Times New Roman" w:cs="Times New Roman"/>
                <w:sz w:val="24"/>
                <w:szCs w:val="24"/>
              </w:rPr>
              <w:t>учитель начальных классов</w:t>
            </w:r>
          </w:p>
          <w:p w:rsidR="00395962" w:rsidRPr="00D971B0" w:rsidRDefault="00395962" w:rsidP="00D971B0">
            <w:pPr>
              <w:jc w:val="center"/>
              <w:rPr>
                <w:rFonts w:ascii="Times New Roman" w:hAnsi="Times New Roman" w:cs="Times New Roman"/>
                <w:sz w:val="24"/>
                <w:szCs w:val="24"/>
              </w:rPr>
            </w:pPr>
          </w:p>
        </w:tc>
        <w:tc>
          <w:tcPr>
            <w:tcW w:w="1275" w:type="dxa"/>
          </w:tcPr>
          <w:p w:rsidR="00395962" w:rsidRPr="00D971B0" w:rsidRDefault="00395962" w:rsidP="00D971B0">
            <w:pPr>
              <w:jc w:val="center"/>
              <w:rPr>
                <w:rFonts w:ascii="Times New Roman" w:hAnsi="Times New Roman" w:cs="Times New Roman"/>
                <w:sz w:val="24"/>
                <w:szCs w:val="24"/>
              </w:rPr>
            </w:pPr>
            <w:r>
              <w:rPr>
                <w:rFonts w:ascii="Times New Roman" w:hAnsi="Times New Roman" w:cs="Times New Roman"/>
                <w:sz w:val="24"/>
                <w:szCs w:val="24"/>
              </w:rPr>
              <w:t>4</w:t>
            </w:r>
          </w:p>
        </w:tc>
        <w:tc>
          <w:tcPr>
            <w:tcW w:w="1134" w:type="dxa"/>
          </w:tcPr>
          <w:p w:rsidR="00395962" w:rsidRPr="00D971B0" w:rsidRDefault="00395962" w:rsidP="00697880">
            <w:pPr>
              <w:jc w:val="center"/>
              <w:rPr>
                <w:rFonts w:ascii="Times New Roman" w:hAnsi="Times New Roman" w:cs="Times New Roman"/>
                <w:sz w:val="24"/>
                <w:szCs w:val="24"/>
              </w:rPr>
            </w:pPr>
            <w:r>
              <w:rPr>
                <w:rFonts w:ascii="Times New Roman" w:hAnsi="Times New Roman" w:cs="Times New Roman"/>
                <w:sz w:val="24"/>
                <w:szCs w:val="24"/>
              </w:rPr>
              <w:t>25</w:t>
            </w:r>
          </w:p>
          <w:p w:rsidR="00395962" w:rsidRPr="00D971B0" w:rsidRDefault="00395962" w:rsidP="00697880">
            <w:pPr>
              <w:jc w:val="center"/>
              <w:rPr>
                <w:rFonts w:ascii="Times New Roman" w:hAnsi="Times New Roman" w:cs="Times New Roman"/>
                <w:sz w:val="24"/>
                <w:szCs w:val="24"/>
              </w:rPr>
            </w:pPr>
          </w:p>
          <w:p w:rsidR="00395962" w:rsidRPr="00D971B0" w:rsidRDefault="00395962" w:rsidP="00697880">
            <w:pPr>
              <w:jc w:val="center"/>
              <w:rPr>
                <w:rFonts w:ascii="Times New Roman" w:hAnsi="Times New Roman" w:cs="Times New Roman"/>
                <w:sz w:val="24"/>
                <w:szCs w:val="24"/>
              </w:rPr>
            </w:pPr>
          </w:p>
          <w:p w:rsidR="00395962" w:rsidRPr="00D971B0" w:rsidRDefault="00395962" w:rsidP="00697880">
            <w:pPr>
              <w:jc w:val="center"/>
              <w:rPr>
                <w:rFonts w:ascii="Times New Roman" w:hAnsi="Times New Roman" w:cs="Times New Roman"/>
                <w:sz w:val="24"/>
                <w:szCs w:val="24"/>
              </w:rPr>
            </w:pPr>
          </w:p>
          <w:p w:rsidR="00395962" w:rsidRPr="00D971B0" w:rsidRDefault="00395962" w:rsidP="00697880">
            <w:pPr>
              <w:jc w:val="center"/>
              <w:rPr>
                <w:rFonts w:ascii="Times New Roman" w:hAnsi="Times New Roman" w:cs="Times New Roman"/>
                <w:sz w:val="24"/>
                <w:szCs w:val="24"/>
              </w:rPr>
            </w:pPr>
          </w:p>
        </w:tc>
        <w:tc>
          <w:tcPr>
            <w:tcW w:w="1134" w:type="dxa"/>
          </w:tcPr>
          <w:p w:rsidR="00395962" w:rsidRPr="00D971B0" w:rsidRDefault="00395962" w:rsidP="00D971B0">
            <w:pPr>
              <w:jc w:val="center"/>
              <w:rPr>
                <w:rFonts w:ascii="Times New Roman" w:hAnsi="Times New Roman" w:cs="Times New Roman"/>
                <w:sz w:val="24"/>
                <w:szCs w:val="24"/>
              </w:rPr>
            </w:pPr>
            <w:r>
              <w:rPr>
                <w:rFonts w:ascii="Times New Roman" w:hAnsi="Times New Roman" w:cs="Times New Roman"/>
                <w:sz w:val="24"/>
                <w:szCs w:val="24"/>
              </w:rPr>
              <w:t>25</w:t>
            </w:r>
          </w:p>
          <w:p w:rsidR="00395962" w:rsidRPr="00D971B0" w:rsidRDefault="00395962" w:rsidP="00D971B0">
            <w:pPr>
              <w:jc w:val="center"/>
              <w:rPr>
                <w:rFonts w:ascii="Times New Roman" w:hAnsi="Times New Roman" w:cs="Times New Roman"/>
                <w:sz w:val="24"/>
                <w:szCs w:val="24"/>
              </w:rPr>
            </w:pPr>
          </w:p>
          <w:p w:rsidR="00395962" w:rsidRPr="00D971B0" w:rsidRDefault="00395962" w:rsidP="00D971B0">
            <w:pPr>
              <w:jc w:val="center"/>
              <w:rPr>
                <w:rFonts w:ascii="Times New Roman" w:hAnsi="Times New Roman" w:cs="Times New Roman"/>
                <w:sz w:val="24"/>
                <w:szCs w:val="24"/>
              </w:rPr>
            </w:pPr>
          </w:p>
          <w:p w:rsidR="00395962" w:rsidRPr="00D971B0" w:rsidRDefault="00395962" w:rsidP="00D971B0">
            <w:pPr>
              <w:jc w:val="center"/>
              <w:rPr>
                <w:rFonts w:ascii="Times New Roman" w:hAnsi="Times New Roman" w:cs="Times New Roman"/>
                <w:sz w:val="24"/>
                <w:szCs w:val="24"/>
              </w:rPr>
            </w:pPr>
          </w:p>
          <w:p w:rsidR="00395962" w:rsidRPr="00D971B0" w:rsidRDefault="00395962" w:rsidP="00D971B0">
            <w:pPr>
              <w:jc w:val="center"/>
              <w:rPr>
                <w:rFonts w:ascii="Times New Roman" w:hAnsi="Times New Roman" w:cs="Times New Roman"/>
                <w:sz w:val="24"/>
                <w:szCs w:val="24"/>
              </w:rPr>
            </w:pPr>
          </w:p>
        </w:tc>
        <w:tc>
          <w:tcPr>
            <w:tcW w:w="2127" w:type="dxa"/>
          </w:tcPr>
          <w:p w:rsidR="00395962" w:rsidRPr="00D971B0" w:rsidRDefault="00395962" w:rsidP="00D971B0">
            <w:pPr>
              <w:jc w:val="center"/>
              <w:rPr>
                <w:rFonts w:ascii="Times New Roman" w:hAnsi="Times New Roman" w:cs="Times New Roman"/>
                <w:sz w:val="24"/>
                <w:szCs w:val="24"/>
              </w:rPr>
            </w:pPr>
            <w:r>
              <w:rPr>
                <w:rFonts w:ascii="Times New Roman" w:hAnsi="Times New Roman" w:cs="Times New Roman"/>
                <w:sz w:val="24"/>
                <w:szCs w:val="24"/>
              </w:rPr>
              <w:t>-</w:t>
            </w:r>
          </w:p>
          <w:p w:rsidR="00395962" w:rsidRPr="00D971B0" w:rsidRDefault="00395962" w:rsidP="00D971B0">
            <w:pPr>
              <w:jc w:val="center"/>
              <w:rPr>
                <w:rFonts w:ascii="Times New Roman" w:hAnsi="Times New Roman" w:cs="Times New Roman"/>
                <w:sz w:val="24"/>
                <w:szCs w:val="24"/>
              </w:rPr>
            </w:pPr>
          </w:p>
          <w:p w:rsidR="00395962" w:rsidRPr="00D971B0" w:rsidRDefault="00395962" w:rsidP="00D971B0">
            <w:pPr>
              <w:jc w:val="center"/>
              <w:rPr>
                <w:rFonts w:ascii="Times New Roman" w:hAnsi="Times New Roman" w:cs="Times New Roman"/>
                <w:sz w:val="24"/>
                <w:szCs w:val="24"/>
              </w:rPr>
            </w:pPr>
          </w:p>
          <w:p w:rsidR="00395962" w:rsidRPr="00D971B0" w:rsidRDefault="00395962" w:rsidP="00D971B0">
            <w:pPr>
              <w:jc w:val="center"/>
              <w:rPr>
                <w:rFonts w:ascii="Times New Roman" w:hAnsi="Times New Roman" w:cs="Times New Roman"/>
                <w:sz w:val="24"/>
                <w:szCs w:val="24"/>
              </w:rPr>
            </w:pPr>
          </w:p>
          <w:p w:rsidR="00395962" w:rsidRPr="00D971B0" w:rsidRDefault="00395962" w:rsidP="00D971B0">
            <w:pPr>
              <w:jc w:val="center"/>
              <w:rPr>
                <w:rFonts w:ascii="Times New Roman" w:hAnsi="Times New Roman" w:cs="Times New Roman"/>
                <w:sz w:val="24"/>
                <w:szCs w:val="24"/>
              </w:rPr>
            </w:pPr>
          </w:p>
        </w:tc>
        <w:tc>
          <w:tcPr>
            <w:tcW w:w="1417" w:type="dxa"/>
          </w:tcPr>
          <w:p w:rsidR="00395962" w:rsidRPr="00D971B0" w:rsidRDefault="00395962" w:rsidP="00D971B0">
            <w:pPr>
              <w:jc w:val="center"/>
              <w:rPr>
                <w:rFonts w:ascii="Times New Roman" w:hAnsi="Times New Roman" w:cs="Times New Roman"/>
                <w:sz w:val="24"/>
                <w:szCs w:val="24"/>
              </w:rPr>
            </w:pPr>
            <w:r w:rsidRPr="00D971B0">
              <w:rPr>
                <w:rFonts w:ascii="Times New Roman" w:hAnsi="Times New Roman" w:cs="Times New Roman"/>
                <w:sz w:val="24"/>
                <w:szCs w:val="24"/>
              </w:rPr>
              <w:t>-</w:t>
            </w:r>
          </w:p>
          <w:p w:rsidR="00395962" w:rsidRPr="00D971B0" w:rsidRDefault="00395962" w:rsidP="00D971B0">
            <w:pPr>
              <w:jc w:val="center"/>
              <w:rPr>
                <w:rFonts w:ascii="Times New Roman" w:hAnsi="Times New Roman" w:cs="Times New Roman"/>
                <w:sz w:val="24"/>
                <w:szCs w:val="24"/>
              </w:rPr>
            </w:pPr>
          </w:p>
          <w:p w:rsidR="00395962" w:rsidRPr="00D971B0" w:rsidRDefault="00395962" w:rsidP="00D971B0">
            <w:pPr>
              <w:jc w:val="center"/>
              <w:rPr>
                <w:rFonts w:ascii="Times New Roman" w:hAnsi="Times New Roman" w:cs="Times New Roman"/>
                <w:sz w:val="24"/>
                <w:szCs w:val="24"/>
              </w:rPr>
            </w:pPr>
          </w:p>
          <w:p w:rsidR="00395962" w:rsidRPr="00D971B0" w:rsidRDefault="00395962" w:rsidP="00D971B0">
            <w:pPr>
              <w:jc w:val="center"/>
              <w:rPr>
                <w:rFonts w:ascii="Times New Roman" w:hAnsi="Times New Roman" w:cs="Times New Roman"/>
                <w:sz w:val="24"/>
                <w:szCs w:val="24"/>
              </w:rPr>
            </w:pPr>
          </w:p>
          <w:p w:rsidR="00395962" w:rsidRPr="00D971B0" w:rsidRDefault="00395962" w:rsidP="00D971B0">
            <w:pPr>
              <w:jc w:val="center"/>
              <w:rPr>
                <w:rFonts w:ascii="Times New Roman" w:hAnsi="Times New Roman" w:cs="Times New Roman"/>
                <w:sz w:val="24"/>
                <w:szCs w:val="24"/>
              </w:rPr>
            </w:pPr>
          </w:p>
        </w:tc>
        <w:tc>
          <w:tcPr>
            <w:tcW w:w="1276" w:type="dxa"/>
          </w:tcPr>
          <w:p w:rsidR="00395962" w:rsidRPr="00D971B0" w:rsidRDefault="00395962" w:rsidP="00D971B0">
            <w:pPr>
              <w:jc w:val="center"/>
              <w:rPr>
                <w:rFonts w:ascii="Times New Roman" w:hAnsi="Times New Roman" w:cs="Times New Roman"/>
                <w:sz w:val="24"/>
                <w:szCs w:val="24"/>
              </w:rPr>
            </w:pPr>
            <w:r>
              <w:rPr>
                <w:rFonts w:ascii="Times New Roman" w:hAnsi="Times New Roman" w:cs="Times New Roman"/>
                <w:sz w:val="24"/>
                <w:szCs w:val="24"/>
              </w:rPr>
              <w:t>2015</w:t>
            </w:r>
          </w:p>
          <w:p w:rsidR="00395962" w:rsidRPr="00D971B0" w:rsidRDefault="00395962" w:rsidP="00D971B0">
            <w:pPr>
              <w:jc w:val="center"/>
              <w:rPr>
                <w:rFonts w:ascii="Times New Roman" w:hAnsi="Times New Roman" w:cs="Times New Roman"/>
                <w:sz w:val="24"/>
                <w:szCs w:val="24"/>
              </w:rPr>
            </w:pPr>
          </w:p>
          <w:p w:rsidR="00395962" w:rsidRPr="00D971B0" w:rsidRDefault="00395962" w:rsidP="00D971B0">
            <w:pPr>
              <w:jc w:val="center"/>
              <w:rPr>
                <w:rFonts w:ascii="Times New Roman" w:hAnsi="Times New Roman" w:cs="Times New Roman"/>
                <w:sz w:val="24"/>
                <w:szCs w:val="24"/>
              </w:rPr>
            </w:pPr>
          </w:p>
          <w:p w:rsidR="00395962" w:rsidRPr="00D971B0" w:rsidRDefault="00395962" w:rsidP="00D971B0">
            <w:pPr>
              <w:jc w:val="center"/>
              <w:rPr>
                <w:rFonts w:ascii="Times New Roman" w:hAnsi="Times New Roman" w:cs="Times New Roman"/>
                <w:sz w:val="24"/>
                <w:szCs w:val="24"/>
              </w:rPr>
            </w:pPr>
          </w:p>
          <w:p w:rsidR="00395962" w:rsidRPr="00D971B0" w:rsidRDefault="00395962" w:rsidP="00D971B0">
            <w:pPr>
              <w:jc w:val="center"/>
              <w:rPr>
                <w:rFonts w:ascii="Times New Roman" w:hAnsi="Times New Roman" w:cs="Times New Roman"/>
                <w:sz w:val="24"/>
                <w:szCs w:val="24"/>
              </w:rPr>
            </w:pPr>
          </w:p>
        </w:tc>
      </w:tr>
    </w:tbl>
    <w:p w:rsidR="00D971B0" w:rsidRPr="00D971B0" w:rsidRDefault="00D971B0" w:rsidP="00D971B0">
      <w:pPr>
        <w:jc w:val="center"/>
        <w:rPr>
          <w:rFonts w:ascii="Times New Roman" w:hAnsi="Times New Roman" w:cs="Times New Roman"/>
          <w:sz w:val="24"/>
          <w:szCs w:val="24"/>
        </w:rPr>
      </w:pPr>
    </w:p>
    <w:p w:rsidR="00D971B0" w:rsidRPr="00D971B0" w:rsidRDefault="00D971B0" w:rsidP="00D971B0">
      <w:pPr>
        <w:jc w:val="cente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sz w:val="24"/>
          <w:szCs w:val="24"/>
        </w:rPr>
        <w:sectPr w:rsidR="00AC718B" w:rsidRPr="00AC718B" w:rsidSect="005577CD">
          <w:pgSz w:w="16839" w:h="11907" w:orient="landscape" w:code="9"/>
          <w:pgMar w:top="709" w:right="567" w:bottom="1134" w:left="1134" w:header="567" w:footer="567" w:gutter="0"/>
          <w:cols w:space="720"/>
          <w:noEndnote/>
          <w:docGrid w:linePitch="326"/>
        </w:sect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kern w:val="24"/>
          <w:sz w:val="23"/>
          <w:szCs w:val="23"/>
          <w:lang w:eastAsia="ru-RU"/>
        </w:rPr>
      </w:pPr>
      <w:r w:rsidRPr="00AC718B">
        <w:rPr>
          <w:rFonts w:ascii="Times New Roman" w:eastAsia="Times New Roman" w:hAnsi="Times New Roman" w:cs="Times New Roman"/>
          <w:b/>
          <w:color w:val="000000"/>
          <w:kern w:val="24"/>
          <w:sz w:val="23"/>
          <w:szCs w:val="23"/>
          <w:lang w:eastAsia="ru-RU"/>
        </w:rPr>
        <w:lastRenderedPageBreak/>
        <w:t>3.4.2.Психолого-педагогическое обеспечение введения ФГОС НОО.</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kern w:val="24"/>
          <w:sz w:val="23"/>
          <w:szCs w:val="23"/>
          <w:lang w:eastAsia="ru-RU"/>
        </w:rPr>
      </w:pP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Психолого-педагогические условия реализации основной образовательной программы начального общего образования должны обеспечивать:</w:t>
      </w:r>
    </w:p>
    <w:p w:rsidR="00AC718B" w:rsidRPr="00AC718B" w:rsidRDefault="00AC718B" w:rsidP="00AC718B">
      <w:pPr>
        <w:widowControl w:val="0"/>
        <w:numPr>
          <w:ilvl w:val="0"/>
          <w:numId w:val="164"/>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преемственность содержания и форм организации образовательного процесса, </w:t>
      </w:r>
    </w:p>
    <w:p w:rsidR="00AC718B" w:rsidRPr="00AC718B" w:rsidRDefault="00AC718B" w:rsidP="00AC718B">
      <w:pPr>
        <w:widowControl w:val="0"/>
        <w:numPr>
          <w:ilvl w:val="0"/>
          <w:numId w:val="164"/>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учёт специфики возрастного психофизического развития обучающихся</w:t>
      </w:r>
    </w:p>
    <w:p w:rsidR="00AC718B" w:rsidRPr="00AC718B" w:rsidRDefault="00AC718B" w:rsidP="00AC718B">
      <w:pPr>
        <w:widowControl w:val="0"/>
        <w:numPr>
          <w:ilvl w:val="0"/>
          <w:numId w:val="164"/>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формирование и развитие психолого-педагогической компетентности педагогических и административных работников, родителей обучающихся</w:t>
      </w:r>
    </w:p>
    <w:p w:rsidR="00AC718B" w:rsidRPr="00AC718B" w:rsidRDefault="00AC718B" w:rsidP="00AC718B">
      <w:pPr>
        <w:widowControl w:val="0"/>
        <w:numPr>
          <w:ilvl w:val="0"/>
          <w:numId w:val="164"/>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вариативность направлений психолого – педагогического сопровождения участников образовательного процесса,</w:t>
      </w:r>
    </w:p>
    <w:p w:rsidR="00AC718B" w:rsidRPr="00AC718B" w:rsidRDefault="00AC718B" w:rsidP="00AC718B">
      <w:pPr>
        <w:widowControl w:val="0"/>
        <w:numPr>
          <w:ilvl w:val="0"/>
          <w:numId w:val="164"/>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диверсификацию уровней психолого-педагогического сопровождения,</w:t>
      </w:r>
    </w:p>
    <w:p w:rsidR="00AC718B" w:rsidRPr="00AC718B" w:rsidRDefault="00AC718B" w:rsidP="00AC718B">
      <w:pPr>
        <w:widowControl w:val="0"/>
        <w:numPr>
          <w:ilvl w:val="0"/>
          <w:numId w:val="164"/>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вариативность форм психолого-педагогического сопровождения участников образовательного процесса</w:t>
      </w:r>
    </w:p>
    <w:p w:rsidR="00AC718B" w:rsidRPr="00AC718B" w:rsidRDefault="00AC718B" w:rsidP="00AC718B">
      <w:pPr>
        <w:widowControl w:val="0"/>
        <w:shd w:val="clear" w:color="auto" w:fill="FFFFFF"/>
        <w:autoSpaceDE w:val="0"/>
        <w:autoSpaceDN w:val="0"/>
        <w:adjustRightInd w:val="0"/>
        <w:spacing w:after="0" w:line="240" w:lineRule="auto"/>
        <w:ind w:left="-180" w:right="-5"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color w:val="000000"/>
          <w:sz w:val="23"/>
          <w:szCs w:val="23"/>
          <w:lang w:eastAsia="ru-RU"/>
        </w:rPr>
        <w:t xml:space="preserve">Цель: </w:t>
      </w:r>
      <w:r w:rsidRPr="00AC718B">
        <w:rPr>
          <w:rFonts w:ascii="Times New Roman" w:eastAsia="Times New Roman" w:hAnsi="Times New Roman" w:cs="Times New Roman"/>
          <w:color w:val="000000"/>
          <w:sz w:val="23"/>
          <w:szCs w:val="23"/>
          <w:lang w:eastAsia="ru-RU"/>
        </w:rPr>
        <w:t>Комплексное психолого-педагогическое сопровождение участников образовательного процесса с учетом их индивидуальных, возрастных и других особенностей.</w:t>
      </w:r>
    </w:p>
    <w:p w:rsidR="00AC718B" w:rsidRPr="00AC718B" w:rsidRDefault="00AC718B" w:rsidP="00AC718B">
      <w:pPr>
        <w:widowControl w:val="0"/>
        <w:shd w:val="clear" w:color="auto" w:fill="FFFFFF"/>
        <w:autoSpaceDE w:val="0"/>
        <w:autoSpaceDN w:val="0"/>
        <w:adjustRightInd w:val="0"/>
        <w:spacing w:after="0" w:line="240" w:lineRule="auto"/>
        <w:ind w:left="-180" w:right="1555" w:firstLine="540"/>
        <w:rPr>
          <w:rFonts w:ascii="Times New Roman" w:eastAsia="Times New Roman" w:hAnsi="Times New Roman" w:cs="Times New Roman"/>
          <w:b/>
          <w:color w:val="000000"/>
          <w:sz w:val="23"/>
          <w:szCs w:val="23"/>
          <w:lang w:val="en-US" w:eastAsia="ru-RU"/>
        </w:rPr>
      </w:pPr>
      <w:r w:rsidRPr="00AC718B">
        <w:rPr>
          <w:rFonts w:ascii="Times New Roman" w:eastAsia="Times New Roman" w:hAnsi="Times New Roman" w:cs="Times New Roman"/>
          <w:b/>
          <w:color w:val="000000"/>
          <w:sz w:val="23"/>
          <w:szCs w:val="23"/>
          <w:lang w:val="en-US" w:eastAsia="ru-RU"/>
        </w:rPr>
        <w:t>Задачи:</w:t>
      </w:r>
    </w:p>
    <w:p w:rsidR="00AC718B" w:rsidRPr="00AC718B" w:rsidRDefault="00AC718B" w:rsidP="00AC718B">
      <w:pPr>
        <w:widowControl w:val="0"/>
        <w:numPr>
          <w:ilvl w:val="0"/>
          <w:numId w:val="165"/>
        </w:numPr>
        <w:shd w:val="clear" w:color="auto" w:fill="FFFFFF"/>
        <w:tabs>
          <w:tab w:val="left" w:pos="540"/>
          <w:tab w:val="left" w:pos="720"/>
        </w:tabs>
        <w:autoSpaceDE w:val="0"/>
        <w:autoSpaceDN w:val="0"/>
        <w:adjustRightInd w:val="0"/>
        <w:spacing w:after="0" w:line="240" w:lineRule="auto"/>
        <w:ind w:right="-104"/>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Содействовать  укреплению психологического здоровья учащихся.</w:t>
      </w:r>
    </w:p>
    <w:p w:rsidR="00AC718B" w:rsidRPr="00AC718B" w:rsidRDefault="00AC718B" w:rsidP="00AC718B">
      <w:pPr>
        <w:widowControl w:val="0"/>
        <w:numPr>
          <w:ilvl w:val="0"/>
          <w:numId w:val="165"/>
        </w:numPr>
        <w:shd w:val="clear" w:color="auto" w:fill="FFFFFF"/>
        <w:tabs>
          <w:tab w:val="left" w:pos="540"/>
          <w:tab w:val="left" w:pos="720"/>
        </w:tabs>
        <w:autoSpaceDE w:val="0"/>
        <w:autoSpaceDN w:val="0"/>
        <w:adjustRightInd w:val="0"/>
        <w:spacing w:after="0" w:line="240" w:lineRule="auto"/>
        <w:ind w:left="-180" w:right="-104"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Поддерживать связь с родителями учащихся, налаживать совместную работу по психолого–педагогическим проблемам, возникающим в ходе учебно-воспитательного процесса.  </w:t>
      </w:r>
    </w:p>
    <w:p w:rsidR="00AC718B" w:rsidRPr="00AC718B" w:rsidRDefault="00AC718B" w:rsidP="00AC718B">
      <w:pPr>
        <w:widowControl w:val="0"/>
        <w:numPr>
          <w:ilvl w:val="0"/>
          <w:numId w:val="165"/>
        </w:numPr>
        <w:shd w:val="clear" w:color="auto" w:fill="FFFFFF"/>
        <w:tabs>
          <w:tab w:val="left" w:pos="540"/>
          <w:tab w:val="left" w:pos="720"/>
        </w:tabs>
        <w:autoSpaceDE w:val="0"/>
        <w:autoSpaceDN w:val="0"/>
        <w:adjustRightInd w:val="0"/>
        <w:spacing w:after="0" w:line="240" w:lineRule="auto"/>
        <w:ind w:left="-180" w:right="-104"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Оказывать комплексную психолого-педагогическую помощь учащимся, испытывающим трудности в обучении и развитии.</w:t>
      </w:r>
    </w:p>
    <w:p w:rsidR="00AC718B" w:rsidRPr="00AC718B" w:rsidRDefault="00AC718B" w:rsidP="00AC718B">
      <w:pPr>
        <w:widowControl w:val="0"/>
        <w:numPr>
          <w:ilvl w:val="0"/>
          <w:numId w:val="165"/>
        </w:numPr>
        <w:shd w:val="clear" w:color="auto" w:fill="FFFFFF"/>
        <w:tabs>
          <w:tab w:val="left" w:pos="540"/>
          <w:tab w:val="left" w:pos="720"/>
        </w:tabs>
        <w:autoSpaceDE w:val="0"/>
        <w:autoSpaceDN w:val="0"/>
        <w:adjustRightInd w:val="0"/>
        <w:spacing w:after="0" w:line="240" w:lineRule="auto"/>
        <w:ind w:left="-180" w:right="-104"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Диагностировать и проводить коррекцию познавательных процессов и межличностных отношений учащихся с ограниченными интеллектуальными особенностями, определять уровень ближайшего развития ребенка.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Основные направления деятельности педагога – психолога: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Диагностика;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Коррекционно - развивающая работа;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i/>
          <w:color w:val="000000"/>
          <w:sz w:val="23"/>
          <w:szCs w:val="23"/>
          <w:lang w:eastAsia="ru-RU"/>
        </w:rPr>
      </w:pPr>
      <w:r w:rsidRPr="00AC718B">
        <w:rPr>
          <w:rFonts w:ascii="Times New Roman" w:eastAsia="Times New Roman" w:hAnsi="Times New Roman" w:cs="Times New Roman"/>
          <w:color w:val="000000"/>
          <w:sz w:val="23"/>
          <w:szCs w:val="23"/>
          <w:lang w:eastAsia="ru-RU"/>
        </w:rPr>
        <w:t>- Консультирование</w:t>
      </w:r>
      <w:r w:rsidRPr="00AC718B">
        <w:rPr>
          <w:rFonts w:ascii="Times New Roman" w:eastAsia="Times New Roman" w:hAnsi="Times New Roman" w:cs="Times New Roman"/>
          <w:b/>
          <w:i/>
          <w:color w:val="000000"/>
          <w:sz w:val="23"/>
          <w:szCs w:val="23"/>
          <w:lang w:eastAsia="ru-RU"/>
        </w:rPr>
        <w:t>;</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
          <w:i/>
          <w:color w:val="000000"/>
          <w:sz w:val="23"/>
          <w:szCs w:val="23"/>
          <w:lang w:eastAsia="ru-RU"/>
        </w:rPr>
        <w:t xml:space="preserve"> - </w:t>
      </w:r>
      <w:r w:rsidRPr="00AC718B">
        <w:rPr>
          <w:rFonts w:ascii="Times New Roman" w:eastAsia="Times New Roman" w:hAnsi="Times New Roman" w:cs="Times New Roman"/>
          <w:color w:val="000000"/>
          <w:sz w:val="23"/>
          <w:szCs w:val="23"/>
          <w:lang w:eastAsia="ru-RU"/>
        </w:rPr>
        <w:t>Просветительская работа;</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Организационно-методическая работа</w:t>
      </w:r>
      <w:r w:rsidRPr="00AC718B">
        <w:rPr>
          <w:rFonts w:ascii="Times New Roman" w:eastAsia="Times New Roman" w:hAnsi="Times New Roman" w:cs="Times New Roman"/>
          <w:b/>
          <w:i/>
          <w:color w:val="000000"/>
          <w:sz w:val="23"/>
          <w:szCs w:val="23"/>
          <w:lang w:eastAsia="ru-RU"/>
        </w:rPr>
        <w:t>.</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kern w:val="24"/>
          <w:sz w:val="23"/>
          <w:szCs w:val="23"/>
          <w:lang w:eastAsia="ru-RU"/>
        </w:rPr>
      </w:pPr>
    </w:p>
    <w:p w:rsidR="00AC718B" w:rsidRPr="00AC718B" w:rsidRDefault="00AC718B" w:rsidP="00AC718B">
      <w:pPr>
        <w:keepNext/>
        <w:widowControl w:val="0"/>
        <w:autoSpaceDE w:val="0"/>
        <w:autoSpaceDN w:val="0"/>
        <w:adjustRightInd w:val="0"/>
        <w:spacing w:after="0" w:line="240" w:lineRule="auto"/>
        <w:jc w:val="center"/>
        <w:outlineLvl w:val="2"/>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b/>
          <w:bCs/>
          <w:color w:val="000000"/>
          <w:kern w:val="24"/>
          <w:sz w:val="23"/>
          <w:szCs w:val="23"/>
          <w:lang w:eastAsia="ru-RU"/>
        </w:rPr>
        <w:t>3.4.3.Финансово-экономическое обеспечение введения ФГОС НОО.</w:t>
      </w:r>
    </w:p>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
          <w:bCs/>
          <w:color w:val="000000"/>
          <w:sz w:val="23"/>
          <w:szCs w:val="23"/>
          <w:lang w:eastAsia="ru-RU"/>
        </w:rPr>
      </w:pPr>
    </w:p>
    <w:p w:rsidR="00AC718B" w:rsidRPr="00AC718B" w:rsidRDefault="00AC718B" w:rsidP="00AC718B">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Финансовое обеспечение – важнейший компонент Требований к условиям реализации Основной общеобразовательной  программы.  Его назначение состоит в том, чтобы обеспечить финансовыми  ресурсами реализацию требований к информационно-методическим, кадровым, учебно-материальным  и иным ресурсам.  Финансовый механизм является интегрирующим фактором эффективности условий реализации Основной образовательной программы и направлен на обеспечение деятельности основного субъекта образовательной деятельности –  учителя -  необходимыми и достаточными для эффективной реализации планируемых результатов ресурсами.</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Требования к финансовому обеспечению реализации Основной образовательной программы  начального общего образования  формулируются с учетом общего (целевого) назначения  финансовых ресурсов в системе общего среднего образования. Они отражают особенности начальной школы, выступающей базовым, исходным  звеном данной системы, что вызывает необходимость дополнительного финансирования учебно-материального, кадрового, информационно-методического  обеспечения реализации основной образовательной программы начального общего образования. </w:t>
      </w:r>
    </w:p>
    <w:p w:rsidR="00AC718B" w:rsidRPr="00AC718B" w:rsidRDefault="00AC718B" w:rsidP="00AC718B">
      <w:pPr>
        <w:widowControl w:val="0"/>
        <w:autoSpaceDE w:val="0"/>
        <w:autoSpaceDN w:val="0"/>
        <w:adjustRightInd w:val="0"/>
        <w:spacing w:after="0" w:line="240" w:lineRule="auto"/>
        <w:ind w:firstLine="720"/>
        <w:jc w:val="both"/>
        <w:rPr>
          <w:rFonts w:ascii="Times New Roman" w:eastAsia="Times New Roman" w:hAnsi="Times New Roman" w:cs="Times New Roman"/>
          <w:bCs/>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Финансовое  обеспечение гарантирует возможность:</w:t>
      </w:r>
    </w:p>
    <w:p w:rsidR="00AC718B" w:rsidRPr="00AC718B" w:rsidRDefault="00AC718B" w:rsidP="00AC718B">
      <w:pPr>
        <w:widowControl w:val="0"/>
        <w:numPr>
          <w:ilvl w:val="0"/>
          <w:numId w:val="155"/>
        </w:numPr>
        <w:autoSpaceDE w:val="0"/>
        <w:autoSpaceDN w:val="0"/>
        <w:adjustRightInd w:val="0"/>
        <w:spacing w:after="0" w:line="240" w:lineRule="auto"/>
        <w:jc w:val="both"/>
        <w:rPr>
          <w:rFonts w:ascii="Times New Roman" w:eastAsia="Times New Roman" w:hAnsi="Times New Roman" w:cs="Times New Roman"/>
          <w:color w:val="000000"/>
          <w:sz w:val="23"/>
          <w:szCs w:val="23"/>
        </w:rPr>
      </w:pPr>
      <w:r w:rsidRPr="00AC718B">
        <w:rPr>
          <w:rFonts w:ascii="Times New Roman" w:eastAsia="Times New Roman" w:hAnsi="Times New Roman" w:cs="Times New Roman"/>
          <w:color w:val="000000"/>
          <w:sz w:val="23"/>
          <w:szCs w:val="23"/>
        </w:rPr>
        <w:t>кадрового обеспечения школы специалистами, имеющими базовое профессиональное образование и необходимую квалификацию,</w:t>
      </w:r>
      <w:r w:rsidRPr="00AC718B">
        <w:rPr>
          <w:rFonts w:ascii="Times New Roman" w:eastAsia="Times New Roman" w:hAnsi="Times New Roman" w:cs="Times New Roman"/>
          <w:iCs/>
          <w:color w:val="000000"/>
          <w:sz w:val="23"/>
          <w:szCs w:val="23"/>
        </w:rPr>
        <w:t xml:space="preserve"> способными  к инновационной профессиональной деятельности, обладающими необходимым уровнем методологической культуры и сформи</w:t>
      </w:r>
      <w:r w:rsidRPr="00AC718B">
        <w:rPr>
          <w:rFonts w:ascii="Times New Roman" w:eastAsia="Times New Roman" w:hAnsi="Times New Roman" w:cs="Times New Roman"/>
          <w:iCs/>
          <w:color w:val="000000"/>
          <w:sz w:val="23"/>
          <w:szCs w:val="23"/>
        </w:rPr>
        <w:softHyphen/>
        <w:t>рованной готовностью к непрерывному процессу образования в течение всей жизни;</w:t>
      </w:r>
    </w:p>
    <w:p w:rsidR="00AC718B" w:rsidRPr="00AC718B" w:rsidRDefault="00AC718B" w:rsidP="00AC718B">
      <w:pPr>
        <w:widowControl w:val="0"/>
        <w:numPr>
          <w:ilvl w:val="0"/>
          <w:numId w:val="155"/>
        </w:numPr>
        <w:autoSpaceDE w:val="0"/>
        <w:autoSpaceDN w:val="0"/>
        <w:adjustRightInd w:val="0"/>
        <w:spacing w:after="0" w:line="240" w:lineRule="auto"/>
        <w:jc w:val="both"/>
        <w:rPr>
          <w:rFonts w:ascii="Times New Roman" w:eastAsia="Times New Roman" w:hAnsi="Times New Roman" w:cs="Times New Roman"/>
          <w:color w:val="000000"/>
          <w:sz w:val="23"/>
          <w:szCs w:val="23"/>
        </w:rPr>
      </w:pPr>
      <w:r w:rsidRPr="00AC718B">
        <w:rPr>
          <w:rFonts w:ascii="Times New Roman" w:eastAsia="Times New Roman" w:hAnsi="Times New Roman" w:cs="Times New Roman"/>
          <w:color w:val="000000"/>
          <w:sz w:val="23"/>
          <w:szCs w:val="23"/>
        </w:rPr>
        <w:t>повышения  квалификации педагогических кадров, обеспечения их готовности к введению ФГОС, в том числе формированию у учащихся универсальных учебных действий, достижению планируемых результатов  на основе системно-деятельностного  подхода;</w:t>
      </w:r>
    </w:p>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
          <w:bCs/>
          <w:color w:val="000000"/>
          <w:sz w:val="23"/>
          <w:szCs w:val="23"/>
          <w:lang w:eastAsia="ru-RU"/>
        </w:rPr>
      </w:pPr>
    </w:p>
    <w:p w:rsidR="00AC718B" w:rsidRPr="00AC718B" w:rsidRDefault="00AC718B" w:rsidP="00AC718B">
      <w:pPr>
        <w:widowControl w:val="0"/>
        <w:numPr>
          <w:ilvl w:val="0"/>
          <w:numId w:val="155"/>
        </w:numPr>
        <w:autoSpaceDE w:val="0"/>
        <w:autoSpaceDN w:val="0"/>
        <w:adjustRightInd w:val="0"/>
        <w:spacing w:after="0" w:line="240" w:lineRule="auto"/>
        <w:jc w:val="both"/>
        <w:rPr>
          <w:rFonts w:ascii="Times New Roman" w:eastAsia="Times New Roman" w:hAnsi="Times New Roman" w:cs="Times New Roman"/>
          <w:color w:val="000000"/>
          <w:sz w:val="23"/>
          <w:szCs w:val="23"/>
        </w:rPr>
      </w:pPr>
      <w:r w:rsidRPr="00AC718B">
        <w:rPr>
          <w:rFonts w:ascii="Times New Roman" w:eastAsia="Times New Roman" w:hAnsi="Times New Roman" w:cs="Times New Roman"/>
          <w:color w:val="000000"/>
          <w:sz w:val="23"/>
          <w:szCs w:val="23"/>
        </w:rPr>
        <w:t xml:space="preserve">обеспечения образовательного процесса необходимым и достаточным набором средств обучения и воспитания  (наглядные пособия, оборудование, печатные материалы, мультимедийные средства и др.), позволяющих в полном объеме реализовать Требования к результатам освоения основных образовательных программ; </w:t>
      </w:r>
    </w:p>
    <w:p w:rsidR="00AC718B" w:rsidRPr="00AC718B" w:rsidRDefault="00AC718B" w:rsidP="00AC718B">
      <w:pPr>
        <w:widowControl w:val="0"/>
        <w:numPr>
          <w:ilvl w:val="0"/>
          <w:numId w:val="155"/>
        </w:numPr>
        <w:autoSpaceDE w:val="0"/>
        <w:autoSpaceDN w:val="0"/>
        <w:adjustRightInd w:val="0"/>
        <w:spacing w:after="0" w:line="240" w:lineRule="auto"/>
        <w:jc w:val="both"/>
        <w:rPr>
          <w:rFonts w:ascii="Times New Roman" w:eastAsia="Times New Roman" w:hAnsi="Times New Roman" w:cs="Times New Roman"/>
          <w:color w:val="000000"/>
          <w:sz w:val="23"/>
          <w:szCs w:val="23"/>
        </w:rPr>
      </w:pPr>
      <w:r w:rsidRPr="00AC718B">
        <w:rPr>
          <w:rFonts w:ascii="Times New Roman" w:eastAsia="Times New Roman" w:hAnsi="Times New Roman" w:cs="Times New Roman"/>
          <w:color w:val="000000"/>
          <w:sz w:val="23"/>
          <w:szCs w:val="23"/>
        </w:rPr>
        <w:t>формирования  необходимого и достаточного набора образовательных, информационно-методических ресурсов, обеспечивающих  реализацию Основной  образовательной  программы;</w:t>
      </w:r>
    </w:p>
    <w:p w:rsidR="00AC718B" w:rsidRPr="00AC718B" w:rsidRDefault="00AC718B" w:rsidP="00AC718B">
      <w:pPr>
        <w:widowControl w:val="0"/>
        <w:numPr>
          <w:ilvl w:val="0"/>
          <w:numId w:val="155"/>
        </w:numPr>
        <w:autoSpaceDE w:val="0"/>
        <w:autoSpaceDN w:val="0"/>
        <w:adjustRightInd w:val="0"/>
        <w:spacing w:after="0" w:line="240" w:lineRule="auto"/>
        <w:jc w:val="both"/>
        <w:rPr>
          <w:rFonts w:ascii="Times New Roman" w:eastAsia="Times New Roman" w:hAnsi="Times New Roman" w:cs="Times New Roman"/>
          <w:color w:val="000000"/>
          <w:sz w:val="23"/>
          <w:szCs w:val="23"/>
        </w:rPr>
      </w:pPr>
      <w:r w:rsidRPr="00AC718B">
        <w:rPr>
          <w:rFonts w:ascii="Times New Roman" w:eastAsia="Times New Roman" w:hAnsi="Times New Roman" w:cs="Times New Roman"/>
          <w:color w:val="000000"/>
          <w:sz w:val="23"/>
          <w:szCs w:val="23"/>
        </w:rPr>
        <w:t xml:space="preserve">создания санитарно-гигиенических  условий организации образовательного процесса, своевременного и качественного выполнения ремонтных работ; </w:t>
      </w:r>
    </w:p>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установления стимулирующих выплат педагогическим работникам за достижение высоких планируемых результатов.</w:t>
      </w:r>
    </w:p>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
          <w:bCs/>
          <w:color w:val="000000"/>
          <w:sz w:val="23"/>
          <w:szCs w:val="23"/>
          <w:lang w:eastAsia="ru-RU"/>
        </w:rPr>
      </w:pPr>
    </w:p>
    <w:p w:rsidR="00AC718B" w:rsidRPr="00AC718B" w:rsidRDefault="00AC718B" w:rsidP="00AC718B">
      <w:pPr>
        <w:keepNext/>
        <w:widowControl w:val="0"/>
        <w:autoSpaceDE w:val="0"/>
        <w:autoSpaceDN w:val="0"/>
        <w:adjustRightInd w:val="0"/>
        <w:spacing w:after="0" w:line="240" w:lineRule="auto"/>
        <w:jc w:val="center"/>
        <w:outlineLvl w:val="2"/>
        <w:rPr>
          <w:rFonts w:ascii="Times New Roman" w:eastAsia="Times New Roman" w:hAnsi="Times New Roman" w:cs="Times New Roman"/>
          <w:b/>
          <w:bCs/>
          <w:color w:val="000000"/>
          <w:spacing w:val="1"/>
          <w:sz w:val="23"/>
          <w:szCs w:val="23"/>
          <w:lang w:eastAsia="ru-RU"/>
        </w:rPr>
      </w:pPr>
      <w:r w:rsidRPr="00AC718B">
        <w:rPr>
          <w:rFonts w:ascii="Times New Roman" w:eastAsia="Times New Roman" w:hAnsi="Times New Roman" w:cs="Times New Roman"/>
          <w:b/>
          <w:bCs/>
          <w:color w:val="000000"/>
          <w:spacing w:val="1"/>
          <w:sz w:val="23"/>
          <w:szCs w:val="23"/>
          <w:lang w:eastAsia="ru-RU"/>
        </w:rPr>
        <w:t>Самоанализ имеющихся условий.</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6"/>
        <w:gridCol w:w="1559"/>
        <w:gridCol w:w="4112"/>
      </w:tblGrid>
      <w:tr w:rsidR="00AC718B" w:rsidRPr="00AC718B" w:rsidTr="005577CD">
        <w:tc>
          <w:tcPr>
            <w:tcW w:w="4536" w:type="dxa"/>
            <w:tcBorders>
              <w:top w:val="single" w:sz="6" w:space="0" w:color="auto"/>
              <w:left w:val="single" w:sz="6" w:space="0" w:color="auto"/>
              <w:bottom w:val="single" w:sz="6" w:space="0" w:color="auto"/>
              <w:right w:val="single" w:sz="6" w:space="0" w:color="auto"/>
            </w:tcBorders>
            <w:shd w:val="clear" w:color="auto" w:fill="FFFFFF"/>
          </w:tcPr>
          <w:p w:rsidR="00AC718B" w:rsidRPr="00AC718B" w:rsidRDefault="00AC718B" w:rsidP="00AC718B">
            <w:pPr>
              <w:widowControl w:val="0"/>
              <w:shd w:val="clear" w:color="auto" w:fill="FFFFFF"/>
              <w:autoSpaceDE w:val="0"/>
              <w:autoSpaceDN w:val="0"/>
              <w:adjustRightInd w:val="0"/>
              <w:spacing w:after="0" w:line="240" w:lineRule="auto"/>
              <w:ind w:left="24"/>
              <w:rPr>
                <w:rFonts w:ascii="Times New Roman" w:eastAsia="Times New Roman" w:hAnsi="Times New Roman" w:cs="Times New Roman"/>
                <w:color w:val="000000"/>
                <w:kern w:val="24"/>
                <w:sz w:val="23"/>
                <w:szCs w:val="23"/>
                <w:lang w:eastAsia="ru-RU"/>
              </w:rPr>
            </w:pPr>
            <w:r w:rsidRPr="00AC718B">
              <w:rPr>
                <w:rFonts w:ascii="Times New Roman" w:eastAsia="Times New Roman" w:hAnsi="Times New Roman" w:cs="Times New Roman"/>
                <w:color w:val="000000"/>
                <w:kern w:val="24"/>
                <w:sz w:val="23"/>
                <w:szCs w:val="23"/>
                <w:lang w:eastAsia="ru-RU"/>
              </w:rPr>
              <w:t>6.1.Разработанные и утвержденные локальные акты, регла</w:t>
            </w:r>
            <w:r w:rsidRPr="00AC718B">
              <w:rPr>
                <w:rFonts w:ascii="Times New Roman" w:eastAsia="Times New Roman" w:hAnsi="Times New Roman" w:cs="Times New Roman"/>
                <w:color w:val="000000"/>
                <w:kern w:val="24"/>
                <w:sz w:val="23"/>
                <w:szCs w:val="23"/>
                <w:lang w:eastAsia="ru-RU"/>
              </w:rPr>
              <w:softHyphen/>
              <w:t>ментирующие установление заработной платы работников образовательного учреждения, в том числе стимулирующих надбавок и доплат, порядок и размеры премирования в соответствии с новой системой оплаты труда.</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kern w:val="24"/>
                <w:sz w:val="23"/>
                <w:szCs w:val="23"/>
                <w:lang w:val="en-US" w:eastAsia="ru-RU"/>
              </w:rPr>
            </w:pPr>
            <w:r w:rsidRPr="00AC718B">
              <w:rPr>
                <w:rFonts w:ascii="Times New Roman" w:eastAsia="Times New Roman" w:hAnsi="Times New Roman" w:cs="Times New Roman"/>
                <w:color w:val="000000"/>
                <w:kern w:val="24"/>
                <w:sz w:val="23"/>
                <w:szCs w:val="23"/>
                <w:lang w:val="en-US" w:eastAsia="ru-RU"/>
              </w:rPr>
              <w:t>В наличии</w:t>
            </w:r>
          </w:p>
        </w:tc>
        <w:tc>
          <w:tcPr>
            <w:tcW w:w="4112" w:type="dxa"/>
            <w:tcBorders>
              <w:top w:val="single" w:sz="6" w:space="0" w:color="auto"/>
              <w:left w:val="single" w:sz="6" w:space="0" w:color="auto"/>
              <w:bottom w:val="single" w:sz="6" w:space="0" w:color="auto"/>
              <w:right w:val="single" w:sz="6" w:space="0" w:color="auto"/>
            </w:tcBorders>
            <w:shd w:val="clear" w:color="auto" w:fill="FFFFFF"/>
          </w:tcPr>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bCs/>
                <w:color w:val="000000"/>
                <w:sz w:val="23"/>
                <w:szCs w:val="23"/>
                <w:lang w:eastAsia="ru-RU"/>
              </w:rPr>
              <w:t>ПОЛОЖЕНИЕ</w:t>
            </w: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3"/>
                <w:szCs w:val="23"/>
                <w:lang w:eastAsia="ru-RU"/>
              </w:rPr>
            </w:pPr>
            <w:r w:rsidRPr="00AC718B">
              <w:rPr>
                <w:rFonts w:ascii="Times New Roman" w:eastAsia="Times New Roman" w:hAnsi="Times New Roman" w:cs="Times New Roman"/>
                <w:bCs/>
                <w:color w:val="000000"/>
                <w:sz w:val="23"/>
                <w:szCs w:val="23"/>
                <w:lang w:eastAsia="ru-RU"/>
              </w:rPr>
              <w:t>об оплате труда, установлении компенсационных и стимулирующих доплат и надба</w:t>
            </w:r>
            <w:r w:rsidR="00006006">
              <w:rPr>
                <w:rFonts w:ascii="Times New Roman" w:eastAsia="Times New Roman" w:hAnsi="Times New Roman" w:cs="Times New Roman"/>
                <w:bCs/>
                <w:color w:val="000000"/>
                <w:sz w:val="23"/>
                <w:szCs w:val="23"/>
                <w:lang w:eastAsia="ru-RU"/>
              </w:rPr>
              <w:t>вок работникам МБОУ « Новосолкушинская</w:t>
            </w:r>
            <w:r w:rsidRPr="00AC718B">
              <w:rPr>
                <w:rFonts w:ascii="Times New Roman" w:eastAsia="Times New Roman" w:hAnsi="Times New Roman" w:cs="Times New Roman"/>
                <w:bCs/>
                <w:color w:val="000000"/>
                <w:sz w:val="23"/>
                <w:szCs w:val="23"/>
                <w:lang w:eastAsia="ru-RU"/>
              </w:rPr>
              <w:t xml:space="preserve"> СОШ»  (протокол Конференции ОУ № 2 от 30.01.2012)</w:t>
            </w:r>
          </w:p>
          <w:p w:rsidR="00AC718B" w:rsidRPr="00AC718B" w:rsidRDefault="00AC718B" w:rsidP="00AC718B">
            <w:pPr>
              <w:widowControl w:val="0"/>
              <w:shd w:val="clear" w:color="auto" w:fill="FFFFFF"/>
              <w:autoSpaceDE w:val="0"/>
              <w:autoSpaceDN w:val="0"/>
              <w:adjustRightInd w:val="0"/>
              <w:spacing w:after="0" w:line="240" w:lineRule="auto"/>
              <w:ind w:left="24" w:firstLine="43"/>
              <w:rPr>
                <w:rFonts w:ascii="Times New Roman" w:eastAsia="Times New Roman" w:hAnsi="Times New Roman" w:cs="Times New Roman"/>
                <w:color w:val="000000"/>
                <w:kern w:val="24"/>
                <w:sz w:val="23"/>
                <w:szCs w:val="23"/>
                <w:lang w:eastAsia="ru-RU"/>
              </w:rPr>
            </w:pPr>
          </w:p>
        </w:tc>
      </w:tr>
      <w:tr w:rsidR="00AC718B" w:rsidRPr="00AC718B" w:rsidTr="005577CD">
        <w:tc>
          <w:tcPr>
            <w:tcW w:w="4536" w:type="dxa"/>
            <w:tcBorders>
              <w:top w:val="single" w:sz="6" w:space="0" w:color="auto"/>
              <w:left w:val="single" w:sz="6" w:space="0" w:color="auto"/>
              <w:bottom w:val="single" w:sz="6" w:space="0" w:color="auto"/>
              <w:right w:val="single" w:sz="6" w:space="0" w:color="auto"/>
            </w:tcBorders>
            <w:shd w:val="clear" w:color="auto" w:fill="FFFFFF"/>
          </w:tcPr>
          <w:p w:rsidR="00AC718B" w:rsidRPr="00AC718B" w:rsidRDefault="00AC718B" w:rsidP="00AC718B">
            <w:pPr>
              <w:widowControl w:val="0"/>
              <w:shd w:val="clear" w:color="auto" w:fill="FFFFFF"/>
              <w:autoSpaceDE w:val="0"/>
              <w:autoSpaceDN w:val="0"/>
              <w:adjustRightInd w:val="0"/>
              <w:spacing w:after="0" w:line="240" w:lineRule="auto"/>
              <w:ind w:left="5" w:firstLine="29"/>
              <w:rPr>
                <w:rFonts w:ascii="Times New Roman" w:eastAsia="Times New Roman" w:hAnsi="Times New Roman" w:cs="Times New Roman"/>
                <w:color w:val="000000"/>
                <w:kern w:val="24"/>
                <w:sz w:val="23"/>
                <w:szCs w:val="23"/>
                <w:lang w:eastAsia="ru-RU"/>
              </w:rPr>
            </w:pPr>
            <w:r w:rsidRPr="00AC718B">
              <w:rPr>
                <w:rFonts w:ascii="Times New Roman" w:eastAsia="Times New Roman" w:hAnsi="Times New Roman" w:cs="Times New Roman"/>
                <w:color w:val="000000"/>
                <w:kern w:val="24"/>
                <w:sz w:val="23"/>
                <w:szCs w:val="23"/>
                <w:lang w:eastAsia="ru-RU"/>
              </w:rPr>
              <w:t>6.2.Заключенные дополнительные соглашения к трудовому договору с педагогическими работниками.</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kern w:val="24"/>
                <w:sz w:val="23"/>
                <w:szCs w:val="23"/>
                <w:lang w:val="en-US" w:eastAsia="ru-RU"/>
              </w:rPr>
            </w:pPr>
            <w:r w:rsidRPr="00AC718B">
              <w:rPr>
                <w:rFonts w:ascii="Times New Roman" w:eastAsia="Times New Roman" w:hAnsi="Times New Roman" w:cs="Times New Roman"/>
                <w:color w:val="000000"/>
                <w:kern w:val="24"/>
                <w:sz w:val="23"/>
                <w:szCs w:val="23"/>
                <w:lang w:val="en-US" w:eastAsia="ru-RU"/>
              </w:rPr>
              <w:t>В наличии</w:t>
            </w:r>
          </w:p>
        </w:tc>
        <w:tc>
          <w:tcPr>
            <w:tcW w:w="4112" w:type="dxa"/>
            <w:tcBorders>
              <w:top w:val="single" w:sz="6" w:space="0" w:color="auto"/>
              <w:left w:val="single" w:sz="6" w:space="0" w:color="auto"/>
              <w:bottom w:val="single" w:sz="6" w:space="0" w:color="auto"/>
              <w:right w:val="single" w:sz="6" w:space="0" w:color="auto"/>
            </w:tcBorders>
            <w:shd w:val="clear" w:color="auto" w:fill="FFFFFF"/>
          </w:tcPr>
          <w:p w:rsidR="00AC718B" w:rsidRPr="00AC718B" w:rsidRDefault="00AC718B" w:rsidP="00AC718B">
            <w:pPr>
              <w:widowControl w:val="0"/>
              <w:shd w:val="clear" w:color="auto" w:fill="FFFFFF"/>
              <w:autoSpaceDE w:val="0"/>
              <w:autoSpaceDN w:val="0"/>
              <w:adjustRightInd w:val="0"/>
              <w:spacing w:after="0" w:line="240" w:lineRule="auto"/>
              <w:ind w:right="5" w:firstLine="24"/>
              <w:rPr>
                <w:rFonts w:ascii="Times New Roman" w:eastAsia="Times New Roman" w:hAnsi="Times New Roman" w:cs="Times New Roman"/>
                <w:color w:val="000000"/>
                <w:kern w:val="24"/>
                <w:sz w:val="23"/>
                <w:szCs w:val="23"/>
                <w:lang w:eastAsia="ru-RU"/>
              </w:rPr>
            </w:pPr>
            <w:r w:rsidRPr="00AC718B">
              <w:rPr>
                <w:rFonts w:ascii="Times New Roman" w:eastAsia="Times New Roman" w:hAnsi="Times New Roman" w:cs="Times New Roman"/>
                <w:color w:val="000000"/>
                <w:kern w:val="24"/>
                <w:sz w:val="23"/>
                <w:szCs w:val="23"/>
                <w:lang w:eastAsia="ru-RU"/>
              </w:rPr>
              <w:t>Трудовые соглашения с учителями начальных классов</w:t>
            </w:r>
          </w:p>
        </w:tc>
      </w:tr>
      <w:tr w:rsidR="00AC718B" w:rsidRPr="00AC718B" w:rsidTr="005577CD">
        <w:tc>
          <w:tcPr>
            <w:tcW w:w="4536" w:type="dxa"/>
            <w:tcBorders>
              <w:top w:val="single" w:sz="6" w:space="0" w:color="auto"/>
              <w:left w:val="single" w:sz="6" w:space="0" w:color="auto"/>
              <w:bottom w:val="single" w:sz="6" w:space="0" w:color="auto"/>
              <w:right w:val="single" w:sz="6" w:space="0" w:color="auto"/>
            </w:tcBorders>
            <w:shd w:val="clear" w:color="auto" w:fill="FFFFFF"/>
          </w:tcPr>
          <w:p w:rsidR="00AC718B" w:rsidRPr="00AC718B" w:rsidRDefault="00AC718B" w:rsidP="00AC718B">
            <w:pPr>
              <w:widowControl w:val="0"/>
              <w:shd w:val="clear" w:color="auto" w:fill="FFFFFF"/>
              <w:autoSpaceDE w:val="0"/>
              <w:autoSpaceDN w:val="0"/>
              <w:adjustRightInd w:val="0"/>
              <w:spacing w:after="0" w:line="240" w:lineRule="auto"/>
              <w:ind w:right="53" w:hanging="53"/>
              <w:rPr>
                <w:rFonts w:ascii="Times New Roman" w:eastAsia="Times New Roman" w:hAnsi="Times New Roman" w:cs="Times New Roman"/>
                <w:color w:val="000000"/>
                <w:kern w:val="24"/>
                <w:sz w:val="23"/>
                <w:szCs w:val="23"/>
                <w:highlight w:val="yellow"/>
                <w:lang w:eastAsia="ru-RU"/>
              </w:rPr>
            </w:pPr>
            <w:r w:rsidRPr="00AC718B">
              <w:rPr>
                <w:rFonts w:ascii="Times New Roman" w:eastAsia="Times New Roman" w:hAnsi="Times New Roman" w:cs="Times New Roman"/>
                <w:color w:val="000000"/>
                <w:kern w:val="24"/>
                <w:sz w:val="23"/>
                <w:szCs w:val="23"/>
                <w:lang w:eastAsia="ru-RU"/>
              </w:rPr>
              <w:t>6.3.Наличие проекта бюджета ОУ на текущий клендарный год с учетом финансовых затрат на подготовку и переход на ФГОС НОО.</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kern w:val="24"/>
                <w:sz w:val="23"/>
                <w:szCs w:val="23"/>
                <w:lang w:val="en-US" w:eastAsia="ru-RU"/>
              </w:rPr>
            </w:pPr>
            <w:r w:rsidRPr="00AC718B">
              <w:rPr>
                <w:rFonts w:ascii="Times New Roman" w:eastAsia="Times New Roman" w:hAnsi="Times New Roman" w:cs="Times New Roman"/>
                <w:color w:val="000000"/>
                <w:kern w:val="24"/>
                <w:sz w:val="23"/>
                <w:szCs w:val="23"/>
                <w:lang w:val="en-US" w:eastAsia="ru-RU"/>
              </w:rPr>
              <w:t>В наличии</w:t>
            </w:r>
          </w:p>
        </w:tc>
        <w:tc>
          <w:tcPr>
            <w:tcW w:w="4112" w:type="dxa"/>
            <w:tcBorders>
              <w:top w:val="single" w:sz="6" w:space="0" w:color="auto"/>
              <w:left w:val="single" w:sz="6" w:space="0" w:color="auto"/>
              <w:bottom w:val="single" w:sz="6" w:space="0" w:color="auto"/>
              <w:right w:val="single" w:sz="6" w:space="0" w:color="auto"/>
            </w:tcBorders>
            <w:shd w:val="clear" w:color="auto" w:fill="FFFFFF"/>
          </w:tcPr>
          <w:p w:rsidR="00AC718B" w:rsidRPr="00AC718B" w:rsidRDefault="00AC718B" w:rsidP="00AC718B">
            <w:pPr>
              <w:widowControl w:val="0"/>
              <w:shd w:val="clear" w:color="auto" w:fill="FFFFFF"/>
              <w:autoSpaceDE w:val="0"/>
              <w:autoSpaceDN w:val="0"/>
              <w:adjustRightInd w:val="0"/>
              <w:spacing w:after="0" w:line="240" w:lineRule="auto"/>
              <w:ind w:right="82" w:hanging="43"/>
              <w:rPr>
                <w:rFonts w:ascii="Times New Roman" w:eastAsia="Times New Roman" w:hAnsi="Times New Roman" w:cs="Times New Roman"/>
                <w:color w:val="000000"/>
                <w:kern w:val="24"/>
                <w:sz w:val="23"/>
                <w:szCs w:val="23"/>
                <w:lang w:eastAsia="ru-RU"/>
              </w:rPr>
            </w:pPr>
            <w:r w:rsidRPr="00AC718B">
              <w:rPr>
                <w:rFonts w:ascii="Times New Roman" w:eastAsia="Times New Roman" w:hAnsi="Times New Roman" w:cs="Times New Roman"/>
                <w:color w:val="000000"/>
                <w:kern w:val="24"/>
                <w:sz w:val="23"/>
                <w:szCs w:val="23"/>
                <w:lang w:eastAsia="ru-RU"/>
              </w:rPr>
              <w:t>Бюджет на текущий календарный год, проект бюджета ОУ на следующий год с учетом финансовых затрат для реализации ООП НОО и достижения планируемых результатов.</w:t>
            </w:r>
          </w:p>
        </w:tc>
      </w:tr>
      <w:tr w:rsidR="00AC718B" w:rsidRPr="00AC718B" w:rsidTr="005577CD">
        <w:tc>
          <w:tcPr>
            <w:tcW w:w="4536" w:type="dxa"/>
            <w:tcBorders>
              <w:top w:val="single" w:sz="6" w:space="0" w:color="auto"/>
              <w:left w:val="single" w:sz="6" w:space="0" w:color="auto"/>
              <w:bottom w:val="single" w:sz="6" w:space="0" w:color="auto"/>
              <w:right w:val="single" w:sz="6" w:space="0" w:color="auto"/>
            </w:tcBorders>
            <w:shd w:val="clear" w:color="auto" w:fill="FFFFFF"/>
          </w:tcPr>
          <w:p w:rsidR="00AC718B" w:rsidRPr="00AC718B" w:rsidRDefault="00AC718B" w:rsidP="00AC718B">
            <w:pPr>
              <w:widowControl w:val="0"/>
              <w:shd w:val="clear" w:color="auto" w:fill="FFFFFF"/>
              <w:autoSpaceDE w:val="0"/>
              <w:autoSpaceDN w:val="0"/>
              <w:adjustRightInd w:val="0"/>
              <w:spacing w:after="0" w:line="240" w:lineRule="auto"/>
              <w:ind w:right="53" w:hanging="53"/>
              <w:rPr>
                <w:rFonts w:ascii="Times New Roman" w:eastAsia="Times New Roman" w:hAnsi="Times New Roman" w:cs="Times New Roman"/>
                <w:color w:val="000000"/>
                <w:kern w:val="24"/>
                <w:sz w:val="23"/>
                <w:szCs w:val="23"/>
                <w:lang w:eastAsia="ru-RU"/>
              </w:rPr>
            </w:pPr>
            <w:r w:rsidRPr="00AC718B">
              <w:rPr>
                <w:rFonts w:ascii="Times New Roman" w:eastAsia="Times New Roman" w:hAnsi="Times New Roman" w:cs="Times New Roman"/>
                <w:color w:val="000000"/>
                <w:kern w:val="24"/>
                <w:sz w:val="23"/>
                <w:szCs w:val="23"/>
                <w:lang w:eastAsia="ru-RU"/>
              </w:rPr>
              <w:t>6.4.Наличие сметы доходов и расходов на текущий календарный год на исполнение муниципального задания и плановый период  следующих двух лет</w:t>
            </w:r>
          </w:p>
          <w:p w:rsidR="00AC718B" w:rsidRPr="00AC718B" w:rsidRDefault="00AC718B" w:rsidP="00AC718B">
            <w:pPr>
              <w:widowControl w:val="0"/>
              <w:shd w:val="clear" w:color="auto" w:fill="FFFFFF"/>
              <w:autoSpaceDE w:val="0"/>
              <w:autoSpaceDN w:val="0"/>
              <w:adjustRightInd w:val="0"/>
              <w:spacing w:after="0" w:line="240" w:lineRule="auto"/>
              <w:ind w:right="53" w:hanging="53"/>
              <w:rPr>
                <w:rFonts w:ascii="Times New Roman" w:eastAsia="Times New Roman" w:hAnsi="Times New Roman" w:cs="Times New Roman"/>
                <w:color w:val="000000"/>
                <w:kern w:val="24"/>
                <w:sz w:val="23"/>
                <w:szCs w:val="23"/>
                <w:highlight w:val="yellow"/>
                <w:lang w:val="en-US" w:eastAsia="ru-RU"/>
              </w:rPr>
            </w:pPr>
            <w:r w:rsidRPr="00AC718B">
              <w:rPr>
                <w:rFonts w:ascii="Times New Roman" w:eastAsia="Times New Roman" w:hAnsi="Times New Roman" w:cs="Times New Roman"/>
                <w:color w:val="000000"/>
                <w:kern w:val="24"/>
                <w:sz w:val="23"/>
                <w:szCs w:val="23"/>
                <w:lang w:val="en-US" w:eastAsia="ru-RU"/>
              </w:rPr>
              <w:t>Лимиты бюджетных обязательств.</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kern w:val="24"/>
                <w:sz w:val="23"/>
                <w:szCs w:val="23"/>
                <w:lang w:val="en-US" w:eastAsia="ru-RU"/>
              </w:rPr>
            </w:pPr>
            <w:r w:rsidRPr="00AC718B">
              <w:rPr>
                <w:rFonts w:ascii="Times New Roman" w:eastAsia="Times New Roman" w:hAnsi="Times New Roman" w:cs="Times New Roman"/>
                <w:color w:val="000000"/>
                <w:kern w:val="24"/>
                <w:sz w:val="23"/>
                <w:szCs w:val="23"/>
                <w:lang w:val="en-US" w:eastAsia="ru-RU"/>
              </w:rPr>
              <w:t>В наличии</w:t>
            </w:r>
          </w:p>
        </w:tc>
        <w:tc>
          <w:tcPr>
            <w:tcW w:w="4112" w:type="dxa"/>
            <w:tcBorders>
              <w:top w:val="single" w:sz="6" w:space="0" w:color="auto"/>
              <w:left w:val="single" w:sz="6" w:space="0" w:color="auto"/>
              <w:bottom w:val="single" w:sz="6" w:space="0" w:color="auto"/>
              <w:right w:val="single" w:sz="6" w:space="0" w:color="auto"/>
            </w:tcBorders>
            <w:shd w:val="clear" w:color="auto" w:fill="FFFFFF"/>
          </w:tcPr>
          <w:p w:rsidR="00AC718B" w:rsidRPr="00AC718B" w:rsidRDefault="00AC718B" w:rsidP="00AC718B">
            <w:pPr>
              <w:widowControl w:val="0"/>
              <w:shd w:val="clear" w:color="auto" w:fill="FFFFFF"/>
              <w:autoSpaceDE w:val="0"/>
              <w:autoSpaceDN w:val="0"/>
              <w:adjustRightInd w:val="0"/>
              <w:spacing w:after="0" w:line="240" w:lineRule="auto"/>
              <w:ind w:right="53" w:hanging="53"/>
              <w:rPr>
                <w:rFonts w:ascii="Times New Roman" w:eastAsia="Times New Roman" w:hAnsi="Times New Roman" w:cs="Times New Roman"/>
                <w:color w:val="000000"/>
                <w:kern w:val="24"/>
                <w:sz w:val="23"/>
                <w:szCs w:val="23"/>
                <w:lang w:eastAsia="ru-RU"/>
              </w:rPr>
            </w:pPr>
            <w:r w:rsidRPr="00AC718B">
              <w:rPr>
                <w:rFonts w:ascii="Times New Roman" w:eastAsia="Times New Roman" w:hAnsi="Times New Roman" w:cs="Times New Roman"/>
                <w:color w:val="000000"/>
                <w:kern w:val="24"/>
                <w:sz w:val="23"/>
                <w:szCs w:val="23"/>
                <w:lang w:eastAsia="ru-RU"/>
              </w:rPr>
              <w:t xml:space="preserve">Смета доходов и расходов на текущий календарный год на исполнение муниципального задания и плановый период  следующих двух лет </w:t>
            </w:r>
          </w:p>
          <w:p w:rsidR="00AC718B" w:rsidRPr="00AC718B" w:rsidRDefault="00AC718B" w:rsidP="00AC718B">
            <w:pPr>
              <w:widowControl w:val="0"/>
              <w:shd w:val="clear" w:color="auto" w:fill="FFFFFF"/>
              <w:autoSpaceDE w:val="0"/>
              <w:autoSpaceDN w:val="0"/>
              <w:adjustRightInd w:val="0"/>
              <w:spacing w:after="0" w:line="240" w:lineRule="auto"/>
              <w:ind w:right="53" w:hanging="53"/>
              <w:rPr>
                <w:rFonts w:ascii="Times New Roman" w:eastAsia="Times New Roman" w:hAnsi="Times New Roman" w:cs="Times New Roman"/>
                <w:color w:val="000000"/>
                <w:kern w:val="24"/>
                <w:sz w:val="23"/>
                <w:szCs w:val="23"/>
                <w:lang w:eastAsia="ru-RU"/>
              </w:rPr>
            </w:pPr>
            <w:r w:rsidRPr="00AC718B">
              <w:rPr>
                <w:rFonts w:ascii="Times New Roman" w:eastAsia="Times New Roman" w:hAnsi="Times New Roman" w:cs="Times New Roman"/>
                <w:color w:val="000000"/>
                <w:kern w:val="24"/>
                <w:sz w:val="23"/>
                <w:szCs w:val="23"/>
                <w:lang w:eastAsia="ru-RU"/>
              </w:rPr>
              <w:t>Лимиты бюджетных обязательств, заверенные учредителем</w:t>
            </w:r>
          </w:p>
        </w:tc>
      </w:tr>
    </w:tbl>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
          <w:bCs/>
          <w:color w:val="000000"/>
          <w:sz w:val="23"/>
          <w:szCs w:val="23"/>
          <w:lang w:eastAsia="ru-RU"/>
        </w:rPr>
      </w:pPr>
    </w:p>
    <w:p w:rsidR="00AC718B" w:rsidRPr="00AC718B" w:rsidRDefault="00AC718B" w:rsidP="00AC718B">
      <w:pPr>
        <w:keepNext/>
        <w:widowControl w:val="0"/>
        <w:autoSpaceDE w:val="0"/>
        <w:autoSpaceDN w:val="0"/>
        <w:adjustRightInd w:val="0"/>
        <w:spacing w:after="0" w:line="240" w:lineRule="auto"/>
        <w:jc w:val="center"/>
        <w:outlineLvl w:val="2"/>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b/>
          <w:bCs/>
          <w:color w:val="000000"/>
          <w:kern w:val="24"/>
          <w:sz w:val="23"/>
          <w:szCs w:val="23"/>
          <w:lang w:eastAsia="ru-RU"/>
        </w:rPr>
        <w:t>3.4.4.Материально-техническое обеспечение ФГОС.</w:t>
      </w:r>
    </w:p>
    <w:p w:rsidR="00AC718B" w:rsidRPr="00AC718B" w:rsidRDefault="00AC718B" w:rsidP="00AC718B">
      <w:pPr>
        <w:widowControl w:val="0"/>
        <w:shd w:val="clear" w:color="auto" w:fill="FFFFFF"/>
        <w:autoSpaceDE w:val="0"/>
        <w:autoSpaceDN w:val="0"/>
        <w:adjustRightInd w:val="0"/>
        <w:spacing w:after="0" w:line="240" w:lineRule="auto"/>
        <w:ind w:right="-6"/>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Материально-технические условия реализации Основной образовательной программы начального общего образования включают учебное и учебно-наглядное оборудование, оснащение учебных кабинетов  и административных помещений </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Соответствующая учебная и предметно-деятельностная среда призвана обусловить достижение планируемых результатов освоения Основной образовательной программы, способствуя: </w:t>
      </w:r>
    </w:p>
    <w:p w:rsidR="00AC718B" w:rsidRPr="00AC718B" w:rsidRDefault="00AC718B" w:rsidP="00AC718B">
      <w:pPr>
        <w:widowControl w:val="0"/>
        <w:numPr>
          <w:ilvl w:val="0"/>
          <w:numId w:val="159"/>
        </w:numPr>
        <w:autoSpaceDE w:val="0"/>
        <w:autoSpaceDN w:val="0"/>
        <w:adjustRightInd w:val="0"/>
        <w:spacing w:after="0" w:line="240" w:lineRule="auto"/>
        <w:jc w:val="both"/>
        <w:rPr>
          <w:rFonts w:ascii="Times New Roman" w:eastAsia="Times New Roman" w:hAnsi="Times New Roman" w:cs="Times New Roman"/>
          <w:color w:val="000000"/>
          <w:sz w:val="23"/>
          <w:szCs w:val="23"/>
        </w:rPr>
      </w:pPr>
      <w:r w:rsidRPr="00AC718B">
        <w:rPr>
          <w:rFonts w:ascii="Times New Roman" w:eastAsia="Times New Roman" w:hAnsi="Times New Roman" w:cs="Times New Roman"/>
          <w:color w:val="000000"/>
          <w:sz w:val="23"/>
          <w:szCs w:val="23"/>
        </w:rPr>
        <w:t>переходу от репродуктивных форм учебной деятельности к самостоятельным, поисково-исследовательским видам работ, переносу акцента на аналитический компонент учебной деятельности;</w:t>
      </w:r>
    </w:p>
    <w:p w:rsidR="00AC718B" w:rsidRPr="00AC718B" w:rsidRDefault="00AC718B" w:rsidP="00AC718B">
      <w:pPr>
        <w:widowControl w:val="0"/>
        <w:numPr>
          <w:ilvl w:val="0"/>
          <w:numId w:val="159"/>
        </w:numPr>
        <w:autoSpaceDE w:val="0"/>
        <w:autoSpaceDN w:val="0"/>
        <w:adjustRightInd w:val="0"/>
        <w:spacing w:after="0" w:line="240" w:lineRule="auto"/>
        <w:jc w:val="both"/>
        <w:rPr>
          <w:rFonts w:ascii="Times New Roman" w:eastAsia="Times New Roman" w:hAnsi="Times New Roman" w:cs="Times New Roman"/>
          <w:color w:val="000000"/>
          <w:sz w:val="23"/>
          <w:szCs w:val="23"/>
        </w:rPr>
      </w:pPr>
      <w:r w:rsidRPr="00AC718B">
        <w:rPr>
          <w:rFonts w:ascii="Times New Roman" w:eastAsia="Times New Roman" w:hAnsi="Times New Roman" w:cs="Times New Roman"/>
          <w:color w:val="000000"/>
          <w:sz w:val="23"/>
          <w:szCs w:val="23"/>
        </w:rPr>
        <w:t>формированию умений работы с различными видами информации и ее источниками;</w:t>
      </w:r>
    </w:p>
    <w:p w:rsidR="00AC718B" w:rsidRPr="00AC718B" w:rsidRDefault="00AC718B" w:rsidP="00AC718B">
      <w:pPr>
        <w:widowControl w:val="0"/>
        <w:numPr>
          <w:ilvl w:val="0"/>
          <w:numId w:val="159"/>
        </w:numPr>
        <w:autoSpaceDE w:val="0"/>
        <w:autoSpaceDN w:val="0"/>
        <w:adjustRightInd w:val="0"/>
        <w:spacing w:after="0" w:line="240" w:lineRule="auto"/>
        <w:jc w:val="both"/>
        <w:rPr>
          <w:rFonts w:ascii="Times New Roman" w:eastAsia="Times New Roman" w:hAnsi="Times New Roman" w:cs="Times New Roman"/>
          <w:color w:val="000000"/>
          <w:sz w:val="23"/>
          <w:szCs w:val="23"/>
        </w:rPr>
      </w:pPr>
      <w:r w:rsidRPr="00AC718B">
        <w:rPr>
          <w:rFonts w:ascii="Times New Roman" w:eastAsia="Times New Roman" w:hAnsi="Times New Roman" w:cs="Times New Roman"/>
          <w:color w:val="000000"/>
          <w:sz w:val="23"/>
          <w:szCs w:val="23"/>
        </w:rPr>
        <w:t>формированию коммуникативной культуры учащихся.</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Оосновными компонентами  учебного оборудования являются:</w:t>
      </w:r>
    </w:p>
    <w:p w:rsidR="00AC718B" w:rsidRPr="00AC718B" w:rsidRDefault="00AC718B" w:rsidP="00AC718B">
      <w:pPr>
        <w:widowControl w:val="0"/>
        <w:numPr>
          <w:ilvl w:val="0"/>
          <w:numId w:val="160"/>
        </w:numPr>
        <w:autoSpaceDE w:val="0"/>
        <w:autoSpaceDN w:val="0"/>
        <w:adjustRightInd w:val="0"/>
        <w:spacing w:after="0" w:line="240" w:lineRule="auto"/>
        <w:jc w:val="both"/>
        <w:rPr>
          <w:rFonts w:ascii="Times New Roman" w:eastAsia="Times New Roman" w:hAnsi="Times New Roman" w:cs="Times New Roman"/>
          <w:color w:val="000000"/>
          <w:sz w:val="23"/>
          <w:szCs w:val="23"/>
        </w:rPr>
      </w:pPr>
      <w:r w:rsidRPr="00AC718B">
        <w:rPr>
          <w:rFonts w:ascii="Times New Roman" w:eastAsia="Times New Roman" w:hAnsi="Times New Roman" w:cs="Times New Roman"/>
          <w:color w:val="000000"/>
          <w:sz w:val="23"/>
          <w:szCs w:val="23"/>
        </w:rPr>
        <w:t>книгопечатная продукция;</w:t>
      </w:r>
    </w:p>
    <w:p w:rsidR="00AC718B" w:rsidRPr="00AC718B" w:rsidRDefault="00AC718B" w:rsidP="00AC718B">
      <w:pPr>
        <w:widowControl w:val="0"/>
        <w:numPr>
          <w:ilvl w:val="0"/>
          <w:numId w:val="160"/>
        </w:numPr>
        <w:autoSpaceDE w:val="0"/>
        <w:autoSpaceDN w:val="0"/>
        <w:adjustRightInd w:val="0"/>
        <w:spacing w:after="0" w:line="240" w:lineRule="auto"/>
        <w:jc w:val="both"/>
        <w:rPr>
          <w:rFonts w:ascii="Times New Roman" w:eastAsia="Times New Roman" w:hAnsi="Times New Roman" w:cs="Times New Roman"/>
          <w:color w:val="000000"/>
          <w:sz w:val="23"/>
          <w:szCs w:val="23"/>
        </w:rPr>
      </w:pPr>
      <w:r w:rsidRPr="00AC718B">
        <w:rPr>
          <w:rFonts w:ascii="Times New Roman" w:eastAsia="Times New Roman" w:hAnsi="Times New Roman" w:cs="Times New Roman"/>
          <w:color w:val="000000"/>
          <w:sz w:val="23"/>
          <w:szCs w:val="23"/>
        </w:rPr>
        <w:t>печатные пособия;</w:t>
      </w:r>
    </w:p>
    <w:p w:rsidR="00AC718B" w:rsidRPr="00AC718B" w:rsidRDefault="00AC718B" w:rsidP="00AC718B">
      <w:pPr>
        <w:widowControl w:val="0"/>
        <w:numPr>
          <w:ilvl w:val="0"/>
          <w:numId w:val="160"/>
        </w:numPr>
        <w:autoSpaceDE w:val="0"/>
        <w:autoSpaceDN w:val="0"/>
        <w:adjustRightInd w:val="0"/>
        <w:spacing w:after="0" w:line="240" w:lineRule="auto"/>
        <w:jc w:val="both"/>
        <w:rPr>
          <w:rFonts w:ascii="Times New Roman" w:eastAsia="Times New Roman" w:hAnsi="Times New Roman" w:cs="Times New Roman"/>
          <w:color w:val="000000"/>
          <w:sz w:val="23"/>
          <w:szCs w:val="23"/>
        </w:rPr>
      </w:pPr>
      <w:r w:rsidRPr="00AC718B">
        <w:rPr>
          <w:rFonts w:ascii="Times New Roman" w:eastAsia="Times New Roman" w:hAnsi="Times New Roman" w:cs="Times New Roman"/>
          <w:color w:val="000000"/>
          <w:sz w:val="23"/>
          <w:szCs w:val="23"/>
        </w:rPr>
        <w:t>экранно-звуковые пособия, в том числе в цифровом виде, интерактивные доски;</w:t>
      </w:r>
    </w:p>
    <w:p w:rsidR="00AC718B" w:rsidRPr="00AC718B" w:rsidRDefault="00AC718B" w:rsidP="00AC718B">
      <w:pPr>
        <w:widowControl w:val="0"/>
        <w:numPr>
          <w:ilvl w:val="0"/>
          <w:numId w:val="160"/>
        </w:numPr>
        <w:autoSpaceDE w:val="0"/>
        <w:autoSpaceDN w:val="0"/>
        <w:adjustRightInd w:val="0"/>
        <w:spacing w:after="0" w:line="240" w:lineRule="auto"/>
        <w:jc w:val="both"/>
        <w:rPr>
          <w:rFonts w:ascii="Times New Roman" w:eastAsia="Times New Roman" w:hAnsi="Times New Roman" w:cs="Times New Roman"/>
          <w:color w:val="000000"/>
          <w:sz w:val="23"/>
          <w:szCs w:val="23"/>
        </w:rPr>
      </w:pPr>
      <w:r w:rsidRPr="00AC718B">
        <w:rPr>
          <w:rFonts w:ascii="Times New Roman" w:eastAsia="Times New Roman" w:hAnsi="Times New Roman" w:cs="Times New Roman"/>
          <w:color w:val="000000"/>
          <w:sz w:val="23"/>
          <w:szCs w:val="23"/>
        </w:rPr>
        <w:t>технические средства обучения (средства информационно-коммуникационных технологий);</w:t>
      </w:r>
    </w:p>
    <w:p w:rsidR="00AC718B" w:rsidRPr="00AC718B" w:rsidRDefault="00AC718B" w:rsidP="00AC718B">
      <w:pPr>
        <w:widowControl w:val="0"/>
        <w:numPr>
          <w:ilvl w:val="0"/>
          <w:numId w:val="160"/>
        </w:numPr>
        <w:autoSpaceDE w:val="0"/>
        <w:autoSpaceDN w:val="0"/>
        <w:adjustRightInd w:val="0"/>
        <w:spacing w:after="0" w:line="240" w:lineRule="auto"/>
        <w:jc w:val="both"/>
        <w:rPr>
          <w:rFonts w:ascii="Times New Roman" w:eastAsia="Times New Roman" w:hAnsi="Times New Roman" w:cs="Times New Roman"/>
          <w:color w:val="000000"/>
          <w:sz w:val="23"/>
          <w:szCs w:val="23"/>
          <w:lang w:val="en-US"/>
        </w:rPr>
      </w:pPr>
      <w:r w:rsidRPr="00AC718B">
        <w:rPr>
          <w:rFonts w:ascii="Times New Roman" w:eastAsia="Times New Roman" w:hAnsi="Times New Roman" w:cs="Times New Roman"/>
          <w:color w:val="000000"/>
          <w:sz w:val="23"/>
          <w:szCs w:val="23"/>
        </w:rPr>
        <w:t>игры и игрушки;</w:t>
      </w:r>
    </w:p>
    <w:p w:rsidR="00AC718B" w:rsidRPr="00AC718B" w:rsidRDefault="00AC718B" w:rsidP="00AC718B">
      <w:pPr>
        <w:widowControl w:val="0"/>
        <w:numPr>
          <w:ilvl w:val="0"/>
          <w:numId w:val="160"/>
        </w:numPr>
        <w:autoSpaceDE w:val="0"/>
        <w:autoSpaceDN w:val="0"/>
        <w:adjustRightInd w:val="0"/>
        <w:spacing w:after="0" w:line="240" w:lineRule="auto"/>
        <w:jc w:val="both"/>
        <w:rPr>
          <w:rFonts w:ascii="Times New Roman" w:eastAsia="Times New Roman" w:hAnsi="Times New Roman" w:cs="Times New Roman"/>
          <w:color w:val="000000"/>
          <w:sz w:val="23"/>
          <w:szCs w:val="23"/>
        </w:rPr>
      </w:pPr>
      <w:r w:rsidRPr="00AC718B">
        <w:rPr>
          <w:rFonts w:ascii="Times New Roman" w:eastAsia="Times New Roman" w:hAnsi="Times New Roman" w:cs="Times New Roman"/>
          <w:color w:val="000000"/>
          <w:sz w:val="23"/>
          <w:szCs w:val="23"/>
        </w:rPr>
        <w:lastRenderedPageBreak/>
        <w:t>учебно-практическое и учебно-лабораторное оборудование; натуральные объекты.</w:t>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i/>
          <w:color w:val="000000"/>
          <w:spacing w:val="1"/>
          <w:sz w:val="23"/>
          <w:szCs w:val="23"/>
          <w:lang w:eastAsia="ru-RU"/>
        </w:rPr>
      </w:pPr>
      <w:r w:rsidRPr="00AC718B">
        <w:rPr>
          <w:rFonts w:ascii="Times New Roman" w:eastAsia="Times New Roman" w:hAnsi="Times New Roman" w:cs="Times New Roman"/>
          <w:b/>
          <w:i/>
          <w:color w:val="000000"/>
          <w:spacing w:val="1"/>
          <w:sz w:val="23"/>
          <w:szCs w:val="23"/>
          <w:lang w:eastAsia="ru-RU"/>
        </w:rPr>
        <w:t>Самоанализ имеющихся условий.</w:t>
      </w:r>
    </w:p>
    <w:tbl>
      <w:tblPr>
        <w:tblW w:w="1049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28"/>
        <w:gridCol w:w="1984"/>
        <w:gridCol w:w="2410"/>
        <w:gridCol w:w="2268"/>
      </w:tblGrid>
      <w:tr w:rsidR="00AC718B" w:rsidRPr="00AC718B" w:rsidTr="005577CD">
        <w:tc>
          <w:tcPr>
            <w:tcW w:w="3828" w:type="dxa"/>
            <w:shd w:val="clear" w:color="auto" w:fill="FFFFFF"/>
          </w:tcPr>
          <w:p w:rsidR="00AC718B" w:rsidRPr="00AC718B" w:rsidRDefault="00AC718B" w:rsidP="00AC718B">
            <w:pPr>
              <w:widowControl w:val="0"/>
              <w:shd w:val="clear" w:color="auto" w:fill="FFFFFF"/>
              <w:autoSpaceDE w:val="0"/>
              <w:autoSpaceDN w:val="0"/>
              <w:adjustRightInd w:val="0"/>
              <w:spacing w:after="0" w:line="240" w:lineRule="auto"/>
              <w:ind w:right="53" w:hanging="53"/>
              <w:rPr>
                <w:rFonts w:ascii="Times New Roman" w:eastAsia="Times New Roman" w:hAnsi="Times New Roman" w:cs="Times New Roman"/>
                <w:color w:val="000000"/>
                <w:kern w:val="24"/>
                <w:sz w:val="23"/>
                <w:szCs w:val="23"/>
                <w:lang w:eastAsia="ru-RU"/>
              </w:rPr>
            </w:pPr>
            <w:r w:rsidRPr="00AC718B">
              <w:rPr>
                <w:rFonts w:ascii="Times New Roman" w:eastAsia="Times New Roman" w:hAnsi="Times New Roman" w:cs="Times New Roman"/>
                <w:color w:val="000000"/>
                <w:kern w:val="24"/>
                <w:sz w:val="23"/>
                <w:szCs w:val="23"/>
                <w:lang w:eastAsia="ru-RU"/>
              </w:rPr>
              <w:t>5.1.Оснащённость школы в со</w:t>
            </w:r>
            <w:r w:rsidRPr="00AC718B">
              <w:rPr>
                <w:rFonts w:ascii="Times New Roman" w:eastAsia="Times New Roman" w:hAnsi="Times New Roman" w:cs="Times New Roman"/>
                <w:color w:val="000000"/>
                <w:kern w:val="24"/>
                <w:sz w:val="23"/>
                <w:szCs w:val="23"/>
                <w:lang w:eastAsia="ru-RU"/>
              </w:rPr>
              <w:softHyphen/>
              <w:t>ответствии с требованиями к минимальной оснащенности учебного процесса и обору</w:t>
            </w:r>
            <w:r w:rsidRPr="00AC718B">
              <w:rPr>
                <w:rFonts w:ascii="Times New Roman" w:eastAsia="Times New Roman" w:hAnsi="Times New Roman" w:cs="Times New Roman"/>
                <w:color w:val="000000"/>
                <w:kern w:val="24"/>
                <w:sz w:val="23"/>
                <w:szCs w:val="23"/>
                <w:lang w:eastAsia="ru-RU"/>
              </w:rPr>
              <w:softHyphen/>
              <w:t>дованию учебных   помещений.</w:t>
            </w:r>
          </w:p>
        </w:tc>
        <w:tc>
          <w:tcPr>
            <w:tcW w:w="1984" w:type="dxa"/>
            <w:shd w:val="clear" w:color="auto" w:fill="FFFFFF"/>
          </w:tcPr>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kern w:val="24"/>
                <w:sz w:val="23"/>
                <w:szCs w:val="23"/>
                <w:lang w:val="en-US" w:eastAsia="ru-RU"/>
              </w:rPr>
            </w:pPr>
            <w:r w:rsidRPr="00AC718B">
              <w:rPr>
                <w:rFonts w:ascii="Times New Roman" w:eastAsia="Times New Roman" w:hAnsi="Times New Roman" w:cs="Times New Roman"/>
                <w:color w:val="000000"/>
                <w:kern w:val="24"/>
                <w:sz w:val="23"/>
                <w:szCs w:val="23"/>
                <w:lang w:val="en-US" w:eastAsia="ru-RU"/>
              </w:rPr>
              <w:t xml:space="preserve">Частично </w:t>
            </w:r>
          </w:p>
        </w:tc>
        <w:tc>
          <w:tcPr>
            <w:tcW w:w="2410" w:type="dxa"/>
            <w:shd w:val="clear" w:color="auto" w:fill="FFFFFF"/>
          </w:tcPr>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kern w:val="24"/>
                <w:sz w:val="23"/>
                <w:szCs w:val="23"/>
                <w:lang w:eastAsia="ru-RU"/>
              </w:rPr>
            </w:pPr>
            <w:r w:rsidRPr="00AC718B">
              <w:rPr>
                <w:rFonts w:ascii="Times New Roman" w:eastAsia="Times New Roman" w:hAnsi="Times New Roman" w:cs="Times New Roman"/>
                <w:color w:val="000000"/>
                <w:kern w:val="24"/>
                <w:sz w:val="23"/>
                <w:szCs w:val="23"/>
                <w:lang w:eastAsia="ru-RU"/>
              </w:rPr>
              <w:t>Закупка интерактивных досок в начальные классы согласно программе модернизации образования за счет федерального бюджета</w:t>
            </w:r>
          </w:p>
        </w:tc>
        <w:tc>
          <w:tcPr>
            <w:tcW w:w="2268" w:type="dxa"/>
            <w:shd w:val="clear" w:color="auto" w:fill="FFFFFF"/>
          </w:tcPr>
          <w:p w:rsidR="00AC718B" w:rsidRPr="00AC718B" w:rsidRDefault="00AC718B" w:rsidP="00AC718B">
            <w:pPr>
              <w:widowControl w:val="0"/>
              <w:shd w:val="clear" w:color="auto" w:fill="FFFFFF"/>
              <w:autoSpaceDE w:val="0"/>
              <w:autoSpaceDN w:val="0"/>
              <w:adjustRightInd w:val="0"/>
              <w:spacing w:after="0" w:line="240" w:lineRule="auto"/>
              <w:ind w:right="82" w:hanging="43"/>
              <w:rPr>
                <w:rFonts w:ascii="Times New Roman" w:eastAsia="Times New Roman" w:hAnsi="Times New Roman" w:cs="Times New Roman"/>
                <w:color w:val="000000"/>
                <w:kern w:val="24"/>
                <w:sz w:val="23"/>
                <w:szCs w:val="23"/>
                <w:lang w:eastAsia="ru-RU"/>
              </w:rPr>
            </w:pPr>
            <w:r w:rsidRPr="00AC718B">
              <w:rPr>
                <w:rFonts w:ascii="Times New Roman" w:eastAsia="Times New Roman" w:hAnsi="Times New Roman" w:cs="Times New Roman"/>
                <w:color w:val="000000"/>
                <w:kern w:val="24"/>
                <w:sz w:val="23"/>
                <w:szCs w:val="23"/>
                <w:lang w:eastAsia="ru-RU"/>
              </w:rPr>
              <w:t>План мероприятий по устранению выявленных не</w:t>
            </w:r>
            <w:r w:rsidRPr="00AC718B">
              <w:rPr>
                <w:rFonts w:ascii="Times New Roman" w:eastAsia="Times New Roman" w:hAnsi="Times New Roman" w:cs="Times New Roman"/>
                <w:color w:val="000000"/>
                <w:kern w:val="24"/>
                <w:sz w:val="23"/>
                <w:szCs w:val="23"/>
                <w:lang w:eastAsia="ru-RU"/>
              </w:rPr>
              <w:softHyphen/>
              <w:t>достатков</w:t>
            </w:r>
          </w:p>
        </w:tc>
      </w:tr>
      <w:tr w:rsidR="00AC718B" w:rsidRPr="00AC718B" w:rsidTr="005577CD">
        <w:tc>
          <w:tcPr>
            <w:tcW w:w="3828" w:type="dxa"/>
            <w:shd w:val="clear" w:color="auto" w:fill="FFFFFF"/>
          </w:tcPr>
          <w:p w:rsidR="00AC718B" w:rsidRPr="00AC718B" w:rsidRDefault="00AC718B" w:rsidP="00AC718B">
            <w:pPr>
              <w:widowControl w:val="0"/>
              <w:shd w:val="clear" w:color="auto" w:fill="FFFFFF"/>
              <w:autoSpaceDE w:val="0"/>
              <w:autoSpaceDN w:val="0"/>
              <w:adjustRightInd w:val="0"/>
              <w:spacing w:after="0" w:line="240" w:lineRule="auto"/>
              <w:ind w:right="53" w:hanging="53"/>
              <w:rPr>
                <w:rFonts w:ascii="Times New Roman" w:eastAsia="Times New Roman" w:hAnsi="Times New Roman" w:cs="Times New Roman"/>
                <w:color w:val="000000"/>
                <w:kern w:val="24"/>
                <w:sz w:val="23"/>
                <w:szCs w:val="23"/>
                <w:lang w:eastAsia="ru-RU"/>
              </w:rPr>
            </w:pPr>
            <w:r w:rsidRPr="00AC718B">
              <w:rPr>
                <w:rFonts w:ascii="Times New Roman" w:eastAsia="Times New Roman" w:hAnsi="Times New Roman" w:cs="Times New Roman"/>
                <w:color w:val="000000"/>
                <w:kern w:val="24"/>
                <w:sz w:val="23"/>
                <w:szCs w:val="23"/>
                <w:lang w:eastAsia="ru-RU"/>
              </w:rPr>
              <w:t>5.3.Укомплектованность библиотеки школы печатными и электронными образовательными ресурсами по всем учебным предметам учебного плана ООП НОО.</w:t>
            </w:r>
          </w:p>
        </w:tc>
        <w:tc>
          <w:tcPr>
            <w:tcW w:w="1984" w:type="dxa"/>
            <w:shd w:val="clear" w:color="auto" w:fill="FFFFFF"/>
          </w:tcPr>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kern w:val="24"/>
                <w:sz w:val="23"/>
                <w:szCs w:val="23"/>
                <w:lang w:val="en-US" w:eastAsia="ru-RU"/>
              </w:rPr>
            </w:pPr>
            <w:r w:rsidRPr="00AC718B">
              <w:rPr>
                <w:rFonts w:ascii="Times New Roman" w:eastAsia="Times New Roman" w:hAnsi="Times New Roman" w:cs="Times New Roman"/>
                <w:color w:val="000000"/>
                <w:kern w:val="24"/>
                <w:sz w:val="23"/>
                <w:szCs w:val="23"/>
                <w:lang w:val="en-US" w:eastAsia="ru-RU"/>
              </w:rPr>
              <w:t xml:space="preserve">Укомплектована </w:t>
            </w:r>
          </w:p>
        </w:tc>
        <w:tc>
          <w:tcPr>
            <w:tcW w:w="2410" w:type="dxa"/>
            <w:shd w:val="clear" w:color="auto" w:fill="FFFFFF"/>
          </w:tcPr>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kern w:val="24"/>
                <w:sz w:val="23"/>
                <w:szCs w:val="23"/>
                <w:lang w:val="en-US" w:eastAsia="ru-RU"/>
              </w:rPr>
            </w:pPr>
            <w:r w:rsidRPr="00AC718B">
              <w:rPr>
                <w:rFonts w:ascii="Times New Roman" w:eastAsia="Times New Roman" w:hAnsi="Times New Roman" w:cs="Times New Roman"/>
                <w:color w:val="000000"/>
                <w:kern w:val="24"/>
                <w:sz w:val="23"/>
                <w:szCs w:val="23"/>
                <w:lang w:val="en-US" w:eastAsia="ru-RU"/>
              </w:rPr>
              <w:t>В течение учебного года</w:t>
            </w:r>
          </w:p>
        </w:tc>
        <w:tc>
          <w:tcPr>
            <w:tcW w:w="2268" w:type="dxa"/>
            <w:shd w:val="clear" w:color="auto" w:fill="FFFFFF"/>
          </w:tcPr>
          <w:p w:rsidR="00AC718B" w:rsidRPr="00AC718B" w:rsidRDefault="00AC718B" w:rsidP="00AC718B">
            <w:pPr>
              <w:widowControl w:val="0"/>
              <w:shd w:val="clear" w:color="auto" w:fill="FFFFFF"/>
              <w:autoSpaceDE w:val="0"/>
              <w:autoSpaceDN w:val="0"/>
              <w:adjustRightInd w:val="0"/>
              <w:spacing w:after="0" w:line="240" w:lineRule="auto"/>
              <w:ind w:right="82" w:hanging="43"/>
              <w:rPr>
                <w:rFonts w:ascii="Times New Roman" w:eastAsia="Times New Roman" w:hAnsi="Times New Roman" w:cs="Times New Roman"/>
                <w:color w:val="000000"/>
                <w:kern w:val="24"/>
                <w:sz w:val="23"/>
                <w:szCs w:val="23"/>
                <w:lang w:val="en-US" w:eastAsia="ru-RU"/>
              </w:rPr>
            </w:pPr>
          </w:p>
        </w:tc>
      </w:tr>
      <w:tr w:rsidR="00AC718B" w:rsidRPr="00AC718B" w:rsidTr="005577CD">
        <w:tc>
          <w:tcPr>
            <w:tcW w:w="3828" w:type="dxa"/>
            <w:tcBorders>
              <w:top w:val="single" w:sz="6" w:space="0" w:color="auto"/>
              <w:left w:val="single" w:sz="6" w:space="0" w:color="auto"/>
              <w:bottom w:val="single" w:sz="6" w:space="0" w:color="auto"/>
              <w:right w:val="single" w:sz="6" w:space="0" w:color="auto"/>
            </w:tcBorders>
            <w:shd w:val="clear" w:color="auto" w:fill="FFFFFF"/>
          </w:tcPr>
          <w:p w:rsidR="00AC718B" w:rsidRPr="00AC718B" w:rsidRDefault="00AC718B" w:rsidP="00AC718B">
            <w:pPr>
              <w:widowControl w:val="0"/>
              <w:shd w:val="clear" w:color="auto" w:fill="FFFFFF"/>
              <w:autoSpaceDE w:val="0"/>
              <w:autoSpaceDN w:val="0"/>
              <w:adjustRightInd w:val="0"/>
              <w:spacing w:after="0" w:line="240" w:lineRule="auto"/>
              <w:ind w:right="53" w:hanging="53"/>
              <w:rPr>
                <w:rFonts w:ascii="Times New Roman" w:eastAsia="Times New Roman" w:hAnsi="Times New Roman" w:cs="Times New Roman"/>
                <w:color w:val="000000"/>
                <w:kern w:val="24"/>
                <w:sz w:val="23"/>
                <w:szCs w:val="23"/>
                <w:lang w:eastAsia="ru-RU"/>
              </w:rPr>
            </w:pPr>
            <w:r w:rsidRPr="00AC718B">
              <w:rPr>
                <w:rFonts w:ascii="Times New Roman" w:eastAsia="Times New Roman" w:hAnsi="Times New Roman" w:cs="Times New Roman"/>
                <w:color w:val="000000"/>
                <w:kern w:val="24"/>
                <w:sz w:val="23"/>
                <w:szCs w:val="23"/>
                <w:lang w:eastAsia="ru-RU"/>
              </w:rPr>
              <w:t>5.4.Доступ ОУ к электронным образовательным ресурсам (ЭОР), размещенным в федеральных и региональных базах данных.</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kern w:val="24"/>
                <w:sz w:val="23"/>
                <w:szCs w:val="23"/>
                <w:lang w:val="en-US" w:eastAsia="ru-RU"/>
              </w:rPr>
            </w:pPr>
            <w:r w:rsidRPr="00AC718B">
              <w:rPr>
                <w:rFonts w:ascii="Times New Roman" w:eastAsia="Times New Roman" w:hAnsi="Times New Roman" w:cs="Times New Roman"/>
                <w:color w:val="000000"/>
                <w:kern w:val="24"/>
                <w:sz w:val="23"/>
                <w:szCs w:val="23"/>
                <w:lang w:val="en-US" w:eastAsia="ru-RU"/>
              </w:rPr>
              <w:t>В наличии</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kern w:val="24"/>
                <w:sz w:val="23"/>
                <w:szCs w:val="23"/>
                <w:lang w:val="en-US" w:eastAsia="ru-RU"/>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AC718B" w:rsidRPr="00AC718B" w:rsidRDefault="00AC718B" w:rsidP="00AC718B">
            <w:pPr>
              <w:widowControl w:val="0"/>
              <w:shd w:val="clear" w:color="auto" w:fill="FFFFFF"/>
              <w:autoSpaceDE w:val="0"/>
              <w:autoSpaceDN w:val="0"/>
              <w:adjustRightInd w:val="0"/>
              <w:spacing w:after="0" w:line="240" w:lineRule="auto"/>
              <w:ind w:right="82" w:hanging="43"/>
              <w:rPr>
                <w:rFonts w:ascii="Times New Roman" w:eastAsia="Times New Roman" w:hAnsi="Times New Roman" w:cs="Times New Roman"/>
                <w:color w:val="000000"/>
                <w:kern w:val="24"/>
                <w:sz w:val="23"/>
                <w:szCs w:val="23"/>
                <w:lang w:val="en-US" w:eastAsia="ru-RU"/>
              </w:rPr>
            </w:pPr>
          </w:p>
        </w:tc>
      </w:tr>
      <w:tr w:rsidR="00AC718B" w:rsidRPr="00AC718B" w:rsidTr="005577CD">
        <w:tc>
          <w:tcPr>
            <w:tcW w:w="3828" w:type="dxa"/>
            <w:tcBorders>
              <w:top w:val="single" w:sz="6" w:space="0" w:color="auto"/>
              <w:left w:val="single" w:sz="6" w:space="0" w:color="auto"/>
              <w:bottom w:val="single" w:sz="6" w:space="0" w:color="auto"/>
              <w:right w:val="single" w:sz="6" w:space="0" w:color="auto"/>
            </w:tcBorders>
            <w:shd w:val="clear" w:color="auto" w:fill="FFFFFF"/>
          </w:tcPr>
          <w:p w:rsidR="00AC718B" w:rsidRPr="00AC718B" w:rsidRDefault="00AC718B" w:rsidP="00AC718B">
            <w:pPr>
              <w:widowControl w:val="0"/>
              <w:shd w:val="clear" w:color="auto" w:fill="FFFFFF"/>
              <w:autoSpaceDE w:val="0"/>
              <w:autoSpaceDN w:val="0"/>
              <w:adjustRightInd w:val="0"/>
              <w:spacing w:after="0" w:line="240" w:lineRule="auto"/>
              <w:ind w:right="53" w:hanging="53"/>
              <w:rPr>
                <w:rFonts w:ascii="Times New Roman" w:eastAsia="Times New Roman" w:hAnsi="Times New Roman" w:cs="Times New Roman"/>
                <w:color w:val="000000"/>
                <w:kern w:val="24"/>
                <w:sz w:val="23"/>
                <w:szCs w:val="23"/>
                <w:lang w:eastAsia="ru-RU"/>
              </w:rPr>
            </w:pPr>
            <w:r w:rsidRPr="00AC718B">
              <w:rPr>
                <w:rFonts w:ascii="Times New Roman" w:eastAsia="Times New Roman" w:hAnsi="Times New Roman" w:cs="Times New Roman"/>
                <w:color w:val="000000"/>
                <w:kern w:val="24"/>
                <w:sz w:val="23"/>
                <w:szCs w:val="23"/>
                <w:lang w:eastAsia="ru-RU"/>
              </w:rPr>
              <w:t>5.5.Контролируемый доступ участников образовательных отношений к информационным образовательным ресурсам в сети Интернет.</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kern w:val="24"/>
                <w:sz w:val="23"/>
                <w:szCs w:val="23"/>
                <w:lang w:val="en-US" w:eastAsia="ru-RU"/>
              </w:rPr>
            </w:pPr>
            <w:r w:rsidRPr="00AC718B">
              <w:rPr>
                <w:rFonts w:ascii="Times New Roman" w:eastAsia="Times New Roman" w:hAnsi="Times New Roman" w:cs="Times New Roman"/>
                <w:color w:val="000000"/>
                <w:kern w:val="24"/>
                <w:sz w:val="23"/>
                <w:szCs w:val="23"/>
                <w:lang w:val="en-US" w:eastAsia="ru-RU"/>
              </w:rPr>
              <w:t>В наличии</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kern w:val="24"/>
                <w:sz w:val="23"/>
                <w:szCs w:val="23"/>
                <w:lang w:val="en-US" w:eastAsia="ru-RU"/>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AC718B" w:rsidRPr="00AC718B" w:rsidRDefault="00AC718B" w:rsidP="00AC718B">
            <w:pPr>
              <w:widowControl w:val="0"/>
              <w:shd w:val="clear" w:color="auto" w:fill="FFFFFF"/>
              <w:autoSpaceDE w:val="0"/>
              <w:autoSpaceDN w:val="0"/>
              <w:adjustRightInd w:val="0"/>
              <w:spacing w:after="0" w:line="240" w:lineRule="auto"/>
              <w:ind w:right="82" w:hanging="43"/>
              <w:rPr>
                <w:rFonts w:ascii="Times New Roman" w:eastAsia="Times New Roman" w:hAnsi="Times New Roman" w:cs="Times New Roman"/>
                <w:color w:val="000000"/>
                <w:kern w:val="24"/>
                <w:sz w:val="23"/>
                <w:szCs w:val="23"/>
                <w:lang w:eastAsia="ru-RU"/>
              </w:rPr>
            </w:pPr>
            <w:r w:rsidRPr="00AC718B">
              <w:rPr>
                <w:rFonts w:ascii="Times New Roman" w:eastAsia="Times New Roman" w:hAnsi="Times New Roman" w:cs="Times New Roman"/>
                <w:color w:val="000000"/>
                <w:kern w:val="24"/>
                <w:sz w:val="23"/>
                <w:szCs w:val="23"/>
                <w:lang w:eastAsia="ru-RU"/>
              </w:rPr>
              <w:t>Нормативные акты ОУ по контентной фильтрации и ограничения доступа в Интернет</w:t>
            </w:r>
          </w:p>
        </w:tc>
      </w:tr>
    </w:tbl>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b/>
          <w:bCs/>
          <w:color w:val="000000"/>
          <w:sz w:val="23"/>
          <w:szCs w:val="23"/>
          <w:lang w:eastAsia="ru-RU"/>
        </w:rPr>
        <w:t>3.4.5.Информационно-методическое и учебно-методическое обеспечение ФГОС НОО.</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rPr>
      </w:pPr>
      <w:r w:rsidRPr="00AC718B">
        <w:rPr>
          <w:rFonts w:ascii="Times New Roman" w:eastAsia="Times New Roman" w:hAnsi="Times New Roman" w:cs="Times New Roman"/>
          <w:b/>
          <w:color w:val="000000"/>
          <w:sz w:val="23"/>
          <w:szCs w:val="23"/>
        </w:rPr>
        <w:t>Учебно-методические и информационные ресурсы реализации Основной образовательной программы начального общего образования обеспечивают:</w:t>
      </w:r>
    </w:p>
    <w:p w:rsidR="00AC718B" w:rsidRPr="00AC718B" w:rsidRDefault="00AC718B" w:rsidP="00AC718B">
      <w:pPr>
        <w:widowControl w:val="0"/>
        <w:numPr>
          <w:ilvl w:val="0"/>
          <w:numId w:val="156"/>
        </w:numPr>
        <w:autoSpaceDE w:val="0"/>
        <w:autoSpaceDN w:val="0"/>
        <w:adjustRightInd w:val="0"/>
        <w:spacing w:after="0" w:line="240" w:lineRule="auto"/>
        <w:rPr>
          <w:rFonts w:ascii="Times New Roman" w:eastAsia="Times New Roman" w:hAnsi="Times New Roman" w:cs="Times New Roman"/>
          <w:color w:val="000000"/>
          <w:sz w:val="23"/>
          <w:szCs w:val="23"/>
        </w:rPr>
      </w:pPr>
      <w:r w:rsidRPr="00AC718B">
        <w:rPr>
          <w:rFonts w:ascii="Times New Roman" w:eastAsia="Times New Roman" w:hAnsi="Times New Roman" w:cs="Times New Roman"/>
          <w:color w:val="000000"/>
          <w:sz w:val="23"/>
          <w:szCs w:val="23"/>
        </w:rPr>
        <w:t xml:space="preserve">управленческую   деятельность администраторов начального общего образования,  базисного учебного плана, примерных учебных планов по предметам, образовательных программ образовательного учреждения, программ развития универсальных учебных действий,  модели аттестации учащихся, рекомендаций по проектированию учебного процесса и т.д.; </w:t>
      </w:r>
    </w:p>
    <w:p w:rsidR="00AC718B" w:rsidRPr="00AC718B" w:rsidRDefault="00AC718B" w:rsidP="00AC718B">
      <w:pPr>
        <w:widowControl w:val="0"/>
        <w:numPr>
          <w:ilvl w:val="0"/>
          <w:numId w:val="156"/>
        </w:numPr>
        <w:autoSpaceDE w:val="0"/>
        <w:autoSpaceDN w:val="0"/>
        <w:adjustRightInd w:val="0"/>
        <w:spacing w:after="0" w:line="240" w:lineRule="auto"/>
        <w:rPr>
          <w:rFonts w:ascii="Times New Roman" w:eastAsia="Times New Roman" w:hAnsi="Times New Roman" w:cs="Times New Roman"/>
          <w:color w:val="000000"/>
          <w:sz w:val="23"/>
          <w:szCs w:val="23"/>
        </w:rPr>
      </w:pPr>
      <w:r w:rsidRPr="00AC718B">
        <w:rPr>
          <w:rFonts w:ascii="Times New Roman" w:eastAsia="Times New Roman" w:hAnsi="Times New Roman" w:cs="Times New Roman"/>
          <w:color w:val="000000"/>
          <w:sz w:val="23"/>
          <w:szCs w:val="23"/>
        </w:rPr>
        <w:t>образовательную (учебную и внеучебную) деятельность учащихся (печатные и электронные носители образовательной информации, мультимедийные, аудио- и видеоматериалы, цифровые образовательные ресурсы и т.д.);</w:t>
      </w:r>
    </w:p>
    <w:p w:rsidR="00AC718B" w:rsidRPr="00AC718B" w:rsidRDefault="00AC718B" w:rsidP="00AC718B">
      <w:pPr>
        <w:widowControl w:val="0"/>
        <w:numPr>
          <w:ilvl w:val="0"/>
          <w:numId w:val="156"/>
        </w:numPr>
        <w:autoSpaceDE w:val="0"/>
        <w:autoSpaceDN w:val="0"/>
        <w:adjustRightInd w:val="0"/>
        <w:spacing w:after="0" w:line="240" w:lineRule="auto"/>
        <w:jc w:val="both"/>
        <w:rPr>
          <w:rFonts w:ascii="Times New Roman" w:eastAsia="Times New Roman" w:hAnsi="Times New Roman" w:cs="Times New Roman"/>
          <w:color w:val="000000"/>
          <w:sz w:val="23"/>
          <w:szCs w:val="23"/>
        </w:rPr>
      </w:pPr>
      <w:r w:rsidRPr="00AC718B">
        <w:rPr>
          <w:rFonts w:ascii="Times New Roman" w:eastAsia="Times New Roman" w:hAnsi="Times New Roman" w:cs="Times New Roman"/>
          <w:color w:val="000000"/>
          <w:sz w:val="23"/>
          <w:szCs w:val="23"/>
        </w:rPr>
        <w:t xml:space="preserve">образовательную деятельность учащих (учителей начальной  школы, психологов, диагностов и т.д.). </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Учебно-методические и информационные ресурсы включают: печатные и электронные носители научно-методической, учебно-методической, психолого-педагогической информации, программно-методические, инструктивно-методические материалы, цифровые образовательные ресурсы и т.д.</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Условиями формирования и наращивания, необходимых и достаточных учебно-методических и информационных ресурсов  начального общего образования являются системные действия  заместителя директора по начальному общему образованию, органов управления образованием  по выполнению настоящих Требований, объективной оценке (мониторингу динамики) этих ресурсов и осуществлению в соответствующих случаях коррекционных мероприятий. </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Основными нормативными документами, определяющими требования к учебно-методическим и информационным   ресурсам образовательного учреждения начального общего образования, являются:</w:t>
      </w:r>
    </w:p>
    <w:p w:rsidR="00AC718B" w:rsidRPr="00AC718B" w:rsidRDefault="00AC718B" w:rsidP="00AC718B">
      <w:pPr>
        <w:widowControl w:val="0"/>
        <w:numPr>
          <w:ilvl w:val="0"/>
          <w:numId w:val="157"/>
        </w:numPr>
        <w:autoSpaceDE w:val="0"/>
        <w:autoSpaceDN w:val="0"/>
        <w:adjustRightInd w:val="0"/>
        <w:spacing w:after="0" w:line="240" w:lineRule="auto"/>
        <w:jc w:val="both"/>
        <w:rPr>
          <w:rFonts w:ascii="Times New Roman" w:eastAsia="Times New Roman" w:hAnsi="Times New Roman" w:cs="Times New Roman"/>
          <w:color w:val="000000"/>
          <w:sz w:val="23"/>
          <w:szCs w:val="23"/>
        </w:rPr>
      </w:pPr>
      <w:r w:rsidRPr="00AC718B">
        <w:rPr>
          <w:rFonts w:ascii="Times New Roman" w:eastAsia="Times New Roman" w:hAnsi="Times New Roman" w:cs="Times New Roman"/>
          <w:color w:val="000000"/>
          <w:sz w:val="23"/>
          <w:szCs w:val="23"/>
        </w:rPr>
        <w:t>Федеральный перечень учебников, рекомендованных (допущенных) Минобрнауки России  к использованию в образовательном процессе;</w:t>
      </w:r>
    </w:p>
    <w:p w:rsidR="00AC718B" w:rsidRPr="00AC718B" w:rsidRDefault="00AC718B" w:rsidP="00AC718B">
      <w:pPr>
        <w:widowControl w:val="0"/>
        <w:numPr>
          <w:ilvl w:val="0"/>
          <w:numId w:val="157"/>
        </w:numPr>
        <w:autoSpaceDE w:val="0"/>
        <w:autoSpaceDN w:val="0"/>
        <w:adjustRightInd w:val="0"/>
        <w:spacing w:after="0" w:line="240" w:lineRule="auto"/>
        <w:jc w:val="both"/>
        <w:rPr>
          <w:rFonts w:ascii="Times New Roman" w:eastAsia="Times New Roman" w:hAnsi="Times New Roman" w:cs="Times New Roman"/>
          <w:color w:val="000000"/>
          <w:sz w:val="23"/>
          <w:szCs w:val="23"/>
        </w:rPr>
      </w:pPr>
      <w:r w:rsidRPr="00AC718B">
        <w:rPr>
          <w:rFonts w:ascii="Times New Roman" w:eastAsia="Times New Roman" w:hAnsi="Times New Roman" w:cs="Times New Roman"/>
          <w:color w:val="000000"/>
          <w:sz w:val="23"/>
          <w:szCs w:val="23"/>
        </w:rPr>
        <w:lastRenderedPageBreak/>
        <w:t>коллекция цифровых образовательных ресурсов.</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Данные документы базируются на принципах сочетания универсального и особенного, инвариантного и вариативного. Универсальное определяет то общее, что присуще любым учебно-методическим и информационным ресурсам независимо от сферы его применения (использования), от содержания того или иного учебного предмета. </w:t>
      </w:r>
    </w:p>
    <w:p w:rsidR="00AC718B" w:rsidRPr="00AC718B" w:rsidRDefault="00AC718B" w:rsidP="00AC718B">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Вместе с тем реализация содержания предмета  (учебного плана по тому или иному (определенному) учебному предмету) с неизбежностью требует привлечения дополнительных или особенных компонентов учебной литературы, которые рассматриваются как учебно-методический комплекс или дополнительные компоненты ЦОР. Каждый конкретный вид ресурса должен быть необходимым и достаточным для эффективного решения учебно-воспитательных задач, представлять собой ресурсный комплекс.  </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rPr>
      </w:pPr>
    </w:p>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rPr>
      </w:pPr>
      <w:r w:rsidRPr="00AC718B">
        <w:rPr>
          <w:rFonts w:ascii="Times New Roman" w:eastAsia="Times New Roman" w:hAnsi="Times New Roman" w:cs="Times New Roman"/>
          <w:b/>
          <w:color w:val="000000"/>
          <w:sz w:val="23"/>
          <w:szCs w:val="23"/>
        </w:rPr>
        <w:t>Ресурсы обеспечения образовательной деятельности учащихся</w:t>
      </w:r>
    </w:p>
    <w:p w:rsidR="00AC718B" w:rsidRPr="00AC718B" w:rsidRDefault="00AC718B" w:rsidP="00AC718B">
      <w:pPr>
        <w:spacing w:after="0" w:line="240" w:lineRule="auto"/>
        <w:jc w:val="center"/>
        <w:rPr>
          <w:rFonts w:ascii="Times New Roman" w:eastAsia="Times New Roman" w:hAnsi="Times New Roman" w:cs="Times New Roman"/>
          <w:b/>
          <w:color w:val="000000"/>
          <w:sz w:val="23"/>
          <w:szCs w:val="23"/>
        </w:rPr>
      </w:pPr>
      <w:r w:rsidRPr="00AC718B">
        <w:rPr>
          <w:rFonts w:ascii="Times New Roman" w:eastAsia="Times New Roman" w:hAnsi="Times New Roman" w:cs="Times New Roman"/>
          <w:b/>
          <w:color w:val="000000"/>
          <w:sz w:val="23"/>
          <w:szCs w:val="23"/>
        </w:rPr>
        <w:t xml:space="preserve"> (учителей начальной школы):</w:t>
      </w:r>
    </w:p>
    <w:p w:rsidR="00AC718B" w:rsidRPr="00AC718B" w:rsidRDefault="00AC718B" w:rsidP="00AC718B">
      <w:pPr>
        <w:widowControl w:val="0"/>
        <w:numPr>
          <w:ilvl w:val="0"/>
          <w:numId w:val="158"/>
        </w:numPr>
        <w:autoSpaceDE w:val="0"/>
        <w:autoSpaceDN w:val="0"/>
        <w:adjustRightInd w:val="0"/>
        <w:spacing w:after="0" w:line="240" w:lineRule="auto"/>
        <w:jc w:val="both"/>
        <w:rPr>
          <w:rFonts w:ascii="Times New Roman" w:eastAsia="Times New Roman" w:hAnsi="Times New Roman" w:cs="Times New Roman"/>
          <w:color w:val="000000"/>
          <w:sz w:val="23"/>
          <w:szCs w:val="23"/>
        </w:rPr>
      </w:pPr>
      <w:r w:rsidRPr="00AC718B">
        <w:rPr>
          <w:rFonts w:ascii="Times New Roman" w:eastAsia="Times New Roman" w:hAnsi="Times New Roman" w:cs="Times New Roman"/>
          <w:color w:val="000000"/>
          <w:sz w:val="23"/>
          <w:szCs w:val="23"/>
        </w:rPr>
        <w:t>учебный план, примерные (базисные) учебные программы по предметам учебного плана;</w:t>
      </w:r>
    </w:p>
    <w:p w:rsidR="00AC718B" w:rsidRPr="00AC718B" w:rsidRDefault="00AC718B" w:rsidP="00AC718B">
      <w:pPr>
        <w:widowControl w:val="0"/>
        <w:numPr>
          <w:ilvl w:val="0"/>
          <w:numId w:val="158"/>
        </w:numPr>
        <w:autoSpaceDE w:val="0"/>
        <w:autoSpaceDN w:val="0"/>
        <w:adjustRightInd w:val="0"/>
        <w:spacing w:after="0" w:line="240" w:lineRule="auto"/>
        <w:jc w:val="both"/>
        <w:rPr>
          <w:rFonts w:ascii="Times New Roman" w:eastAsia="Times New Roman" w:hAnsi="Times New Roman" w:cs="Times New Roman"/>
          <w:color w:val="000000"/>
          <w:spacing w:val="-4"/>
          <w:sz w:val="23"/>
          <w:szCs w:val="23"/>
        </w:rPr>
      </w:pPr>
      <w:r w:rsidRPr="00AC718B">
        <w:rPr>
          <w:rFonts w:ascii="Times New Roman" w:eastAsia="Times New Roman" w:hAnsi="Times New Roman" w:cs="Times New Roman"/>
          <w:color w:val="000000"/>
          <w:spacing w:val="-4"/>
          <w:sz w:val="23"/>
          <w:szCs w:val="23"/>
        </w:rPr>
        <w:t>положение о класси</w:t>
      </w:r>
      <w:r w:rsidRPr="00AC718B">
        <w:rPr>
          <w:rFonts w:ascii="Times New Roman" w:eastAsia="Times New Roman" w:hAnsi="Times New Roman" w:cs="Times New Roman"/>
          <w:color w:val="000000"/>
          <w:spacing w:val="-4"/>
          <w:sz w:val="23"/>
          <w:szCs w:val="23"/>
        </w:rPr>
        <w:softHyphen/>
        <w:t xml:space="preserve">фикаторе передовых технологий  </w:t>
      </w:r>
      <w:r w:rsidRPr="00AC718B">
        <w:rPr>
          <w:rFonts w:ascii="Times New Roman" w:eastAsia="Times New Roman" w:hAnsi="Times New Roman" w:cs="Times New Roman"/>
          <w:color w:val="000000"/>
          <w:spacing w:val="-2"/>
          <w:sz w:val="23"/>
          <w:szCs w:val="23"/>
        </w:rPr>
        <w:t>формиро</w:t>
      </w:r>
      <w:r w:rsidRPr="00AC718B">
        <w:rPr>
          <w:rFonts w:ascii="Times New Roman" w:eastAsia="Times New Roman" w:hAnsi="Times New Roman" w:cs="Times New Roman"/>
          <w:color w:val="000000"/>
          <w:spacing w:val="-2"/>
          <w:sz w:val="23"/>
          <w:szCs w:val="23"/>
        </w:rPr>
        <w:softHyphen/>
        <w:t>вания универсальных</w:t>
      </w:r>
      <w:r w:rsidRPr="00AC718B">
        <w:rPr>
          <w:rFonts w:ascii="Times New Roman" w:eastAsia="Times New Roman" w:hAnsi="Times New Roman" w:cs="Times New Roman"/>
          <w:color w:val="000000"/>
          <w:spacing w:val="-4"/>
          <w:sz w:val="23"/>
          <w:szCs w:val="23"/>
        </w:rPr>
        <w:t xml:space="preserve"> учебных действий. </w:t>
      </w:r>
      <w:r w:rsidRPr="00AC718B">
        <w:rPr>
          <w:rFonts w:ascii="Times New Roman" w:eastAsia="Times New Roman" w:hAnsi="Times New Roman" w:cs="Times New Roman"/>
          <w:color w:val="000000"/>
          <w:sz w:val="23"/>
          <w:szCs w:val="23"/>
        </w:rPr>
        <w:t>Положение о создании банка моде</w:t>
      </w:r>
      <w:r w:rsidRPr="00AC718B">
        <w:rPr>
          <w:rFonts w:ascii="Times New Roman" w:eastAsia="Times New Roman" w:hAnsi="Times New Roman" w:cs="Times New Roman"/>
          <w:color w:val="000000"/>
          <w:sz w:val="23"/>
          <w:szCs w:val="23"/>
        </w:rPr>
        <w:softHyphen/>
        <w:t xml:space="preserve">лей </w:t>
      </w:r>
      <w:r w:rsidRPr="00AC718B">
        <w:rPr>
          <w:rFonts w:ascii="Times New Roman" w:eastAsia="Times New Roman" w:hAnsi="Times New Roman" w:cs="Times New Roman"/>
          <w:color w:val="000000"/>
          <w:spacing w:val="-2"/>
          <w:sz w:val="23"/>
          <w:szCs w:val="23"/>
        </w:rPr>
        <w:t>деятельности учителей по формированию универ</w:t>
      </w:r>
      <w:r w:rsidRPr="00AC718B">
        <w:rPr>
          <w:rFonts w:ascii="Times New Roman" w:eastAsia="Times New Roman" w:hAnsi="Times New Roman" w:cs="Times New Roman"/>
          <w:color w:val="000000"/>
          <w:spacing w:val="-2"/>
          <w:sz w:val="23"/>
          <w:szCs w:val="23"/>
        </w:rPr>
        <w:softHyphen/>
        <w:t>сальных</w:t>
      </w:r>
      <w:r w:rsidRPr="00AC718B">
        <w:rPr>
          <w:rFonts w:ascii="Times New Roman" w:eastAsia="Times New Roman" w:hAnsi="Times New Roman" w:cs="Times New Roman"/>
          <w:color w:val="000000"/>
          <w:spacing w:val="-4"/>
          <w:sz w:val="23"/>
          <w:szCs w:val="23"/>
        </w:rPr>
        <w:t xml:space="preserve"> учебных действий;</w:t>
      </w:r>
    </w:p>
    <w:p w:rsidR="00AC718B" w:rsidRPr="00AC718B" w:rsidRDefault="00AC718B" w:rsidP="00AC718B">
      <w:pPr>
        <w:widowControl w:val="0"/>
        <w:numPr>
          <w:ilvl w:val="0"/>
          <w:numId w:val="158"/>
        </w:numPr>
        <w:autoSpaceDE w:val="0"/>
        <w:autoSpaceDN w:val="0"/>
        <w:adjustRightInd w:val="0"/>
        <w:spacing w:after="0" w:line="240" w:lineRule="auto"/>
        <w:jc w:val="both"/>
        <w:rPr>
          <w:rFonts w:ascii="Times New Roman" w:eastAsia="Times New Roman" w:hAnsi="Times New Roman" w:cs="Times New Roman"/>
          <w:color w:val="000000"/>
          <w:sz w:val="23"/>
          <w:szCs w:val="23"/>
        </w:rPr>
      </w:pPr>
      <w:r w:rsidRPr="00AC718B">
        <w:rPr>
          <w:rFonts w:ascii="Times New Roman" w:eastAsia="Times New Roman" w:hAnsi="Times New Roman" w:cs="Times New Roman"/>
          <w:color w:val="000000"/>
          <w:spacing w:val="-4"/>
          <w:sz w:val="23"/>
          <w:szCs w:val="23"/>
        </w:rPr>
        <w:t xml:space="preserve">методика оценки эффективности деятельности  </w:t>
      </w:r>
      <w:r w:rsidRPr="00AC718B">
        <w:rPr>
          <w:rFonts w:ascii="Times New Roman" w:eastAsia="Times New Roman" w:hAnsi="Times New Roman" w:cs="Times New Roman"/>
          <w:color w:val="000000"/>
          <w:spacing w:val="-2"/>
          <w:sz w:val="23"/>
          <w:szCs w:val="23"/>
        </w:rPr>
        <w:t>учителя по формированию универсальных</w:t>
      </w:r>
      <w:r w:rsidRPr="00AC718B">
        <w:rPr>
          <w:rFonts w:ascii="Times New Roman" w:eastAsia="Times New Roman" w:hAnsi="Times New Roman" w:cs="Times New Roman"/>
          <w:color w:val="000000"/>
          <w:spacing w:val="-4"/>
          <w:sz w:val="23"/>
          <w:szCs w:val="23"/>
        </w:rPr>
        <w:t xml:space="preserve"> учебных действий. </w:t>
      </w:r>
      <w:r w:rsidRPr="00AC718B">
        <w:rPr>
          <w:rFonts w:ascii="Times New Roman" w:eastAsia="Times New Roman" w:hAnsi="Times New Roman" w:cs="Times New Roman"/>
          <w:color w:val="000000"/>
          <w:sz w:val="23"/>
          <w:szCs w:val="23"/>
        </w:rPr>
        <w:t>Инструктивно-методическое письмо, определяющее состав подлежащих формированию универсальных учебных действий и соответствующие педагогические технологии;</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rPr>
      </w:pPr>
    </w:p>
    <w:p w:rsidR="00AC718B" w:rsidRPr="00AC718B" w:rsidRDefault="00AC718B" w:rsidP="00AC718B">
      <w:pPr>
        <w:widowControl w:val="0"/>
        <w:numPr>
          <w:ilvl w:val="0"/>
          <w:numId w:val="158"/>
        </w:numPr>
        <w:autoSpaceDE w:val="0"/>
        <w:autoSpaceDN w:val="0"/>
        <w:adjustRightInd w:val="0"/>
        <w:spacing w:after="0" w:line="240" w:lineRule="auto"/>
        <w:jc w:val="both"/>
        <w:rPr>
          <w:rFonts w:ascii="Times New Roman" w:eastAsia="Times New Roman" w:hAnsi="Times New Roman" w:cs="Times New Roman"/>
          <w:color w:val="000000"/>
          <w:sz w:val="23"/>
          <w:szCs w:val="23"/>
        </w:rPr>
      </w:pPr>
      <w:r w:rsidRPr="00AC718B">
        <w:rPr>
          <w:rFonts w:ascii="Times New Roman" w:eastAsia="Times New Roman" w:hAnsi="Times New Roman" w:cs="Times New Roman"/>
          <w:color w:val="000000"/>
          <w:sz w:val="23"/>
          <w:szCs w:val="23"/>
        </w:rPr>
        <w:t>методические рекомендации по внедрению в учеб</w:t>
      </w:r>
      <w:r w:rsidRPr="00AC718B">
        <w:rPr>
          <w:rFonts w:ascii="Times New Roman" w:eastAsia="Times New Roman" w:hAnsi="Times New Roman" w:cs="Times New Roman"/>
          <w:color w:val="000000"/>
          <w:sz w:val="23"/>
          <w:szCs w:val="23"/>
        </w:rPr>
        <w:softHyphen/>
        <w:t>ный процесс технологий деятельностного обучения. Методические рекомендации по  использованию  современных методик и  технологий управления учебной деятельностью ученика. Типовые инструкции, технологические карты для организации различных видов деятельности ученика;</w:t>
      </w:r>
    </w:p>
    <w:p w:rsidR="00AC718B" w:rsidRPr="00AC718B" w:rsidRDefault="00AC718B" w:rsidP="00AC718B">
      <w:pPr>
        <w:widowControl w:val="0"/>
        <w:numPr>
          <w:ilvl w:val="0"/>
          <w:numId w:val="158"/>
        </w:numPr>
        <w:autoSpaceDE w:val="0"/>
        <w:autoSpaceDN w:val="0"/>
        <w:adjustRightInd w:val="0"/>
        <w:spacing w:after="0" w:line="240" w:lineRule="auto"/>
        <w:jc w:val="both"/>
        <w:rPr>
          <w:rFonts w:ascii="Times New Roman" w:eastAsia="Times New Roman" w:hAnsi="Times New Roman" w:cs="Times New Roman"/>
          <w:color w:val="000000"/>
          <w:sz w:val="23"/>
          <w:szCs w:val="23"/>
        </w:rPr>
      </w:pPr>
      <w:r w:rsidRPr="00AC718B">
        <w:rPr>
          <w:rFonts w:ascii="Times New Roman" w:eastAsia="Times New Roman" w:hAnsi="Times New Roman" w:cs="Times New Roman"/>
          <w:color w:val="000000"/>
          <w:sz w:val="23"/>
          <w:szCs w:val="23"/>
        </w:rPr>
        <w:t>методические рекомендации по достижению планируемых результатов образования в начальной школе и по использованию инструментария их оценки. Пакет диагностических ма</w:t>
      </w:r>
      <w:r w:rsidRPr="00AC718B">
        <w:rPr>
          <w:rFonts w:ascii="Times New Roman" w:eastAsia="Times New Roman" w:hAnsi="Times New Roman" w:cs="Times New Roman"/>
          <w:color w:val="000000"/>
          <w:sz w:val="23"/>
          <w:szCs w:val="23"/>
        </w:rPr>
        <w:softHyphen/>
        <w:t>териалов по кон</w:t>
      </w:r>
      <w:r w:rsidRPr="00AC718B">
        <w:rPr>
          <w:rFonts w:ascii="Times New Roman" w:eastAsia="Times New Roman" w:hAnsi="Times New Roman" w:cs="Times New Roman"/>
          <w:color w:val="000000"/>
          <w:sz w:val="23"/>
          <w:szCs w:val="23"/>
        </w:rPr>
        <w:softHyphen/>
        <w:t>трольно-оценочной деятельности;</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rPr>
      </w:pPr>
    </w:p>
    <w:p w:rsidR="00AC718B" w:rsidRPr="00AC718B" w:rsidRDefault="00AC718B" w:rsidP="00AC718B">
      <w:pPr>
        <w:widowControl w:val="0"/>
        <w:numPr>
          <w:ilvl w:val="0"/>
          <w:numId w:val="158"/>
        </w:numPr>
        <w:autoSpaceDE w:val="0"/>
        <w:autoSpaceDN w:val="0"/>
        <w:adjustRightInd w:val="0"/>
        <w:spacing w:after="0" w:line="240" w:lineRule="auto"/>
        <w:jc w:val="both"/>
        <w:rPr>
          <w:rFonts w:ascii="Times New Roman" w:eastAsia="Times New Roman" w:hAnsi="Times New Roman" w:cs="Times New Roman"/>
          <w:color w:val="000000"/>
          <w:sz w:val="23"/>
          <w:szCs w:val="23"/>
        </w:rPr>
      </w:pPr>
      <w:r w:rsidRPr="00AC718B">
        <w:rPr>
          <w:rFonts w:ascii="Times New Roman" w:eastAsia="Times New Roman" w:hAnsi="Times New Roman" w:cs="Times New Roman"/>
          <w:color w:val="000000"/>
          <w:sz w:val="23"/>
          <w:szCs w:val="23"/>
        </w:rPr>
        <w:t>задачи и мероприятия  Федеральной целевой программы развития образования по созданию и обновлению научно-методических, учебно-методических и иных пособий для педагогических и управленческих кадров начального общего образования;</w:t>
      </w:r>
    </w:p>
    <w:p w:rsidR="00AC718B" w:rsidRPr="00AC718B" w:rsidRDefault="00AC718B" w:rsidP="00AC718B">
      <w:pPr>
        <w:widowControl w:val="0"/>
        <w:numPr>
          <w:ilvl w:val="0"/>
          <w:numId w:val="158"/>
        </w:numPr>
        <w:autoSpaceDE w:val="0"/>
        <w:autoSpaceDN w:val="0"/>
        <w:adjustRightInd w:val="0"/>
        <w:spacing w:after="0" w:line="240" w:lineRule="auto"/>
        <w:jc w:val="both"/>
        <w:rPr>
          <w:rFonts w:ascii="Times New Roman" w:eastAsia="Times New Roman" w:hAnsi="Times New Roman" w:cs="Times New Roman"/>
          <w:color w:val="000000"/>
          <w:sz w:val="23"/>
          <w:szCs w:val="23"/>
        </w:rPr>
      </w:pPr>
      <w:r w:rsidRPr="00AC718B">
        <w:rPr>
          <w:rFonts w:ascii="Times New Roman" w:eastAsia="Times New Roman" w:hAnsi="Times New Roman" w:cs="Times New Roman"/>
          <w:color w:val="000000"/>
          <w:sz w:val="23"/>
          <w:szCs w:val="23"/>
        </w:rPr>
        <w:t>Федеральный перечень учебников, рекомендованных (допущенных) Минобрнауки России  к использованию в образовательном процессе;</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rPr>
      </w:pPr>
    </w:p>
    <w:p w:rsidR="00AC718B" w:rsidRPr="00AC718B" w:rsidRDefault="00AC718B" w:rsidP="00AC718B">
      <w:pPr>
        <w:widowControl w:val="0"/>
        <w:numPr>
          <w:ilvl w:val="0"/>
          <w:numId w:val="158"/>
        </w:numPr>
        <w:autoSpaceDE w:val="0"/>
        <w:autoSpaceDN w:val="0"/>
        <w:adjustRightInd w:val="0"/>
        <w:spacing w:after="0" w:line="240" w:lineRule="auto"/>
        <w:jc w:val="both"/>
        <w:rPr>
          <w:rFonts w:ascii="Times New Roman" w:eastAsia="Times New Roman" w:hAnsi="Times New Roman" w:cs="Times New Roman"/>
          <w:color w:val="000000"/>
          <w:sz w:val="23"/>
          <w:szCs w:val="23"/>
        </w:rPr>
      </w:pPr>
      <w:r w:rsidRPr="00AC718B">
        <w:rPr>
          <w:rFonts w:ascii="Times New Roman" w:eastAsia="Times New Roman" w:hAnsi="Times New Roman" w:cs="Times New Roman"/>
          <w:color w:val="000000"/>
          <w:sz w:val="23"/>
          <w:szCs w:val="23"/>
        </w:rPr>
        <w:t>каталог цифровых образовательных ресурсов и образовательных ресурсов  Интернета для педагогических и управленческих кадров начального общего  образования. Методические рекомендации по использованию информационно-коммуникационных технологий в образовательном процессе в начальной школе.</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keepNext/>
        <w:widowControl w:val="0"/>
        <w:autoSpaceDE w:val="0"/>
        <w:autoSpaceDN w:val="0"/>
        <w:adjustRightInd w:val="0"/>
        <w:spacing w:after="0" w:line="240" w:lineRule="auto"/>
        <w:ind w:left="720"/>
        <w:outlineLvl w:val="2"/>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b/>
          <w:bCs/>
          <w:color w:val="000000"/>
          <w:sz w:val="23"/>
          <w:szCs w:val="23"/>
          <w:lang w:eastAsia="ru-RU"/>
        </w:rPr>
        <w:t xml:space="preserve">3.4.6.Обоснование необходимых изменений в имеющихся условиях в соответствии с приоритетами основной образовательной программы начального общего образования </w:t>
      </w:r>
    </w:p>
    <w:p w:rsidR="00AC718B" w:rsidRPr="00AC718B" w:rsidRDefault="00AC718B" w:rsidP="00AC718B">
      <w:pPr>
        <w:spacing w:after="0" w:line="240" w:lineRule="auto"/>
        <w:ind w:firstLine="709"/>
        <w:jc w:val="both"/>
        <w:rPr>
          <w:rFonts w:ascii="Times New Roman" w:eastAsia="Calibri" w:hAnsi="Times New Roman" w:cs="Times New Roman"/>
          <w:color w:val="000000"/>
          <w:sz w:val="23"/>
          <w:szCs w:val="23"/>
        </w:rPr>
      </w:pPr>
    </w:p>
    <w:p w:rsidR="00AC718B" w:rsidRPr="00AC718B" w:rsidRDefault="00AC718B" w:rsidP="00AC718B">
      <w:pPr>
        <w:spacing w:after="0" w:line="240" w:lineRule="auto"/>
        <w:ind w:firstLine="709"/>
        <w:rPr>
          <w:rFonts w:ascii="Times New Roman" w:eastAsia="Calibri" w:hAnsi="Times New Roman" w:cs="Times New Roman"/>
          <w:color w:val="000000"/>
          <w:sz w:val="23"/>
          <w:szCs w:val="23"/>
        </w:rPr>
      </w:pPr>
      <w:r w:rsidRPr="00AC718B">
        <w:rPr>
          <w:rFonts w:ascii="Times New Roman" w:eastAsia="Calibri" w:hAnsi="Times New Roman" w:cs="Times New Roman"/>
          <w:color w:val="000000"/>
          <w:sz w:val="23"/>
          <w:szCs w:val="23"/>
        </w:rPr>
        <w:t xml:space="preserve">В соответствии с проектом введения ФГОС НОО, Программой развития </w:t>
      </w:r>
      <w:r w:rsidRPr="00AC718B">
        <w:rPr>
          <w:rFonts w:ascii="Times New Roman" w:eastAsia="Calibri" w:hAnsi="Times New Roman" w:cs="Times New Roman"/>
          <w:bCs/>
          <w:color w:val="000000"/>
          <w:sz w:val="23"/>
          <w:szCs w:val="23"/>
        </w:rPr>
        <w:t>«Информационно-о</w:t>
      </w:r>
      <w:r w:rsidRPr="00AC718B">
        <w:rPr>
          <w:rFonts w:ascii="Times New Roman" w:eastAsia="Calibri" w:hAnsi="Times New Roman" w:cs="Times New Roman"/>
          <w:color w:val="000000"/>
          <w:sz w:val="23"/>
          <w:szCs w:val="23"/>
        </w:rPr>
        <w:t>бразовательная среда как условие становления социальной компетентности учащихся</w:t>
      </w:r>
      <w:r w:rsidRPr="00AC718B">
        <w:rPr>
          <w:rFonts w:ascii="Times New Roman" w:eastAsia="Calibri" w:hAnsi="Times New Roman" w:cs="Times New Roman"/>
          <w:bCs/>
          <w:color w:val="000000"/>
          <w:sz w:val="23"/>
          <w:szCs w:val="23"/>
        </w:rPr>
        <w:t xml:space="preserve">» на 2015-2019 гг. в </w:t>
      </w:r>
      <w:r w:rsidRPr="00AC718B">
        <w:rPr>
          <w:rFonts w:ascii="Times New Roman" w:eastAsia="Calibri" w:hAnsi="Times New Roman" w:cs="Times New Roman"/>
          <w:color w:val="000000"/>
          <w:sz w:val="23"/>
          <w:szCs w:val="23"/>
        </w:rPr>
        <w:t xml:space="preserve">МБОУ «Ульяновская СОШ»  предусматривается создание модели, </w:t>
      </w:r>
      <w:r w:rsidRPr="00AC718B">
        <w:rPr>
          <w:rFonts w:ascii="Times New Roman" w:eastAsia="Calibri" w:hAnsi="Times New Roman" w:cs="Times New Roman"/>
          <w:b/>
          <w:bCs/>
          <w:color w:val="000000"/>
          <w:sz w:val="23"/>
          <w:szCs w:val="23"/>
        </w:rPr>
        <w:t xml:space="preserve">приоритетными направлениями </w:t>
      </w:r>
      <w:r w:rsidRPr="00AC718B">
        <w:rPr>
          <w:rFonts w:ascii="Times New Roman" w:eastAsia="Calibri" w:hAnsi="Times New Roman" w:cs="Times New Roman"/>
          <w:color w:val="000000"/>
          <w:sz w:val="23"/>
          <w:szCs w:val="23"/>
        </w:rPr>
        <w:t>которой являются:</w:t>
      </w:r>
    </w:p>
    <w:p w:rsidR="00AC718B" w:rsidRPr="00AC718B" w:rsidRDefault="00AC718B" w:rsidP="00AC718B">
      <w:pPr>
        <w:widowControl w:val="0"/>
        <w:numPr>
          <w:ilvl w:val="0"/>
          <w:numId w:val="148"/>
        </w:numPr>
        <w:autoSpaceDE w:val="0"/>
        <w:autoSpaceDN w:val="0"/>
        <w:adjustRightInd w:val="0"/>
        <w:spacing w:after="0" w:line="240" w:lineRule="auto"/>
        <w:ind w:left="567" w:hanging="425"/>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организационное и научно-методическое сопровождение ФГОС НОО, совершенствование условий для реализации ФГОС НОО второго поколения и подготовки к введению ФГОС ООО; </w:t>
      </w:r>
    </w:p>
    <w:p w:rsidR="00AC718B" w:rsidRPr="00AC718B" w:rsidRDefault="00AC718B" w:rsidP="00AC718B">
      <w:pPr>
        <w:widowControl w:val="0"/>
        <w:numPr>
          <w:ilvl w:val="0"/>
          <w:numId w:val="148"/>
        </w:numPr>
        <w:autoSpaceDE w:val="0"/>
        <w:autoSpaceDN w:val="0"/>
        <w:adjustRightInd w:val="0"/>
        <w:spacing w:after="0" w:line="240" w:lineRule="auto"/>
        <w:ind w:left="528"/>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обеспечение комфортной среды обучения и воспитания, мотивирующей на социальные приоритеты, направленной на сохранение и укрепление здоровья обучающихся и привитие им навыков здорового образа жизни. </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lastRenderedPageBreak/>
        <w:t xml:space="preserve">В соответствии с целью реализации Программы развития в школе через образовательный процесс в целом воплощается </w:t>
      </w:r>
      <w:r w:rsidRPr="00AC718B">
        <w:rPr>
          <w:rFonts w:ascii="Times New Roman" w:eastAsia="Times New Roman" w:hAnsi="Times New Roman" w:cs="Times New Roman"/>
          <w:b/>
          <w:bCs/>
          <w:color w:val="000000"/>
          <w:sz w:val="23"/>
          <w:szCs w:val="23"/>
          <w:lang w:eastAsia="ru-RU"/>
        </w:rPr>
        <w:t xml:space="preserve">эффективная информационно-образовательная модель, </w:t>
      </w:r>
      <w:r w:rsidRPr="00AC718B">
        <w:rPr>
          <w:rFonts w:ascii="Times New Roman" w:eastAsia="Times New Roman" w:hAnsi="Times New Roman" w:cs="Times New Roman"/>
          <w:bCs/>
          <w:color w:val="000000"/>
          <w:sz w:val="23"/>
          <w:szCs w:val="23"/>
          <w:lang w:eastAsia="ru-RU"/>
        </w:rPr>
        <w:t xml:space="preserve">которая </w:t>
      </w:r>
      <w:r w:rsidRPr="00AC718B">
        <w:rPr>
          <w:rFonts w:ascii="Times New Roman" w:eastAsia="Times New Roman" w:hAnsi="Times New Roman" w:cs="Times New Roman"/>
          <w:color w:val="000000"/>
          <w:sz w:val="23"/>
          <w:szCs w:val="23"/>
          <w:lang w:eastAsia="ru-RU"/>
        </w:rPr>
        <w:t xml:space="preserve">обеспечивает реализацию личностных способностей и социально-образовательных потребностей всех участников образовательных отношений с акцентом на развитие социальной компетентности учащихся, как направляющей в становлении личности человека. </w:t>
      </w:r>
    </w:p>
    <w:p w:rsidR="00AC718B" w:rsidRPr="00AC718B" w:rsidRDefault="00AC718B" w:rsidP="00AC718B">
      <w:pPr>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Целеполагание, в свою очередь, определяет перечень первостепенных задач:</w:t>
      </w:r>
    </w:p>
    <w:p w:rsidR="00AC718B" w:rsidRPr="00AC718B" w:rsidRDefault="00AC718B" w:rsidP="00AC718B">
      <w:pPr>
        <w:spacing w:after="0" w:line="240" w:lineRule="auto"/>
        <w:ind w:left="283" w:firstLine="851"/>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1.   Продолжить обеспечение качественно новых условий для организации образовательного процесса, самореализации, творческого развития обучающихся, их социализации в целях достижения нового образовательного результата в соответствии с требованиями Федерального государственного образовательного стандарта через: </w:t>
      </w:r>
    </w:p>
    <w:p w:rsidR="00AC718B" w:rsidRPr="00AC718B" w:rsidRDefault="00AC718B" w:rsidP="00AC718B">
      <w:pPr>
        <w:spacing w:after="0" w:line="240" w:lineRule="auto"/>
        <w:ind w:left="709"/>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развитие и совершенствование образовательной  инфраструктуры в целях предоставления доступного, качественного образования, обеспечения творческого и интеллектуального  развития учащихся на всех уровнях образования;</w:t>
      </w:r>
    </w:p>
    <w:p w:rsidR="00AC718B" w:rsidRPr="00AC718B" w:rsidRDefault="00AC718B" w:rsidP="00AC718B">
      <w:pPr>
        <w:spacing w:after="0" w:line="240" w:lineRule="auto"/>
        <w:ind w:left="720"/>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формирование компетентностной готовности к процессу управления по внедрению ФГОС второго поколения, разработки тактики перехода на новые стандарты;</w:t>
      </w:r>
    </w:p>
    <w:p w:rsidR="00AC718B" w:rsidRPr="00AC718B" w:rsidRDefault="00AC718B" w:rsidP="00AC718B">
      <w:pPr>
        <w:spacing w:after="0" w:line="240" w:lineRule="auto"/>
        <w:ind w:left="720"/>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наращивание научно-методического потенциала педагогов, стимулирование их экспериментальной работы в условиях реализации ФГОС второго поколения; </w:t>
      </w:r>
    </w:p>
    <w:p w:rsidR="00AC718B" w:rsidRPr="00AC718B" w:rsidRDefault="00AC718B" w:rsidP="00AC718B">
      <w:pPr>
        <w:spacing w:after="0" w:line="240" w:lineRule="auto"/>
        <w:ind w:left="720"/>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повышать роль и ответственность всех участников образовательного процесса.</w:t>
      </w:r>
    </w:p>
    <w:p w:rsidR="00AC718B" w:rsidRPr="00AC718B" w:rsidRDefault="00AC718B" w:rsidP="00AC718B">
      <w:pPr>
        <w:spacing w:after="0" w:line="240" w:lineRule="auto"/>
        <w:ind w:left="283" w:firstLine="568"/>
        <w:jc w:val="both"/>
        <w:rPr>
          <w:rFonts w:ascii="Times New Roman" w:eastAsia="Times New Roman" w:hAnsi="Times New Roman" w:cs="Times New Roman"/>
          <w:i/>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2. Совершенствовать систему подготовки выпускников школы к  государственной итоговой аттестации.  </w:t>
      </w:r>
    </w:p>
    <w:p w:rsidR="00AC718B" w:rsidRPr="00AC718B" w:rsidRDefault="00AC718B" w:rsidP="00AC718B">
      <w:pPr>
        <w:spacing w:after="0" w:line="240" w:lineRule="auto"/>
        <w:ind w:firstLine="851"/>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3.  Продолжать работу  творческой группы по разработке образовательной программы основного общего образования в рамках подготовки к внедрению ФГОС ООО.</w:t>
      </w:r>
    </w:p>
    <w:p w:rsidR="00AC718B" w:rsidRPr="00AC718B" w:rsidRDefault="00AC718B" w:rsidP="00AC718B">
      <w:pPr>
        <w:spacing w:after="0" w:line="240" w:lineRule="auto"/>
        <w:ind w:firstLine="851"/>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4. Создавать условия, обеспечивающие уровень интеллектуального и профессионального развития педагогов через:</w:t>
      </w:r>
    </w:p>
    <w:p w:rsidR="00AC718B" w:rsidRPr="00AC718B" w:rsidRDefault="00AC718B" w:rsidP="00AC718B">
      <w:pPr>
        <w:spacing w:after="0" w:line="240" w:lineRule="auto"/>
        <w:ind w:firstLine="851"/>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   организацию повышения квалификации педагогов в целях приобретения новой профессиональной компетенции  - умения работать в высокоразвитой информационной среде, в том числе через каскадную и дистанционную  модели повышения квалификации;</w:t>
      </w:r>
    </w:p>
    <w:p w:rsidR="00AC718B" w:rsidRPr="00AC718B" w:rsidRDefault="00AC718B" w:rsidP="00AC718B">
      <w:pPr>
        <w:spacing w:after="0" w:line="240" w:lineRule="auto"/>
        <w:ind w:firstLine="851"/>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более активное участие педагогов школы в сети педагогических сообществ и актуализация содержания их деятельности;  </w:t>
      </w:r>
    </w:p>
    <w:p w:rsidR="00AC718B" w:rsidRPr="00AC718B" w:rsidRDefault="00AC718B" w:rsidP="00AC718B">
      <w:pPr>
        <w:spacing w:after="0" w:line="240" w:lineRule="auto"/>
        <w:ind w:firstLine="851"/>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повышение мотивации педагогических работников для успешного прохождения аттестации в соответствии с действующим порядком проведения аттестации, применение современных форм работы с педагогическими кадрами в межаттестационный период;</w:t>
      </w:r>
    </w:p>
    <w:p w:rsidR="00AC718B" w:rsidRPr="00AC718B" w:rsidRDefault="00AC718B" w:rsidP="00AC718B">
      <w:pPr>
        <w:spacing w:after="0" w:line="240" w:lineRule="auto"/>
        <w:ind w:firstLine="851"/>
        <w:jc w:val="both"/>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совершенствование  единого информационного образовательного пространства школы за счёт более полного использования  цифровых ресурсов  с целью обеспечения мобильного взаимодействия всех участников  образовательных отношений.</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5. Совершенствовать деятельность, направленную на проектирование модели информационно-образовательного пространства, направленного на духовно-нравственное развитие и воспитание обучающихся, на  развитие их адаптивных возможностей с целью успешной социализации в обществе.</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6. Отрабатывать и систематизировать  систему диагностики, отслеживающую динамику качества образования по ОУ, развитие передового опыта педагогов школы, ведущую учет достижений учащихся по предметам в соответствии с динамикой их развития (ШСОКО).</w:t>
      </w:r>
    </w:p>
    <w:p w:rsidR="00AC718B" w:rsidRPr="00AC718B" w:rsidRDefault="00AC718B" w:rsidP="00AC718B">
      <w:pPr>
        <w:widowControl w:val="0"/>
        <w:shd w:val="clear" w:color="auto" w:fill="FFFFFF"/>
        <w:autoSpaceDE w:val="0"/>
        <w:autoSpaceDN w:val="0"/>
        <w:adjustRightInd w:val="0"/>
        <w:spacing w:after="0" w:line="240" w:lineRule="auto"/>
        <w:ind w:left="134"/>
        <w:jc w:val="center"/>
        <w:rPr>
          <w:rFonts w:ascii="Times New Roman" w:eastAsia="Times New Roman" w:hAnsi="Times New Roman" w:cs="Times New Roman"/>
          <w:b/>
          <w:i/>
          <w:color w:val="000000"/>
          <w:kern w:val="24"/>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ind w:left="134"/>
        <w:jc w:val="center"/>
        <w:rPr>
          <w:rFonts w:ascii="Times New Roman" w:eastAsia="Times New Roman" w:hAnsi="Times New Roman" w:cs="Times New Roman"/>
          <w:b/>
          <w:i/>
          <w:color w:val="000000"/>
          <w:kern w:val="24"/>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ind w:left="134"/>
        <w:jc w:val="center"/>
        <w:rPr>
          <w:rFonts w:ascii="Times New Roman" w:eastAsia="Times New Roman" w:hAnsi="Times New Roman" w:cs="Times New Roman"/>
          <w:b/>
          <w:i/>
          <w:color w:val="000000"/>
          <w:kern w:val="24"/>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ind w:left="134"/>
        <w:jc w:val="center"/>
        <w:rPr>
          <w:rFonts w:ascii="Times New Roman" w:eastAsia="Times New Roman" w:hAnsi="Times New Roman" w:cs="Times New Roman"/>
          <w:b/>
          <w:i/>
          <w:color w:val="000000"/>
          <w:kern w:val="24"/>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ind w:left="134"/>
        <w:jc w:val="center"/>
        <w:rPr>
          <w:rFonts w:ascii="Times New Roman" w:eastAsia="Times New Roman" w:hAnsi="Times New Roman" w:cs="Times New Roman"/>
          <w:b/>
          <w:i/>
          <w:color w:val="000000"/>
          <w:kern w:val="24"/>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ind w:left="134"/>
        <w:jc w:val="center"/>
        <w:rPr>
          <w:rFonts w:ascii="Times New Roman" w:eastAsia="Times New Roman" w:hAnsi="Times New Roman" w:cs="Times New Roman"/>
          <w:b/>
          <w:i/>
          <w:color w:val="000000"/>
          <w:kern w:val="24"/>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ind w:left="134"/>
        <w:jc w:val="center"/>
        <w:rPr>
          <w:rFonts w:ascii="Times New Roman" w:eastAsia="Times New Roman" w:hAnsi="Times New Roman" w:cs="Times New Roman"/>
          <w:b/>
          <w:i/>
          <w:color w:val="000000"/>
          <w:kern w:val="24"/>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ind w:left="134"/>
        <w:jc w:val="center"/>
        <w:rPr>
          <w:rFonts w:ascii="Times New Roman" w:eastAsia="Times New Roman" w:hAnsi="Times New Roman" w:cs="Times New Roman"/>
          <w:b/>
          <w:i/>
          <w:color w:val="000000"/>
          <w:kern w:val="24"/>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ind w:left="134"/>
        <w:jc w:val="center"/>
        <w:rPr>
          <w:rFonts w:ascii="Times New Roman" w:eastAsia="Times New Roman" w:hAnsi="Times New Roman" w:cs="Times New Roman"/>
          <w:b/>
          <w:i/>
          <w:color w:val="000000"/>
          <w:kern w:val="24"/>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ind w:left="134"/>
        <w:jc w:val="center"/>
        <w:rPr>
          <w:rFonts w:ascii="Times New Roman" w:eastAsia="Times New Roman" w:hAnsi="Times New Roman" w:cs="Times New Roman"/>
          <w:b/>
          <w:i/>
          <w:color w:val="000000"/>
          <w:kern w:val="24"/>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ind w:left="134"/>
        <w:jc w:val="center"/>
        <w:rPr>
          <w:rFonts w:ascii="Times New Roman" w:eastAsia="Times New Roman" w:hAnsi="Times New Roman" w:cs="Times New Roman"/>
          <w:b/>
          <w:i/>
          <w:color w:val="000000"/>
          <w:kern w:val="24"/>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ind w:left="134"/>
        <w:jc w:val="center"/>
        <w:rPr>
          <w:rFonts w:ascii="Times New Roman" w:eastAsia="Times New Roman" w:hAnsi="Times New Roman" w:cs="Times New Roman"/>
          <w:b/>
          <w:i/>
          <w:color w:val="000000"/>
          <w:kern w:val="24"/>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ind w:left="134"/>
        <w:jc w:val="center"/>
        <w:rPr>
          <w:rFonts w:ascii="Times New Roman" w:eastAsia="Times New Roman" w:hAnsi="Times New Roman" w:cs="Times New Roman"/>
          <w:b/>
          <w:i/>
          <w:color w:val="000000"/>
          <w:kern w:val="24"/>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ind w:left="134"/>
        <w:jc w:val="center"/>
        <w:rPr>
          <w:rFonts w:ascii="Times New Roman" w:eastAsia="Times New Roman" w:hAnsi="Times New Roman" w:cs="Times New Roman"/>
          <w:b/>
          <w:i/>
          <w:color w:val="000000"/>
          <w:kern w:val="24"/>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ind w:left="134"/>
        <w:jc w:val="center"/>
        <w:rPr>
          <w:rFonts w:ascii="Times New Roman" w:eastAsia="Times New Roman" w:hAnsi="Times New Roman" w:cs="Times New Roman"/>
          <w:b/>
          <w:i/>
          <w:color w:val="000000"/>
          <w:kern w:val="24"/>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ind w:left="134"/>
        <w:jc w:val="center"/>
        <w:rPr>
          <w:rFonts w:ascii="Times New Roman" w:eastAsia="Times New Roman" w:hAnsi="Times New Roman" w:cs="Times New Roman"/>
          <w:b/>
          <w:i/>
          <w:color w:val="000000"/>
          <w:kern w:val="24"/>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ind w:left="134"/>
        <w:jc w:val="center"/>
        <w:rPr>
          <w:rFonts w:ascii="Times New Roman" w:eastAsia="Times New Roman" w:hAnsi="Times New Roman" w:cs="Times New Roman"/>
          <w:b/>
          <w:i/>
          <w:color w:val="000000"/>
          <w:kern w:val="24"/>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ind w:left="134"/>
        <w:jc w:val="center"/>
        <w:rPr>
          <w:rFonts w:ascii="Times New Roman" w:eastAsia="Times New Roman" w:hAnsi="Times New Roman" w:cs="Times New Roman"/>
          <w:b/>
          <w:i/>
          <w:color w:val="000000"/>
          <w:kern w:val="24"/>
          <w:sz w:val="23"/>
          <w:szCs w:val="23"/>
          <w:lang w:eastAsia="ru-RU"/>
        </w:rPr>
        <w:sectPr w:rsidR="00AC718B" w:rsidRPr="00AC718B" w:rsidSect="005577CD">
          <w:pgSz w:w="11907" w:h="16839" w:code="9"/>
          <w:pgMar w:top="1134" w:right="709" w:bottom="567" w:left="1134" w:header="567" w:footer="567" w:gutter="0"/>
          <w:cols w:space="720"/>
          <w:noEndnote/>
          <w:docGrid w:linePitch="326"/>
        </w:sectPr>
      </w:pPr>
    </w:p>
    <w:p w:rsidR="00AC718B" w:rsidRPr="00AC718B" w:rsidRDefault="00AC718B" w:rsidP="00AC718B">
      <w:pPr>
        <w:widowControl w:val="0"/>
        <w:shd w:val="clear" w:color="auto" w:fill="FFFFFF"/>
        <w:autoSpaceDE w:val="0"/>
        <w:autoSpaceDN w:val="0"/>
        <w:adjustRightInd w:val="0"/>
        <w:spacing w:after="0" w:line="240" w:lineRule="auto"/>
        <w:ind w:left="134"/>
        <w:jc w:val="center"/>
        <w:rPr>
          <w:rFonts w:ascii="Times New Roman" w:eastAsia="Times New Roman" w:hAnsi="Times New Roman" w:cs="Times New Roman"/>
          <w:b/>
          <w:i/>
          <w:color w:val="000000"/>
          <w:kern w:val="24"/>
          <w:sz w:val="23"/>
          <w:szCs w:val="23"/>
          <w:lang w:eastAsia="ru-RU"/>
        </w:rPr>
      </w:pPr>
    </w:p>
    <w:p w:rsidR="00AC718B" w:rsidRPr="00AC718B" w:rsidRDefault="00AC718B" w:rsidP="00AC718B">
      <w:pPr>
        <w:widowControl w:val="0"/>
        <w:tabs>
          <w:tab w:val="left" w:pos="720"/>
        </w:tabs>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3.4.7.Сетевой график (дорожная карта) по формированию необходимой системы условий реализации основной образовательной программы начального общего образования</w:t>
      </w:r>
    </w:p>
    <w:p w:rsidR="00AC718B" w:rsidRPr="00AC718B" w:rsidRDefault="00AC718B" w:rsidP="00AC718B">
      <w:pPr>
        <w:widowControl w:val="0"/>
        <w:tabs>
          <w:tab w:val="left" w:pos="720"/>
        </w:tabs>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p>
    <w:p w:rsidR="00AC718B" w:rsidRPr="00AC718B" w:rsidRDefault="00AC718B" w:rsidP="00AC718B">
      <w:pPr>
        <w:spacing w:after="0" w:line="240" w:lineRule="auto"/>
        <w:jc w:val="both"/>
        <w:rPr>
          <w:rFonts w:ascii="Times New Roman" w:eastAsia="Calibri" w:hAnsi="Times New Roman" w:cs="Times New Roman"/>
          <w:color w:val="000000"/>
          <w:sz w:val="23"/>
          <w:szCs w:val="23"/>
        </w:rPr>
      </w:pPr>
    </w:p>
    <w:tbl>
      <w:tblPr>
        <w:tblpPr w:leftFromText="180" w:rightFromText="180" w:vertAnchor="text" w:tblpX="-318" w:tblpY="1"/>
        <w:tblOverlap w:val="neve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284"/>
        <w:gridCol w:w="2376"/>
        <w:gridCol w:w="6663"/>
        <w:gridCol w:w="2268"/>
        <w:gridCol w:w="3685"/>
      </w:tblGrid>
      <w:tr w:rsidR="00AC718B" w:rsidRPr="00AC718B" w:rsidTr="005577CD">
        <w:tc>
          <w:tcPr>
            <w:tcW w:w="851" w:type="dxa"/>
            <w:gridSpan w:val="2"/>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w:t>
            </w:r>
          </w:p>
        </w:tc>
        <w:tc>
          <w:tcPr>
            <w:tcW w:w="2376" w:type="dxa"/>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val="en-US" w:eastAsia="ru-RU"/>
              </w:rPr>
              <w:t>Направление деятельности</w:t>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p>
        </w:tc>
        <w:tc>
          <w:tcPr>
            <w:tcW w:w="6663" w:type="dxa"/>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Мероприятие</w:t>
            </w:r>
          </w:p>
        </w:tc>
        <w:tc>
          <w:tcPr>
            <w:tcW w:w="2268" w:type="dxa"/>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Сроки проведения</w:t>
            </w:r>
          </w:p>
        </w:tc>
        <w:tc>
          <w:tcPr>
            <w:tcW w:w="3685" w:type="dxa"/>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Ответственные</w:t>
            </w:r>
          </w:p>
        </w:tc>
      </w:tr>
      <w:tr w:rsidR="00AC718B" w:rsidRPr="00AC718B" w:rsidTr="005577CD">
        <w:tc>
          <w:tcPr>
            <w:tcW w:w="15843" w:type="dxa"/>
            <w:gridSpan w:val="6"/>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План-программа  инновационно-экспериментальной работы в школе, направленной на обновление содержания и технологии образовательного процесса в соответствии с современными требованиями госстандарта  (план перехода на ФГОС второго поколения)</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b/>
                <w:color w:val="000000"/>
                <w:sz w:val="23"/>
                <w:szCs w:val="23"/>
                <w:lang w:eastAsia="ru-RU"/>
              </w:rPr>
            </w:pPr>
          </w:p>
        </w:tc>
      </w:tr>
      <w:tr w:rsidR="00AC718B" w:rsidRPr="00AC718B" w:rsidTr="005577CD">
        <w:tc>
          <w:tcPr>
            <w:tcW w:w="15843" w:type="dxa"/>
            <w:gridSpan w:val="6"/>
          </w:tcPr>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val="en-US" w:eastAsia="ru-RU"/>
              </w:rPr>
              <w:t>201</w:t>
            </w:r>
            <w:r w:rsidRPr="00AC718B">
              <w:rPr>
                <w:rFonts w:ascii="Times New Roman" w:eastAsia="Times New Roman" w:hAnsi="Times New Roman" w:cs="Times New Roman"/>
                <w:b/>
                <w:color w:val="000000"/>
                <w:sz w:val="23"/>
                <w:szCs w:val="23"/>
                <w:lang w:eastAsia="ru-RU"/>
              </w:rPr>
              <w:t>5</w:t>
            </w:r>
            <w:r w:rsidRPr="00AC718B">
              <w:rPr>
                <w:rFonts w:ascii="Times New Roman" w:eastAsia="Times New Roman" w:hAnsi="Times New Roman" w:cs="Times New Roman"/>
                <w:b/>
                <w:color w:val="000000"/>
                <w:sz w:val="23"/>
                <w:szCs w:val="23"/>
                <w:lang w:val="en-US" w:eastAsia="ru-RU"/>
              </w:rPr>
              <w:t>-20</w:t>
            </w:r>
            <w:r w:rsidRPr="00AC718B">
              <w:rPr>
                <w:rFonts w:ascii="Times New Roman" w:eastAsia="Times New Roman" w:hAnsi="Times New Roman" w:cs="Times New Roman"/>
                <w:b/>
                <w:color w:val="000000"/>
                <w:sz w:val="23"/>
                <w:szCs w:val="23"/>
                <w:lang w:eastAsia="ru-RU"/>
              </w:rPr>
              <w:t>19</w:t>
            </w:r>
            <w:r w:rsidRPr="00AC718B">
              <w:rPr>
                <w:rFonts w:ascii="Times New Roman" w:eastAsia="Times New Roman" w:hAnsi="Times New Roman" w:cs="Times New Roman"/>
                <w:b/>
                <w:color w:val="000000"/>
                <w:sz w:val="23"/>
                <w:szCs w:val="23"/>
                <w:lang w:val="en-US" w:eastAsia="ru-RU"/>
              </w:rPr>
              <w:t xml:space="preserve"> </w:t>
            </w:r>
            <w:r w:rsidRPr="00AC718B">
              <w:rPr>
                <w:rFonts w:ascii="Times New Roman" w:eastAsia="Times New Roman" w:hAnsi="Times New Roman" w:cs="Times New Roman"/>
                <w:b/>
                <w:color w:val="000000"/>
                <w:sz w:val="23"/>
                <w:szCs w:val="23"/>
                <w:lang w:eastAsia="ru-RU"/>
              </w:rPr>
              <w:t>гг</w:t>
            </w:r>
          </w:p>
          <w:p w:rsidR="00AC718B" w:rsidRPr="00AC718B" w:rsidRDefault="00AC718B" w:rsidP="00AC718B">
            <w:pPr>
              <w:widowControl w:val="0"/>
              <w:autoSpaceDE w:val="0"/>
              <w:autoSpaceDN w:val="0"/>
              <w:adjustRightInd w:val="0"/>
              <w:spacing w:after="0" w:line="240" w:lineRule="auto"/>
              <w:jc w:val="center"/>
              <w:rPr>
                <w:rFonts w:ascii="Times New Roman" w:eastAsia="Times New Roman" w:hAnsi="Times New Roman" w:cs="Times New Roman"/>
                <w:color w:val="000000"/>
                <w:sz w:val="23"/>
                <w:szCs w:val="23"/>
                <w:lang w:eastAsia="ru-RU"/>
              </w:rPr>
            </w:pPr>
          </w:p>
        </w:tc>
      </w:tr>
      <w:tr w:rsidR="00AC718B" w:rsidRPr="00AC718B" w:rsidTr="005577CD">
        <w:tc>
          <w:tcPr>
            <w:tcW w:w="567"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1.</w:t>
            </w:r>
          </w:p>
        </w:tc>
        <w:tc>
          <w:tcPr>
            <w:tcW w:w="2660" w:type="dxa"/>
            <w:gridSpan w:val="2"/>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Выполнение нормативного обеспечения ФГОС</w:t>
            </w:r>
          </w:p>
        </w:tc>
        <w:tc>
          <w:tcPr>
            <w:tcW w:w="6663" w:type="dxa"/>
          </w:tcPr>
          <w:p w:rsidR="00AC718B" w:rsidRPr="00AC718B" w:rsidRDefault="00AC718B" w:rsidP="00AC718B">
            <w:pPr>
              <w:widowControl w:val="0"/>
              <w:numPr>
                <w:ilvl w:val="1"/>
                <w:numId w:val="166"/>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Изучение документов федерального, регионального уровня, регламентирующих введение ФГОС</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numPr>
                <w:ilvl w:val="1"/>
                <w:numId w:val="166"/>
              </w:numPr>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eastAsia="ru-RU"/>
              </w:rPr>
              <w:t xml:space="preserve"> Внесение в план работы школы целей, задач, мерориятий  по  подготовке ресурсов ОУ к введению </w:t>
            </w:r>
            <w:r w:rsidRPr="00AC718B">
              <w:rPr>
                <w:rFonts w:ascii="Times New Roman" w:eastAsia="Times New Roman" w:hAnsi="Times New Roman" w:cs="Times New Roman"/>
                <w:color w:val="000000"/>
                <w:sz w:val="23"/>
                <w:szCs w:val="23"/>
                <w:lang w:val="en-US" w:eastAsia="ru-RU"/>
              </w:rPr>
              <w:t>ФГОС</w:t>
            </w:r>
          </w:p>
          <w:p w:rsidR="00AC718B" w:rsidRPr="00AC718B" w:rsidRDefault="00AC718B" w:rsidP="00AC718B">
            <w:pPr>
              <w:widowControl w:val="0"/>
              <w:numPr>
                <w:ilvl w:val="1"/>
                <w:numId w:val="166"/>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Определение списка учебников и учебных пособий в соответствии с требованиями ФГОС</w:t>
            </w:r>
          </w:p>
          <w:p w:rsidR="00AC718B" w:rsidRPr="00AC718B" w:rsidRDefault="00AC718B" w:rsidP="00AC718B">
            <w:pPr>
              <w:widowControl w:val="0"/>
              <w:numPr>
                <w:ilvl w:val="1"/>
                <w:numId w:val="166"/>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Корректировка трёхсторонних договоров о предоставлении образовательных услуг.</w:t>
            </w:r>
          </w:p>
        </w:tc>
        <w:tc>
          <w:tcPr>
            <w:tcW w:w="2268"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 течение года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август-сентябрь</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март текущего года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Январь, май, август</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tc>
        <w:tc>
          <w:tcPr>
            <w:tcW w:w="3685"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Директор ОУ, зам. директора по ВР УВР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Администрация ОУ</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зам. директора по ВР УВР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члены рабочей группы</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tc>
      </w:tr>
      <w:tr w:rsidR="00AC718B" w:rsidRPr="00AC718B" w:rsidTr="005577CD">
        <w:tc>
          <w:tcPr>
            <w:tcW w:w="567"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2.</w:t>
            </w:r>
          </w:p>
        </w:tc>
        <w:tc>
          <w:tcPr>
            <w:tcW w:w="2660" w:type="dxa"/>
            <w:gridSpan w:val="2"/>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Выполнение финансово – экономического обеспечения введения ФГОС</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tc>
        <w:tc>
          <w:tcPr>
            <w:tcW w:w="6663"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2.1 Заключение дополнительных соглашений к трудовому договору с педагогическими работниками при организации внеурочной деятельности. </w:t>
            </w:r>
          </w:p>
        </w:tc>
        <w:tc>
          <w:tcPr>
            <w:tcW w:w="2268"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август</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p>
        </w:tc>
        <w:tc>
          <w:tcPr>
            <w:tcW w:w="3685"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директор ОУ</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tc>
      </w:tr>
      <w:tr w:rsidR="00AC718B" w:rsidRPr="00AC718B" w:rsidTr="005577CD">
        <w:trPr>
          <w:trHeight w:val="3109"/>
        </w:trPr>
        <w:tc>
          <w:tcPr>
            <w:tcW w:w="567"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lastRenderedPageBreak/>
              <w:t>3.</w:t>
            </w:r>
          </w:p>
        </w:tc>
        <w:tc>
          <w:tcPr>
            <w:tcW w:w="2660" w:type="dxa"/>
            <w:gridSpan w:val="2"/>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Выполнение организационного обеспечения введения ФГОС</w:t>
            </w:r>
          </w:p>
        </w:tc>
        <w:tc>
          <w:tcPr>
            <w:tcW w:w="6663"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3.1 Формирование плана научно – методической работы, воспитательной работы, плана работы ОУ, включающих мероприятия  по обеспечению введения ФГОС</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3.2 Организация работы в рамках повышения квалификации и профессиональной подготовки работников образования</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3.3 Работа методического объединения учителей начальных классов по теме  «ФГОС НОО второго поколения»</w:t>
            </w:r>
          </w:p>
          <w:p w:rsidR="00AC718B" w:rsidRPr="00AC718B" w:rsidRDefault="00AC718B" w:rsidP="00AC718B">
            <w:pPr>
              <w:widowControl w:val="0"/>
              <w:numPr>
                <w:ilvl w:val="1"/>
                <w:numId w:val="167"/>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Взаимодействия  по организации внеурочной деятельности</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3.5.Формирование заявки о потребности в учебно – методических комплексах по реализации ФГОС</w:t>
            </w:r>
          </w:p>
        </w:tc>
        <w:tc>
          <w:tcPr>
            <w:tcW w:w="2268"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Май-сентябрь</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 течение года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 течение года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В течение года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ноябрь – март</w:t>
            </w:r>
          </w:p>
        </w:tc>
        <w:tc>
          <w:tcPr>
            <w:tcW w:w="3685"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Администрация ОУ</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Директор ОУ, зам.дир по УВР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Рук. МО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зам. директора по ВР УВР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рук. МО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члены рабочей группы</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Рук. МО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зав. библиотекой</w:t>
            </w:r>
          </w:p>
        </w:tc>
      </w:tr>
      <w:tr w:rsidR="00AC718B" w:rsidRPr="00AC718B" w:rsidTr="005577CD">
        <w:tc>
          <w:tcPr>
            <w:tcW w:w="567"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val="en-US" w:eastAsia="ru-RU"/>
              </w:rPr>
              <w:t>4.</w:t>
            </w:r>
          </w:p>
        </w:tc>
        <w:tc>
          <w:tcPr>
            <w:tcW w:w="2660" w:type="dxa"/>
            <w:gridSpan w:val="2"/>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Выполнение кадрового и методического  обеспечения введения ФГОС</w:t>
            </w:r>
          </w:p>
        </w:tc>
        <w:tc>
          <w:tcPr>
            <w:tcW w:w="6663"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4.1 Посещение педагогами школы  практичских семинаров ГМО в рамках целевой программы «ФГОС нового поколения» и других мероприятий, обеспечивающих подготовку кадров к введению ФГОС</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4.2 Курсовая подготовка учителей начальной школы по введению ФГОС</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4.3 Знакомство педагогов с информационно – методическими материалами, сопровождающими введение ФГОС НОО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4.4  Освоение педагогами начальной школы технологией работы с интерактивной доской</w:t>
            </w:r>
          </w:p>
          <w:p w:rsidR="00AC718B" w:rsidRPr="00AC718B" w:rsidRDefault="00AC718B" w:rsidP="00AC718B">
            <w:pPr>
              <w:widowControl w:val="0"/>
              <w:numPr>
                <w:ilvl w:val="1"/>
                <w:numId w:val="168"/>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Повышение квалификации педагогов в рамках   курсовой подготовки по темам, связанным с  ФГОС</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4.7 Изучение требований ФГОС всеми педагогами школы в рамках педагогических советов, методических совещаний, курсовой подготовки, семинаров и консультаций</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4.8 Корректировка программы духовно – нравственного развития и воспитания обучающихся на уровне начального общего образования.</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4.9 Разработка и подбор программ дополнительного образования по внеурочной деятельности</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4.10 Подготовка инструментария, разработка уроков, занятий по внеурочной деятельности</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tc>
        <w:tc>
          <w:tcPr>
            <w:tcW w:w="2268"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 течение года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 течение года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 течение года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 течение года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 течение года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 течение года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Май-июнь</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 течение года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tc>
        <w:tc>
          <w:tcPr>
            <w:tcW w:w="3685"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зам. директора по УВР</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зам. директора по УВР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Администрация ОУ, рук. МО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зам. директора по УВР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зам. директора по ВР  по УВР  члены рабочей группы</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w:t>
            </w:r>
            <w:r w:rsidR="004C3C25">
              <w:rPr>
                <w:rFonts w:ascii="Times New Roman" w:eastAsia="Times New Roman" w:hAnsi="Times New Roman" w:cs="Times New Roman"/>
                <w:color w:val="000000"/>
                <w:sz w:val="23"/>
                <w:szCs w:val="23"/>
                <w:lang w:eastAsia="ru-RU"/>
              </w:rPr>
              <w:t xml:space="preserve">иректор ОУ, зам. директора по </w:t>
            </w:r>
            <w:r w:rsidRPr="00AC718B">
              <w:rPr>
                <w:rFonts w:ascii="Times New Roman" w:eastAsia="Times New Roman" w:hAnsi="Times New Roman" w:cs="Times New Roman"/>
                <w:color w:val="000000"/>
                <w:sz w:val="23"/>
                <w:szCs w:val="23"/>
                <w:lang w:eastAsia="ru-RU"/>
              </w:rPr>
              <w:t xml:space="preserve"> УВР  члены рабочей группы</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Администрация ОУ, члены МО учителей нач.классов</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Администрация ОУ, члены МО учителей нач.классов</w:t>
            </w:r>
          </w:p>
        </w:tc>
      </w:tr>
      <w:tr w:rsidR="00AC718B" w:rsidRPr="00AC718B" w:rsidTr="005577CD">
        <w:tc>
          <w:tcPr>
            <w:tcW w:w="567"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eastAsia="ru-RU"/>
              </w:rPr>
              <w:lastRenderedPageBreak/>
              <w:t>5</w:t>
            </w:r>
            <w:r w:rsidRPr="00AC718B">
              <w:rPr>
                <w:rFonts w:ascii="Times New Roman" w:eastAsia="Times New Roman" w:hAnsi="Times New Roman" w:cs="Times New Roman"/>
                <w:color w:val="000000"/>
                <w:sz w:val="23"/>
                <w:szCs w:val="23"/>
                <w:lang w:val="en-US" w:eastAsia="ru-RU"/>
              </w:rPr>
              <w:t>.</w:t>
            </w:r>
          </w:p>
        </w:tc>
        <w:tc>
          <w:tcPr>
            <w:tcW w:w="2660" w:type="dxa"/>
            <w:gridSpan w:val="2"/>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Выполнение информационного обеспечения введения ФГОС</w:t>
            </w:r>
          </w:p>
        </w:tc>
        <w:tc>
          <w:tcPr>
            <w:tcW w:w="6663" w:type="dxa"/>
          </w:tcPr>
          <w:p w:rsidR="00AC718B" w:rsidRPr="00AC718B" w:rsidRDefault="00AC718B" w:rsidP="00AC718B">
            <w:pPr>
              <w:spacing w:after="0" w:line="240" w:lineRule="auto"/>
              <w:ind w:left="420"/>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5.1 Знакомство родителей с основными положениями ФГОС начального общего образования на заседании </w:t>
            </w:r>
          </w:p>
          <w:p w:rsidR="00AC718B" w:rsidRPr="00AC718B" w:rsidRDefault="00AC718B" w:rsidP="00AC718B">
            <w:pPr>
              <w:spacing w:after="0" w:line="240" w:lineRule="auto"/>
              <w:ind w:left="420"/>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Управляющего Совета школы и общешкольной конференции</w:t>
            </w:r>
          </w:p>
          <w:p w:rsidR="00AC718B" w:rsidRPr="00AC718B" w:rsidRDefault="00AC718B" w:rsidP="00AC718B">
            <w:pPr>
              <w:spacing w:after="0" w:line="240" w:lineRule="auto"/>
              <w:ind w:left="420"/>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5.2 Оформление и постоянное обновление отдельной страницы на Сайте школы по ФГОС</w:t>
            </w:r>
          </w:p>
          <w:p w:rsidR="00AC718B" w:rsidRPr="00AC718B" w:rsidRDefault="00AC718B" w:rsidP="00AC718B">
            <w:pPr>
              <w:spacing w:after="0" w:line="240" w:lineRule="auto"/>
              <w:ind w:left="420"/>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5.3 Привлечение родителей к разработке программ внеурочной деятельности и воспитательного компонента основной образовательной программы</w:t>
            </w:r>
          </w:p>
          <w:p w:rsidR="00AC718B" w:rsidRPr="00AC718B" w:rsidRDefault="00AC718B" w:rsidP="00AC718B">
            <w:pPr>
              <w:spacing w:after="0" w:line="240" w:lineRule="auto"/>
              <w:ind w:left="420"/>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5.4 Подготовка и заключение договоров  для родителей будущих первоклассников, а также второклассников по реализации НОО в контексте основных положений ФГОС и особенностей его реализации</w:t>
            </w:r>
          </w:p>
          <w:p w:rsidR="00AC718B" w:rsidRPr="00AC718B" w:rsidRDefault="00AC718B" w:rsidP="00AC718B">
            <w:pPr>
              <w:spacing w:after="0" w:line="240" w:lineRule="auto"/>
              <w:ind w:left="420"/>
              <w:rPr>
                <w:rFonts w:ascii="Times New Roman" w:eastAsia="Times New Roman" w:hAnsi="Times New Roman" w:cs="Times New Roman"/>
                <w:color w:val="000000"/>
                <w:sz w:val="23"/>
                <w:szCs w:val="23"/>
                <w:lang w:eastAsia="ru-RU"/>
              </w:rPr>
            </w:pPr>
          </w:p>
        </w:tc>
        <w:tc>
          <w:tcPr>
            <w:tcW w:w="2268"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 течение года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 течение года</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апрель-май</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Апрель-август</w:t>
            </w:r>
          </w:p>
        </w:tc>
        <w:tc>
          <w:tcPr>
            <w:tcW w:w="3685"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Директор ОУ</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Учитель информатики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Зам. директора по ВР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Ди</w:t>
            </w:r>
            <w:r w:rsidR="004C3C25">
              <w:rPr>
                <w:rFonts w:ascii="Times New Roman" w:eastAsia="Times New Roman" w:hAnsi="Times New Roman" w:cs="Times New Roman"/>
                <w:color w:val="000000"/>
                <w:sz w:val="23"/>
                <w:szCs w:val="23"/>
                <w:lang w:eastAsia="ru-RU"/>
              </w:rPr>
              <w:t xml:space="preserve">ректор ОУ, зам. директора по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по УВР </w:t>
            </w:r>
          </w:p>
        </w:tc>
      </w:tr>
      <w:tr w:rsidR="00AC718B" w:rsidRPr="00AC718B" w:rsidTr="005577CD">
        <w:tc>
          <w:tcPr>
            <w:tcW w:w="567"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val="en-US" w:eastAsia="ru-RU"/>
              </w:rPr>
            </w:pPr>
            <w:r w:rsidRPr="00AC718B">
              <w:rPr>
                <w:rFonts w:ascii="Times New Roman" w:eastAsia="Times New Roman" w:hAnsi="Times New Roman" w:cs="Times New Roman"/>
                <w:color w:val="000000"/>
                <w:sz w:val="23"/>
                <w:szCs w:val="23"/>
                <w:lang w:eastAsia="ru-RU"/>
              </w:rPr>
              <w:t>6</w:t>
            </w:r>
            <w:r w:rsidRPr="00AC718B">
              <w:rPr>
                <w:rFonts w:ascii="Times New Roman" w:eastAsia="Times New Roman" w:hAnsi="Times New Roman" w:cs="Times New Roman"/>
                <w:color w:val="000000"/>
                <w:sz w:val="23"/>
                <w:szCs w:val="23"/>
                <w:lang w:val="en-US" w:eastAsia="ru-RU"/>
              </w:rPr>
              <w:t>.</w:t>
            </w:r>
          </w:p>
        </w:tc>
        <w:tc>
          <w:tcPr>
            <w:tcW w:w="2660" w:type="dxa"/>
            <w:gridSpan w:val="2"/>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Выполнение  материально – технического обеспечения  введения ФГОС</w:t>
            </w:r>
          </w:p>
        </w:tc>
        <w:tc>
          <w:tcPr>
            <w:tcW w:w="6663"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6.1 Планирование и подготовка помещений  для обучения, проведение ремонтных работ</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6.2 Организация игровых зон в кабинетах, оснащение кабинетов современной наглядностью </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6.3 Обеспечение учебной литературой учащихся начальной школы, согласно выбранному комплекту </w:t>
            </w:r>
          </w:p>
        </w:tc>
        <w:tc>
          <w:tcPr>
            <w:tcW w:w="2268"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июнь – август</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июнь – август</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август</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tc>
        <w:tc>
          <w:tcPr>
            <w:tcW w:w="3685" w:type="dxa"/>
          </w:tcPr>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Классные руководители</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Зав. библиотекой</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tc>
      </w:tr>
    </w:tbl>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
          <w:color w:val="000000"/>
          <w:sz w:val="23"/>
          <w:szCs w:val="23"/>
          <w:lang w:eastAsia="ru-RU"/>
        </w:rPr>
        <w:sectPr w:rsidR="00AC718B" w:rsidRPr="00AC718B" w:rsidSect="005577CD">
          <w:pgSz w:w="16839" w:h="11907" w:orient="landscape" w:code="9"/>
          <w:pgMar w:top="709" w:right="567" w:bottom="1134" w:left="1134" w:header="567" w:footer="567" w:gutter="0"/>
          <w:cols w:space="720"/>
          <w:noEndnote/>
          <w:docGrid w:linePitch="326"/>
        </w:sectPr>
      </w:pP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
          <w:color w:val="000000"/>
          <w:sz w:val="23"/>
          <w:szCs w:val="23"/>
          <w:lang w:eastAsia="ru-RU"/>
        </w:rPr>
      </w:pPr>
    </w:p>
    <w:p w:rsidR="00AC718B" w:rsidRPr="00AC718B" w:rsidRDefault="00AC718B" w:rsidP="00AC718B">
      <w:pPr>
        <w:keepNext/>
        <w:widowControl w:val="0"/>
        <w:autoSpaceDE w:val="0"/>
        <w:autoSpaceDN w:val="0"/>
        <w:adjustRightInd w:val="0"/>
        <w:spacing w:after="0" w:line="240" w:lineRule="auto"/>
        <w:outlineLvl w:val="2"/>
        <w:rPr>
          <w:rFonts w:ascii="Times New Roman" w:eastAsia="Times New Roman" w:hAnsi="Times New Roman" w:cs="Times New Roman"/>
          <w:b/>
          <w:bCs/>
          <w:color w:val="000000"/>
          <w:sz w:val="23"/>
          <w:szCs w:val="23"/>
          <w:lang w:eastAsia="ru-RU"/>
        </w:rPr>
      </w:pPr>
      <w:r w:rsidRPr="00AC718B">
        <w:rPr>
          <w:rFonts w:ascii="Times New Roman" w:eastAsia="Times New Roman" w:hAnsi="Times New Roman" w:cs="Times New Roman"/>
          <w:b/>
          <w:bCs/>
          <w:color w:val="000000"/>
          <w:sz w:val="23"/>
          <w:szCs w:val="23"/>
          <w:lang w:eastAsia="ru-RU"/>
        </w:rPr>
        <w:t>3.4.8. Механизмы достижения целевых ориентиров в системе условий</w:t>
      </w: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p>
    <w:p w:rsidR="00AC718B" w:rsidRPr="00AC718B" w:rsidRDefault="00AC718B" w:rsidP="00AC718B">
      <w:pPr>
        <w:widowControl w:val="0"/>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Основным механизмом достижения целевых ориентиров в системе условий является чёткое взаимодействие всех участников образовательного процесса, указанныз в п.11.2.</w:t>
      </w:r>
    </w:p>
    <w:p w:rsidR="00AC718B" w:rsidRPr="00AC718B" w:rsidRDefault="00AC718B" w:rsidP="00AC718B">
      <w:pPr>
        <w:spacing w:after="0" w:line="240" w:lineRule="auto"/>
        <w:rPr>
          <w:rFonts w:ascii="Times New Roman" w:eastAsia="Times New Roman" w:hAnsi="Times New Roman" w:cs="Times New Roman"/>
          <w:color w:val="000000"/>
          <w:sz w:val="23"/>
          <w:szCs w:val="23"/>
          <w:lang w:eastAsia="ru-RU"/>
        </w:rPr>
      </w:pPr>
      <w:r w:rsidRPr="00AC718B">
        <w:rPr>
          <w:rFonts w:ascii="Times New Roman" w:eastAsia="Times New Roman" w:hAnsi="Times New Roman" w:cs="Times New Roman"/>
          <w:color w:val="000000"/>
          <w:sz w:val="23"/>
          <w:szCs w:val="23"/>
          <w:lang w:eastAsia="ru-RU"/>
        </w:rPr>
        <w:t xml:space="preserve">          </w:t>
      </w:r>
      <w:r w:rsidRPr="00AC718B">
        <w:rPr>
          <w:rFonts w:ascii="Times New Roman" w:eastAsia="Calibri" w:hAnsi="Times New Roman" w:cs="Times New Roman"/>
          <w:color w:val="000000"/>
          <w:sz w:val="23"/>
          <w:szCs w:val="23"/>
          <w:lang w:eastAsia="ru-RU"/>
        </w:rPr>
        <w:t>Определяя в качестве главных составляющих нового качества общего образования уровень профессионального мастерства учительских кадров, а также улучшение условий образовательного процесса и повышение содержательности реализуемой ООП НОО, механизмы достижения целевых ориентиров направлены на решение следующих задач:</w:t>
      </w:r>
    </w:p>
    <w:p w:rsidR="00AC718B" w:rsidRPr="00AC718B" w:rsidRDefault="00AC718B" w:rsidP="00AC718B">
      <w:pPr>
        <w:widowControl w:val="0"/>
        <w:numPr>
          <w:ilvl w:val="0"/>
          <w:numId w:val="243"/>
        </w:num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развитие учительского потенциала через обеспечение соответствующего современным требованиям качества повышения квалификации учителей, привлечение молодых педагогов в школу;</w:t>
      </w:r>
    </w:p>
    <w:p w:rsidR="00AC718B" w:rsidRPr="00AC718B" w:rsidRDefault="00AC718B" w:rsidP="00AC718B">
      <w:pPr>
        <w:widowControl w:val="0"/>
        <w:numPr>
          <w:ilvl w:val="0"/>
          <w:numId w:val="243"/>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совершенствование системы стимулирования работников Учреждения и оценки качества их труда;</w:t>
      </w:r>
    </w:p>
    <w:p w:rsidR="00AC718B" w:rsidRPr="00AC718B" w:rsidRDefault="00AC718B" w:rsidP="00AC718B">
      <w:pPr>
        <w:widowControl w:val="0"/>
        <w:numPr>
          <w:ilvl w:val="0"/>
          <w:numId w:val="243"/>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совершенствование школьной инфраструктуры с целью создания комфортных и безопасных условий образовательного процесса в соответствии с требованиями СанПиН;</w:t>
      </w:r>
    </w:p>
    <w:p w:rsidR="00AC718B" w:rsidRPr="00AC718B" w:rsidRDefault="00AC718B" w:rsidP="00AC718B">
      <w:pPr>
        <w:widowControl w:val="0"/>
        <w:numPr>
          <w:ilvl w:val="0"/>
          <w:numId w:val="243"/>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оснащение школы современным оборудованием, обеспечение школьной библиотеки  учебниками (в том числе электронными) и художественной литературой для реализации ФГОС;</w:t>
      </w:r>
    </w:p>
    <w:p w:rsidR="00AC718B" w:rsidRPr="00AC718B" w:rsidRDefault="00AC718B" w:rsidP="00AC718B">
      <w:pPr>
        <w:widowControl w:val="0"/>
        <w:numPr>
          <w:ilvl w:val="0"/>
          <w:numId w:val="243"/>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 xml:space="preserve">развитие информационной образовательной среды; </w:t>
      </w:r>
    </w:p>
    <w:p w:rsidR="00AC718B" w:rsidRPr="00AC718B" w:rsidRDefault="00AC718B" w:rsidP="00AC718B">
      <w:pPr>
        <w:widowControl w:val="0"/>
        <w:numPr>
          <w:ilvl w:val="0"/>
          <w:numId w:val="243"/>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повышение энергоэффективности при эксплуатации здания;</w:t>
      </w:r>
    </w:p>
    <w:p w:rsidR="00AC718B" w:rsidRPr="00AC718B" w:rsidRDefault="00AC718B" w:rsidP="00AC718B">
      <w:pPr>
        <w:widowControl w:val="0"/>
        <w:numPr>
          <w:ilvl w:val="0"/>
          <w:numId w:val="243"/>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создание и развитие системы мониторинга качества образования  образовательного учреждения;</w:t>
      </w:r>
    </w:p>
    <w:p w:rsidR="00AC718B" w:rsidRPr="00AC718B" w:rsidRDefault="00AC718B" w:rsidP="00AC718B">
      <w:pPr>
        <w:widowControl w:val="0"/>
        <w:numPr>
          <w:ilvl w:val="0"/>
          <w:numId w:val="243"/>
        </w:num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создание условий для достижения выпускниками начальной ступени школы высокого уровня готовности к обучению в среднем звене и их личностного развития через обновление программ воспитания и дополнительного образования;</w:t>
      </w:r>
    </w:p>
    <w:p w:rsidR="00AC718B" w:rsidRPr="00AC718B" w:rsidRDefault="00AC718B" w:rsidP="00AC718B">
      <w:pPr>
        <w:widowControl w:val="0"/>
        <w:numPr>
          <w:ilvl w:val="0"/>
          <w:numId w:val="243"/>
        </w:numPr>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повышение информационной открытости образования через использование  электронных журналов и дневников, сайта школы, личных сайтов учителей.</w:t>
      </w:r>
    </w:p>
    <w:p w:rsidR="00AC718B" w:rsidRPr="00AC718B" w:rsidRDefault="00AC718B" w:rsidP="00AC718B">
      <w:pPr>
        <w:spacing w:after="0" w:line="240" w:lineRule="auto"/>
        <w:ind w:left="720"/>
        <w:jc w:val="both"/>
        <w:rPr>
          <w:rFonts w:ascii="Times New Roman" w:eastAsia="Calibri" w:hAnsi="Times New Roman" w:cs="Times New Roman"/>
          <w:color w:val="000000"/>
          <w:sz w:val="23"/>
          <w:szCs w:val="23"/>
          <w:lang w:eastAsia="ru-RU"/>
        </w:rPr>
      </w:pPr>
    </w:p>
    <w:p w:rsidR="00AC718B" w:rsidRPr="00AC718B" w:rsidRDefault="00AC718B" w:rsidP="00AC718B">
      <w:pPr>
        <w:widowControl w:val="0"/>
        <w:shd w:val="clear" w:color="auto" w:fill="FFFFFF"/>
        <w:autoSpaceDE w:val="0"/>
        <w:autoSpaceDN w:val="0"/>
        <w:adjustRightInd w:val="0"/>
        <w:spacing w:after="0" w:line="240" w:lineRule="auto"/>
        <w:rPr>
          <w:rFonts w:ascii="Times New Roman" w:eastAsia="Times New Roman" w:hAnsi="Times New Roman" w:cs="Times New Roman"/>
          <w:b/>
          <w:color w:val="000000"/>
          <w:sz w:val="23"/>
          <w:szCs w:val="23"/>
          <w:lang w:eastAsia="ru-RU"/>
        </w:rPr>
      </w:pPr>
      <w:r w:rsidRPr="00AC718B">
        <w:rPr>
          <w:rFonts w:ascii="Times New Roman" w:eastAsia="Times New Roman" w:hAnsi="Times New Roman" w:cs="Times New Roman"/>
          <w:b/>
          <w:color w:val="000000"/>
          <w:sz w:val="23"/>
          <w:szCs w:val="23"/>
          <w:lang w:eastAsia="ru-RU"/>
        </w:rPr>
        <w:t>3.4.9.Контроль за состоянием системы условий.</w:t>
      </w:r>
    </w:p>
    <w:p w:rsidR="00AC718B" w:rsidRPr="00AC718B" w:rsidRDefault="00AC718B" w:rsidP="00AC718B">
      <w:pPr>
        <w:spacing w:after="0" w:line="240" w:lineRule="auto"/>
        <w:rPr>
          <w:rFonts w:ascii="Times New Roman" w:eastAsia="Calibri" w:hAnsi="Times New Roman" w:cs="Times New Roman"/>
          <w:b/>
          <w:color w:val="000000"/>
          <w:sz w:val="23"/>
          <w:szCs w:val="23"/>
          <w:lang w:eastAsia="ru-RU"/>
        </w:rPr>
      </w:pPr>
      <w:r w:rsidRPr="00AC718B">
        <w:rPr>
          <w:rFonts w:ascii="Times New Roman" w:eastAsia="Calibri" w:hAnsi="Times New Roman" w:cs="Times New Roman"/>
          <w:b/>
          <w:color w:val="000000"/>
          <w:sz w:val="23"/>
          <w:szCs w:val="23"/>
          <w:lang w:eastAsia="ru-RU"/>
        </w:rPr>
        <w:t xml:space="preserve">           Контроль за состоянием системы  условий реализации ООП НОО</w:t>
      </w:r>
    </w:p>
    <w:p w:rsidR="00AC718B" w:rsidRPr="00AC718B" w:rsidRDefault="00AC718B" w:rsidP="00AC718B">
      <w:pPr>
        <w:spacing w:after="0" w:line="240" w:lineRule="auto"/>
        <w:ind w:firstLine="708"/>
        <w:jc w:val="both"/>
        <w:rPr>
          <w:rFonts w:ascii="Times New Roman" w:eastAsia="Times New Roman"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Контроль за состоянием системы условий осуществляется через систему электронного мониторинга ОУ.</w:t>
      </w:r>
    </w:p>
    <w:p w:rsidR="00AC718B" w:rsidRPr="00AC718B" w:rsidRDefault="00AC718B" w:rsidP="00AC718B">
      <w:pPr>
        <w:spacing w:after="0" w:line="240" w:lineRule="auto"/>
        <w:ind w:firstLine="708"/>
        <w:jc w:val="both"/>
        <w:rPr>
          <w:rFonts w:ascii="Times New Roman" w:eastAsia="Calibri" w:hAnsi="Times New Roman" w:cs="Times New Roman"/>
          <w:color w:val="000000"/>
          <w:sz w:val="23"/>
          <w:szCs w:val="23"/>
          <w:lang w:eastAsia="ru-RU"/>
        </w:rPr>
      </w:pPr>
      <w:r w:rsidRPr="00AC718B">
        <w:rPr>
          <w:rFonts w:ascii="Times New Roman" w:eastAsia="Calibri" w:hAnsi="Times New Roman" w:cs="Times New Roman"/>
          <w:color w:val="000000"/>
          <w:sz w:val="23"/>
          <w:szCs w:val="23"/>
          <w:lang w:eastAsia="ru-RU"/>
        </w:rPr>
        <w:t>Информационное сопровождение мероприятий комплекса мер предусматривает освещение хода его реализации на сайте школы.</w:t>
      </w:r>
    </w:p>
    <w:p w:rsidR="00AC718B" w:rsidRPr="00AC718B" w:rsidRDefault="00AC718B" w:rsidP="00AC718B">
      <w:pPr>
        <w:spacing w:after="0" w:line="240" w:lineRule="auto"/>
        <w:ind w:firstLine="708"/>
        <w:jc w:val="both"/>
        <w:rPr>
          <w:rFonts w:ascii="Times New Roman" w:eastAsia="Times New Roman" w:hAnsi="Times New Roman" w:cs="Times New Roman"/>
          <w:b/>
          <w:color w:val="000000"/>
          <w:sz w:val="23"/>
          <w:szCs w:val="23"/>
          <w:lang w:eastAsia="ru-RU"/>
        </w:rPr>
      </w:pPr>
      <w:r w:rsidRPr="00AC718B">
        <w:rPr>
          <w:rFonts w:ascii="Times New Roman" w:eastAsia="Calibri" w:hAnsi="Times New Roman" w:cs="Times New Roman"/>
          <w:color w:val="000000"/>
          <w:sz w:val="23"/>
          <w:szCs w:val="23"/>
          <w:lang w:eastAsia="ru-RU"/>
        </w:rPr>
        <w:t>Результатом реализации ООП НОО станет  повышение качества предоставления общего образования, которое будет достигнуто путём создания современных условий образовательного процесса и роста эффективности учительского труда. Ключевым индикатором будет являться удовлетворенность качеством образования педагогических работников, родителей, учащихся, определяемая по результатам социологических опросов.</w:t>
      </w:r>
      <w:r w:rsidRPr="00AC718B">
        <w:rPr>
          <w:rFonts w:ascii="Times New Roman" w:eastAsia="Times New Roman" w:hAnsi="Times New Roman" w:cs="Times New Roman"/>
          <w:b/>
          <w:color w:val="000000"/>
          <w:sz w:val="23"/>
          <w:szCs w:val="23"/>
          <w:lang w:eastAsia="ru-RU"/>
        </w:rPr>
        <w:t xml:space="preserve"> </w:t>
      </w:r>
    </w:p>
    <w:p w:rsidR="006F3D44" w:rsidRDefault="006F3D44"/>
    <w:sectPr w:rsidR="006F3D44" w:rsidSect="005577CD">
      <w:pgSz w:w="11907" w:h="16839" w:code="9"/>
      <w:pgMar w:top="1134" w:right="709" w:bottom="567" w:left="1134" w:header="567" w:footer="567"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33B2" w:rsidRDefault="000133B2" w:rsidP="00AC718B">
      <w:pPr>
        <w:spacing w:after="0" w:line="240" w:lineRule="auto"/>
      </w:pPr>
      <w:r>
        <w:separator/>
      </w:r>
    </w:p>
  </w:endnote>
  <w:endnote w:type="continuationSeparator" w:id="0">
    <w:p w:rsidR="000133B2" w:rsidRDefault="000133B2" w:rsidP="00AC71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crosoft Sans Serif">
    <w:panose1 w:val="020B0604020202020204"/>
    <w:charset w:val="CC"/>
    <w:family w:val="swiss"/>
    <w:pitch w:val="variable"/>
    <w:sig w:usb0="E1002AFF" w:usb1="C0000002" w:usb2="00000008"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Monotype Corsiva">
    <w:panose1 w:val="03010101010201010101"/>
    <w:charset w:val="CC"/>
    <w:family w:val="script"/>
    <w:pitch w:val="variable"/>
    <w:sig w:usb0="00000287" w:usb1="000000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Garamond">
    <w:panose1 w:val="020204040303010108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ndale Sans UI">
    <w:altName w:val="Arial Unicode MS"/>
    <w:charset w:val="CC"/>
    <w:family w:val="auto"/>
    <w:pitch w:val="variable"/>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mn-ea">
    <w:altName w:val="Times New Roman"/>
    <w:panose1 w:val="00000000000000000000"/>
    <w:charset w:val="00"/>
    <w:family w:val="roman"/>
    <w:notTrueType/>
    <w:pitch w:val="default"/>
    <w:sig w:usb0="00000000" w:usb1="00000000" w:usb2="00000000" w:usb3="00000000" w:csb0="00000000" w:csb1="00000000"/>
  </w:font>
  <w:font w:name="Arial Black">
    <w:panose1 w:val="020B0A04020102020204"/>
    <w:charset w:val="CC"/>
    <w:family w:val="swiss"/>
    <w:pitch w:val="variable"/>
    <w:sig w:usb0="00000287" w:usb1="00000000"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3Font_35">
    <w:altName w:val="MS Gothic"/>
    <w:panose1 w:val="00000000000000000000"/>
    <w:charset w:val="80"/>
    <w:family w:val="swiss"/>
    <w:notTrueType/>
    <w:pitch w:val="default"/>
    <w:sig w:usb0="00000001" w:usb1="08070000" w:usb2="00000010" w:usb3="00000000" w:csb0="00020000" w:csb1="00000000"/>
  </w:font>
  <w:font w:name="T3Font_42">
    <w:altName w:val="MS Gothic"/>
    <w:panose1 w:val="00000000000000000000"/>
    <w:charset w:val="80"/>
    <w:family w:val="swiss"/>
    <w:notTrueType/>
    <w:pitch w:val="default"/>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NewtonC">
    <w:altName w:val="Times New Roman"/>
    <w:charset w:val="CC"/>
    <w:family w:val="auto"/>
    <w:pitch w:val="default"/>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6058" w:rsidRDefault="00475276" w:rsidP="005577CD">
    <w:pPr>
      <w:pStyle w:val="a8"/>
      <w:framePr w:wrap="around" w:vAnchor="text" w:hAnchor="margin" w:xAlign="right" w:y="1"/>
      <w:rPr>
        <w:rStyle w:val="af"/>
      </w:rPr>
    </w:pPr>
    <w:r>
      <w:rPr>
        <w:rStyle w:val="af"/>
      </w:rPr>
      <w:fldChar w:fldCharType="begin"/>
    </w:r>
    <w:r w:rsidR="003A6058">
      <w:rPr>
        <w:rStyle w:val="af"/>
      </w:rPr>
      <w:instrText xml:space="preserve">PAGE  </w:instrText>
    </w:r>
    <w:r>
      <w:rPr>
        <w:rStyle w:val="af"/>
      </w:rPr>
      <w:fldChar w:fldCharType="end"/>
    </w:r>
  </w:p>
  <w:p w:rsidR="003A6058" w:rsidRDefault="003A6058" w:rsidP="005577CD">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6058" w:rsidRPr="002821B9" w:rsidRDefault="00475276" w:rsidP="005577CD">
    <w:pPr>
      <w:pStyle w:val="a8"/>
      <w:framePr w:wrap="around" w:vAnchor="text" w:hAnchor="margin" w:xAlign="right" w:y="1"/>
      <w:rPr>
        <w:rStyle w:val="af"/>
        <w:b/>
        <w:sz w:val="22"/>
        <w:szCs w:val="22"/>
      </w:rPr>
    </w:pPr>
    <w:r w:rsidRPr="002821B9">
      <w:rPr>
        <w:rStyle w:val="af"/>
        <w:b/>
        <w:sz w:val="22"/>
        <w:szCs w:val="22"/>
      </w:rPr>
      <w:fldChar w:fldCharType="begin"/>
    </w:r>
    <w:r w:rsidR="003A6058" w:rsidRPr="002821B9">
      <w:rPr>
        <w:rStyle w:val="af"/>
        <w:b/>
        <w:sz w:val="22"/>
        <w:szCs w:val="22"/>
      </w:rPr>
      <w:instrText xml:space="preserve">PAGE  </w:instrText>
    </w:r>
    <w:r w:rsidRPr="002821B9">
      <w:rPr>
        <w:rStyle w:val="af"/>
        <w:b/>
        <w:sz w:val="22"/>
        <w:szCs w:val="22"/>
      </w:rPr>
      <w:fldChar w:fldCharType="separate"/>
    </w:r>
    <w:r w:rsidR="00510FEA">
      <w:rPr>
        <w:rStyle w:val="af"/>
        <w:b/>
        <w:noProof/>
        <w:sz w:val="22"/>
        <w:szCs w:val="22"/>
      </w:rPr>
      <w:t>258</w:t>
    </w:r>
    <w:r w:rsidRPr="002821B9">
      <w:rPr>
        <w:rStyle w:val="af"/>
        <w:b/>
        <w:sz w:val="22"/>
        <w:szCs w:val="22"/>
      </w:rPr>
      <w:fldChar w:fldCharType="end"/>
    </w:r>
  </w:p>
  <w:p w:rsidR="003A6058" w:rsidRDefault="003A6058" w:rsidP="005577CD">
    <w:pPr>
      <w:pStyle w:val="a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33B2" w:rsidRDefault="000133B2" w:rsidP="00AC718B">
      <w:pPr>
        <w:spacing w:after="0" w:line="240" w:lineRule="auto"/>
      </w:pPr>
      <w:r>
        <w:separator/>
      </w:r>
    </w:p>
  </w:footnote>
  <w:footnote w:type="continuationSeparator" w:id="0">
    <w:p w:rsidR="000133B2" w:rsidRDefault="000133B2" w:rsidP="00AC718B">
      <w:pPr>
        <w:spacing w:after="0" w:line="240" w:lineRule="auto"/>
      </w:pPr>
      <w:r>
        <w:continuationSeparator/>
      </w:r>
    </w:p>
  </w:footnote>
  <w:footnote w:id="1">
    <w:p w:rsidR="003A6058" w:rsidRDefault="003A6058" w:rsidP="00AC718B"/>
    <w:p w:rsidR="003A6058" w:rsidRDefault="003A6058" w:rsidP="00AC718B">
      <w:pPr>
        <w:pStyle w:val="Style26"/>
        <w:widowControl/>
        <w:spacing w:line="240" w:lineRule="auto"/>
        <w:jc w:val="left"/>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FCAE184"/>
    <w:lvl w:ilvl="0">
      <w:numFmt w:val="bullet"/>
      <w:lvlText w:val="*"/>
      <w:lvlJc w:val="left"/>
    </w:lvl>
  </w:abstractNum>
  <w:abstractNum w:abstractNumId="1">
    <w:nsid w:val="00000002"/>
    <w:multiLevelType w:val="singleLevel"/>
    <w:tmpl w:val="00000002"/>
    <w:name w:val="WW8Num2"/>
    <w:lvl w:ilvl="0">
      <w:start w:val="1"/>
      <w:numFmt w:val="decimal"/>
      <w:lvlText w:val="%1."/>
      <w:lvlJc w:val="left"/>
      <w:pPr>
        <w:tabs>
          <w:tab w:val="num" w:pos="540"/>
        </w:tabs>
        <w:ind w:left="540" w:hanging="360"/>
      </w:pPr>
    </w:lvl>
  </w:abstractNum>
  <w:abstractNum w:abstractNumId="2">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8"/>
    <w:multiLevelType w:val="multilevel"/>
    <w:tmpl w:val="00000008"/>
    <w:name w:val="WW8Num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449D3"/>
    <w:multiLevelType w:val="hybridMultilevel"/>
    <w:tmpl w:val="B31813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005D307E"/>
    <w:multiLevelType w:val="hybridMultilevel"/>
    <w:tmpl w:val="1FC2DD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014E2AFC"/>
    <w:multiLevelType w:val="hybridMultilevel"/>
    <w:tmpl w:val="1E4254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021761F1"/>
    <w:multiLevelType w:val="hybridMultilevel"/>
    <w:tmpl w:val="627A5B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025C4356"/>
    <w:multiLevelType w:val="hybridMultilevel"/>
    <w:tmpl w:val="FC2A8506"/>
    <w:lvl w:ilvl="0" w:tplc="0419000F">
      <w:start w:val="1"/>
      <w:numFmt w:val="decimal"/>
      <w:lvlText w:val="%1."/>
      <w:lvlJc w:val="left"/>
      <w:pPr>
        <w:ind w:left="601" w:hanging="360"/>
      </w:pPr>
    </w:lvl>
    <w:lvl w:ilvl="1" w:tplc="04190019" w:tentative="1">
      <w:start w:val="1"/>
      <w:numFmt w:val="lowerLetter"/>
      <w:lvlText w:val="%2."/>
      <w:lvlJc w:val="left"/>
      <w:pPr>
        <w:ind w:left="1321" w:hanging="360"/>
      </w:pPr>
    </w:lvl>
    <w:lvl w:ilvl="2" w:tplc="0419001B" w:tentative="1">
      <w:start w:val="1"/>
      <w:numFmt w:val="lowerRoman"/>
      <w:lvlText w:val="%3."/>
      <w:lvlJc w:val="right"/>
      <w:pPr>
        <w:ind w:left="2041" w:hanging="180"/>
      </w:pPr>
    </w:lvl>
    <w:lvl w:ilvl="3" w:tplc="0419000F" w:tentative="1">
      <w:start w:val="1"/>
      <w:numFmt w:val="decimal"/>
      <w:lvlText w:val="%4."/>
      <w:lvlJc w:val="left"/>
      <w:pPr>
        <w:ind w:left="2761" w:hanging="360"/>
      </w:pPr>
    </w:lvl>
    <w:lvl w:ilvl="4" w:tplc="04190019" w:tentative="1">
      <w:start w:val="1"/>
      <w:numFmt w:val="lowerLetter"/>
      <w:lvlText w:val="%5."/>
      <w:lvlJc w:val="left"/>
      <w:pPr>
        <w:ind w:left="3481" w:hanging="360"/>
      </w:pPr>
    </w:lvl>
    <w:lvl w:ilvl="5" w:tplc="0419001B" w:tentative="1">
      <w:start w:val="1"/>
      <w:numFmt w:val="lowerRoman"/>
      <w:lvlText w:val="%6."/>
      <w:lvlJc w:val="right"/>
      <w:pPr>
        <w:ind w:left="4201" w:hanging="180"/>
      </w:pPr>
    </w:lvl>
    <w:lvl w:ilvl="6" w:tplc="0419000F" w:tentative="1">
      <w:start w:val="1"/>
      <w:numFmt w:val="decimal"/>
      <w:lvlText w:val="%7."/>
      <w:lvlJc w:val="left"/>
      <w:pPr>
        <w:ind w:left="4921" w:hanging="360"/>
      </w:pPr>
    </w:lvl>
    <w:lvl w:ilvl="7" w:tplc="04190019" w:tentative="1">
      <w:start w:val="1"/>
      <w:numFmt w:val="lowerLetter"/>
      <w:lvlText w:val="%8."/>
      <w:lvlJc w:val="left"/>
      <w:pPr>
        <w:ind w:left="5641" w:hanging="360"/>
      </w:pPr>
    </w:lvl>
    <w:lvl w:ilvl="8" w:tplc="0419001B" w:tentative="1">
      <w:start w:val="1"/>
      <w:numFmt w:val="lowerRoman"/>
      <w:lvlText w:val="%9."/>
      <w:lvlJc w:val="right"/>
      <w:pPr>
        <w:ind w:left="6361" w:hanging="180"/>
      </w:pPr>
    </w:lvl>
  </w:abstractNum>
  <w:abstractNum w:abstractNumId="11">
    <w:nsid w:val="02EA0014"/>
    <w:multiLevelType w:val="hybridMultilevel"/>
    <w:tmpl w:val="7512BAD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03CE3785"/>
    <w:multiLevelType w:val="hybridMultilevel"/>
    <w:tmpl w:val="90D23BC8"/>
    <w:lvl w:ilvl="0" w:tplc="7602BF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3F56C44"/>
    <w:multiLevelType w:val="hybridMultilevel"/>
    <w:tmpl w:val="6562BF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4AD091B"/>
    <w:multiLevelType w:val="hybridMultilevel"/>
    <w:tmpl w:val="DC228D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5400D46"/>
    <w:multiLevelType w:val="hybridMultilevel"/>
    <w:tmpl w:val="DEFABF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06470A50"/>
    <w:multiLevelType w:val="hybridMultilevel"/>
    <w:tmpl w:val="1E8C656C"/>
    <w:lvl w:ilvl="0" w:tplc="7602BF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6D41488"/>
    <w:multiLevelType w:val="multilevel"/>
    <w:tmpl w:val="952413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075732D6"/>
    <w:multiLevelType w:val="hybridMultilevel"/>
    <w:tmpl w:val="E11CB49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07F030EA"/>
    <w:multiLevelType w:val="hybridMultilevel"/>
    <w:tmpl w:val="959275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8014DF7"/>
    <w:multiLevelType w:val="hybridMultilevel"/>
    <w:tmpl w:val="75EA32E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084C7EBB"/>
    <w:multiLevelType w:val="hybridMultilevel"/>
    <w:tmpl w:val="5A0871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088100B1"/>
    <w:multiLevelType w:val="hybridMultilevel"/>
    <w:tmpl w:val="78502A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0882226E"/>
    <w:multiLevelType w:val="hybridMultilevel"/>
    <w:tmpl w:val="10560E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095B0617"/>
    <w:multiLevelType w:val="hybridMultilevel"/>
    <w:tmpl w:val="9D16C9C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A006158"/>
    <w:multiLevelType w:val="hybridMultilevel"/>
    <w:tmpl w:val="6034047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0A6C7ABD"/>
    <w:multiLevelType w:val="hybridMultilevel"/>
    <w:tmpl w:val="FB6275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A7E2DB8"/>
    <w:multiLevelType w:val="multilevel"/>
    <w:tmpl w:val="6BC0468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8">
    <w:nsid w:val="0AB45BFE"/>
    <w:multiLevelType w:val="hybridMultilevel"/>
    <w:tmpl w:val="D93C71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B223F56"/>
    <w:multiLevelType w:val="hybridMultilevel"/>
    <w:tmpl w:val="0E4847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0BE1730D"/>
    <w:multiLevelType w:val="hybridMultilevel"/>
    <w:tmpl w:val="241A86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0BEF0570"/>
    <w:multiLevelType w:val="hybridMultilevel"/>
    <w:tmpl w:val="82A6A8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0C195123"/>
    <w:multiLevelType w:val="hybridMultilevel"/>
    <w:tmpl w:val="EE64F564"/>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3">
    <w:nsid w:val="0C6F2573"/>
    <w:multiLevelType w:val="hybridMultilevel"/>
    <w:tmpl w:val="EDBE1A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0CD61B8C"/>
    <w:multiLevelType w:val="hybridMultilevel"/>
    <w:tmpl w:val="16062F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0D215015"/>
    <w:multiLevelType w:val="hybridMultilevel"/>
    <w:tmpl w:val="E4D6806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0D5647D4"/>
    <w:multiLevelType w:val="hybridMultilevel"/>
    <w:tmpl w:val="AABA3D1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0DA76E19"/>
    <w:multiLevelType w:val="hybridMultilevel"/>
    <w:tmpl w:val="258CF490"/>
    <w:lvl w:ilvl="0" w:tplc="2BCED7A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nsid w:val="0E244020"/>
    <w:multiLevelType w:val="hybridMultilevel"/>
    <w:tmpl w:val="B2004D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0E34144F"/>
    <w:multiLevelType w:val="hybridMultilevel"/>
    <w:tmpl w:val="AB321570"/>
    <w:lvl w:ilvl="0" w:tplc="91588794">
      <w:start w:val="1"/>
      <w:numFmt w:val="decimal"/>
      <w:lvlText w:val="%1."/>
      <w:lvlJc w:val="left"/>
      <w:pPr>
        <w:tabs>
          <w:tab w:val="num" w:pos="1275"/>
        </w:tabs>
        <w:ind w:left="1275" w:hanging="915"/>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0F427803"/>
    <w:multiLevelType w:val="multilevel"/>
    <w:tmpl w:val="2668DC70"/>
    <w:lvl w:ilvl="0">
      <w:start w:val="1"/>
      <w:numFmt w:val="decimal"/>
      <w:lvlText w:val="%1."/>
      <w:lvlJc w:val="left"/>
      <w:pPr>
        <w:ind w:left="720" w:hanging="360"/>
      </w:pPr>
      <w:rPr>
        <w:rFonts w:ascii="Times New Roman" w:hAnsi="Times New Roman" w:cs="Times New Roman" w:hint="default"/>
      </w:rPr>
    </w:lvl>
    <w:lvl w:ilvl="1">
      <w:start w:val="3"/>
      <w:numFmt w:val="decimal"/>
      <w:isLgl/>
      <w:lvlText w:val="%1.%2."/>
      <w:lvlJc w:val="left"/>
      <w:pPr>
        <w:ind w:left="1080" w:hanging="540"/>
      </w:pPr>
      <w:rPr>
        <w:rFonts w:hint="default"/>
      </w:rPr>
    </w:lvl>
    <w:lvl w:ilvl="2">
      <w:start w:val="3"/>
      <w:numFmt w:val="decimal"/>
      <w:isLgl/>
      <w:lvlText w:val="%1.%2.%3."/>
      <w:lvlJc w:val="left"/>
      <w:pPr>
        <w:ind w:left="1440" w:hanging="720"/>
      </w:pPr>
      <w:rPr>
        <w:rFonts w:hint="default"/>
        <w:b/>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41">
    <w:nsid w:val="0F49101E"/>
    <w:multiLevelType w:val="hybridMultilevel"/>
    <w:tmpl w:val="46907A0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2">
    <w:nsid w:val="0F57380C"/>
    <w:multiLevelType w:val="hybridMultilevel"/>
    <w:tmpl w:val="DCEABC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nsid w:val="0F6E2937"/>
    <w:multiLevelType w:val="hybridMultilevel"/>
    <w:tmpl w:val="831682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0FE3217A"/>
    <w:multiLevelType w:val="hybridMultilevel"/>
    <w:tmpl w:val="CA70B03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5">
    <w:nsid w:val="109F580E"/>
    <w:multiLevelType w:val="hybridMultilevel"/>
    <w:tmpl w:val="B0424D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10A30291"/>
    <w:multiLevelType w:val="hybridMultilevel"/>
    <w:tmpl w:val="7E7238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nsid w:val="10B9384B"/>
    <w:multiLevelType w:val="hybridMultilevel"/>
    <w:tmpl w:val="C152DA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nsid w:val="10F715DA"/>
    <w:multiLevelType w:val="hybridMultilevel"/>
    <w:tmpl w:val="E9749B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nsid w:val="119B197A"/>
    <w:multiLevelType w:val="hybridMultilevel"/>
    <w:tmpl w:val="FE2A148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0">
    <w:nsid w:val="1263018B"/>
    <w:multiLevelType w:val="hybridMultilevel"/>
    <w:tmpl w:val="AB4AA0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13183436"/>
    <w:multiLevelType w:val="hybridMultilevel"/>
    <w:tmpl w:val="709A38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13183571"/>
    <w:multiLevelType w:val="hybridMultilevel"/>
    <w:tmpl w:val="F5545404"/>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53">
    <w:nsid w:val="13A4331F"/>
    <w:multiLevelType w:val="multilevel"/>
    <w:tmpl w:val="B2587CFA"/>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nsid w:val="14A357DD"/>
    <w:multiLevelType w:val="hybridMultilevel"/>
    <w:tmpl w:val="003090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nsid w:val="14C20A7A"/>
    <w:multiLevelType w:val="hybridMultilevel"/>
    <w:tmpl w:val="29389BD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nsid w:val="155752CC"/>
    <w:multiLevelType w:val="hybridMultilevel"/>
    <w:tmpl w:val="681A138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15AB6CC8"/>
    <w:multiLevelType w:val="hybridMultilevel"/>
    <w:tmpl w:val="990A93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168773AB"/>
    <w:multiLevelType w:val="hybridMultilevel"/>
    <w:tmpl w:val="5E741244"/>
    <w:lvl w:ilvl="0" w:tplc="11CC2A2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9">
    <w:nsid w:val="168C3F9B"/>
    <w:multiLevelType w:val="hybridMultilevel"/>
    <w:tmpl w:val="C3BCAD5E"/>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nsid w:val="16B25EE6"/>
    <w:multiLevelType w:val="hybridMultilevel"/>
    <w:tmpl w:val="BD225A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17F67523"/>
    <w:multiLevelType w:val="hybridMultilevel"/>
    <w:tmpl w:val="169E1B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191158B3"/>
    <w:multiLevelType w:val="hybridMultilevel"/>
    <w:tmpl w:val="52A607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19EE79D0"/>
    <w:multiLevelType w:val="singleLevel"/>
    <w:tmpl w:val="40BA923A"/>
    <w:lvl w:ilvl="0">
      <w:numFmt w:val="bullet"/>
      <w:lvlText w:val="-"/>
      <w:lvlJc w:val="left"/>
      <w:pPr>
        <w:tabs>
          <w:tab w:val="num" w:pos="660"/>
        </w:tabs>
        <w:ind w:left="660" w:hanging="360"/>
      </w:pPr>
    </w:lvl>
  </w:abstractNum>
  <w:abstractNum w:abstractNumId="66">
    <w:nsid w:val="1B693AF6"/>
    <w:multiLevelType w:val="hybridMultilevel"/>
    <w:tmpl w:val="5BFA08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1BEE40AF"/>
    <w:multiLevelType w:val="hybridMultilevel"/>
    <w:tmpl w:val="8C365FEC"/>
    <w:lvl w:ilvl="0" w:tplc="0419000B">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8">
    <w:nsid w:val="1BF82E3E"/>
    <w:multiLevelType w:val="hybridMultilevel"/>
    <w:tmpl w:val="5DEC82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nsid w:val="1C7A3041"/>
    <w:multiLevelType w:val="hybridMultilevel"/>
    <w:tmpl w:val="C2EED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1C8D12D5"/>
    <w:multiLevelType w:val="hybridMultilevel"/>
    <w:tmpl w:val="7818B7D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nsid w:val="1CDB3737"/>
    <w:multiLevelType w:val="hybridMultilevel"/>
    <w:tmpl w:val="DCAA22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1CEF21ED"/>
    <w:multiLevelType w:val="hybridMultilevel"/>
    <w:tmpl w:val="605401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1D161CDB"/>
    <w:multiLevelType w:val="multilevel"/>
    <w:tmpl w:val="451E1F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1D4D5268"/>
    <w:multiLevelType w:val="hybridMultilevel"/>
    <w:tmpl w:val="7DBE42D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5">
    <w:nsid w:val="1D6D11A1"/>
    <w:multiLevelType w:val="hybridMultilevel"/>
    <w:tmpl w:val="003C70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6">
    <w:nsid w:val="1D8A76C1"/>
    <w:multiLevelType w:val="hybridMultilevel"/>
    <w:tmpl w:val="40CAE60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7">
    <w:nsid w:val="1EED346E"/>
    <w:multiLevelType w:val="hybridMultilevel"/>
    <w:tmpl w:val="4DB0EA96"/>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78">
    <w:nsid w:val="1F192E5B"/>
    <w:multiLevelType w:val="hybridMultilevel"/>
    <w:tmpl w:val="6E006FB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9">
    <w:nsid w:val="1FFD5D6A"/>
    <w:multiLevelType w:val="hybridMultilevel"/>
    <w:tmpl w:val="06BA7FA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0">
    <w:nsid w:val="20A223E0"/>
    <w:multiLevelType w:val="hybridMultilevel"/>
    <w:tmpl w:val="044297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20C01F45"/>
    <w:multiLevelType w:val="hybridMultilevel"/>
    <w:tmpl w:val="B0FC53B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2">
    <w:nsid w:val="2196236D"/>
    <w:multiLevelType w:val="hybridMultilevel"/>
    <w:tmpl w:val="907089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232A408C"/>
    <w:multiLevelType w:val="hybridMultilevel"/>
    <w:tmpl w:val="EA14BE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5">
    <w:nsid w:val="257B2991"/>
    <w:multiLevelType w:val="hybridMultilevel"/>
    <w:tmpl w:val="9DC29E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6">
    <w:nsid w:val="26D02CC0"/>
    <w:multiLevelType w:val="hybridMultilevel"/>
    <w:tmpl w:val="1C1E185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7">
    <w:nsid w:val="27650EEF"/>
    <w:multiLevelType w:val="multilevel"/>
    <w:tmpl w:val="00B0DD6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8">
    <w:nsid w:val="28243279"/>
    <w:multiLevelType w:val="hybridMultilevel"/>
    <w:tmpl w:val="11CE7F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9">
    <w:nsid w:val="297D4A18"/>
    <w:multiLevelType w:val="hybridMultilevel"/>
    <w:tmpl w:val="7B2843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0">
    <w:nsid w:val="29BB339A"/>
    <w:multiLevelType w:val="hybridMultilevel"/>
    <w:tmpl w:val="A5FC4B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1">
    <w:nsid w:val="2AB46594"/>
    <w:multiLevelType w:val="hybridMultilevel"/>
    <w:tmpl w:val="58F05D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2">
    <w:nsid w:val="2B2B5863"/>
    <w:multiLevelType w:val="hybridMultilevel"/>
    <w:tmpl w:val="3142FA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3">
    <w:nsid w:val="2BA74F9D"/>
    <w:multiLevelType w:val="multilevel"/>
    <w:tmpl w:val="23F49528"/>
    <w:lvl w:ilvl="0">
      <w:start w:val="4"/>
      <w:numFmt w:val="decimal"/>
      <w:lvlText w:val="%1"/>
      <w:lvlJc w:val="left"/>
      <w:pPr>
        <w:tabs>
          <w:tab w:val="num" w:pos="420"/>
        </w:tabs>
        <w:ind w:left="420" w:hanging="420"/>
      </w:pPr>
      <w:rPr>
        <w:rFonts w:hint="default"/>
      </w:rPr>
    </w:lvl>
    <w:lvl w:ilvl="1">
      <w:start w:val="5"/>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4">
    <w:nsid w:val="2C225982"/>
    <w:multiLevelType w:val="hybridMultilevel"/>
    <w:tmpl w:val="17CC679C"/>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5">
    <w:nsid w:val="2C6A0DBA"/>
    <w:multiLevelType w:val="hybridMultilevel"/>
    <w:tmpl w:val="87D20B2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6">
    <w:nsid w:val="2CAB4D76"/>
    <w:multiLevelType w:val="hybridMultilevel"/>
    <w:tmpl w:val="F838431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7">
    <w:nsid w:val="2CEA3755"/>
    <w:multiLevelType w:val="hybridMultilevel"/>
    <w:tmpl w:val="E7A8A3B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8">
    <w:nsid w:val="2DD50234"/>
    <w:multiLevelType w:val="hybridMultilevel"/>
    <w:tmpl w:val="79A41E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9">
    <w:nsid w:val="2DD74F9F"/>
    <w:multiLevelType w:val="hybridMultilevel"/>
    <w:tmpl w:val="8806D1F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0">
    <w:nsid w:val="2ECA3C8E"/>
    <w:multiLevelType w:val="hybridMultilevel"/>
    <w:tmpl w:val="8280C7C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01">
    <w:nsid w:val="30155990"/>
    <w:multiLevelType w:val="hybridMultilevel"/>
    <w:tmpl w:val="7BB65B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2">
    <w:nsid w:val="30D05AFB"/>
    <w:multiLevelType w:val="hybridMultilevel"/>
    <w:tmpl w:val="3132CEC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31AB2ADC"/>
    <w:multiLevelType w:val="multilevel"/>
    <w:tmpl w:val="C2BEA822"/>
    <w:lvl w:ilvl="0">
      <w:start w:val="1"/>
      <w:numFmt w:val="decimal"/>
      <w:lvlText w:val="%1."/>
      <w:lvlJc w:val="left"/>
      <w:pPr>
        <w:ind w:left="720" w:hanging="360"/>
      </w:pPr>
    </w:lvl>
    <w:lvl w:ilvl="1">
      <w:start w:val="2"/>
      <w:numFmt w:val="decimal"/>
      <w:isLgl/>
      <w:lvlText w:val="%1.%2."/>
      <w:lvlJc w:val="left"/>
      <w:pPr>
        <w:ind w:left="1209" w:hanging="780"/>
      </w:pPr>
      <w:rPr>
        <w:rFonts w:hint="default"/>
      </w:rPr>
    </w:lvl>
    <w:lvl w:ilvl="2">
      <w:start w:val="2"/>
      <w:numFmt w:val="decimal"/>
      <w:isLgl/>
      <w:lvlText w:val="%1.%2.%3."/>
      <w:lvlJc w:val="left"/>
      <w:pPr>
        <w:ind w:left="1278" w:hanging="780"/>
      </w:pPr>
      <w:rPr>
        <w:rFonts w:hint="default"/>
      </w:rPr>
    </w:lvl>
    <w:lvl w:ilvl="3">
      <w:start w:val="1"/>
      <w:numFmt w:val="decimal"/>
      <w:isLgl/>
      <w:lvlText w:val="%1.%2.%3.%4."/>
      <w:lvlJc w:val="left"/>
      <w:pPr>
        <w:ind w:left="1347" w:hanging="780"/>
      </w:pPr>
      <w:rPr>
        <w:rFonts w:hint="default"/>
      </w:rPr>
    </w:lvl>
    <w:lvl w:ilvl="4">
      <w:start w:val="1"/>
      <w:numFmt w:val="decimal"/>
      <w:isLgl/>
      <w:lvlText w:val="%1.%2.%3.%4.%5."/>
      <w:lvlJc w:val="left"/>
      <w:pPr>
        <w:ind w:left="1716"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214" w:hanging="1440"/>
      </w:pPr>
      <w:rPr>
        <w:rFonts w:hint="default"/>
      </w:rPr>
    </w:lvl>
    <w:lvl w:ilvl="7">
      <w:start w:val="1"/>
      <w:numFmt w:val="decimal"/>
      <w:isLgl/>
      <w:lvlText w:val="%1.%2.%3.%4.%5.%6.%7.%8."/>
      <w:lvlJc w:val="left"/>
      <w:pPr>
        <w:ind w:left="2283" w:hanging="1440"/>
      </w:pPr>
      <w:rPr>
        <w:rFonts w:hint="default"/>
      </w:rPr>
    </w:lvl>
    <w:lvl w:ilvl="8">
      <w:start w:val="1"/>
      <w:numFmt w:val="decimal"/>
      <w:isLgl/>
      <w:lvlText w:val="%1.%2.%3.%4.%5.%6.%7.%8.%9."/>
      <w:lvlJc w:val="left"/>
      <w:pPr>
        <w:ind w:left="2712" w:hanging="1800"/>
      </w:pPr>
      <w:rPr>
        <w:rFonts w:hint="default"/>
      </w:rPr>
    </w:lvl>
  </w:abstractNum>
  <w:abstractNum w:abstractNumId="104">
    <w:nsid w:val="31BB7FC6"/>
    <w:multiLevelType w:val="hybridMultilevel"/>
    <w:tmpl w:val="B868E3C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5">
    <w:nsid w:val="33395B8F"/>
    <w:multiLevelType w:val="hybridMultilevel"/>
    <w:tmpl w:val="213A16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335B746F"/>
    <w:multiLevelType w:val="hybridMultilevel"/>
    <w:tmpl w:val="327895E8"/>
    <w:lvl w:ilvl="0" w:tplc="0419000B">
      <w:start w:val="1"/>
      <w:numFmt w:val="bullet"/>
      <w:lvlText w:val=""/>
      <w:lvlJc w:val="left"/>
      <w:pPr>
        <w:ind w:left="765" w:hanging="360"/>
      </w:pPr>
      <w:rPr>
        <w:rFonts w:ascii="Wingdings" w:hAnsi="Wingdings" w:hint="default"/>
      </w:rPr>
    </w:lvl>
    <w:lvl w:ilvl="1" w:tplc="04190003">
      <w:start w:val="1"/>
      <w:numFmt w:val="bullet"/>
      <w:lvlText w:val="o"/>
      <w:lvlJc w:val="left"/>
      <w:pPr>
        <w:ind w:left="1485" w:hanging="360"/>
      </w:pPr>
      <w:rPr>
        <w:rFonts w:ascii="Courier New" w:hAnsi="Courier New" w:hint="default"/>
      </w:rPr>
    </w:lvl>
    <w:lvl w:ilvl="2" w:tplc="04190005">
      <w:start w:val="1"/>
      <w:numFmt w:val="bullet"/>
      <w:lvlText w:val=""/>
      <w:lvlJc w:val="left"/>
      <w:pPr>
        <w:ind w:left="2205" w:hanging="360"/>
      </w:pPr>
      <w:rPr>
        <w:rFonts w:ascii="Wingdings" w:hAnsi="Wingdings" w:hint="default"/>
      </w:rPr>
    </w:lvl>
    <w:lvl w:ilvl="3" w:tplc="04190001">
      <w:start w:val="1"/>
      <w:numFmt w:val="bullet"/>
      <w:lvlText w:val=""/>
      <w:lvlJc w:val="left"/>
      <w:pPr>
        <w:ind w:left="2925" w:hanging="360"/>
      </w:pPr>
      <w:rPr>
        <w:rFonts w:ascii="Symbol" w:hAnsi="Symbol" w:hint="default"/>
      </w:rPr>
    </w:lvl>
    <w:lvl w:ilvl="4" w:tplc="04190003">
      <w:start w:val="1"/>
      <w:numFmt w:val="bullet"/>
      <w:lvlText w:val="o"/>
      <w:lvlJc w:val="left"/>
      <w:pPr>
        <w:ind w:left="3645" w:hanging="360"/>
      </w:pPr>
      <w:rPr>
        <w:rFonts w:ascii="Courier New" w:hAnsi="Courier New" w:hint="default"/>
      </w:rPr>
    </w:lvl>
    <w:lvl w:ilvl="5" w:tplc="04190005">
      <w:start w:val="1"/>
      <w:numFmt w:val="bullet"/>
      <w:lvlText w:val=""/>
      <w:lvlJc w:val="left"/>
      <w:pPr>
        <w:ind w:left="4365" w:hanging="360"/>
      </w:pPr>
      <w:rPr>
        <w:rFonts w:ascii="Wingdings" w:hAnsi="Wingdings" w:hint="default"/>
      </w:rPr>
    </w:lvl>
    <w:lvl w:ilvl="6" w:tplc="04190001">
      <w:start w:val="1"/>
      <w:numFmt w:val="bullet"/>
      <w:lvlText w:val=""/>
      <w:lvlJc w:val="left"/>
      <w:pPr>
        <w:ind w:left="5085" w:hanging="360"/>
      </w:pPr>
      <w:rPr>
        <w:rFonts w:ascii="Symbol" w:hAnsi="Symbol" w:hint="default"/>
      </w:rPr>
    </w:lvl>
    <w:lvl w:ilvl="7" w:tplc="04190003">
      <w:start w:val="1"/>
      <w:numFmt w:val="bullet"/>
      <w:lvlText w:val="o"/>
      <w:lvlJc w:val="left"/>
      <w:pPr>
        <w:ind w:left="5805" w:hanging="360"/>
      </w:pPr>
      <w:rPr>
        <w:rFonts w:ascii="Courier New" w:hAnsi="Courier New" w:hint="default"/>
      </w:rPr>
    </w:lvl>
    <w:lvl w:ilvl="8" w:tplc="04190005">
      <w:start w:val="1"/>
      <w:numFmt w:val="bullet"/>
      <w:lvlText w:val=""/>
      <w:lvlJc w:val="left"/>
      <w:pPr>
        <w:ind w:left="6525" w:hanging="360"/>
      </w:pPr>
      <w:rPr>
        <w:rFonts w:ascii="Wingdings" w:hAnsi="Wingdings" w:hint="default"/>
      </w:rPr>
    </w:lvl>
  </w:abstractNum>
  <w:abstractNum w:abstractNumId="107">
    <w:nsid w:val="33BE3BEF"/>
    <w:multiLevelType w:val="hybridMultilevel"/>
    <w:tmpl w:val="FA78765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8">
    <w:nsid w:val="341F3B90"/>
    <w:multiLevelType w:val="hybridMultilevel"/>
    <w:tmpl w:val="EEC21D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34736363"/>
    <w:multiLevelType w:val="hybridMultilevel"/>
    <w:tmpl w:val="3A3A565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0">
    <w:nsid w:val="356220E9"/>
    <w:multiLevelType w:val="hybridMultilevel"/>
    <w:tmpl w:val="92509F0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1">
    <w:nsid w:val="361F0F82"/>
    <w:multiLevelType w:val="hybridMultilevel"/>
    <w:tmpl w:val="5C1E49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2">
    <w:nsid w:val="3690003C"/>
    <w:multiLevelType w:val="hybridMultilevel"/>
    <w:tmpl w:val="405C8D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3">
    <w:nsid w:val="374D3F0D"/>
    <w:multiLevelType w:val="hybridMultilevel"/>
    <w:tmpl w:val="0D12A5B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4">
    <w:nsid w:val="37950B4E"/>
    <w:multiLevelType w:val="hybridMultilevel"/>
    <w:tmpl w:val="1D6ADB7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5">
    <w:nsid w:val="37CA6ED3"/>
    <w:multiLevelType w:val="hybridMultilevel"/>
    <w:tmpl w:val="D16839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37D40508"/>
    <w:multiLevelType w:val="multilevel"/>
    <w:tmpl w:val="43FA29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nsid w:val="38972D70"/>
    <w:multiLevelType w:val="hybridMultilevel"/>
    <w:tmpl w:val="DC6247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8">
    <w:nsid w:val="392F7B20"/>
    <w:multiLevelType w:val="hybridMultilevel"/>
    <w:tmpl w:val="80B87F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39D14615"/>
    <w:multiLevelType w:val="hybridMultilevel"/>
    <w:tmpl w:val="22E4E27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0">
    <w:nsid w:val="3AD3612C"/>
    <w:multiLevelType w:val="hybridMultilevel"/>
    <w:tmpl w:val="3B78CF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1">
    <w:nsid w:val="3AD7057D"/>
    <w:multiLevelType w:val="hybridMultilevel"/>
    <w:tmpl w:val="869A22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2">
    <w:nsid w:val="3B4F0D83"/>
    <w:multiLevelType w:val="hybridMultilevel"/>
    <w:tmpl w:val="23ACE68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3">
    <w:nsid w:val="3B5618E6"/>
    <w:multiLevelType w:val="hybridMultilevel"/>
    <w:tmpl w:val="E59E88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3B932F3B"/>
    <w:multiLevelType w:val="hybridMultilevel"/>
    <w:tmpl w:val="FADEDE2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5">
    <w:nsid w:val="3BAC79DE"/>
    <w:multiLevelType w:val="hybridMultilevel"/>
    <w:tmpl w:val="1E4A745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6">
    <w:nsid w:val="3C1946B4"/>
    <w:multiLevelType w:val="hybridMultilevel"/>
    <w:tmpl w:val="15BE6DF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7">
    <w:nsid w:val="3D3D09B7"/>
    <w:multiLevelType w:val="hybridMultilevel"/>
    <w:tmpl w:val="520E6C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3D9965AB"/>
    <w:multiLevelType w:val="hybridMultilevel"/>
    <w:tmpl w:val="1CE879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9">
    <w:nsid w:val="3E5E5EFB"/>
    <w:multiLevelType w:val="hybridMultilevel"/>
    <w:tmpl w:val="F76CA07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0">
    <w:nsid w:val="3EA45A81"/>
    <w:multiLevelType w:val="hybridMultilevel"/>
    <w:tmpl w:val="AC48DD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1">
    <w:nsid w:val="3ECC646D"/>
    <w:multiLevelType w:val="hybridMultilevel"/>
    <w:tmpl w:val="0BB44F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2">
    <w:nsid w:val="3F6F5764"/>
    <w:multiLevelType w:val="hybridMultilevel"/>
    <w:tmpl w:val="A08A4F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3">
    <w:nsid w:val="400660EB"/>
    <w:multiLevelType w:val="hybridMultilevel"/>
    <w:tmpl w:val="A558C18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4">
    <w:nsid w:val="418C6A0B"/>
    <w:multiLevelType w:val="hybridMultilevel"/>
    <w:tmpl w:val="E7E4BC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5">
    <w:nsid w:val="42590E16"/>
    <w:multiLevelType w:val="hybridMultilevel"/>
    <w:tmpl w:val="36CEF5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6">
    <w:nsid w:val="42CB156B"/>
    <w:multiLevelType w:val="hybridMultilevel"/>
    <w:tmpl w:val="F0F47C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7">
    <w:nsid w:val="43D16871"/>
    <w:multiLevelType w:val="hybridMultilevel"/>
    <w:tmpl w:val="145C64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8">
    <w:nsid w:val="44F66284"/>
    <w:multiLevelType w:val="hybridMultilevel"/>
    <w:tmpl w:val="5B0681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9">
    <w:nsid w:val="45B02A51"/>
    <w:multiLevelType w:val="hybridMultilevel"/>
    <w:tmpl w:val="3D148EE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0">
    <w:nsid w:val="460870CD"/>
    <w:multiLevelType w:val="hybridMultilevel"/>
    <w:tmpl w:val="68D8A17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1">
    <w:nsid w:val="463224AB"/>
    <w:multiLevelType w:val="hybridMultilevel"/>
    <w:tmpl w:val="DD64FD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2">
    <w:nsid w:val="46E75694"/>
    <w:multiLevelType w:val="hybridMultilevel"/>
    <w:tmpl w:val="751ACA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3">
    <w:nsid w:val="47083FB0"/>
    <w:multiLevelType w:val="hybridMultilevel"/>
    <w:tmpl w:val="F35473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479B568C"/>
    <w:multiLevelType w:val="hybridMultilevel"/>
    <w:tmpl w:val="F9C6A1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5">
    <w:nsid w:val="47B5340A"/>
    <w:multiLevelType w:val="hybridMultilevel"/>
    <w:tmpl w:val="6500190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6">
    <w:nsid w:val="47E01406"/>
    <w:multiLevelType w:val="hybridMultilevel"/>
    <w:tmpl w:val="C8B6A3F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7">
    <w:nsid w:val="4827563B"/>
    <w:multiLevelType w:val="hybridMultilevel"/>
    <w:tmpl w:val="CCF0A5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8">
    <w:nsid w:val="4913220E"/>
    <w:multiLevelType w:val="hybridMultilevel"/>
    <w:tmpl w:val="3B9E64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49BB5943"/>
    <w:multiLevelType w:val="hybridMultilevel"/>
    <w:tmpl w:val="947E5138"/>
    <w:lvl w:ilvl="0" w:tplc="C1C421CA">
      <w:start w:val="1"/>
      <w:numFmt w:val="decimal"/>
      <w:lvlText w:val="%1."/>
      <w:lvlJc w:val="left"/>
      <w:pPr>
        <w:ind w:left="700" w:hanging="360"/>
      </w:pPr>
      <w:rPr>
        <w:rFonts w:hint="default"/>
      </w:rPr>
    </w:lvl>
    <w:lvl w:ilvl="1" w:tplc="04190019" w:tentative="1">
      <w:start w:val="1"/>
      <w:numFmt w:val="lowerLetter"/>
      <w:lvlText w:val="%2."/>
      <w:lvlJc w:val="left"/>
      <w:pPr>
        <w:ind w:left="1420" w:hanging="360"/>
      </w:pPr>
    </w:lvl>
    <w:lvl w:ilvl="2" w:tplc="0419001B" w:tentative="1">
      <w:start w:val="1"/>
      <w:numFmt w:val="lowerRoman"/>
      <w:lvlText w:val="%3."/>
      <w:lvlJc w:val="right"/>
      <w:pPr>
        <w:ind w:left="2140" w:hanging="180"/>
      </w:pPr>
    </w:lvl>
    <w:lvl w:ilvl="3" w:tplc="0419000F" w:tentative="1">
      <w:start w:val="1"/>
      <w:numFmt w:val="decimal"/>
      <w:lvlText w:val="%4."/>
      <w:lvlJc w:val="left"/>
      <w:pPr>
        <w:ind w:left="2860" w:hanging="360"/>
      </w:pPr>
    </w:lvl>
    <w:lvl w:ilvl="4" w:tplc="04190019" w:tentative="1">
      <w:start w:val="1"/>
      <w:numFmt w:val="lowerLetter"/>
      <w:lvlText w:val="%5."/>
      <w:lvlJc w:val="left"/>
      <w:pPr>
        <w:ind w:left="3580" w:hanging="360"/>
      </w:pPr>
    </w:lvl>
    <w:lvl w:ilvl="5" w:tplc="0419001B" w:tentative="1">
      <w:start w:val="1"/>
      <w:numFmt w:val="lowerRoman"/>
      <w:lvlText w:val="%6."/>
      <w:lvlJc w:val="right"/>
      <w:pPr>
        <w:ind w:left="4300" w:hanging="180"/>
      </w:pPr>
    </w:lvl>
    <w:lvl w:ilvl="6" w:tplc="0419000F" w:tentative="1">
      <w:start w:val="1"/>
      <w:numFmt w:val="decimal"/>
      <w:lvlText w:val="%7."/>
      <w:lvlJc w:val="left"/>
      <w:pPr>
        <w:ind w:left="5020" w:hanging="360"/>
      </w:pPr>
    </w:lvl>
    <w:lvl w:ilvl="7" w:tplc="04190019" w:tentative="1">
      <w:start w:val="1"/>
      <w:numFmt w:val="lowerLetter"/>
      <w:lvlText w:val="%8."/>
      <w:lvlJc w:val="left"/>
      <w:pPr>
        <w:ind w:left="5740" w:hanging="360"/>
      </w:pPr>
    </w:lvl>
    <w:lvl w:ilvl="8" w:tplc="0419001B" w:tentative="1">
      <w:start w:val="1"/>
      <w:numFmt w:val="lowerRoman"/>
      <w:lvlText w:val="%9."/>
      <w:lvlJc w:val="right"/>
      <w:pPr>
        <w:ind w:left="6460" w:hanging="180"/>
      </w:pPr>
    </w:lvl>
  </w:abstractNum>
  <w:abstractNum w:abstractNumId="150">
    <w:nsid w:val="4A043BF8"/>
    <w:multiLevelType w:val="hybridMultilevel"/>
    <w:tmpl w:val="ADB6A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4ABF44CE"/>
    <w:multiLevelType w:val="hybridMultilevel"/>
    <w:tmpl w:val="0A8E5D0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2">
    <w:nsid w:val="4B426071"/>
    <w:multiLevelType w:val="hybridMultilevel"/>
    <w:tmpl w:val="40A2F8C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3">
    <w:nsid w:val="4B5823E7"/>
    <w:multiLevelType w:val="hybridMultilevel"/>
    <w:tmpl w:val="34EED8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4B7F7A90"/>
    <w:multiLevelType w:val="hybridMultilevel"/>
    <w:tmpl w:val="803290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5">
    <w:nsid w:val="4CC56F45"/>
    <w:multiLevelType w:val="hybridMultilevel"/>
    <w:tmpl w:val="11CE51C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6">
    <w:nsid w:val="4CEF41A4"/>
    <w:multiLevelType w:val="hybridMultilevel"/>
    <w:tmpl w:val="DFCC4E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4D0451E0"/>
    <w:multiLevelType w:val="hybridMultilevel"/>
    <w:tmpl w:val="06228C4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8">
    <w:nsid w:val="4D86432D"/>
    <w:multiLevelType w:val="hybridMultilevel"/>
    <w:tmpl w:val="CC126B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9">
    <w:nsid w:val="4E5E3F3A"/>
    <w:multiLevelType w:val="hybridMultilevel"/>
    <w:tmpl w:val="9404E6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0">
    <w:nsid w:val="4EB65E33"/>
    <w:multiLevelType w:val="hybridMultilevel"/>
    <w:tmpl w:val="B80AFD2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1">
    <w:nsid w:val="4F3A18BE"/>
    <w:multiLevelType w:val="hybridMultilevel"/>
    <w:tmpl w:val="C9F8D39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4F4A210F"/>
    <w:multiLevelType w:val="hybridMultilevel"/>
    <w:tmpl w:val="E2BCD6D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3">
    <w:nsid w:val="4F6C1A3A"/>
    <w:multiLevelType w:val="hybridMultilevel"/>
    <w:tmpl w:val="1990FA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514173D6"/>
    <w:multiLevelType w:val="hybridMultilevel"/>
    <w:tmpl w:val="9760A3EC"/>
    <w:lvl w:ilvl="0" w:tplc="0419000B">
      <w:start w:val="1"/>
      <w:numFmt w:val="bullet"/>
      <w:lvlText w:val=""/>
      <w:lvlJc w:val="left"/>
      <w:pPr>
        <w:ind w:left="1018" w:hanging="360"/>
      </w:pPr>
      <w:rPr>
        <w:rFonts w:ascii="Wingdings" w:hAnsi="Wingdings" w:hint="default"/>
      </w:rPr>
    </w:lvl>
    <w:lvl w:ilvl="1" w:tplc="04190003" w:tentative="1">
      <w:start w:val="1"/>
      <w:numFmt w:val="bullet"/>
      <w:lvlText w:val="o"/>
      <w:lvlJc w:val="left"/>
      <w:pPr>
        <w:ind w:left="1738" w:hanging="360"/>
      </w:pPr>
      <w:rPr>
        <w:rFonts w:ascii="Courier New" w:hAnsi="Courier New" w:cs="Courier New" w:hint="default"/>
      </w:rPr>
    </w:lvl>
    <w:lvl w:ilvl="2" w:tplc="04190005" w:tentative="1">
      <w:start w:val="1"/>
      <w:numFmt w:val="bullet"/>
      <w:lvlText w:val=""/>
      <w:lvlJc w:val="left"/>
      <w:pPr>
        <w:ind w:left="2458" w:hanging="360"/>
      </w:pPr>
      <w:rPr>
        <w:rFonts w:ascii="Wingdings" w:hAnsi="Wingdings" w:hint="default"/>
      </w:rPr>
    </w:lvl>
    <w:lvl w:ilvl="3" w:tplc="04190001" w:tentative="1">
      <w:start w:val="1"/>
      <w:numFmt w:val="bullet"/>
      <w:lvlText w:val=""/>
      <w:lvlJc w:val="left"/>
      <w:pPr>
        <w:ind w:left="3178" w:hanging="360"/>
      </w:pPr>
      <w:rPr>
        <w:rFonts w:ascii="Symbol" w:hAnsi="Symbol" w:hint="default"/>
      </w:rPr>
    </w:lvl>
    <w:lvl w:ilvl="4" w:tplc="04190003" w:tentative="1">
      <w:start w:val="1"/>
      <w:numFmt w:val="bullet"/>
      <w:lvlText w:val="o"/>
      <w:lvlJc w:val="left"/>
      <w:pPr>
        <w:ind w:left="3898" w:hanging="360"/>
      </w:pPr>
      <w:rPr>
        <w:rFonts w:ascii="Courier New" w:hAnsi="Courier New" w:cs="Courier New" w:hint="default"/>
      </w:rPr>
    </w:lvl>
    <w:lvl w:ilvl="5" w:tplc="04190005" w:tentative="1">
      <w:start w:val="1"/>
      <w:numFmt w:val="bullet"/>
      <w:lvlText w:val=""/>
      <w:lvlJc w:val="left"/>
      <w:pPr>
        <w:ind w:left="4618" w:hanging="360"/>
      </w:pPr>
      <w:rPr>
        <w:rFonts w:ascii="Wingdings" w:hAnsi="Wingdings" w:hint="default"/>
      </w:rPr>
    </w:lvl>
    <w:lvl w:ilvl="6" w:tplc="04190001" w:tentative="1">
      <w:start w:val="1"/>
      <w:numFmt w:val="bullet"/>
      <w:lvlText w:val=""/>
      <w:lvlJc w:val="left"/>
      <w:pPr>
        <w:ind w:left="5338" w:hanging="360"/>
      </w:pPr>
      <w:rPr>
        <w:rFonts w:ascii="Symbol" w:hAnsi="Symbol" w:hint="default"/>
      </w:rPr>
    </w:lvl>
    <w:lvl w:ilvl="7" w:tplc="04190003" w:tentative="1">
      <w:start w:val="1"/>
      <w:numFmt w:val="bullet"/>
      <w:lvlText w:val="o"/>
      <w:lvlJc w:val="left"/>
      <w:pPr>
        <w:ind w:left="6058" w:hanging="360"/>
      </w:pPr>
      <w:rPr>
        <w:rFonts w:ascii="Courier New" w:hAnsi="Courier New" w:cs="Courier New" w:hint="default"/>
      </w:rPr>
    </w:lvl>
    <w:lvl w:ilvl="8" w:tplc="04190005" w:tentative="1">
      <w:start w:val="1"/>
      <w:numFmt w:val="bullet"/>
      <w:lvlText w:val=""/>
      <w:lvlJc w:val="left"/>
      <w:pPr>
        <w:ind w:left="6778" w:hanging="360"/>
      </w:pPr>
      <w:rPr>
        <w:rFonts w:ascii="Wingdings" w:hAnsi="Wingdings" w:hint="default"/>
      </w:rPr>
    </w:lvl>
  </w:abstractNum>
  <w:abstractNum w:abstractNumId="165">
    <w:nsid w:val="51586DEF"/>
    <w:multiLevelType w:val="hybridMultilevel"/>
    <w:tmpl w:val="7C44BD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6">
    <w:nsid w:val="51894E7B"/>
    <w:multiLevelType w:val="hybridMultilevel"/>
    <w:tmpl w:val="309C5D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7">
    <w:nsid w:val="52072A8B"/>
    <w:multiLevelType w:val="hybridMultilevel"/>
    <w:tmpl w:val="6000445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8">
    <w:nsid w:val="52293E06"/>
    <w:multiLevelType w:val="hybridMultilevel"/>
    <w:tmpl w:val="5644FD4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9">
    <w:nsid w:val="5276491E"/>
    <w:multiLevelType w:val="hybridMultilevel"/>
    <w:tmpl w:val="8B2214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0">
    <w:nsid w:val="53122274"/>
    <w:multiLevelType w:val="hybridMultilevel"/>
    <w:tmpl w:val="08D0734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1">
    <w:nsid w:val="536E743C"/>
    <w:multiLevelType w:val="multilevel"/>
    <w:tmpl w:val="F1804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nsid w:val="550A1E10"/>
    <w:multiLevelType w:val="hybridMultilevel"/>
    <w:tmpl w:val="F446CB7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3">
    <w:nsid w:val="551F5119"/>
    <w:multiLevelType w:val="hybridMultilevel"/>
    <w:tmpl w:val="FA8EC8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55335429"/>
    <w:multiLevelType w:val="hybridMultilevel"/>
    <w:tmpl w:val="CD0CFF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56710617"/>
    <w:multiLevelType w:val="hybridMultilevel"/>
    <w:tmpl w:val="A62EDA28"/>
    <w:lvl w:ilvl="0" w:tplc="04190001">
      <w:start w:val="1"/>
      <w:numFmt w:val="bullet"/>
      <w:lvlText w:val=""/>
      <w:lvlJc w:val="left"/>
      <w:pPr>
        <w:ind w:left="742" w:hanging="360"/>
      </w:pPr>
      <w:rPr>
        <w:rFonts w:ascii="Symbol" w:hAnsi="Symbol" w:hint="default"/>
      </w:rPr>
    </w:lvl>
    <w:lvl w:ilvl="1" w:tplc="04190003" w:tentative="1">
      <w:start w:val="1"/>
      <w:numFmt w:val="bullet"/>
      <w:lvlText w:val="o"/>
      <w:lvlJc w:val="left"/>
      <w:pPr>
        <w:ind w:left="1462" w:hanging="360"/>
      </w:pPr>
      <w:rPr>
        <w:rFonts w:ascii="Courier New" w:hAnsi="Courier New" w:cs="Courier New" w:hint="default"/>
      </w:rPr>
    </w:lvl>
    <w:lvl w:ilvl="2" w:tplc="04190005" w:tentative="1">
      <w:start w:val="1"/>
      <w:numFmt w:val="bullet"/>
      <w:lvlText w:val=""/>
      <w:lvlJc w:val="left"/>
      <w:pPr>
        <w:ind w:left="2182" w:hanging="360"/>
      </w:pPr>
      <w:rPr>
        <w:rFonts w:ascii="Wingdings" w:hAnsi="Wingdings" w:hint="default"/>
      </w:rPr>
    </w:lvl>
    <w:lvl w:ilvl="3" w:tplc="04190001" w:tentative="1">
      <w:start w:val="1"/>
      <w:numFmt w:val="bullet"/>
      <w:lvlText w:val=""/>
      <w:lvlJc w:val="left"/>
      <w:pPr>
        <w:ind w:left="2902" w:hanging="360"/>
      </w:pPr>
      <w:rPr>
        <w:rFonts w:ascii="Symbol" w:hAnsi="Symbol" w:hint="default"/>
      </w:rPr>
    </w:lvl>
    <w:lvl w:ilvl="4" w:tplc="04190003" w:tentative="1">
      <w:start w:val="1"/>
      <w:numFmt w:val="bullet"/>
      <w:lvlText w:val="o"/>
      <w:lvlJc w:val="left"/>
      <w:pPr>
        <w:ind w:left="3622" w:hanging="360"/>
      </w:pPr>
      <w:rPr>
        <w:rFonts w:ascii="Courier New" w:hAnsi="Courier New" w:cs="Courier New" w:hint="default"/>
      </w:rPr>
    </w:lvl>
    <w:lvl w:ilvl="5" w:tplc="04190005" w:tentative="1">
      <w:start w:val="1"/>
      <w:numFmt w:val="bullet"/>
      <w:lvlText w:val=""/>
      <w:lvlJc w:val="left"/>
      <w:pPr>
        <w:ind w:left="4342" w:hanging="360"/>
      </w:pPr>
      <w:rPr>
        <w:rFonts w:ascii="Wingdings" w:hAnsi="Wingdings" w:hint="default"/>
      </w:rPr>
    </w:lvl>
    <w:lvl w:ilvl="6" w:tplc="04190001" w:tentative="1">
      <w:start w:val="1"/>
      <w:numFmt w:val="bullet"/>
      <w:lvlText w:val=""/>
      <w:lvlJc w:val="left"/>
      <w:pPr>
        <w:ind w:left="5062" w:hanging="360"/>
      </w:pPr>
      <w:rPr>
        <w:rFonts w:ascii="Symbol" w:hAnsi="Symbol" w:hint="default"/>
      </w:rPr>
    </w:lvl>
    <w:lvl w:ilvl="7" w:tplc="04190003" w:tentative="1">
      <w:start w:val="1"/>
      <w:numFmt w:val="bullet"/>
      <w:lvlText w:val="o"/>
      <w:lvlJc w:val="left"/>
      <w:pPr>
        <w:ind w:left="5782" w:hanging="360"/>
      </w:pPr>
      <w:rPr>
        <w:rFonts w:ascii="Courier New" w:hAnsi="Courier New" w:cs="Courier New" w:hint="default"/>
      </w:rPr>
    </w:lvl>
    <w:lvl w:ilvl="8" w:tplc="04190005" w:tentative="1">
      <w:start w:val="1"/>
      <w:numFmt w:val="bullet"/>
      <w:lvlText w:val=""/>
      <w:lvlJc w:val="left"/>
      <w:pPr>
        <w:ind w:left="6502" w:hanging="360"/>
      </w:pPr>
      <w:rPr>
        <w:rFonts w:ascii="Wingdings" w:hAnsi="Wingdings" w:hint="default"/>
      </w:rPr>
    </w:lvl>
  </w:abstractNum>
  <w:abstractNum w:abstractNumId="176">
    <w:nsid w:val="56CE5714"/>
    <w:multiLevelType w:val="hybridMultilevel"/>
    <w:tmpl w:val="DB609B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571A3DEB"/>
    <w:multiLevelType w:val="hybridMultilevel"/>
    <w:tmpl w:val="2334CCA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8">
    <w:nsid w:val="57390076"/>
    <w:multiLevelType w:val="hybridMultilevel"/>
    <w:tmpl w:val="5664BD04"/>
    <w:lvl w:ilvl="0" w:tplc="DEC6163A">
      <w:numFmt w:val="bullet"/>
      <w:lvlText w:val=""/>
      <w:lvlJc w:val="left"/>
      <w:pPr>
        <w:tabs>
          <w:tab w:val="num" w:pos="1068"/>
        </w:tabs>
        <w:ind w:left="1068" w:hanging="360"/>
      </w:pPr>
      <w:rPr>
        <w:rFonts w:ascii="Symbol" w:eastAsia="Times New Roman" w:hAnsi="Symbol" w:cs="Times New Roman"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79">
    <w:nsid w:val="57941D2B"/>
    <w:multiLevelType w:val="hybridMultilevel"/>
    <w:tmpl w:val="62D04C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0">
    <w:nsid w:val="57F6340F"/>
    <w:multiLevelType w:val="hybridMultilevel"/>
    <w:tmpl w:val="B8647C5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1">
    <w:nsid w:val="58370398"/>
    <w:multiLevelType w:val="hybridMultilevel"/>
    <w:tmpl w:val="20F83C6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2">
    <w:nsid w:val="586F52D6"/>
    <w:multiLevelType w:val="multilevel"/>
    <w:tmpl w:val="6802A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nsid w:val="58B30269"/>
    <w:multiLevelType w:val="hybridMultilevel"/>
    <w:tmpl w:val="5F0CD0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4">
    <w:nsid w:val="596C5D99"/>
    <w:multiLevelType w:val="hybridMultilevel"/>
    <w:tmpl w:val="F94A0C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599A2832"/>
    <w:multiLevelType w:val="hybridMultilevel"/>
    <w:tmpl w:val="7BFCF6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59D32FA4"/>
    <w:multiLevelType w:val="hybridMultilevel"/>
    <w:tmpl w:val="E400979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7">
    <w:nsid w:val="5A907D9C"/>
    <w:multiLevelType w:val="hybridMultilevel"/>
    <w:tmpl w:val="2666A1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8">
    <w:nsid w:val="5A9426CE"/>
    <w:multiLevelType w:val="hybridMultilevel"/>
    <w:tmpl w:val="E4A8856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9">
    <w:nsid w:val="5ABA5A5D"/>
    <w:multiLevelType w:val="hybridMultilevel"/>
    <w:tmpl w:val="E17CE0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0">
    <w:nsid w:val="5AD56F9B"/>
    <w:multiLevelType w:val="hybridMultilevel"/>
    <w:tmpl w:val="C70E00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5BB60E82"/>
    <w:multiLevelType w:val="hybridMultilevel"/>
    <w:tmpl w:val="3EDE287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2">
    <w:nsid w:val="5BE938B1"/>
    <w:multiLevelType w:val="hybridMultilevel"/>
    <w:tmpl w:val="3AB48A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5BEB1608"/>
    <w:multiLevelType w:val="hybridMultilevel"/>
    <w:tmpl w:val="B6E059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4">
    <w:nsid w:val="5CD177D1"/>
    <w:multiLevelType w:val="hybridMultilevel"/>
    <w:tmpl w:val="B470B8A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5">
    <w:nsid w:val="5D92743D"/>
    <w:multiLevelType w:val="hybridMultilevel"/>
    <w:tmpl w:val="4D2026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6">
    <w:nsid w:val="5D9B5C3E"/>
    <w:multiLevelType w:val="hybridMultilevel"/>
    <w:tmpl w:val="23C6E5D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7">
    <w:nsid w:val="5DAE23DB"/>
    <w:multiLevelType w:val="hybridMultilevel"/>
    <w:tmpl w:val="9180665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8">
    <w:nsid w:val="5DBE05F0"/>
    <w:multiLevelType w:val="hybridMultilevel"/>
    <w:tmpl w:val="EEBE80C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9">
    <w:nsid w:val="5E680946"/>
    <w:multiLevelType w:val="hybridMultilevel"/>
    <w:tmpl w:val="EC680C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0">
    <w:nsid w:val="5F591F41"/>
    <w:multiLevelType w:val="hybridMultilevel"/>
    <w:tmpl w:val="5F965C8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1">
    <w:nsid w:val="5FD709F5"/>
    <w:multiLevelType w:val="hybridMultilevel"/>
    <w:tmpl w:val="C17C6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5FE65759"/>
    <w:multiLevelType w:val="hybridMultilevel"/>
    <w:tmpl w:val="66F8D5F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3">
    <w:nsid w:val="600439B1"/>
    <w:multiLevelType w:val="hybridMultilevel"/>
    <w:tmpl w:val="DB084C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4">
    <w:nsid w:val="60BE326B"/>
    <w:multiLevelType w:val="hybridMultilevel"/>
    <w:tmpl w:val="C7BE4614"/>
    <w:lvl w:ilvl="0" w:tplc="2BCED7AC">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05">
    <w:nsid w:val="6136215F"/>
    <w:multiLevelType w:val="hybridMultilevel"/>
    <w:tmpl w:val="E96EAB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6">
    <w:nsid w:val="61C22573"/>
    <w:multiLevelType w:val="hybridMultilevel"/>
    <w:tmpl w:val="F1ACE9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7">
    <w:nsid w:val="62186C21"/>
    <w:multiLevelType w:val="hybridMultilevel"/>
    <w:tmpl w:val="79ECCBE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8">
    <w:nsid w:val="62715F93"/>
    <w:multiLevelType w:val="hybridMultilevel"/>
    <w:tmpl w:val="871235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62C9751B"/>
    <w:multiLevelType w:val="hybridMultilevel"/>
    <w:tmpl w:val="439C188E"/>
    <w:lvl w:ilvl="0" w:tplc="E38C2C56">
      <w:start w:val="1"/>
      <w:numFmt w:val="decimal"/>
      <w:suff w:val="space"/>
      <w:lvlText w:val="%1)"/>
      <w:lvlJc w:val="left"/>
      <w:pPr>
        <w:ind w:left="70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0">
    <w:nsid w:val="62FF266A"/>
    <w:multiLevelType w:val="hybridMultilevel"/>
    <w:tmpl w:val="DBC823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6451390F"/>
    <w:multiLevelType w:val="hybridMultilevel"/>
    <w:tmpl w:val="67E401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2">
    <w:nsid w:val="648751E9"/>
    <w:multiLevelType w:val="multilevel"/>
    <w:tmpl w:val="4DA4DB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3">
    <w:nsid w:val="64E3184E"/>
    <w:multiLevelType w:val="hybridMultilevel"/>
    <w:tmpl w:val="5DC81C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4">
    <w:nsid w:val="65716E70"/>
    <w:multiLevelType w:val="hybridMultilevel"/>
    <w:tmpl w:val="350A2A18"/>
    <w:lvl w:ilvl="0" w:tplc="2EBA04F8">
      <w:start w:val="1"/>
      <w:numFmt w:val="decimal"/>
      <w:lvlText w:val="%1."/>
      <w:lvlJc w:val="left"/>
      <w:pPr>
        <w:ind w:left="1068" w:hanging="360"/>
      </w:pPr>
      <w:rPr>
        <w:rFonts w:ascii="Calibri" w:eastAsia="Calibri" w:hAnsi="Calibri"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5">
    <w:nsid w:val="65EE2FF0"/>
    <w:multiLevelType w:val="hybridMultilevel"/>
    <w:tmpl w:val="9EBAC7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6">
    <w:nsid w:val="66174928"/>
    <w:multiLevelType w:val="hybridMultilevel"/>
    <w:tmpl w:val="243EC98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7">
    <w:nsid w:val="678119B3"/>
    <w:multiLevelType w:val="hybridMultilevel"/>
    <w:tmpl w:val="F57A05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8">
    <w:nsid w:val="67EB76D3"/>
    <w:multiLevelType w:val="multilevel"/>
    <w:tmpl w:val="843677B8"/>
    <w:lvl w:ilvl="0">
      <w:start w:val="1"/>
      <w:numFmt w:val="decimal"/>
      <w:lvlText w:val="%1."/>
      <w:lvlJc w:val="left"/>
      <w:pPr>
        <w:ind w:left="682" w:hanging="540"/>
      </w:pPr>
      <w:rPr>
        <w:rFonts w:hint="default"/>
        <w:b/>
      </w:rPr>
    </w:lvl>
    <w:lvl w:ilvl="1">
      <w:start w:val="1"/>
      <w:numFmt w:val="decimal"/>
      <w:lvlText w:val="%1.%2."/>
      <w:lvlJc w:val="left"/>
      <w:pPr>
        <w:ind w:left="682" w:hanging="540"/>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936" w:hanging="1800"/>
      </w:pPr>
      <w:rPr>
        <w:rFonts w:hint="default"/>
        <w:b/>
      </w:rPr>
    </w:lvl>
  </w:abstractNum>
  <w:abstractNum w:abstractNumId="219">
    <w:nsid w:val="6A230BE3"/>
    <w:multiLevelType w:val="hybridMultilevel"/>
    <w:tmpl w:val="96D03DE2"/>
    <w:lvl w:ilvl="0" w:tplc="04190001">
      <w:start w:val="1"/>
      <w:numFmt w:val="bullet"/>
      <w:lvlText w:val=""/>
      <w:lvlJc w:val="left"/>
      <w:pPr>
        <w:ind w:left="1287" w:hanging="360"/>
      </w:pPr>
      <w:rPr>
        <w:rFonts w:ascii="Symbol" w:hAnsi="Symbol" w:hint="default"/>
      </w:rPr>
    </w:lvl>
    <w:lvl w:ilvl="1" w:tplc="750858BA">
      <w:numFmt w:val="bullet"/>
      <w:lvlText w:val="·"/>
      <w:lvlJc w:val="left"/>
      <w:pPr>
        <w:ind w:left="2307" w:hanging="660"/>
      </w:pPr>
      <w:rPr>
        <w:rFonts w:ascii="Times New Roman" w:eastAsia="@Arial Unicode MS"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0">
    <w:nsid w:val="6A2F4B2D"/>
    <w:multiLevelType w:val="hybridMultilevel"/>
    <w:tmpl w:val="9AF06B8E"/>
    <w:lvl w:ilvl="0" w:tplc="2BCED7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6A516156"/>
    <w:multiLevelType w:val="hybridMultilevel"/>
    <w:tmpl w:val="FAE81DF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2">
    <w:nsid w:val="6A534BB1"/>
    <w:multiLevelType w:val="hybridMultilevel"/>
    <w:tmpl w:val="10C230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3">
    <w:nsid w:val="6AA0383D"/>
    <w:multiLevelType w:val="hybridMultilevel"/>
    <w:tmpl w:val="6316A76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4">
    <w:nsid w:val="6AC56512"/>
    <w:multiLevelType w:val="hybridMultilevel"/>
    <w:tmpl w:val="64CE94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6AD83AB3"/>
    <w:multiLevelType w:val="hybridMultilevel"/>
    <w:tmpl w:val="33A460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6">
    <w:nsid w:val="6AFA3519"/>
    <w:multiLevelType w:val="hybridMultilevel"/>
    <w:tmpl w:val="8E446B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7">
    <w:nsid w:val="6B5E403F"/>
    <w:multiLevelType w:val="hybridMultilevel"/>
    <w:tmpl w:val="E7B6B0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nsid w:val="6BD4780C"/>
    <w:multiLevelType w:val="hybridMultilevel"/>
    <w:tmpl w:val="737030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9">
    <w:nsid w:val="6C681183"/>
    <w:multiLevelType w:val="hybridMultilevel"/>
    <w:tmpl w:val="DE4247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0">
    <w:nsid w:val="6CE2745B"/>
    <w:multiLevelType w:val="hybridMultilevel"/>
    <w:tmpl w:val="ED36D9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nsid w:val="6D912C08"/>
    <w:multiLevelType w:val="hybridMultilevel"/>
    <w:tmpl w:val="E160C71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2">
    <w:nsid w:val="6ED47DE5"/>
    <w:multiLevelType w:val="hybridMultilevel"/>
    <w:tmpl w:val="34A617B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3">
    <w:nsid w:val="6EEB079B"/>
    <w:multiLevelType w:val="hybridMultilevel"/>
    <w:tmpl w:val="055E414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34">
    <w:nsid w:val="6F3227BA"/>
    <w:multiLevelType w:val="hybridMultilevel"/>
    <w:tmpl w:val="9440E27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5">
    <w:nsid w:val="6FCD6A65"/>
    <w:multiLevelType w:val="hybridMultilevel"/>
    <w:tmpl w:val="08589A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6">
    <w:nsid w:val="710A5286"/>
    <w:multiLevelType w:val="hybridMultilevel"/>
    <w:tmpl w:val="7EC4882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7">
    <w:nsid w:val="713E1CE5"/>
    <w:multiLevelType w:val="hybridMultilevel"/>
    <w:tmpl w:val="817260B0"/>
    <w:lvl w:ilvl="0" w:tplc="0419000B">
      <w:start w:val="1"/>
      <w:numFmt w:val="bullet"/>
      <w:lvlText w:val=""/>
      <w:lvlJc w:val="left"/>
      <w:pPr>
        <w:ind w:left="765" w:hanging="360"/>
      </w:pPr>
      <w:rPr>
        <w:rFonts w:ascii="Wingdings" w:hAnsi="Wingdings" w:hint="default"/>
      </w:rPr>
    </w:lvl>
    <w:lvl w:ilvl="1" w:tplc="04190003">
      <w:start w:val="1"/>
      <w:numFmt w:val="bullet"/>
      <w:lvlText w:val="o"/>
      <w:lvlJc w:val="left"/>
      <w:pPr>
        <w:ind w:left="1485" w:hanging="360"/>
      </w:pPr>
      <w:rPr>
        <w:rFonts w:ascii="Courier New" w:hAnsi="Courier New" w:hint="default"/>
      </w:rPr>
    </w:lvl>
    <w:lvl w:ilvl="2" w:tplc="04190005">
      <w:start w:val="1"/>
      <w:numFmt w:val="bullet"/>
      <w:lvlText w:val=""/>
      <w:lvlJc w:val="left"/>
      <w:pPr>
        <w:ind w:left="2205" w:hanging="360"/>
      </w:pPr>
      <w:rPr>
        <w:rFonts w:ascii="Wingdings" w:hAnsi="Wingdings" w:hint="default"/>
      </w:rPr>
    </w:lvl>
    <w:lvl w:ilvl="3" w:tplc="04190001">
      <w:start w:val="1"/>
      <w:numFmt w:val="bullet"/>
      <w:lvlText w:val=""/>
      <w:lvlJc w:val="left"/>
      <w:pPr>
        <w:ind w:left="2925" w:hanging="360"/>
      </w:pPr>
      <w:rPr>
        <w:rFonts w:ascii="Symbol" w:hAnsi="Symbol" w:hint="default"/>
      </w:rPr>
    </w:lvl>
    <w:lvl w:ilvl="4" w:tplc="04190003">
      <w:start w:val="1"/>
      <w:numFmt w:val="bullet"/>
      <w:lvlText w:val="o"/>
      <w:lvlJc w:val="left"/>
      <w:pPr>
        <w:ind w:left="3645" w:hanging="360"/>
      </w:pPr>
      <w:rPr>
        <w:rFonts w:ascii="Courier New" w:hAnsi="Courier New" w:hint="default"/>
      </w:rPr>
    </w:lvl>
    <w:lvl w:ilvl="5" w:tplc="04190005">
      <w:start w:val="1"/>
      <w:numFmt w:val="bullet"/>
      <w:lvlText w:val=""/>
      <w:lvlJc w:val="left"/>
      <w:pPr>
        <w:ind w:left="4365" w:hanging="360"/>
      </w:pPr>
      <w:rPr>
        <w:rFonts w:ascii="Wingdings" w:hAnsi="Wingdings" w:hint="default"/>
      </w:rPr>
    </w:lvl>
    <w:lvl w:ilvl="6" w:tplc="04190001">
      <w:start w:val="1"/>
      <w:numFmt w:val="bullet"/>
      <w:lvlText w:val=""/>
      <w:lvlJc w:val="left"/>
      <w:pPr>
        <w:ind w:left="5085" w:hanging="360"/>
      </w:pPr>
      <w:rPr>
        <w:rFonts w:ascii="Symbol" w:hAnsi="Symbol" w:hint="default"/>
      </w:rPr>
    </w:lvl>
    <w:lvl w:ilvl="7" w:tplc="04190003">
      <w:start w:val="1"/>
      <w:numFmt w:val="bullet"/>
      <w:lvlText w:val="o"/>
      <w:lvlJc w:val="left"/>
      <w:pPr>
        <w:ind w:left="5805" w:hanging="360"/>
      </w:pPr>
      <w:rPr>
        <w:rFonts w:ascii="Courier New" w:hAnsi="Courier New" w:hint="default"/>
      </w:rPr>
    </w:lvl>
    <w:lvl w:ilvl="8" w:tplc="04190005">
      <w:start w:val="1"/>
      <w:numFmt w:val="bullet"/>
      <w:lvlText w:val=""/>
      <w:lvlJc w:val="left"/>
      <w:pPr>
        <w:ind w:left="6525" w:hanging="360"/>
      </w:pPr>
      <w:rPr>
        <w:rFonts w:ascii="Wingdings" w:hAnsi="Wingdings" w:hint="default"/>
      </w:rPr>
    </w:lvl>
  </w:abstractNum>
  <w:abstractNum w:abstractNumId="238">
    <w:nsid w:val="719A7C25"/>
    <w:multiLevelType w:val="multilevel"/>
    <w:tmpl w:val="F9469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nsid w:val="71D2523D"/>
    <w:multiLevelType w:val="hybridMultilevel"/>
    <w:tmpl w:val="768098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nsid w:val="71F50498"/>
    <w:multiLevelType w:val="hybridMultilevel"/>
    <w:tmpl w:val="DDE06B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nsid w:val="725C7C12"/>
    <w:multiLevelType w:val="hybridMultilevel"/>
    <w:tmpl w:val="0666C5E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2">
    <w:nsid w:val="7261485A"/>
    <w:multiLevelType w:val="hybridMultilevel"/>
    <w:tmpl w:val="A34AB586"/>
    <w:lvl w:ilvl="0" w:tplc="B5900B08">
      <w:start w:val="1"/>
      <w:numFmt w:val="upperRoman"/>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3">
    <w:nsid w:val="72A15DC0"/>
    <w:multiLevelType w:val="hybridMultilevel"/>
    <w:tmpl w:val="B706FB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4">
    <w:nsid w:val="72E32EE1"/>
    <w:multiLevelType w:val="hybridMultilevel"/>
    <w:tmpl w:val="6610E89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5">
    <w:nsid w:val="72EE66C0"/>
    <w:multiLevelType w:val="hybridMultilevel"/>
    <w:tmpl w:val="62DCFCF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6">
    <w:nsid w:val="734273E8"/>
    <w:multiLevelType w:val="hybridMultilevel"/>
    <w:tmpl w:val="A372B9C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7">
    <w:nsid w:val="73775F0D"/>
    <w:multiLevelType w:val="hybridMultilevel"/>
    <w:tmpl w:val="DC7657CA"/>
    <w:lvl w:ilvl="0" w:tplc="0419000B">
      <w:start w:val="1"/>
      <w:numFmt w:val="bullet"/>
      <w:lvlText w:val=""/>
      <w:lvlJc w:val="left"/>
      <w:pPr>
        <w:ind w:left="765" w:hanging="360"/>
      </w:pPr>
      <w:rPr>
        <w:rFonts w:ascii="Wingdings" w:hAnsi="Wingdings" w:hint="default"/>
      </w:rPr>
    </w:lvl>
    <w:lvl w:ilvl="1" w:tplc="04190003">
      <w:start w:val="1"/>
      <w:numFmt w:val="bullet"/>
      <w:lvlText w:val="o"/>
      <w:lvlJc w:val="left"/>
      <w:pPr>
        <w:ind w:left="1485" w:hanging="360"/>
      </w:pPr>
      <w:rPr>
        <w:rFonts w:ascii="Courier New" w:hAnsi="Courier New" w:hint="default"/>
      </w:rPr>
    </w:lvl>
    <w:lvl w:ilvl="2" w:tplc="04190005">
      <w:start w:val="1"/>
      <w:numFmt w:val="bullet"/>
      <w:lvlText w:val=""/>
      <w:lvlJc w:val="left"/>
      <w:pPr>
        <w:ind w:left="2205" w:hanging="360"/>
      </w:pPr>
      <w:rPr>
        <w:rFonts w:ascii="Wingdings" w:hAnsi="Wingdings" w:hint="default"/>
      </w:rPr>
    </w:lvl>
    <w:lvl w:ilvl="3" w:tplc="04190001">
      <w:start w:val="1"/>
      <w:numFmt w:val="bullet"/>
      <w:lvlText w:val=""/>
      <w:lvlJc w:val="left"/>
      <w:pPr>
        <w:ind w:left="2925" w:hanging="360"/>
      </w:pPr>
      <w:rPr>
        <w:rFonts w:ascii="Symbol" w:hAnsi="Symbol" w:hint="default"/>
      </w:rPr>
    </w:lvl>
    <w:lvl w:ilvl="4" w:tplc="04190003">
      <w:start w:val="1"/>
      <w:numFmt w:val="bullet"/>
      <w:lvlText w:val="o"/>
      <w:lvlJc w:val="left"/>
      <w:pPr>
        <w:ind w:left="3645" w:hanging="360"/>
      </w:pPr>
      <w:rPr>
        <w:rFonts w:ascii="Courier New" w:hAnsi="Courier New" w:hint="default"/>
      </w:rPr>
    </w:lvl>
    <w:lvl w:ilvl="5" w:tplc="04190005">
      <w:start w:val="1"/>
      <w:numFmt w:val="bullet"/>
      <w:lvlText w:val=""/>
      <w:lvlJc w:val="left"/>
      <w:pPr>
        <w:ind w:left="4365" w:hanging="360"/>
      </w:pPr>
      <w:rPr>
        <w:rFonts w:ascii="Wingdings" w:hAnsi="Wingdings" w:hint="default"/>
      </w:rPr>
    </w:lvl>
    <w:lvl w:ilvl="6" w:tplc="04190001">
      <w:start w:val="1"/>
      <w:numFmt w:val="bullet"/>
      <w:lvlText w:val=""/>
      <w:lvlJc w:val="left"/>
      <w:pPr>
        <w:ind w:left="5085" w:hanging="360"/>
      </w:pPr>
      <w:rPr>
        <w:rFonts w:ascii="Symbol" w:hAnsi="Symbol" w:hint="default"/>
      </w:rPr>
    </w:lvl>
    <w:lvl w:ilvl="7" w:tplc="04190003">
      <w:start w:val="1"/>
      <w:numFmt w:val="bullet"/>
      <w:lvlText w:val="o"/>
      <w:lvlJc w:val="left"/>
      <w:pPr>
        <w:ind w:left="5805" w:hanging="360"/>
      </w:pPr>
      <w:rPr>
        <w:rFonts w:ascii="Courier New" w:hAnsi="Courier New" w:hint="default"/>
      </w:rPr>
    </w:lvl>
    <w:lvl w:ilvl="8" w:tplc="04190005">
      <w:start w:val="1"/>
      <w:numFmt w:val="bullet"/>
      <w:lvlText w:val=""/>
      <w:lvlJc w:val="left"/>
      <w:pPr>
        <w:ind w:left="6525" w:hanging="360"/>
      </w:pPr>
      <w:rPr>
        <w:rFonts w:ascii="Wingdings" w:hAnsi="Wingdings" w:hint="default"/>
      </w:rPr>
    </w:lvl>
  </w:abstractNum>
  <w:abstractNum w:abstractNumId="248">
    <w:nsid w:val="739C7146"/>
    <w:multiLevelType w:val="multilevel"/>
    <w:tmpl w:val="C15454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9">
    <w:nsid w:val="73B82D8E"/>
    <w:multiLevelType w:val="hybridMultilevel"/>
    <w:tmpl w:val="CA247E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0">
    <w:nsid w:val="73C762FC"/>
    <w:multiLevelType w:val="hybridMultilevel"/>
    <w:tmpl w:val="3F761B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1">
    <w:nsid w:val="74356904"/>
    <w:multiLevelType w:val="hybridMultilevel"/>
    <w:tmpl w:val="1D3E3BBA"/>
    <w:lvl w:ilvl="0" w:tplc="0419000F">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2">
    <w:nsid w:val="743D1944"/>
    <w:multiLevelType w:val="hybridMultilevel"/>
    <w:tmpl w:val="E06C2C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3">
    <w:nsid w:val="74F4183B"/>
    <w:multiLevelType w:val="multilevel"/>
    <w:tmpl w:val="89061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4">
    <w:nsid w:val="750E5B06"/>
    <w:multiLevelType w:val="hybridMultilevel"/>
    <w:tmpl w:val="85824840"/>
    <w:lvl w:ilvl="0" w:tplc="1DB02F6E">
      <w:start w:val="1"/>
      <w:numFmt w:val="bullet"/>
      <w:lvlText w:val="-"/>
      <w:lvlJc w:val="left"/>
      <w:pPr>
        <w:ind w:left="1260" w:hanging="360"/>
      </w:pPr>
      <w:rPr>
        <w:rFonts w:ascii="Vrinda" w:hAnsi="Vrinda"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55">
    <w:nsid w:val="756C022D"/>
    <w:multiLevelType w:val="hybridMultilevel"/>
    <w:tmpl w:val="2E76DE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nsid w:val="757843D2"/>
    <w:multiLevelType w:val="hybridMultilevel"/>
    <w:tmpl w:val="08CE2F8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7">
    <w:nsid w:val="757C7685"/>
    <w:multiLevelType w:val="hybridMultilevel"/>
    <w:tmpl w:val="1D443948"/>
    <w:lvl w:ilvl="0" w:tplc="0419000F">
      <w:start w:val="1"/>
      <w:numFmt w:val="decimal"/>
      <w:lvlText w:val="%1."/>
      <w:lvlJc w:val="left"/>
      <w:pPr>
        <w:ind w:left="1425" w:hanging="360"/>
      </w:p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258">
    <w:nsid w:val="758B1955"/>
    <w:multiLevelType w:val="hybridMultilevel"/>
    <w:tmpl w:val="FFDC51F0"/>
    <w:lvl w:ilvl="0" w:tplc="0419000B">
      <w:start w:val="1"/>
      <w:numFmt w:val="bullet"/>
      <w:lvlText w:val=""/>
      <w:lvlJc w:val="left"/>
      <w:pPr>
        <w:ind w:left="765" w:hanging="360"/>
      </w:pPr>
      <w:rPr>
        <w:rFonts w:ascii="Wingdings" w:hAnsi="Wingdings" w:hint="default"/>
      </w:rPr>
    </w:lvl>
    <w:lvl w:ilvl="1" w:tplc="04190003">
      <w:start w:val="1"/>
      <w:numFmt w:val="bullet"/>
      <w:lvlText w:val="o"/>
      <w:lvlJc w:val="left"/>
      <w:pPr>
        <w:ind w:left="1485" w:hanging="360"/>
      </w:pPr>
      <w:rPr>
        <w:rFonts w:ascii="Courier New" w:hAnsi="Courier New" w:hint="default"/>
      </w:rPr>
    </w:lvl>
    <w:lvl w:ilvl="2" w:tplc="04190005">
      <w:start w:val="1"/>
      <w:numFmt w:val="bullet"/>
      <w:lvlText w:val=""/>
      <w:lvlJc w:val="left"/>
      <w:pPr>
        <w:ind w:left="2205" w:hanging="360"/>
      </w:pPr>
      <w:rPr>
        <w:rFonts w:ascii="Wingdings" w:hAnsi="Wingdings" w:hint="default"/>
      </w:rPr>
    </w:lvl>
    <w:lvl w:ilvl="3" w:tplc="04190001">
      <w:start w:val="1"/>
      <w:numFmt w:val="bullet"/>
      <w:lvlText w:val=""/>
      <w:lvlJc w:val="left"/>
      <w:pPr>
        <w:ind w:left="2925" w:hanging="360"/>
      </w:pPr>
      <w:rPr>
        <w:rFonts w:ascii="Symbol" w:hAnsi="Symbol" w:hint="default"/>
      </w:rPr>
    </w:lvl>
    <w:lvl w:ilvl="4" w:tplc="04190003">
      <w:start w:val="1"/>
      <w:numFmt w:val="bullet"/>
      <w:lvlText w:val="o"/>
      <w:lvlJc w:val="left"/>
      <w:pPr>
        <w:ind w:left="3645" w:hanging="360"/>
      </w:pPr>
      <w:rPr>
        <w:rFonts w:ascii="Courier New" w:hAnsi="Courier New" w:hint="default"/>
      </w:rPr>
    </w:lvl>
    <w:lvl w:ilvl="5" w:tplc="04190005">
      <w:start w:val="1"/>
      <w:numFmt w:val="bullet"/>
      <w:lvlText w:val=""/>
      <w:lvlJc w:val="left"/>
      <w:pPr>
        <w:ind w:left="4365" w:hanging="360"/>
      </w:pPr>
      <w:rPr>
        <w:rFonts w:ascii="Wingdings" w:hAnsi="Wingdings" w:hint="default"/>
      </w:rPr>
    </w:lvl>
    <w:lvl w:ilvl="6" w:tplc="04190001">
      <w:start w:val="1"/>
      <w:numFmt w:val="bullet"/>
      <w:lvlText w:val=""/>
      <w:lvlJc w:val="left"/>
      <w:pPr>
        <w:ind w:left="5085" w:hanging="360"/>
      </w:pPr>
      <w:rPr>
        <w:rFonts w:ascii="Symbol" w:hAnsi="Symbol" w:hint="default"/>
      </w:rPr>
    </w:lvl>
    <w:lvl w:ilvl="7" w:tplc="04190003">
      <w:start w:val="1"/>
      <w:numFmt w:val="bullet"/>
      <w:lvlText w:val="o"/>
      <w:lvlJc w:val="left"/>
      <w:pPr>
        <w:ind w:left="5805" w:hanging="360"/>
      </w:pPr>
      <w:rPr>
        <w:rFonts w:ascii="Courier New" w:hAnsi="Courier New" w:hint="default"/>
      </w:rPr>
    </w:lvl>
    <w:lvl w:ilvl="8" w:tplc="04190005">
      <w:start w:val="1"/>
      <w:numFmt w:val="bullet"/>
      <w:lvlText w:val=""/>
      <w:lvlJc w:val="left"/>
      <w:pPr>
        <w:ind w:left="6525" w:hanging="360"/>
      </w:pPr>
      <w:rPr>
        <w:rFonts w:ascii="Wingdings" w:hAnsi="Wingdings" w:hint="default"/>
      </w:rPr>
    </w:lvl>
  </w:abstractNum>
  <w:abstractNum w:abstractNumId="259">
    <w:nsid w:val="76282E6C"/>
    <w:multiLevelType w:val="multilevel"/>
    <w:tmpl w:val="29225628"/>
    <w:lvl w:ilvl="0">
      <w:start w:val="2"/>
      <w:numFmt w:val="decimal"/>
      <w:lvlText w:val="%1."/>
      <w:lvlJc w:val="left"/>
      <w:pPr>
        <w:ind w:left="720" w:hanging="720"/>
      </w:pPr>
      <w:rPr>
        <w:rFonts w:hint="default"/>
      </w:rPr>
    </w:lvl>
    <w:lvl w:ilvl="1">
      <w:start w:val="2"/>
      <w:numFmt w:val="decimal"/>
      <w:lvlText w:val="%1.%2."/>
      <w:lvlJc w:val="left"/>
      <w:pPr>
        <w:ind w:left="960" w:hanging="720"/>
      </w:pPr>
      <w:rPr>
        <w:rFonts w:hint="default"/>
      </w:rPr>
    </w:lvl>
    <w:lvl w:ilvl="2">
      <w:start w:val="2"/>
      <w:numFmt w:val="decimal"/>
      <w:lvlText w:val="%1.%2.%3."/>
      <w:lvlJc w:val="left"/>
      <w:pPr>
        <w:ind w:left="1200" w:hanging="720"/>
      </w:pPr>
      <w:rPr>
        <w:rFonts w:hint="default"/>
      </w:rPr>
    </w:lvl>
    <w:lvl w:ilvl="3">
      <w:start w:val="5"/>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60">
    <w:nsid w:val="78E5431F"/>
    <w:multiLevelType w:val="hybridMultilevel"/>
    <w:tmpl w:val="A10E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1">
    <w:nsid w:val="79B03742"/>
    <w:multiLevelType w:val="multilevel"/>
    <w:tmpl w:val="2DAEE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2">
    <w:nsid w:val="7A776747"/>
    <w:multiLevelType w:val="hybridMultilevel"/>
    <w:tmpl w:val="55E495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3">
    <w:nsid w:val="7AB2510C"/>
    <w:multiLevelType w:val="hybridMultilevel"/>
    <w:tmpl w:val="239A4DEC"/>
    <w:lvl w:ilvl="0" w:tplc="2BCED7A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4">
    <w:nsid w:val="7B316C6F"/>
    <w:multiLevelType w:val="hybridMultilevel"/>
    <w:tmpl w:val="55DA01F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5">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nsid w:val="7C0B180E"/>
    <w:multiLevelType w:val="hybridMultilevel"/>
    <w:tmpl w:val="01ACA5E0"/>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267">
    <w:nsid w:val="7C1E585D"/>
    <w:multiLevelType w:val="hybridMultilevel"/>
    <w:tmpl w:val="36A4B9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8">
    <w:nsid w:val="7C255AC1"/>
    <w:multiLevelType w:val="multilevel"/>
    <w:tmpl w:val="C5FE25D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9">
    <w:nsid w:val="7C714B22"/>
    <w:multiLevelType w:val="hybridMultilevel"/>
    <w:tmpl w:val="85C2DE0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0">
    <w:nsid w:val="7CBE56F8"/>
    <w:multiLevelType w:val="hybridMultilevel"/>
    <w:tmpl w:val="4DB21C9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1">
    <w:nsid w:val="7E542AAC"/>
    <w:multiLevelType w:val="hybridMultilevel"/>
    <w:tmpl w:val="7F02084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2">
    <w:nsid w:val="7E8B79AD"/>
    <w:multiLevelType w:val="hybridMultilevel"/>
    <w:tmpl w:val="836E87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3">
    <w:nsid w:val="7FD01186"/>
    <w:multiLevelType w:val="multilevel"/>
    <w:tmpl w:val="C8E0E43E"/>
    <w:lvl w:ilvl="0">
      <w:start w:val="2"/>
      <w:numFmt w:val="decimal"/>
      <w:lvlText w:val="%1."/>
      <w:lvlJc w:val="left"/>
      <w:pPr>
        <w:ind w:left="840" w:hanging="840"/>
      </w:pPr>
      <w:rPr>
        <w:rFonts w:hint="default"/>
      </w:rPr>
    </w:lvl>
    <w:lvl w:ilvl="1">
      <w:start w:val="2"/>
      <w:numFmt w:val="decimal"/>
      <w:lvlText w:val="%1.%2."/>
      <w:lvlJc w:val="left"/>
      <w:pPr>
        <w:ind w:left="1029" w:hanging="840"/>
      </w:pPr>
      <w:rPr>
        <w:rFonts w:hint="default"/>
      </w:rPr>
    </w:lvl>
    <w:lvl w:ilvl="2">
      <w:start w:val="2"/>
      <w:numFmt w:val="decimal"/>
      <w:lvlText w:val="%1.%2.%3."/>
      <w:lvlJc w:val="left"/>
      <w:pPr>
        <w:ind w:left="1218" w:hanging="840"/>
      </w:pPr>
      <w:rPr>
        <w:rFonts w:hint="default"/>
      </w:rPr>
    </w:lvl>
    <w:lvl w:ilvl="3">
      <w:start w:val="10"/>
      <w:numFmt w:val="decimal"/>
      <w:lvlText w:val="%1.%2.%3.%4."/>
      <w:lvlJc w:val="left"/>
      <w:pPr>
        <w:ind w:left="1407"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274">
    <w:nsid w:val="7FD5541D"/>
    <w:multiLevelType w:val="hybridMultilevel"/>
    <w:tmpl w:val="5016AD7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60"/>
  </w:num>
  <w:num w:numId="2">
    <w:abstractNumId w:val="52"/>
  </w:num>
  <w:num w:numId="3">
    <w:abstractNumId w:val="241"/>
  </w:num>
  <w:num w:numId="4">
    <w:abstractNumId w:val="266"/>
  </w:num>
  <w:num w:numId="5">
    <w:abstractNumId w:val="270"/>
  </w:num>
  <w:num w:numId="6">
    <w:abstractNumId w:val="63"/>
  </w:num>
  <w:num w:numId="7">
    <w:abstractNumId w:val="139"/>
  </w:num>
  <w:num w:numId="8">
    <w:abstractNumId w:val="137"/>
  </w:num>
  <w:num w:numId="9">
    <w:abstractNumId w:val="89"/>
  </w:num>
  <w:num w:numId="10">
    <w:abstractNumId w:val="169"/>
  </w:num>
  <w:num w:numId="11">
    <w:abstractNumId w:val="101"/>
  </w:num>
  <w:num w:numId="12">
    <w:abstractNumId w:val="187"/>
  </w:num>
  <w:num w:numId="13">
    <w:abstractNumId w:val="121"/>
  </w:num>
  <w:num w:numId="14">
    <w:abstractNumId w:val="84"/>
  </w:num>
  <w:num w:numId="15">
    <w:abstractNumId w:val="235"/>
  </w:num>
  <w:num w:numId="16">
    <w:abstractNumId w:val="76"/>
  </w:num>
  <w:num w:numId="17">
    <w:abstractNumId w:val="221"/>
  </w:num>
  <w:num w:numId="18">
    <w:abstractNumId w:val="112"/>
  </w:num>
  <w:num w:numId="19">
    <w:abstractNumId w:val="6"/>
  </w:num>
  <w:num w:numId="20">
    <w:abstractNumId w:val="213"/>
  </w:num>
  <w:num w:numId="21">
    <w:abstractNumId w:val="195"/>
  </w:num>
  <w:num w:numId="22">
    <w:abstractNumId w:val="42"/>
  </w:num>
  <w:num w:numId="23">
    <w:abstractNumId w:val="226"/>
  </w:num>
  <w:num w:numId="24">
    <w:abstractNumId w:val="135"/>
  </w:num>
  <w:num w:numId="25">
    <w:abstractNumId w:val="216"/>
  </w:num>
  <w:num w:numId="26">
    <w:abstractNumId w:val="206"/>
  </w:num>
  <w:num w:numId="27">
    <w:abstractNumId w:val="107"/>
  </w:num>
  <w:num w:numId="28">
    <w:abstractNumId w:val="18"/>
  </w:num>
  <w:num w:numId="29">
    <w:abstractNumId w:val="147"/>
  </w:num>
  <w:num w:numId="30">
    <w:abstractNumId w:val="194"/>
  </w:num>
  <w:num w:numId="31">
    <w:abstractNumId w:val="140"/>
  </w:num>
  <w:num w:numId="32">
    <w:abstractNumId w:val="38"/>
  </w:num>
  <w:num w:numId="33">
    <w:abstractNumId w:val="179"/>
  </w:num>
  <w:num w:numId="34">
    <w:abstractNumId w:val="130"/>
  </w:num>
  <w:num w:numId="35">
    <w:abstractNumId w:val="256"/>
  </w:num>
  <w:num w:numId="36">
    <w:abstractNumId w:val="231"/>
  </w:num>
  <w:num w:numId="37">
    <w:abstractNumId w:val="33"/>
  </w:num>
  <w:num w:numId="38">
    <w:abstractNumId w:val="81"/>
  </w:num>
  <w:num w:numId="39">
    <w:abstractNumId w:val="132"/>
  </w:num>
  <w:num w:numId="40">
    <w:abstractNumId w:val="68"/>
  </w:num>
  <w:num w:numId="41">
    <w:abstractNumId w:val="154"/>
  </w:num>
  <w:num w:numId="42">
    <w:abstractNumId w:val="138"/>
  </w:num>
  <w:num w:numId="43">
    <w:abstractNumId w:val="196"/>
  </w:num>
  <w:num w:numId="44">
    <w:abstractNumId w:val="199"/>
  </w:num>
  <w:num w:numId="45">
    <w:abstractNumId w:val="34"/>
  </w:num>
  <w:num w:numId="46">
    <w:abstractNumId w:val="136"/>
  </w:num>
  <w:num w:numId="47">
    <w:abstractNumId w:val="15"/>
  </w:num>
  <w:num w:numId="48">
    <w:abstractNumId w:val="158"/>
  </w:num>
  <w:num w:numId="49">
    <w:abstractNumId w:val="97"/>
  </w:num>
  <w:num w:numId="50">
    <w:abstractNumId w:val="75"/>
  </w:num>
  <w:num w:numId="51">
    <w:abstractNumId w:val="90"/>
  </w:num>
  <w:num w:numId="52">
    <w:abstractNumId w:val="91"/>
  </w:num>
  <w:num w:numId="53">
    <w:abstractNumId w:val="197"/>
  </w:num>
  <w:num w:numId="54">
    <w:abstractNumId w:val="159"/>
  </w:num>
  <w:num w:numId="55">
    <w:abstractNumId w:val="186"/>
  </w:num>
  <w:num w:numId="56">
    <w:abstractNumId w:val="264"/>
  </w:num>
  <w:num w:numId="57">
    <w:abstractNumId w:val="193"/>
  </w:num>
  <w:num w:numId="58">
    <w:abstractNumId w:val="165"/>
  </w:num>
  <w:num w:numId="59">
    <w:abstractNumId w:val="88"/>
  </w:num>
  <w:num w:numId="60">
    <w:abstractNumId w:val="109"/>
  </w:num>
  <w:num w:numId="61">
    <w:abstractNumId w:val="229"/>
  </w:num>
  <w:num w:numId="62">
    <w:abstractNumId w:val="198"/>
  </w:num>
  <w:num w:numId="63">
    <w:abstractNumId w:val="152"/>
  </w:num>
  <w:num w:numId="64">
    <w:abstractNumId w:val="21"/>
  </w:num>
  <w:num w:numId="65">
    <w:abstractNumId w:val="252"/>
  </w:num>
  <w:num w:numId="66">
    <w:abstractNumId w:val="59"/>
  </w:num>
  <w:num w:numId="67">
    <w:abstractNumId w:val="217"/>
  </w:num>
  <w:num w:numId="68">
    <w:abstractNumId w:val="144"/>
  </w:num>
  <w:num w:numId="69">
    <w:abstractNumId w:val="215"/>
  </w:num>
  <w:num w:numId="70">
    <w:abstractNumId w:val="7"/>
  </w:num>
  <w:num w:numId="71">
    <w:abstractNumId w:val="223"/>
  </w:num>
  <w:num w:numId="72">
    <w:abstractNumId w:val="228"/>
  </w:num>
  <w:num w:numId="73">
    <w:abstractNumId w:val="244"/>
  </w:num>
  <w:num w:numId="74">
    <w:abstractNumId w:val="128"/>
  </w:num>
  <w:num w:numId="75">
    <w:abstractNumId w:val="141"/>
  </w:num>
  <w:num w:numId="76">
    <w:abstractNumId w:val="222"/>
  </w:num>
  <w:num w:numId="77">
    <w:abstractNumId w:val="11"/>
  </w:num>
  <w:num w:numId="78">
    <w:abstractNumId w:val="70"/>
  </w:num>
  <w:num w:numId="79">
    <w:abstractNumId w:val="48"/>
  </w:num>
  <w:num w:numId="80">
    <w:abstractNumId w:val="120"/>
  </w:num>
  <w:num w:numId="81">
    <w:abstractNumId w:val="250"/>
  </w:num>
  <w:num w:numId="82">
    <w:abstractNumId w:val="170"/>
  </w:num>
  <w:num w:numId="83">
    <w:abstractNumId w:val="55"/>
  </w:num>
  <w:num w:numId="84">
    <w:abstractNumId w:val="274"/>
  </w:num>
  <w:num w:numId="85">
    <w:abstractNumId w:val="96"/>
  </w:num>
  <w:num w:numId="86">
    <w:abstractNumId w:val="9"/>
  </w:num>
  <w:num w:numId="87">
    <w:abstractNumId w:val="111"/>
  </w:num>
  <w:num w:numId="88">
    <w:abstractNumId w:val="145"/>
  </w:num>
  <w:num w:numId="89">
    <w:abstractNumId w:val="35"/>
  </w:num>
  <w:num w:numId="90">
    <w:abstractNumId w:val="180"/>
  </w:num>
  <w:num w:numId="91">
    <w:abstractNumId w:val="177"/>
  </w:num>
  <w:num w:numId="92">
    <w:abstractNumId w:val="183"/>
  </w:num>
  <w:num w:numId="93">
    <w:abstractNumId w:val="131"/>
  </w:num>
  <w:num w:numId="94">
    <w:abstractNumId w:val="205"/>
  </w:num>
  <w:num w:numId="95">
    <w:abstractNumId w:val="54"/>
  </w:num>
  <w:num w:numId="96">
    <w:abstractNumId w:val="232"/>
  </w:num>
  <w:num w:numId="97">
    <w:abstractNumId w:val="99"/>
  </w:num>
  <w:num w:numId="98">
    <w:abstractNumId w:val="249"/>
  </w:num>
  <w:num w:numId="99">
    <w:abstractNumId w:val="211"/>
  </w:num>
  <w:num w:numId="100">
    <w:abstractNumId w:val="129"/>
  </w:num>
  <w:num w:numId="101">
    <w:abstractNumId w:val="30"/>
  </w:num>
  <w:num w:numId="102">
    <w:abstractNumId w:val="95"/>
  </w:num>
  <w:num w:numId="103">
    <w:abstractNumId w:val="79"/>
  </w:num>
  <w:num w:numId="104">
    <w:abstractNumId w:val="234"/>
  </w:num>
  <w:num w:numId="105">
    <w:abstractNumId w:val="142"/>
  </w:num>
  <w:num w:numId="106">
    <w:abstractNumId w:val="162"/>
  </w:num>
  <w:num w:numId="107">
    <w:abstractNumId w:val="243"/>
  </w:num>
  <w:num w:numId="108">
    <w:abstractNumId w:val="166"/>
  </w:num>
  <w:num w:numId="109">
    <w:abstractNumId w:val="117"/>
  </w:num>
  <w:num w:numId="110">
    <w:abstractNumId w:val="110"/>
  </w:num>
  <w:num w:numId="111">
    <w:abstractNumId w:val="200"/>
  </w:num>
  <w:num w:numId="112">
    <w:abstractNumId w:val="46"/>
  </w:num>
  <w:num w:numId="113">
    <w:abstractNumId w:val="168"/>
  </w:num>
  <w:num w:numId="114">
    <w:abstractNumId w:val="29"/>
  </w:num>
  <w:num w:numId="115">
    <w:abstractNumId w:val="113"/>
  </w:num>
  <w:num w:numId="116">
    <w:abstractNumId w:val="202"/>
  </w:num>
  <w:num w:numId="117">
    <w:abstractNumId w:val="20"/>
  </w:num>
  <w:num w:numId="118">
    <w:abstractNumId w:val="23"/>
  </w:num>
  <w:num w:numId="119">
    <w:abstractNumId w:val="181"/>
  </w:num>
  <w:num w:numId="120">
    <w:abstractNumId w:val="47"/>
  </w:num>
  <w:num w:numId="121">
    <w:abstractNumId w:val="22"/>
  </w:num>
  <w:num w:numId="122">
    <w:abstractNumId w:val="245"/>
  </w:num>
  <w:num w:numId="123">
    <w:abstractNumId w:val="188"/>
  </w:num>
  <w:num w:numId="124">
    <w:abstractNumId w:val="155"/>
  </w:num>
  <w:num w:numId="125">
    <w:abstractNumId w:val="203"/>
  </w:num>
  <w:num w:numId="126">
    <w:abstractNumId w:val="25"/>
  </w:num>
  <w:num w:numId="127">
    <w:abstractNumId w:val="146"/>
  </w:num>
  <w:num w:numId="128">
    <w:abstractNumId w:val="219"/>
  </w:num>
  <w:num w:numId="129">
    <w:abstractNumId w:val="233"/>
  </w:num>
  <w:num w:numId="130">
    <w:abstractNumId w:val="225"/>
  </w:num>
  <w:num w:numId="131">
    <w:abstractNumId w:val="246"/>
  </w:num>
  <w:num w:numId="132">
    <w:abstractNumId w:val="85"/>
  </w:num>
  <w:num w:numId="133">
    <w:abstractNumId w:val="8"/>
  </w:num>
  <w:num w:numId="134">
    <w:abstractNumId w:val="172"/>
  </w:num>
  <w:num w:numId="135">
    <w:abstractNumId w:val="271"/>
  </w:num>
  <w:num w:numId="136">
    <w:abstractNumId w:val="272"/>
  </w:num>
  <w:num w:numId="137">
    <w:abstractNumId w:val="134"/>
  </w:num>
  <w:num w:numId="138">
    <w:abstractNumId w:val="214"/>
  </w:num>
  <w:num w:numId="139">
    <w:abstractNumId w:val="71"/>
  </w:num>
  <w:num w:numId="140">
    <w:abstractNumId w:val="58"/>
  </w:num>
  <w:num w:numId="141">
    <w:abstractNumId w:val="57"/>
  </w:num>
  <w:num w:numId="142">
    <w:abstractNumId w:val="178"/>
  </w:num>
  <w:num w:numId="143">
    <w:abstractNumId w:val="77"/>
  </w:num>
  <w:num w:numId="144">
    <w:abstractNumId w:val="98"/>
  </w:num>
  <w:num w:numId="145">
    <w:abstractNumId w:val="119"/>
  </w:num>
  <w:num w:numId="146">
    <w:abstractNumId w:val="263"/>
  </w:num>
  <w:num w:numId="147">
    <w:abstractNumId w:val="37"/>
  </w:num>
  <w:num w:numId="148">
    <w:abstractNumId w:val="10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238"/>
  </w:num>
  <w:num w:numId="150">
    <w:abstractNumId w:val="1"/>
  </w:num>
  <w:num w:numId="151">
    <w:abstractNumId w:val="2"/>
  </w:num>
  <w:num w:numId="152">
    <w:abstractNumId w:val="3"/>
  </w:num>
  <w:num w:numId="153">
    <w:abstractNumId w:val="4"/>
  </w:num>
  <w:num w:numId="154">
    <w:abstractNumId w:val="5"/>
  </w:num>
  <w:num w:numId="155">
    <w:abstractNumId w:val="114"/>
  </w:num>
  <w:num w:numId="156">
    <w:abstractNumId w:val="124"/>
  </w:num>
  <w:num w:numId="157">
    <w:abstractNumId w:val="237"/>
  </w:num>
  <w:num w:numId="158">
    <w:abstractNumId w:val="44"/>
  </w:num>
  <w:num w:numId="159">
    <w:abstractNumId w:val="258"/>
  </w:num>
  <w:num w:numId="160">
    <w:abstractNumId w:val="78"/>
  </w:num>
  <w:num w:numId="161">
    <w:abstractNumId w:val="247"/>
  </w:num>
  <w:num w:numId="162">
    <w:abstractNumId w:val="106"/>
  </w:num>
  <w:num w:numId="163">
    <w:abstractNumId w:val="41"/>
  </w:num>
  <w:num w:numId="164">
    <w:abstractNumId w:val="100"/>
  </w:num>
  <w:num w:numId="165">
    <w:abstractNumId w:val="39"/>
  </w:num>
  <w:num w:numId="166">
    <w:abstractNumId w:val="268"/>
  </w:num>
  <w:num w:numId="167">
    <w:abstractNumId w:val="53"/>
  </w:num>
  <w:num w:numId="168">
    <w:abstractNumId w:val="93"/>
  </w:num>
  <w:num w:numId="169">
    <w:abstractNumId w:val="32"/>
  </w:num>
  <w:num w:numId="170">
    <w:abstractNumId w:val="149"/>
  </w:num>
  <w:num w:numId="171">
    <w:abstractNumId w:val="254"/>
  </w:num>
  <w:num w:numId="172">
    <w:abstractNumId w:val="175"/>
  </w:num>
  <w:num w:numId="173">
    <w:abstractNumId w:val="220"/>
  </w:num>
  <w:num w:numId="174">
    <w:abstractNumId w:val="204"/>
  </w:num>
  <w:num w:numId="175">
    <w:abstractNumId w:val="87"/>
  </w:num>
  <w:num w:numId="176">
    <w:abstractNumId w:val="27"/>
  </w:num>
  <w:num w:numId="177">
    <w:abstractNumId w:val="262"/>
  </w:num>
  <w:num w:numId="178">
    <w:abstractNumId w:val="255"/>
  </w:num>
  <w:num w:numId="179">
    <w:abstractNumId w:val="51"/>
  </w:num>
  <w:num w:numId="180">
    <w:abstractNumId w:val="45"/>
  </w:num>
  <w:num w:numId="181">
    <w:abstractNumId w:val="150"/>
  </w:num>
  <w:num w:numId="182">
    <w:abstractNumId w:val="13"/>
  </w:num>
  <w:num w:numId="183">
    <w:abstractNumId w:val="230"/>
  </w:num>
  <w:num w:numId="184">
    <w:abstractNumId w:val="127"/>
  </w:num>
  <w:num w:numId="185">
    <w:abstractNumId w:val="163"/>
  </w:num>
  <w:num w:numId="186">
    <w:abstractNumId w:val="201"/>
  </w:num>
  <w:num w:numId="187">
    <w:abstractNumId w:val="176"/>
  </w:num>
  <w:num w:numId="188">
    <w:abstractNumId w:val="184"/>
  </w:num>
  <w:num w:numId="189">
    <w:abstractNumId w:val="239"/>
  </w:num>
  <w:num w:numId="190">
    <w:abstractNumId w:val="80"/>
  </w:num>
  <w:num w:numId="191">
    <w:abstractNumId w:val="123"/>
  </w:num>
  <w:num w:numId="192">
    <w:abstractNumId w:val="82"/>
  </w:num>
  <w:num w:numId="193">
    <w:abstractNumId w:val="60"/>
  </w:num>
  <w:num w:numId="194">
    <w:abstractNumId w:val="118"/>
  </w:num>
  <w:num w:numId="195">
    <w:abstractNumId w:val="156"/>
  </w:num>
  <w:num w:numId="196">
    <w:abstractNumId w:val="227"/>
  </w:num>
  <w:num w:numId="197">
    <w:abstractNumId w:val="143"/>
  </w:num>
  <w:num w:numId="198">
    <w:abstractNumId w:val="26"/>
  </w:num>
  <w:num w:numId="199">
    <w:abstractNumId w:val="72"/>
  </w:num>
  <w:num w:numId="200">
    <w:abstractNumId w:val="224"/>
  </w:num>
  <w:num w:numId="201">
    <w:abstractNumId w:val="61"/>
  </w:num>
  <w:num w:numId="202">
    <w:abstractNumId w:val="173"/>
  </w:num>
  <w:num w:numId="203">
    <w:abstractNumId w:val="260"/>
  </w:num>
  <w:num w:numId="204">
    <w:abstractNumId w:val="31"/>
  </w:num>
  <w:num w:numId="205">
    <w:abstractNumId w:val="115"/>
  </w:num>
  <w:num w:numId="206">
    <w:abstractNumId w:val="40"/>
  </w:num>
  <w:num w:numId="207">
    <w:abstractNumId w:val="267"/>
  </w:num>
  <w:num w:numId="208">
    <w:abstractNumId w:val="208"/>
  </w:num>
  <w:num w:numId="209">
    <w:abstractNumId w:val="19"/>
  </w:num>
  <w:num w:numId="210">
    <w:abstractNumId w:val="50"/>
  </w:num>
  <w:num w:numId="211">
    <w:abstractNumId w:val="185"/>
  </w:num>
  <w:num w:numId="212">
    <w:abstractNumId w:val="192"/>
  </w:num>
  <w:num w:numId="213">
    <w:abstractNumId w:val="240"/>
  </w:num>
  <w:num w:numId="214">
    <w:abstractNumId w:val="12"/>
  </w:num>
  <w:num w:numId="215">
    <w:abstractNumId w:val="28"/>
  </w:num>
  <w:num w:numId="216">
    <w:abstractNumId w:val="210"/>
  </w:num>
  <w:num w:numId="217">
    <w:abstractNumId w:val="16"/>
  </w:num>
  <w:num w:numId="218">
    <w:abstractNumId w:val="148"/>
  </w:num>
  <w:num w:numId="219">
    <w:abstractNumId w:val="14"/>
  </w:num>
  <w:num w:numId="220">
    <w:abstractNumId w:val="108"/>
  </w:num>
  <w:num w:numId="221">
    <w:abstractNumId w:val="105"/>
  </w:num>
  <w:num w:numId="222">
    <w:abstractNumId w:val="190"/>
  </w:num>
  <w:num w:numId="223">
    <w:abstractNumId w:val="174"/>
  </w:num>
  <w:num w:numId="224">
    <w:abstractNumId w:val="69"/>
  </w:num>
  <w:num w:numId="225">
    <w:abstractNumId w:val="153"/>
  </w:num>
  <w:num w:numId="226">
    <w:abstractNumId w:val="126"/>
  </w:num>
  <w:num w:numId="227">
    <w:abstractNumId w:val="167"/>
  </w:num>
  <w:num w:numId="228">
    <w:abstractNumId w:val="62"/>
  </w:num>
  <w:num w:numId="229">
    <w:abstractNumId w:val="265"/>
  </w:num>
  <w:num w:numId="230">
    <w:abstractNumId w:val="83"/>
  </w:num>
  <w:num w:numId="231">
    <w:abstractNumId w:val="64"/>
  </w:num>
  <w:num w:numId="232">
    <w:abstractNumId w:val="103"/>
  </w:num>
  <w:num w:numId="233">
    <w:abstractNumId w:val="65"/>
  </w:num>
  <w:num w:numId="234">
    <w:abstractNumId w:val="122"/>
  </w:num>
  <w:num w:numId="235">
    <w:abstractNumId w:val="43"/>
  </w:num>
  <w:num w:numId="236">
    <w:abstractNumId w:val="133"/>
  </w:num>
  <w:num w:numId="237">
    <w:abstractNumId w:val="36"/>
  </w:num>
  <w:num w:numId="238">
    <w:abstractNumId w:val="94"/>
  </w:num>
  <w:num w:numId="239">
    <w:abstractNumId w:val="251"/>
  </w:num>
  <w:num w:numId="240">
    <w:abstractNumId w:val="92"/>
  </w:num>
  <w:num w:numId="241">
    <w:abstractNumId w:val="273"/>
  </w:num>
  <w:num w:numId="242">
    <w:abstractNumId w:val="257"/>
  </w:num>
  <w:num w:numId="243">
    <w:abstractNumId w:val="66"/>
  </w:num>
  <w:num w:numId="244">
    <w:abstractNumId w:val="49"/>
  </w:num>
  <w:num w:numId="245">
    <w:abstractNumId w:val="209"/>
  </w:num>
  <w:num w:numId="246">
    <w:abstractNumId w:val="125"/>
  </w:num>
  <w:num w:numId="247">
    <w:abstractNumId w:val="86"/>
  </w:num>
  <w:num w:numId="248">
    <w:abstractNumId w:val="67"/>
  </w:num>
  <w:num w:numId="249">
    <w:abstractNumId w:val="0"/>
    <w:lvlOverride w:ilvl="0">
      <w:lvl w:ilvl="0">
        <w:numFmt w:val="bullet"/>
        <w:lvlText w:val="-"/>
        <w:legacy w:legacy="1" w:legacySpace="0" w:legacyIndent="115"/>
        <w:lvlJc w:val="left"/>
        <w:rPr>
          <w:rFonts w:ascii="Cambria" w:hAnsi="Cambria" w:hint="default"/>
        </w:rPr>
      </w:lvl>
    </w:lvlOverride>
  </w:num>
  <w:num w:numId="250">
    <w:abstractNumId w:val="0"/>
    <w:lvlOverride w:ilvl="0">
      <w:lvl w:ilvl="0">
        <w:numFmt w:val="bullet"/>
        <w:lvlText w:val="-"/>
        <w:legacy w:legacy="1" w:legacySpace="0" w:legacyIndent="188"/>
        <w:lvlJc w:val="left"/>
        <w:rPr>
          <w:rFonts w:ascii="Cambria" w:hAnsi="Cambria" w:hint="default"/>
        </w:rPr>
      </w:lvl>
    </w:lvlOverride>
  </w:num>
  <w:num w:numId="251">
    <w:abstractNumId w:val="0"/>
    <w:lvlOverride w:ilvl="0">
      <w:lvl w:ilvl="0">
        <w:numFmt w:val="bullet"/>
        <w:lvlText w:val="-"/>
        <w:legacy w:legacy="1" w:legacySpace="0" w:legacyIndent="101"/>
        <w:lvlJc w:val="left"/>
        <w:rPr>
          <w:rFonts w:ascii="Cambria" w:hAnsi="Cambria" w:hint="default"/>
        </w:rPr>
      </w:lvl>
    </w:lvlOverride>
  </w:num>
  <w:num w:numId="252">
    <w:abstractNumId w:val="0"/>
    <w:lvlOverride w:ilvl="0">
      <w:lvl w:ilvl="0">
        <w:numFmt w:val="bullet"/>
        <w:lvlText w:val="-"/>
        <w:legacy w:legacy="1" w:legacySpace="0" w:legacyIndent="111"/>
        <w:lvlJc w:val="left"/>
        <w:rPr>
          <w:rFonts w:ascii="Cambria" w:hAnsi="Cambria" w:hint="default"/>
        </w:rPr>
      </w:lvl>
    </w:lvlOverride>
  </w:num>
  <w:num w:numId="253">
    <w:abstractNumId w:val="164"/>
  </w:num>
  <w:num w:numId="254">
    <w:abstractNumId w:val="0"/>
    <w:lvlOverride w:ilvl="0">
      <w:lvl w:ilvl="0">
        <w:numFmt w:val="bullet"/>
        <w:lvlText w:val="-"/>
        <w:legacy w:legacy="1" w:legacySpace="0" w:legacyIndent="106"/>
        <w:lvlJc w:val="left"/>
        <w:rPr>
          <w:rFonts w:ascii="Cambria" w:hAnsi="Cambria" w:hint="default"/>
        </w:rPr>
      </w:lvl>
    </w:lvlOverride>
  </w:num>
  <w:num w:numId="255">
    <w:abstractNumId w:val="161"/>
  </w:num>
  <w:num w:numId="256">
    <w:abstractNumId w:val="56"/>
  </w:num>
  <w:num w:numId="257">
    <w:abstractNumId w:val="24"/>
  </w:num>
  <w:num w:numId="258">
    <w:abstractNumId w:val="0"/>
    <w:lvlOverride w:ilvl="0">
      <w:lvl w:ilvl="0">
        <w:numFmt w:val="bullet"/>
        <w:lvlText w:val="-"/>
        <w:legacy w:legacy="1" w:legacySpace="0" w:legacyIndent="125"/>
        <w:lvlJc w:val="left"/>
        <w:rPr>
          <w:rFonts w:ascii="Cambria" w:hAnsi="Cambria" w:hint="default"/>
        </w:rPr>
      </w:lvl>
    </w:lvlOverride>
  </w:num>
  <w:num w:numId="259">
    <w:abstractNumId w:val="0"/>
    <w:lvlOverride w:ilvl="0">
      <w:lvl w:ilvl="0">
        <w:numFmt w:val="bullet"/>
        <w:lvlText w:val="-"/>
        <w:legacy w:legacy="1" w:legacySpace="0" w:legacyIndent="96"/>
        <w:lvlJc w:val="left"/>
        <w:rPr>
          <w:rFonts w:ascii="Cambria" w:hAnsi="Cambria" w:hint="default"/>
        </w:rPr>
      </w:lvl>
    </w:lvlOverride>
  </w:num>
  <w:num w:numId="260">
    <w:abstractNumId w:val="73"/>
  </w:num>
  <w:num w:numId="261">
    <w:abstractNumId w:val="253"/>
  </w:num>
  <w:num w:numId="262">
    <w:abstractNumId w:val="17"/>
  </w:num>
  <w:num w:numId="263">
    <w:abstractNumId w:val="248"/>
  </w:num>
  <w:num w:numId="264">
    <w:abstractNumId w:val="261"/>
  </w:num>
  <w:num w:numId="265">
    <w:abstractNumId w:val="171"/>
  </w:num>
  <w:num w:numId="266">
    <w:abstractNumId w:val="10"/>
  </w:num>
  <w:num w:numId="267">
    <w:abstractNumId w:val="116"/>
  </w:num>
  <w:num w:numId="268">
    <w:abstractNumId w:val="182"/>
  </w:num>
  <w:num w:numId="269">
    <w:abstractNumId w:val="259"/>
  </w:num>
  <w:num w:numId="270">
    <w:abstractNumId w:val="189"/>
  </w:num>
  <w:num w:numId="271">
    <w:abstractNumId w:val="151"/>
  </w:num>
  <w:num w:numId="272">
    <w:abstractNumId w:val="269"/>
  </w:num>
  <w:num w:numId="273">
    <w:abstractNumId w:val="157"/>
  </w:num>
  <w:num w:numId="274">
    <w:abstractNumId w:val="104"/>
  </w:num>
  <w:num w:numId="275">
    <w:abstractNumId w:val="191"/>
  </w:num>
  <w:num w:numId="276">
    <w:abstractNumId w:val="207"/>
  </w:num>
  <w:num w:numId="277">
    <w:abstractNumId w:val="74"/>
  </w:num>
  <w:num w:numId="278">
    <w:abstractNumId w:val="236"/>
  </w:num>
  <w:num w:numId="279">
    <w:abstractNumId w:val="242"/>
  </w:num>
  <w:num w:numId="280">
    <w:abstractNumId w:val="218"/>
  </w:num>
  <w:num w:numId="281">
    <w:abstractNumId w:val="212"/>
  </w:num>
  <w:numIdMacAtCleanup w:val="28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footnotePr>
    <w:footnote w:id="-1"/>
    <w:footnote w:id="0"/>
  </w:footnotePr>
  <w:endnotePr>
    <w:endnote w:id="-1"/>
    <w:endnote w:id="0"/>
  </w:endnotePr>
  <w:compat/>
  <w:rsids>
    <w:rsidRoot w:val="00AC718B"/>
    <w:rsid w:val="00006006"/>
    <w:rsid w:val="000133B2"/>
    <w:rsid w:val="000342CB"/>
    <w:rsid w:val="00186073"/>
    <w:rsid w:val="001A3D04"/>
    <w:rsid w:val="00314389"/>
    <w:rsid w:val="003306C6"/>
    <w:rsid w:val="00395962"/>
    <w:rsid w:val="003A5E22"/>
    <w:rsid w:val="003A6058"/>
    <w:rsid w:val="004342F4"/>
    <w:rsid w:val="00475276"/>
    <w:rsid w:val="004C3C25"/>
    <w:rsid w:val="004C64EF"/>
    <w:rsid w:val="00510FEA"/>
    <w:rsid w:val="005577CD"/>
    <w:rsid w:val="005C3D20"/>
    <w:rsid w:val="005F0E12"/>
    <w:rsid w:val="006F3D44"/>
    <w:rsid w:val="007D3DA3"/>
    <w:rsid w:val="007E4216"/>
    <w:rsid w:val="00850DE6"/>
    <w:rsid w:val="0093082E"/>
    <w:rsid w:val="00956566"/>
    <w:rsid w:val="00980A34"/>
    <w:rsid w:val="009D2042"/>
    <w:rsid w:val="00A508A9"/>
    <w:rsid w:val="00AA2E63"/>
    <w:rsid w:val="00AC718B"/>
    <w:rsid w:val="00AD4881"/>
    <w:rsid w:val="00AE6B55"/>
    <w:rsid w:val="00B11613"/>
    <w:rsid w:val="00B3621D"/>
    <w:rsid w:val="00B93ECC"/>
    <w:rsid w:val="00BE47D1"/>
    <w:rsid w:val="00BF11E5"/>
    <w:rsid w:val="00C27494"/>
    <w:rsid w:val="00D02375"/>
    <w:rsid w:val="00D50A57"/>
    <w:rsid w:val="00D9161D"/>
    <w:rsid w:val="00D971B0"/>
    <w:rsid w:val="00E334BB"/>
    <w:rsid w:val="00F1645D"/>
    <w:rsid w:val="00F23E68"/>
    <w:rsid w:val="00F246C9"/>
    <w:rsid w:val="00F55FBD"/>
    <w:rsid w:val="00F95136"/>
    <w:rsid w:val="00FE3793"/>
    <w:rsid w:val="00FE4079"/>
    <w:rsid w:val="00FE7F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footnote reference" w:uiPriority="0"/>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11E5"/>
  </w:style>
  <w:style w:type="paragraph" w:styleId="1">
    <w:name w:val="heading 1"/>
    <w:basedOn w:val="a"/>
    <w:next w:val="a"/>
    <w:link w:val="10"/>
    <w:qFormat/>
    <w:rsid w:val="00AC718B"/>
    <w:pPr>
      <w:keepNext/>
      <w:widowControl w:val="0"/>
      <w:autoSpaceDE w:val="0"/>
      <w:autoSpaceDN w:val="0"/>
      <w:adjustRightInd w:val="0"/>
      <w:spacing w:before="240" w:after="60" w:line="240" w:lineRule="auto"/>
      <w:outlineLvl w:val="0"/>
    </w:pPr>
    <w:rPr>
      <w:rFonts w:ascii="Arial" w:eastAsia="Times New Roman" w:hAnsi="Arial" w:cs="Arial"/>
      <w:b/>
      <w:bCs/>
      <w:kern w:val="32"/>
      <w:sz w:val="32"/>
      <w:szCs w:val="32"/>
      <w:lang w:val="en-US" w:eastAsia="ru-RU"/>
    </w:rPr>
  </w:style>
  <w:style w:type="paragraph" w:styleId="2">
    <w:name w:val="heading 2"/>
    <w:basedOn w:val="a"/>
    <w:next w:val="a"/>
    <w:link w:val="20"/>
    <w:uiPriority w:val="9"/>
    <w:qFormat/>
    <w:rsid w:val="00AC718B"/>
    <w:pPr>
      <w:keepNext/>
      <w:spacing w:after="0" w:line="240" w:lineRule="auto"/>
      <w:jc w:val="center"/>
      <w:outlineLvl w:val="1"/>
    </w:pPr>
    <w:rPr>
      <w:rFonts w:ascii="Times New Roman" w:eastAsia="Calibri" w:hAnsi="Times New Roman" w:cs="Times New Roman"/>
      <w:b/>
      <w:bCs/>
      <w:sz w:val="28"/>
      <w:szCs w:val="28"/>
      <w:u w:color="FF9900"/>
      <w:lang w:eastAsia="ru-RU"/>
    </w:rPr>
  </w:style>
  <w:style w:type="paragraph" w:styleId="3">
    <w:name w:val="heading 3"/>
    <w:basedOn w:val="a"/>
    <w:next w:val="a"/>
    <w:link w:val="30"/>
    <w:uiPriority w:val="9"/>
    <w:qFormat/>
    <w:rsid w:val="00AC718B"/>
    <w:pPr>
      <w:keepNext/>
      <w:widowControl w:val="0"/>
      <w:autoSpaceDE w:val="0"/>
      <w:autoSpaceDN w:val="0"/>
      <w:adjustRightInd w:val="0"/>
      <w:spacing w:before="240" w:after="60" w:line="240" w:lineRule="auto"/>
      <w:outlineLvl w:val="2"/>
    </w:pPr>
    <w:rPr>
      <w:rFonts w:ascii="Arial" w:eastAsia="Times New Roman" w:hAnsi="Arial" w:cs="Arial"/>
      <w:b/>
      <w:bCs/>
      <w:sz w:val="26"/>
      <w:szCs w:val="26"/>
      <w:lang w:val="en-US" w:eastAsia="ru-RU"/>
    </w:rPr>
  </w:style>
  <w:style w:type="paragraph" w:styleId="4">
    <w:name w:val="heading 4"/>
    <w:basedOn w:val="a"/>
    <w:next w:val="a"/>
    <w:link w:val="40"/>
    <w:uiPriority w:val="9"/>
    <w:qFormat/>
    <w:rsid w:val="00AC718B"/>
    <w:pPr>
      <w:keepNext/>
      <w:widowControl w:val="0"/>
      <w:autoSpaceDE w:val="0"/>
      <w:autoSpaceDN w:val="0"/>
      <w:adjustRightInd w:val="0"/>
      <w:spacing w:before="240" w:after="60" w:line="240" w:lineRule="auto"/>
      <w:outlineLvl w:val="3"/>
    </w:pPr>
    <w:rPr>
      <w:rFonts w:ascii="Calibri" w:eastAsia="Calibri" w:hAnsi="Calibri" w:cs="Times New Roman"/>
      <w:b/>
      <w:bCs/>
      <w:sz w:val="28"/>
      <w:szCs w:val="28"/>
      <w:lang w:eastAsia="ru-RU"/>
    </w:rPr>
  </w:style>
  <w:style w:type="paragraph" w:styleId="5">
    <w:name w:val="heading 5"/>
    <w:basedOn w:val="a"/>
    <w:next w:val="a"/>
    <w:link w:val="50"/>
    <w:uiPriority w:val="9"/>
    <w:qFormat/>
    <w:rsid w:val="00AC718B"/>
    <w:pPr>
      <w:keepNext/>
      <w:spacing w:after="0" w:line="240" w:lineRule="auto"/>
      <w:jc w:val="both"/>
      <w:outlineLvl w:val="4"/>
    </w:pPr>
    <w:rPr>
      <w:rFonts w:ascii="Times New Roman" w:eastAsia="Calibri" w:hAnsi="Times New Roman" w:cs="Times New Roman"/>
      <w:b/>
      <w:bCs/>
      <w:color w:val="000000"/>
      <w:sz w:val="24"/>
      <w:szCs w:val="24"/>
      <w:u w:color="FF9900"/>
      <w:lang w:eastAsia="ru-RU"/>
    </w:rPr>
  </w:style>
  <w:style w:type="paragraph" w:styleId="6">
    <w:name w:val="heading 6"/>
    <w:basedOn w:val="a"/>
    <w:next w:val="a"/>
    <w:link w:val="60"/>
    <w:uiPriority w:val="9"/>
    <w:qFormat/>
    <w:rsid w:val="00AC718B"/>
    <w:pPr>
      <w:keepNext/>
      <w:spacing w:after="0" w:line="240" w:lineRule="auto"/>
      <w:outlineLvl w:val="5"/>
    </w:pPr>
    <w:rPr>
      <w:rFonts w:ascii="Times New Roman" w:eastAsia="Calibri" w:hAnsi="Times New Roman" w:cs="Times New Roman"/>
      <w:b/>
      <w:bCs/>
      <w:sz w:val="24"/>
      <w:szCs w:val="24"/>
      <w:u w:color="FF9900"/>
      <w:lang w:eastAsia="ru-RU"/>
    </w:rPr>
  </w:style>
  <w:style w:type="paragraph" w:styleId="7">
    <w:name w:val="heading 7"/>
    <w:basedOn w:val="a"/>
    <w:next w:val="a"/>
    <w:link w:val="70"/>
    <w:uiPriority w:val="9"/>
    <w:qFormat/>
    <w:rsid w:val="00AC718B"/>
    <w:pPr>
      <w:keepNext/>
      <w:spacing w:after="0" w:line="240" w:lineRule="auto"/>
      <w:jc w:val="center"/>
      <w:outlineLvl w:val="6"/>
    </w:pPr>
    <w:rPr>
      <w:rFonts w:ascii="Times New Roman" w:eastAsia="Calibri" w:hAnsi="Times New Roman" w:cs="Times New Roman"/>
      <w:b/>
      <w:bCs/>
      <w:sz w:val="24"/>
      <w:szCs w:val="24"/>
      <w:u w:color="FF9900"/>
      <w:lang w:eastAsia="ru-RU"/>
    </w:rPr>
  </w:style>
  <w:style w:type="paragraph" w:styleId="8">
    <w:name w:val="heading 8"/>
    <w:basedOn w:val="a"/>
    <w:next w:val="a"/>
    <w:link w:val="80"/>
    <w:uiPriority w:val="9"/>
    <w:qFormat/>
    <w:rsid w:val="00AC718B"/>
    <w:pPr>
      <w:keepNext/>
      <w:spacing w:after="0" w:line="240" w:lineRule="auto"/>
      <w:jc w:val="center"/>
      <w:outlineLvl w:val="7"/>
    </w:pPr>
    <w:rPr>
      <w:rFonts w:ascii="Times New Roman" w:eastAsia="Calibri" w:hAnsi="Times New Roman" w:cs="Times New Roman"/>
      <w:b/>
      <w:bCs/>
      <w:color w:val="000000"/>
      <w:sz w:val="36"/>
      <w:szCs w:val="36"/>
      <w:u w:color="FF9900"/>
      <w:lang w:eastAsia="ru-RU"/>
    </w:rPr>
  </w:style>
  <w:style w:type="paragraph" w:styleId="9">
    <w:name w:val="heading 9"/>
    <w:basedOn w:val="a"/>
    <w:next w:val="a"/>
    <w:link w:val="90"/>
    <w:uiPriority w:val="9"/>
    <w:qFormat/>
    <w:rsid w:val="00AC718B"/>
    <w:pPr>
      <w:keepNext/>
      <w:spacing w:after="0" w:line="240" w:lineRule="auto"/>
      <w:jc w:val="center"/>
      <w:outlineLvl w:val="8"/>
    </w:pPr>
    <w:rPr>
      <w:rFonts w:ascii="Times New Roman" w:eastAsia="Calibri" w:hAnsi="Times New Roman" w:cs="Times New Roman"/>
      <w:b/>
      <w:bCs/>
      <w:sz w:val="36"/>
      <w:szCs w:val="36"/>
      <w:u w:color="FF990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C718B"/>
    <w:rPr>
      <w:rFonts w:ascii="Arial" w:eastAsia="Times New Roman" w:hAnsi="Arial" w:cs="Arial"/>
      <w:b/>
      <w:bCs/>
      <w:kern w:val="32"/>
      <w:sz w:val="32"/>
      <w:szCs w:val="32"/>
      <w:lang w:val="en-US" w:eastAsia="ru-RU"/>
    </w:rPr>
  </w:style>
  <w:style w:type="character" w:customStyle="1" w:styleId="20">
    <w:name w:val="Заголовок 2 Знак"/>
    <w:basedOn w:val="a0"/>
    <w:link w:val="2"/>
    <w:uiPriority w:val="9"/>
    <w:rsid w:val="00AC718B"/>
    <w:rPr>
      <w:rFonts w:ascii="Times New Roman" w:eastAsia="Calibri" w:hAnsi="Times New Roman" w:cs="Times New Roman"/>
      <w:b/>
      <w:bCs/>
      <w:sz w:val="28"/>
      <w:szCs w:val="28"/>
      <w:u w:color="FF9900"/>
      <w:lang w:eastAsia="ru-RU"/>
    </w:rPr>
  </w:style>
  <w:style w:type="character" w:customStyle="1" w:styleId="30">
    <w:name w:val="Заголовок 3 Знак"/>
    <w:basedOn w:val="a0"/>
    <w:link w:val="3"/>
    <w:uiPriority w:val="9"/>
    <w:rsid w:val="00AC718B"/>
    <w:rPr>
      <w:rFonts w:ascii="Arial" w:eastAsia="Times New Roman" w:hAnsi="Arial" w:cs="Arial"/>
      <w:b/>
      <w:bCs/>
      <w:sz w:val="26"/>
      <w:szCs w:val="26"/>
      <w:lang w:val="en-US" w:eastAsia="ru-RU"/>
    </w:rPr>
  </w:style>
  <w:style w:type="character" w:customStyle="1" w:styleId="40">
    <w:name w:val="Заголовок 4 Знак"/>
    <w:basedOn w:val="a0"/>
    <w:link w:val="4"/>
    <w:uiPriority w:val="9"/>
    <w:rsid w:val="00AC718B"/>
    <w:rPr>
      <w:rFonts w:ascii="Calibri" w:eastAsia="Calibri" w:hAnsi="Calibri" w:cs="Times New Roman"/>
      <w:b/>
      <w:bCs/>
      <w:sz w:val="28"/>
      <w:szCs w:val="28"/>
      <w:lang w:eastAsia="ru-RU"/>
    </w:rPr>
  </w:style>
  <w:style w:type="character" w:customStyle="1" w:styleId="50">
    <w:name w:val="Заголовок 5 Знак"/>
    <w:basedOn w:val="a0"/>
    <w:link w:val="5"/>
    <w:uiPriority w:val="9"/>
    <w:rsid w:val="00AC718B"/>
    <w:rPr>
      <w:rFonts w:ascii="Times New Roman" w:eastAsia="Calibri" w:hAnsi="Times New Roman" w:cs="Times New Roman"/>
      <w:b/>
      <w:bCs/>
      <w:color w:val="000000"/>
      <w:sz w:val="24"/>
      <w:szCs w:val="24"/>
      <w:u w:color="FF9900"/>
      <w:lang w:eastAsia="ru-RU"/>
    </w:rPr>
  </w:style>
  <w:style w:type="character" w:customStyle="1" w:styleId="60">
    <w:name w:val="Заголовок 6 Знак"/>
    <w:basedOn w:val="a0"/>
    <w:link w:val="6"/>
    <w:uiPriority w:val="9"/>
    <w:rsid w:val="00AC718B"/>
    <w:rPr>
      <w:rFonts w:ascii="Times New Roman" w:eastAsia="Calibri" w:hAnsi="Times New Roman" w:cs="Times New Roman"/>
      <w:b/>
      <w:bCs/>
      <w:sz w:val="24"/>
      <w:szCs w:val="24"/>
      <w:u w:color="FF9900"/>
      <w:lang w:eastAsia="ru-RU"/>
    </w:rPr>
  </w:style>
  <w:style w:type="character" w:customStyle="1" w:styleId="70">
    <w:name w:val="Заголовок 7 Знак"/>
    <w:basedOn w:val="a0"/>
    <w:link w:val="7"/>
    <w:uiPriority w:val="9"/>
    <w:rsid w:val="00AC718B"/>
    <w:rPr>
      <w:rFonts w:ascii="Times New Roman" w:eastAsia="Calibri" w:hAnsi="Times New Roman" w:cs="Times New Roman"/>
      <w:b/>
      <w:bCs/>
      <w:sz w:val="24"/>
      <w:szCs w:val="24"/>
      <w:u w:color="FF9900"/>
      <w:lang w:eastAsia="ru-RU"/>
    </w:rPr>
  </w:style>
  <w:style w:type="character" w:customStyle="1" w:styleId="80">
    <w:name w:val="Заголовок 8 Знак"/>
    <w:basedOn w:val="a0"/>
    <w:link w:val="8"/>
    <w:uiPriority w:val="9"/>
    <w:rsid w:val="00AC718B"/>
    <w:rPr>
      <w:rFonts w:ascii="Times New Roman" w:eastAsia="Calibri" w:hAnsi="Times New Roman" w:cs="Times New Roman"/>
      <w:b/>
      <w:bCs/>
      <w:color w:val="000000"/>
      <w:sz w:val="36"/>
      <w:szCs w:val="36"/>
      <w:u w:color="FF9900"/>
      <w:lang w:eastAsia="ru-RU"/>
    </w:rPr>
  </w:style>
  <w:style w:type="character" w:customStyle="1" w:styleId="90">
    <w:name w:val="Заголовок 9 Знак"/>
    <w:basedOn w:val="a0"/>
    <w:link w:val="9"/>
    <w:uiPriority w:val="9"/>
    <w:rsid w:val="00AC718B"/>
    <w:rPr>
      <w:rFonts w:ascii="Times New Roman" w:eastAsia="Calibri" w:hAnsi="Times New Roman" w:cs="Times New Roman"/>
      <w:b/>
      <w:bCs/>
      <w:sz w:val="36"/>
      <w:szCs w:val="36"/>
      <w:u w:color="FF9900"/>
      <w:lang w:eastAsia="ru-RU"/>
    </w:rPr>
  </w:style>
  <w:style w:type="numbering" w:customStyle="1" w:styleId="11">
    <w:name w:val="Нет списка1"/>
    <w:next w:val="a2"/>
    <w:uiPriority w:val="99"/>
    <w:semiHidden/>
    <w:rsid w:val="00AC718B"/>
  </w:style>
  <w:style w:type="character" w:styleId="a3">
    <w:name w:val="footnote reference"/>
    <w:rsid w:val="00AC718B"/>
  </w:style>
  <w:style w:type="paragraph" w:customStyle="1" w:styleId="Zag1">
    <w:name w:val="Zag_1"/>
    <w:basedOn w:val="a"/>
    <w:rsid w:val="00AC718B"/>
    <w:pPr>
      <w:widowControl w:val="0"/>
      <w:autoSpaceDE w:val="0"/>
      <w:autoSpaceDN w:val="0"/>
      <w:adjustRightInd w:val="0"/>
      <w:spacing w:after="337" w:line="302" w:lineRule="exact"/>
      <w:jc w:val="center"/>
    </w:pPr>
    <w:rPr>
      <w:rFonts w:ascii="Times New Roman" w:eastAsia="Times New Roman" w:hAnsi="Times New Roman" w:cs="Times New Roman"/>
      <w:b/>
      <w:bCs/>
      <w:color w:val="000000"/>
      <w:sz w:val="24"/>
      <w:szCs w:val="24"/>
      <w:lang w:val="en-US" w:eastAsia="ru-RU"/>
    </w:rPr>
  </w:style>
  <w:style w:type="character" w:customStyle="1" w:styleId="Zag11">
    <w:name w:val="Zag_11"/>
    <w:uiPriority w:val="99"/>
    <w:rsid w:val="00AC718B"/>
  </w:style>
  <w:style w:type="paragraph" w:customStyle="1" w:styleId="Osnova">
    <w:name w:val="Osnova"/>
    <w:basedOn w:val="a"/>
    <w:uiPriority w:val="99"/>
    <w:rsid w:val="00AC718B"/>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character" w:customStyle="1" w:styleId="Osnova1">
    <w:name w:val="Osnova1"/>
    <w:rsid w:val="00AC718B"/>
  </w:style>
  <w:style w:type="paragraph" w:customStyle="1" w:styleId="Zag2">
    <w:name w:val="Zag_2"/>
    <w:basedOn w:val="a"/>
    <w:rsid w:val="00AC718B"/>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val="en-US" w:eastAsia="ru-RU"/>
    </w:rPr>
  </w:style>
  <w:style w:type="character" w:customStyle="1" w:styleId="Zag21">
    <w:name w:val="Zag_21"/>
    <w:rsid w:val="00AC718B"/>
  </w:style>
  <w:style w:type="paragraph" w:customStyle="1" w:styleId="Zag3">
    <w:name w:val="Zag_3"/>
    <w:basedOn w:val="a"/>
    <w:rsid w:val="00AC718B"/>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 w:type="character" w:customStyle="1" w:styleId="Zag31">
    <w:name w:val="Zag_31"/>
    <w:rsid w:val="00AC718B"/>
  </w:style>
  <w:style w:type="paragraph" w:customStyle="1" w:styleId="a4">
    <w:name w:val="Ξαϋχνϋι"/>
    <w:basedOn w:val="a"/>
    <w:rsid w:val="00AC718B"/>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a5">
    <w:name w:val="Νξβϋι"/>
    <w:basedOn w:val="a"/>
    <w:rsid w:val="00AC718B"/>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styleId="a6">
    <w:name w:val="header"/>
    <w:basedOn w:val="a"/>
    <w:link w:val="a7"/>
    <w:uiPriority w:val="99"/>
    <w:unhideWhenUsed/>
    <w:rsid w:val="00AC718B"/>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4"/>
      <w:szCs w:val="24"/>
      <w:lang w:val="en-US" w:eastAsia="ru-RU"/>
    </w:rPr>
  </w:style>
  <w:style w:type="character" w:customStyle="1" w:styleId="a7">
    <w:name w:val="Верхний колонтитул Знак"/>
    <w:basedOn w:val="a0"/>
    <w:link w:val="a6"/>
    <w:uiPriority w:val="99"/>
    <w:rsid w:val="00AC718B"/>
    <w:rPr>
      <w:rFonts w:ascii="Times New Roman" w:eastAsia="Times New Roman" w:hAnsi="Times New Roman" w:cs="Times New Roman"/>
      <w:sz w:val="24"/>
      <w:szCs w:val="24"/>
      <w:lang w:val="en-US" w:eastAsia="ru-RU"/>
    </w:rPr>
  </w:style>
  <w:style w:type="paragraph" w:styleId="a8">
    <w:name w:val="footer"/>
    <w:basedOn w:val="a"/>
    <w:link w:val="a9"/>
    <w:unhideWhenUsed/>
    <w:rsid w:val="00AC718B"/>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4"/>
      <w:szCs w:val="24"/>
      <w:lang w:val="en-US" w:eastAsia="ru-RU"/>
    </w:rPr>
  </w:style>
  <w:style w:type="character" w:customStyle="1" w:styleId="a9">
    <w:name w:val="Нижний колонтитул Знак"/>
    <w:basedOn w:val="a0"/>
    <w:link w:val="a8"/>
    <w:rsid w:val="00AC718B"/>
    <w:rPr>
      <w:rFonts w:ascii="Times New Roman" w:eastAsia="Times New Roman" w:hAnsi="Times New Roman" w:cs="Times New Roman"/>
      <w:sz w:val="24"/>
      <w:szCs w:val="24"/>
      <w:lang w:val="en-US" w:eastAsia="ru-RU"/>
    </w:rPr>
  </w:style>
  <w:style w:type="paragraph" w:customStyle="1" w:styleId="zag4">
    <w:name w:val="zag_4"/>
    <w:basedOn w:val="a"/>
    <w:rsid w:val="00AC718B"/>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
    <w:rsid w:val="00AC718B"/>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
    <w:rsid w:val="00AC718B"/>
    <w:pPr>
      <w:widowControl w:val="0"/>
      <w:autoSpaceDE w:val="0"/>
      <w:autoSpaceDN w:val="0"/>
      <w:adjustRightInd w:val="0"/>
      <w:spacing w:after="0" w:line="240" w:lineRule="auto"/>
      <w:ind w:left="566" w:right="793"/>
      <w:jc w:val="both"/>
    </w:pPr>
    <w:rPr>
      <w:rFonts w:ascii="Times New Roman" w:eastAsia="Times New Roman" w:hAnsi="Times New Roman" w:cs="Times New Roman"/>
      <w:color w:val="000000"/>
      <w:sz w:val="24"/>
      <w:szCs w:val="24"/>
      <w:lang w:val="en-US" w:eastAsia="ru-RU"/>
    </w:rPr>
  </w:style>
  <w:style w:type="paragraph" w:customStyle="1" w:styleId="12">
    <w:name w:val="Абзац списка1"/>
    <w:basedOn w:val="a"/>
    <w:rsid w:val="00AC718B"/>
    <w:pPr>
      <w:spacing w:after="0" w:line="240" w:lineRule="auto"/>
      <w:ind w:left="720"/>
      <w:jc w:val="both"/>
    </w:pPr>
    <w:rPr>
      <w:rFonts w:ascii="Calibri" w:eastAsia="Times New Roman" w:hAnsi="Calibri" w:cs="Times New Roman"/>
    </w:rPr>
  </w:style>
  <w:style w:type="paragraph" w:styleId="aa">
    <w:name w:val="Normal (Web)"/>
    <w:aliases w:val="Обычный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b"/>
    <w:rsid w:val="00AC718B"/>
    <w:pPr>
      <w:spacing w:before="100" w:beforeAutospacing="1" w:after="100" w:afterAutospacing="1" w:line="240" w:lineRule="auto"/>
    </w:pPr>
    <w:rPr>
      <w:rFonts w:ascii="Times New Roman" w:eastAsia="Calibri" w:hAnsi="Times New Roman" w:cs="Times New Roman"/>
      <w:sz w:val="24"/>
      <w:szCs w:val="24"/>
    </w:rPr>
  </w:style>
  <w:style w:type="character" w:styleId="ac">
    <w:name w:val="Emphasis"/>
    <w:uiPriority w:val="20"/>
    <w:qFormat/>
    <w:rsid w:val="00AC718B"/>
    <w:rPr>
      <w:rFonts w:cs="Times New Roman"/>
      <w:i/>
      <w:iCs/>
    </w:rPr>
  </w:style>
  <w:style w:type="paragraph" w:styleId="ad">
    <w:name w:val="No Spacing"/>
    <w:link w:val="ae"/>
    <w:qFormat/>
    <w:rsid w:val="00AC718B"/>
    <w:pPr>
      <w:spacing w:after="0" w:line="240" w:lineRule="auto"/>
      <w:jc w:val="both"/>
    </w:pPr>
    <w:rPr>
      <w:rFonts w:ascii="Times New Roman" w:eastAsia="Calibri" w:hAnsi="Times New Roman" w:cs="Times New Roman"/>
      <w:sz w:val="24"/>
      <w:szCs w:val="24"/>
    </w:rPr>
  </w:style>
  <w:style w:type="character" w:customStyle="1" w:styleId="ae">
    <w:name w:val="Без интервала Знак"/>
    <w:link w:val="ad"/>
    <w:rsid w:val="00AC718B"/>
    <w:rPr>
      <w:rFonts w:ascii="Times New Roman" w:eastAsia="Calibri" w:hAnsi="Times New Roman" w:cs="Times New Roman"/>
      <w:sz w:val="24"/>
      <w:szCs w:val="24"/>
    </w:rPr>
  </w:style>
  <w:style w:type="paragraph" w:customStyle="1" w:styleId="Style20">
    <w:name w:val="Style20"/>
    <w:basedOn w:val="a"/>
    <w:uiPriority w:val="99"/>
    <w:rsid w:val="00AC718B"/>
    <w:pPr>
      <w:widowControl w:val="0"/>
      <w:autoSpaceDE w:val="0"/>
      <w:autoSpaceDN w:val="0"/>
      <w:adjustRightInd w:val="0"/>
      <w:spacing w:after="0" w:line="240" w:lineRule="exact"/>
      <w:ind w:firstLine="288"/>
      <w:jc w:val="both"/>
    </w:pPr>
    <w:rPr>
      <w:rFonts w:ascii="Cambria" w:eastAsia="Times New Roman" w:hAnsi="Cambria" w:cs="Times New Roman"/>
      <w:sz w:val="24"/>
      <w:szCs w:val="24"/>
      <w:lang w:eastAsia="ru-RU"/>
    </w:rPr>
  </w:style>
  <w:style w:type="character" w:customStyle="1" w:styleId="FontStyle87">
    <w:name w:val="Font Style87"/>
    <w:rsid w:val="00AC718B"/>
    <w:rPr>
      <w:rFonts w:ascii="Microsoft Sans Serif" w:hAnsi="Microsoft Sans Serif" w:cs="Microsoft Sans Serif"/>
      <w:sz w:val="16"/>
      <w:szCs w:val="16"/>
    </w:rPr>
  </w:style>
  <w:style w:type="character" w:styleId="af">
    <w:name w:val="page number"/>
    <w:basedOn w:val="a0"/>
    <w:rsid w:val="00AC718B"/>
  </w:style>
  <w:style w:type="paragraph" w:styleId="af0">
    <w:name w:val="Body Text"/>
    <w:basedOn w:val="a"/>
    <w:link w:val="af1"/>
    <w:rsid w:val="00AC718B"/>
    <w:pPr>
      <w:overflowPunct w:val="0"/>
      <w:autoSpaceDE w:val="0"/>
      <w:autoSpaceDN w:val="0"/>
      <w:adjustRightInd w:val="0"/>
      <w:spacing w:after="0" w:line="240" w:lineRule="auto"/>
      <w:textAlignment w:val="baseline"/>
    </w:pPr>
    <w:rPr>
      <w:rFonts w:ascii="Times New Roman" w:eastAsia="Times New Roman" w:hAnsi="Times New Roman" w:cs="Times New Roman"/>
      <w:color w:val="000000"/>
      <w:sz w:val="28"/>
      <w:szCs w:val="24"/>
      <w:lang w:eastAsia="ru-RU"/>
    </w:rPr>
  </w:style>
  <w:style w:type="character" w:customStyle="1" w:styleId="af1">
    <w:name w:val="Основной текст Знак"/>
    <w:basedOn w:val="a0"/>
    <w:link w:val="af0"/>
    <w:rsid w:val="00AC718B"/>
    <w:rPr>
      <w:rFonts w:ascii="Times New Roman" w:eastAsia="Times New Roman" w:hAnsi="Times New Roman" w:cs="Times New Roman"/>
      <w:color w:val="000000"/>
      <w:sz w:val="28"/>
      <w:szCs w:val="24"/>
      <w:lang w:eastAsia="ru-RU"/>
    </w:rPr>
  </w:style>
  <w:style w:type="paragraph" w:customStyle="1" w:styleId="Style5">
    <w:name w:val="Style5"/>
    <w:basedOn w:val="a"/>
    <w:rsid w:val="00AC718B"/>
    <w:pPr>
      <w:widowControl w:val="0"/>
      <w:autoSpaceDE w:val="0"/>
      <w:autoSpaceDN w:val="0"/>
      <w:adjustRightInd w:val="0"/>
      <w:spacing w:after="0" w:line="331" w:lineRule="exact"/>
      <w:ind w:firstLine="120"/>
      <w:jc w:val="both"/>
    </w:pPr>
    <w:rPr>
      <w:rFonts w:ascii="Calibri" w:eastAsia="Times New Roman" w:hAnsi="Calibri" w:cs="Times New Roman"/>
      <w:sz w:val="24"/>
      <w:szCs w:val="24"/>
      <w:lang w:eastAsia="ru-RU"/>
    </w:rPr>
  </w:style>
  <w:style w:type="paragraph" w:customStyle="1" w:styleId="Style7">
    <w:name w:val="Style7"/>
    <w:basedOn w:val="a"/>
    <w:uiPriority w:val="99"/>
    <w:rsid w:val="00AC718B"/>
    <w:pPr>
      <w:widowControl w:val="0"/>
      <w:autoSpaceDE w:val="0"/>
      <w:autoSpaceDN w:val="0"/>
      <w:adjustRightInd w:val="0"/>
      <w:spacing w:after="0" w:line="341" w:lineRule="exact"/>
      <w:ind w:firstLine="859"/>
      <w:jc w:val="both"/>
    </w:pPr>
    <w:rPr>
      <w:rFonts w:ascii="Calibri" w:eastAsia="Times New Roman" w:hAnsi="Calibri" w:cs="Times New Roman"/>
      <w:sz w:val="24"/>
      <w:szCs w:val="24"/>
      <w:lang w:eastAsia="ru-RU"/>
    </w:rPr>
  </w:style>
  <w:style w:type="character" w:customStyle="1" w:styleId="FontStyle85">
    <w:name w:val="Font Style85"/>
    <w:rsid w:val="00AC718B"/>
    <w:rPr>
      <w:rFonts w:ascii="Times New Roman" w:hAnsi="Times New Roman" w:cs="Times New Roman"/>
      <w:sz w:val="22"/>
      <w:szCs w:val="22"/>
    </w:rPr>
  </w:style>
  <w:style w:type="character" w:customStyle="1" w:styleId="FontStyle100">
    <w:name w:val="Font Style100"/>
    <w:rsid w:val="00AC718B"/>
    <w:rPr>
      <w:rFonts w:ascii="Calibri" w:hAnsi="Calibri" w:cs="Calibri"/>
      <w:sz w:val="26"/>
      <w:szCs w:val="26"/>
    </w:rPr>
  </w:style>
  <w:style w:type="character" w:customStyle="1" w:styleId="FontStyle101">
    <w:name w:val="Font Style101"/>
    <w:rsid w:val="00AC718B"/>
    <w:rPr>
      <w:rFonts w:ascii="Calibri" w:hAnsi="Calibri" w:cs="Calibri"/>
      <w:b/>
      <w:bCs/>
      <w:sz w:val="26"/>
      <w:szCs w:val="26"/>
    </w:rPr>
  </w:style>
  <w:style w:type="paragraph" w:styleId="af2">
    <w:name w:val="Body Text Indent"/>
    <w:basedOn w:val="a"/>
    <w:link w:val="af3"/>
    <w:rsid w:val="00AC718B"/>
    <w:pPr>
      <w:spacing w:after="120" w:line="276" w:lineRule="auto"/>
      <w:ind w:left="283"/>
    </w:pPr>
    <w:rPr>
      <w:rFonts w:ascii="Calibri" w:eastAsia="Calibri" w:hAnsi="Calibri" w:cs="Times New Roman"/>
    </w:rPr>
  </w:style>
  <w:style w:type="character" w:customStyle="1" w:styleId="af3">
    <w:name w:val="Основной текст с отступом Знак"/>
    <w:basedOn w:val="a0"/>
    <w:link w:val="af2"/>
    <w:rsid w:val="00AC718B"/>
    <w:rPr>
      <w:rFonts w:ascii="Calibri" w:eastAsia="Calibri" w:hAnsi="Calibri" w:cs="Times New Roman"/>
    </w:rPr>
  </w:style>
  <w:style w:type="paragraph" w:styleId="21">
    <w:name w:val="Body Text 2"/>
    <w:basedOn w:val="a"/>
    <w:link w:val="22"/>
    <w:uiPriority w:val="99"/>
    <w:rsid w:val="00AC718B"/>
    <w:pPr>
      <w:widowControl w:val="0"/>
      <w:autoSpaceDE w:val="0"/>
      <w:autoSpaceDN w:val="0"/>
      <w:adjustRightInd w:val="0"/>
      <w:spacing w:after="120" w:line="480" w:lineRule="auto"/>
    </w:pPr>
    <w:rPr>
      <w:rFonts w:ascii="Times New Roman" w:eastAsia="Times New Roman" w:hAnsi="Times New Roman" w:cs="Times New Roman"/>
      <w:sz w:val="24"/>
      <w:szCs w:val="24"/>
      <w:lang w:val="en-US" w:eastAsia="ru-RU"/>
    </w:rPr>
  </w:style>
  <w:style w:type="character" w:customStyle="1" w:styleId="22">
    <w:name w:val="Основной текст 2 Знак"/>
    <w:basedOn w:val="a0"/>
    <w:link w:val="21"/>
    <w:uiPriority w:val="99"/>
    <w:rsid w:val="00AC718B"/>
    <w:rPr>
      <w:rFonts w:ascii="Times New Roman" w:eastAsia="Times New Roman" w:hAnsi="Times New Roman" w:cs="Times New Roman"/>
      <w:sz w:val="24"/>
      <w:szCs w:val="24"/>
      <w:lang w:val="en-US" w:eastAsia="ru-RU"/>
    </w:rPr>
  </w:style>
  <w:style w:type="character" w:styleId="af4">
    <w:name w:val="Hyperlink"/>
    <w:uiPriority w:val="99"/>
    <w:rsid w:val="00AC718B"/>
    <w:rPr>
      <w:color w:val="0000FF"/>
      <w:u w:val="single"/>
    </w:rPr>
  </w:style>
  <w:style w:type="table" w:styleId="af5">
    <w:name w:val="Table Grid"/>
    <w:basedOn w:val="a1"/>
    <w:uiPriority w:val="59"/>
    <w:rsid w:val="00AC718B"/>
    <w:pPr>
      <w:widowControl w:val="0"/>
      <w:autoSpaceDE w:val="0"/>
      <w:autoSpaceDN w:val="0"/>
      <w:adjustRightInd w:val="0"/>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6">
    <w:name w:val="МОН Знак"/>
    <w:link w:val="af7"/>
    <w:locked/>
    <w:rsid w:val="00AC718B"/>
    <w:rPr>
      <w:sz w:val="28"/>
      <w:szCs w:val="24"/>
      <w:lang w:eastAsia="ru-RU"/>
    </w:rPr>
  </w:style>
  <w:style w:type="paragraph" w:customStyle="1" w:styleId="af7">
    <w:name w:val="МОН"/>
    <w:basedOn w:val="a"/>
    <w:link w:val="af6"/>
    <w:rsid w:val="00AC718B"/>
    <w:pPr>
      <w:spacing w:after="0" w:line="360" w:lineRule="auto"/>
      <w:ind w:firstLine="709"/>
      <w:jc w:val="both"/>
    </w:pPr>
    <w:rPr>
      <w:sz w:val="28"/>
      <w:szCs w:val="24"/>
      <w:lang w:eastAsia="ru-RU"/>
    </w:rPr>
  </w:style>
  <w:style w:type="character" w:customStyle="1" w:styleId="15">
    <w:name w:val="Знак15"/>
    <w:locked/>
    <w:rsid w:val="00AC718B"/>
    <w:rPr>
      <w:rFonts w:eastAsia="MS Mincho"/>
      <w:b/>
      <w:bCs/>
      <w:color w:val="993300"/>
      <w:sz w:val="28"/>
      <w:szCs w:val="28"/>
      <w:u w:color="FF9900"/>
      <w:lang w:val="ru-RU" w:eastAsia="ru-RU" w:bidi="ar-SA"/>
    </w:rPr>
  </w:style>
  <w:style w:type="character" w:customStyle="1" w:styleId="81">
    <w:name w:val="Знак8"/>
    <w:locked/>
    <w:rsid w:val="00AC718B"/>
    <w:rPr>
      <w:rFonts w:ascii="Monotype Corsiva" w:eastAsia="Calibri" w:hAnsi="Monotype Corsiva" w:cs="Monotype Corsiva"/>
      <w:b/>
      <w:bCs/>
      <w:color w:val="993300"/>
      <w:sz w:val="48"/>
      <w:szCs w:val="48"/>
      <w:u w:color="FF9900"/>
      <w:effect w:val="none"/>
      <w:lang w:val="ru-RU" w:eastAsia="ru-RU" w:bidi="ar-SA"/>
    </w:rPr>
  </w:style>
  <w:style w:type="character" w:customStyle="1" w:styleId="61">
    <w:name w:val="Знак6"/>
    <w:locked/>
    <w:rsid w:val="00AC718B"/>
    <w:rPr>
      <w:rFonts w:ascii="Monotype Corsiva" w:eastAsia="Calibri" w:hAnsi="Monotype Corsiva" w:cs="Monotype Corsiva"/>
      <w:b/>
      <w:bCs/>
      <w:color w:val="993300"/>
      <w:sz w:val="48"/>
      <w:szCs w:val="48"/>
      <w:u w:color="FF9900"/>
      <w:effect w:val="none"/>
      <w:lang w:val="ru-RU" w:eastAsia="ru-RU" w:bidi="ar-SA"/>
    </w:rPr>
  </w:style>
  <w:style w:type="paragraph" w:styleId="af8">
    <w:name w:val="Plain Text"/>
    <w:basedOn w:val="a"/>
    <w:link w:val="af9"/>
    <w:rsid w:val="00AC718B"/>
    <w:pPr>
      <w:spacing w:after="0" w:line="240" w:lineRule="auto"/>
    </w:pPr>
    <w:rPr>
      <w:rFonts w:ascii="Courier New" w:eastAsia="Calibri" w:hAnsi="Courier New" w:cs="Courier New"/>
      <w:sz w:val="24"/>
      <w:szCs w:val="24"/>
      <w:u w:color="FF9900"/>
      <w:lang w:eastAsia="ru-RU"/>
    </w:rPr>
  </w:style>
  <w:style w:type="character" w:customStyle="1" w:styleId="af9">
    <w:name w:val="Текст Знак"/>
    <w:basedOn w:val="a0"/>
    <w:link w:val="af8"/>
    <w:rsid w:val="00AC718B"/>
    <w:rPr>
      <w:rFonts w:ascii="Courier New" w:eastAsia="Calibri" w:hAnsi="Courier New" w:cs="Courier New"/>
      <w:sz w:val="24"/>
      <w:szCs w:val="24"/>
      <w:u w:color="FF9900"/>
      <w:lang w:eastAsia="ru-RU"/>
    </w:rPr>
  </w:style>
  <w:style w:type="paragraph" w:styleId="23">
    <w:name w:val="Body Text Indent 2"/>
    <w:basedOn w:val="a"/>
    <w:link w:val="24"/>
    <w:uiPriority w:val="99"/>
    <w:rsid w:val="00AC718B"/>
    <w:pPr>
      <w:spacing w:after="0" w:line="240" w:lineRule="auto"/>
      <w:ind w:left="360"/>
      <w:jc w:val="both"/>
    </w:pPr>
    <w:rPr>
      <w:rFonts w:ascii="Times New Roman" w:eastAsia="MS Mincho" w:hAnsi="Times New Roman" w:cs="Times New Roman"/>
      <w:sz w:val="28"/>
      <w:szCs w:val="28"/>
      <w:u w:color="FF9900"/>
      <w:lang w:eastAsia="ru-RU"/>
    </w:rPr>
  </w:style>
  <w:style w:type="character" w:customStyle="1" w:styleId="24">
    <w:name w:val="Основной текст с отступом 2 Знак"/>
    <w:basedOn w:val="a0"/>
    <w:link w:val="23"/>
    <w:uiPriority w:val="99"/>
    <w:rsid w:val="00AC718B"/>
    <w:rPr>
      <w:rFonts w:ascii="Times New Roman" w:eastAsia="MS Mincho" w:hAnsi="Times New Roman" w:cs="Times New Roman"/>
      <w:sz w:val="28"/>
      <w:szCs w:val="28"/>
      <w:u w:color="FF9900"/>
      <w:lang w:eastAsia="ru-RU"/>
    </w:rPr>
  </w:style>
  <w:style w:type="paragraph" w:styleId="31">
    <w:name w:val="Body Text 3"/>
    <w:basedOn w:val="a"/>
    <w:link w:val="32"/>
    <w:rsid w:val="00AC718B"/>
    <w:pPr>
      <w:spacing w:after="0" w:line="240" w:lineRule="auto"/>
    </w:pPr>
    <w:rPr>
      <w:rFonts w:ascii="Times New Roman" w:eastAsia="Calibri" w:hAnsi="Times New Roman" w:cs="Times New Roman"/>
      <w:b/>
      <w:bCs/>
      <w:sz w:val="28"/>
      <w:szCs w:val="28"/>
      <w:u w:color="FF9900"/>
    </w:rPr>
  </w:style>
  <w:style w:type="character" w:customStyle="1" w:styleId="32">
    <w:name w:val="Основной текст 3 Знак"/>
    <w:basedOn w:val="a0"/>
    <w:link w:val="31"/>
    <w:rsid w:val="00AC718B"/>
    <w:rPr>
      <w:rFonts w:ascii="Times New Roman" w:eastAsia="Calibri" w:hAnsi="Times New Roman" w:cs="Times New Roman"/>
      <w:b/>
      <w:bCs/>
      <w:sz w:val="28"/>
      <w:szCs w:val="28"/>
      <w:u w:color="FF9900"/>
    </w:rPr>
  </w:style>
  <w:style w:type="paragraph" w:styleId="33">
    <w:name w:val="Body Text Indent 3"/>
    <w:basedOn w:val="a"/>
    <w:link w:val="34"/>
    <w:rsid w:val="00AC718B"/>
    <w:pPr>
      <w:spacing w:after="0" w:line="240" w:lineRule="auto"/>
      <w:ind w:firstLine="708"/>
      <w:jc w:val="both"/>
    </w:pPr>
    <w:rPr>
      <w:rFonts w:ascii="Times New Roman" w:eastAsia="Calibri" w:hAnsi="Times New Roman" w:cs="Times New Roman"/>
      <w:color w:val="000000"/>
      <w:sz w:val="28"/>
      <w:szCs w:val="28"/>
      <w:u w:color="FF9900"/>
    </w:rPr>
  </w:style>
  <w:style w:type="character" w:customStyle="1" w:styleId="34">
    <w:name w:val="Основной текст с отступом 3 Знак"/>
    <w:basedOn w:val="a0"/>
    <w:link w:val="33"/>
    <w:rsid w:val="00AC718B"/>
    <w:rPr>
      <w:rFonts w:ascii="Times New Roman" w:eastAsia="Calibri" w:hAnsi="Times New Roman" w:cs="Times New Roman"/>
      <w:color w:val="000000"/>
      <w:sz w:val="28"/>
      <w:szCs w:val="28"/>
      <w:u w:color="FF9900"/>
    </w:rPr>
  </w:style>
  <w:style w:type="paragraph" w:styleId="afa">
    <w:name w:val="Title"/>
    <w:basedOn w:val="a"/>
    <w:link w:val="afb"/>
    <w:qFormat/>
    <w:rsid w:val="00AC718B"/>
    <w:pPr>
      <w:spacing w:after="0" w:line="240" w:lineRule="auto"/>
      <w:jc w:val="center"/>
    </w:pPr>
    <w:rPr>
      <w:rFonts w:ascii="Times New Roman" w:eastAsia="Calibri" w:hAnsi="Times New Roman" w:cs="Times New Roman"/>
      <w:b/>
      <w:bCs/>
      <w:sz w:val="24"/>
      <w:szCs w:val="24"/>
      <w:u w:color="FF9900"/>
    </w:rPr>
  </w:style>
  <w:style w:type="character" w:customStyle="1" w:styleId="afb">
    <w:name w:val="Название Знак"/>
    <w:basedOn w:val="a0"/>
    <w:link w:val="afa"/>
    <w:rsid w:val="00AC718B"/>
    <w:rPr>
      <w:rFonts w:ascii="Times New Roman" w:eastAsia="Calibri" w:hAnsi="Times New Roman" w:cs="Times New Roman"/>
      <w:b/>
      <w:bCs/>
      <w:sz w:val="24"/>
      <w:szCs w:val="24"/>
      <w:u w:color="FF9900"/>
    </w:rPr>
  </w:style>
  <w:style w:type="character" w:customStyle="1" w:styleId="25">
    <w:name w:val="Знак Знак2"/>
    <w:rsid w:val="00AC718B"/>
    <w:rPr>
      <w:sz w:val="28"/>
      <w:szCs w:val="24"/>
      <w:lang w:val="ru-RU" w:eastAsia="ru-RU" w:bidi="ar-SA"/>
    </w:rPr>
  </w:style>
  <w:style w:type="character" w:customStyle="1" w:styleId="13">
    <w:name w:val="Знак Знак1"/>
    <w:rsid w:val="00AC718B"/>
    <w:rPr>
      <w:rFonts w:ascii="Calibri" w:eastAsia="Calibri" w:hAnsi="Calibri"/>
      <w:sz w:val="22"/>
      <w:szCs w:val="22"/>
      <w:lang w:val="ru-RU" w:eastAsia="en-US" w:bidi="ar-SA"/>
    </w:rPr>
  </w:style>
  <w:style w:type="character" w:customStyle="1" w:styleId="postbody">
    <w:name w:val="postbody"/>
    <w:basedOn w:val="a0"/>
    <w:rsid w:val="00AC718B"/>
  </w:style>
  <w:style w:type="paragraph" w:styleId="afc">
    <w:name w:val="List Paragraph"/>
    <w:basedOn w:val="a"/>
    <w:uiPriority w:val="34"/>
    <w:qFormat/>
    <w:rsid w:val="00AC718B"/>
    <w:pPr>
      <w:spacing w:after="200" w:line="276" w:lineRule="auto"/>
      <w:ind w:left="720"/>
      <w:contextualSpacing/>
    </w:pPr>
    <w:rPr>
      <w:rFonts w:ascii="Calibri" w:eastAsia="Calibri" w:hAnsi="Calibri" w:cs="Times New Roman"/>
    </w:rPr>
  </w:style>
  <w:style w:type="character" w:customStyle="1" w:styleId="afd">
    <w:name w:val="Знак Знак"/>
    <w:rsid w:val="00AC718B"/>
    <w:rPr>
      <w:sz w:val="28"/>
      <w:lang w:val="ru-RU" w:eastAsia="ru-RU" w:bidi="ar-SA"/>
    </w:rPr>
  </w:style>
  <w:style w:type="paragraph" w:customStyle="1" w:styleId="14">
    <w:name w:val="заголовок 1"/>
    <w:basedOn w:val="a"/>
    <w:next w:val="a"/>
    <w:rsid w:val="00AC718B"/>
    <w:pPr>
      <w:keepNext/>
      <w:autoSpaceDE w:val="0"/>
      <w:autoSpaceDN w:val="0"/>
      <w:adjustRightInd w:val="0"/>
      <w:spacing w:before="240" w:after="60" w:line="240" w:lineRule="auto"/>
    </w:pPr>
    <w:rPr>
      <w:rFonts w:ascii="Arial" w:eastAsia="Calibri" w:hAnsi="Arial" w:cs="Arial"/>
      <w:b/>
      <w:bCs/>
      <w:kern w:val="28"/>
      <w:sz w:val="28"/>
      <w:szCs w:val="28"/>
      <w:lang w:eastAsia="ru-RU"/>
    </w:rPr>
  </w:style>
  <w:style w:type="paragraph" w:customStyle="1" w:styleId="26">
    <w:name w:val="заголовок 2"/>
    <w:basedOn w:val="a"/>
    <w:next w:val="a"/>
    <w:rsid w:val="00AC718B"/>
    <w:pPr>
      <w:keepNext/>
      <w:autoSpaceDE w:val="0"/>
      <w:autoSpaceDN w:val="0"/>
      <w:adjustRightInd w:val="0"/>
      <w:spacing w:before="240" w:after="60" w:line="240" w:lineRule="auto"/>
    </w:pPr>
    <w:rPr>
      <w:rFonts w:ascii="Arial" w:eastAsia="Calibri" w:hAnsi="Arial" w:cs="Arial"/>
      <w:b/>
      <w:bCs/>
      <w:i/>
      <w:iCs/>
      <w:sz w:val="24"/>
      <w:szCs w:val="24"/>
      <w:lang w:eastAsia="ru-RU"/>
    </w:rPr>
  </w:style>
  <w:style w:type="paragraph" w:customStyle="1" w:styleId="35">
    <w:name w:val="заголовок 3"/>
    <w:basedOn w:val="a"/>
    <w:next w:val="a"/>
    <w:rsid w:val="00AC718B"/>
    <w:pPr>
      <w:keepNext/>
      <w:autoSpaceDE w:val="0"/>
      <w:autoSpaceDN w:val="0"/>
      <w:adjustRightInd w:val="0"/>
      <w:spacing w:before="240" w:after="60" w:line="240" w:lineRule="auto"/>
    </w:pPr>
    <w:rPr>
      <w:rFonts w:ascii="Arial" w:eastAsia="Calibri" w:hAnsi="Arial" w:cs="Arial"/>
      <w:sz w:val="24"/>
      <w:szCs w:val="24"/>
      <w:lang w:eastAsia="ru-RU"/>
    </w:rPr>
  </w:style>
  <w:style w:type="paragraph" w:customStyle="1" w:styleId="27">
    <w:name w:val="çàãîëîâîê 2"/>
    <w:basedOn w:val="a"/>
    <w:next w:val="a"/>
    <w:rsid w:val="00AC718B"/>
    <w:pPr>
      <w:keepNext/>
      <w:autoSpaceDE w:val="0"/>
      <w:autoSpaceDN w:val="0"/>
      <w:adjustRightInd w:val="0"/>
      <w:spacing w:before="240" w:after="60" w:line="240" w:lineRule="auto"/>
    </w:pPr>
    <w:rPr>
      <w:rFonts w:ascii="Arial" w:eastAsia="Times New Roman" w:hAnsi="Arial" w:cs="Arial"/>
      <w:b/>
      <w:bCs/>
      <w:i/>
      <w:iCs/>
      <w:sz w:val="24"/>
      <w:szCs w:val="24"/>
      <w:lang w:eastAsia="ru-RU"/>
    </w:rPr>
  </w:style>
  <w:style w:type="paragraph" w:customStyle="1" w:styleId="Style2">
    <w:name w:val="Style2"/>
    <w:basedOn w:val="a"/>
    <w:rsid w:val="00AC718B"/>
    <w:pPr>
      <w:widowControl w:val="0"/>
      <w:autoSpaceDE w:val="0"/>
      <w:autoSpaceDN w:val="0"/>
      <w:adjustRightInd w:val="0"/>
      <w:spacing w:after="0" w:line="341" w:lineRule="exact"/>
      <w:jc w:val="center"/>
    </w:pPr>
    <w:rPr>
      <w:rFonts w:ascii="Times New Roman" w:eastAsia="Times New Roman" w:hAnsi="Times New Roman" w:cs="Times New Roman"/>
      <w:sz w:val="24"/>
      <w:szCs w:val="24"/>
      <w:lang w:eastAsia="ru-RU"/>
    </w:rPr>
  </w:style>
  <w:style w:type="paragraph" w:customStyle="1" w:styleId="Style3">
    <w:name w:val="Style3"/>
    <w:basedOn w:val="a"/>
    <w:uiPriority w:val="99"/>
    <w:rsid w:val="00AC718B"/>
    <w:pPr>
      <w:widowControl w:val="0"/>
      <w:autoSpaceDE w:val="0"/>
      <w:autoSpaceDN w:val="0"/>
      <w:adjustRightInd w:val="0"/>
      <w:spacing w:after="0" w:line="265" w:lineRule="exact"/>
      <w:ind w:firstLine="312"/>
      <w:jc w:val="both"/>
    </w:pPr>
    <w:rPr>
      <w:rFonts w:ascii="Times New Roman" w:eastAsia="Times New Roman" w:hAnsi="Times New Roman" w:cs="Times New Roman"/>
      <w:sz w:val="24"/>
      <w:szCs w:val="24"/>
      <w:lang w:eastAsia="ru-RU"/>
    </w:rPr>
  </w:style>
  <w:style w:type="character" w:customStyle="1" w:styleId="FontStyle11">
    <w:name w:val="Font Style11"/>
    <w:rsid w:val="00AC718B"/>
    <w:rPr>
      <w:rFonts w:ascii="Times New Roman" w:hAnsi="Times New Roman" w:cs="Times New Roman"/>
      <w:i/>
      <w:iCs/>
      <w:sz w:val="22"/>
      <w:szCs w:val="22"/>
    </w:rPr>
  </w:style>
  <w:style w:type="character" w:customStyle="1" w:styleId="FontStyle12">
    <w:name w:val="Font Style12"/>
    <w:rsid w:val="00AC718B"/>
    <w:rPr>
      <w:rFonts w:ascii="Times New Roman" w:hAnsi="Times New Roman" w:cs="Times New Roman"/>
      <w:b/>
      <w:bCs/>
      <w:i/>
      <w:iCs/>
      <w:sz w:val="22"/>
      <w:szCs w:val="22"/>
    </w:rPr>
  </w:style>
  <w:style w:type="character" w:customStyle="1" w:styleId="FontStyle13">
    <w:name w:val="Font Style13"/>
    <w:rsid w:val="00AC718B"/>
    <w:rPr>
      <w:rFonts w:ascii="Calibri" w:hAnsi="Calibri" w:cs="Calibri"/>
      <w:sz w:val="34"/>
      <w:szCs w:val="34"/>
    </w:rPr>
  </w:style>
  <w:style w:type="character" w:customStyle="1" w:styleId="FontStyle14">
    <w:name w:val="Font Style14"/>
    <w:rsid w:val="00AC718B"/>
    <w:rPr>
      <w:rFonts w:ascii="Times New Roman" w:hAnsi="Times New Roman" w:cs="Times New Roman"/>
      <w:sz w:val="22"/>
      <w:szCs w:val="22"/>
    </w:rPr>
  </w:style>
  <w:style w:type="character" w:customStyle="1" w:styleId="91">
    <w:name w:val="Знак9"/>
    <w:rsid w:val="00AC718B"/>
    <w:rPr>
      <w:rFonts w:eastAsia="Calibri"/>
      <w:color w:val="000000"/>
      <w:sz w:val="28"/>
      <w:szCs w:val="28"/>
      <w:u w:color="FF9900"/>
      <w:lang w:val="ru-RU" w:eastAsia="ru-RU" w:bidi="ar-SA"/>
    </w:rPr>
  </w:style>
  <w:style w:type="character" w:styleId="afe">
    <w:name w:val="Strong"/>
    <w:uiPriority w:val="22"/>
    <w:qFormat/>
    <w:rsid w:val="00AC718B"/>
    <w:rPr>
      <w:b/>
      <w:bCs/>
    </w:rPr>
  </w:style>
  <w:style w:type="paragraph" w:customStyle="1" w:styleId="Style11">
    <w:name w:val="Style11"/>
    <w:basedOn w:val="a"/>
    <w:rsid w:val="00AC718B"/>
    <w:pPr>
      <w:widowControl w:val="0"/>
      <w:autoSpaceDE w:val="0"/>
      <w:autoSpaceDN w:val="0"/>
      <w:adjustRightInd w:val="0"/>
      <w:spacing w:after="0" w:line="342" w:lineRule="exact"/>
      <w:ind w:firstLine="706"/>
      <w:jc w:val="both"/>
    </w:pPr>
    <w:rPr>
      <w:rFonts w:ascii="Calibri" w:eastAsia="Times New Roman" w:hAnsi="Calibri" w:cs="Times New Roman"/>
      <w:sz w:val="24"/>
      <w:szCs w:val="24"/>
      <w:lang w:eastAsia="ru-RU"/>
    </w:rPr>
  </w:style>
  <w:style w:type="paragraph" w:customStyle="1" w:styleId="Style1">
    <w:name w:val="Style1"/>
    <w:basedOn w:val="a"/>
    <w:rsid w:val="00AC718B"/>
    <w:pPr>
      <w:widowControl w:val="0"/>
      <w:autoSpaceDE w:val="0"/>
      <w:autoSpaceDN w:val="0"/>
      <w:adjustRightInd w:val="0"/>
      <w:spacing w:after="0" w:line="240" w:lineRule="auto"/>
    </w:pPr>
    <w:rPr>
      <w:rFonts w:ascii="Calibri" w:eastAsia="Times New Roman" w:hAnsi="Calibri" w:cs="Times New Roman"/>
      <w:sz w:val="24"/>
      <w:szCs w:val="24"/>
      <w:lang w:eastAsia="ru-RU"/>
    </w:rPr>
  </w:style>
  <w:style w:type="character" w:customStyle="1" w:styleId="FontStyle99">
    <w:name w:val="Font Style99"/>
    <w:rsid w:val="00AC718B"/>
    <w:rPr>
      <w:rFonts w:ascii="Calibri" w:hAnsi="Calibri" w:cs="Calibri"/>
      <w:sz w:val="20"/>
      <w:szCs w:val="20"/>
    </w:rPr>
  </w:style>
  <w:style w:type="paragraph" w:styleId="aff">
    <w:name w:val="footnote text"/>
    <w:basedOn w:val="a"/>
    <w:link w:val="aff0"/>
    <w:rsid w:val="00AC718B"/>
    <w:pPr>
      <w:spacing w:after="0" w:line="240" w:lineRule="auto"/>
    </w:pPr>
    <w:rPr>
      <w:rFonts w:ascii="Times New Roman" w:eastAsia="Times New Roman" w:hAnsi="Times New Roman" w:cs="Times New Roman"/>
      <w:sz w:val="20"/>
      <w:szCs w:val="20"/>
      <w:lang w:eastAsia="ru-RU"/>
    </w:rPr>
  </w:style>
  <w:style w:type="character" w:customStyle="1" w:styleId="aff0">
    <w:name w:val="Текст сноски Знак"/>
    <w:basedOn w:val="a0"/>
    <w:link w:val="aff"/>
    <w:rsid w:val="00AC718B"/>
    <w:rPr>
      <w:rFonts w:ascii="Times New Roman" w:eastAsia="Times New Roman" w:hAnsi="Times New Roman" w:cs="Times New Roman"/>
      <w:sz w:val="20"/>
      <w:szCs w:val="20"/>
      <w:lang w:eastAsia="ru-RU"/>
    </w:rPr>
  </w:style>
  <w:style w:type="paragraph" w:customStyle="1" w:styleId="82">
    <w:name w:val="заголовок 8"/>
    <w:basedOn w:val="a"/>
    <w:next w:val="a"/>
    <w:rsid w:val="00AC718B"/>
    <w:pPr>
      <w:keepNext/>
      <w:autoSpaceDE w:val="0"/>
      <w:autoSpaceDN w:val="0"/>
      <w:spacing w:after="0" w:line="240" w:lineRule="auto"/>
    </w:pPr>
    <w:rPr>
      <w:rFonts w:ascii="Times New Roman" w:eastAsia="Times New Roman" w:hAnsi="Times New Roman" w:cs="Times New Roman"/>
      <w:i/>
      <w:iCs/>
      <w:sz w:val="24"/>
      <w:szCs w:val="24"/>
      <w:lang w:eastAsia="ru-RU"/>
    </w:rPr>
  </w:style>
  <w:style w:type="paragraph" w:customStyle="1" w:styleId="62">
    <w:name w:val="заголовок 6"/>
    <w:basedOn w:val="a"/>
    <w:next w:val="a"/>
    <w:rsid w:val="00AC718B"/>
    <w:pPr>
      <w:keepNext/>
      <w:autoSpaceDE w:val="0"/>
      <w:autoSpaceDN w:val="0"/>
      <w:spacing w:after="0" w:line="240" w:lineRule="auto"/>
    </w:pPr>
    <w:rPr>
      <w:rFonts w:ascii="Times New Roman" w:eastAsia="Times New Roman" w:hAnsi="Times New Roman" w:cs="Times New Roman"/>
      <w:sz w:val="24"/>
      <w:szCs w:val="24"/>
      <w:lang w:eastAsia="ru-RU"/>
    </w:rPr>
  </w:style>
  <w:style w:type="paragraph" w:customStyle="1" w:styleId="71">
    <w:name w:val="заголовок 7"/>
    <w:basedOn w:val="a"/>
    <w:next w:val="a"/>
    <w:rsid w:val="00AC718B"/>
    <w:pPr>
      <w:keepNext/>
      <w:autoSpaceDE w:val="0"/>
      <w:autoSpaceDN w:val="0"/>
      <w:spacing w:after="0" w:line="240" w:lineRule="auto"/>
      <w:jc w:val="both"/>
    </w:pPr>
    <w:rPr>
      <w:rFonts w:ascii="Times New Roman" w:eastAsia="Times New Roman" w:hAnsi="Times New Roman" w:cs="Times New Roman"/>
      <w:b/>
      <w:bCs/>
      <w:sz w:val="24"/>
      <w:szCs w:val="24"/>
      <w:lang w:eastAsia="ru-RU"/>
    </w:rPr>
  </w:style>
  <w:style w:type="paragraph" w:customStyle="1" w:styleId="41">
    <w:name w:val="заголовок 4"/>
    <w:basedOn w:val="a"/>
    <w:next w:val="a"/>
    <w:rsid w:val="00AC718B"/>
    <w:pPr>
      <w:keepNext/>
      <w:autoSpaceDE w:val="0"/>
      <w:autoSpaceDN w:val="0"/>
      <w:spacing w:after="0" w:line="240" w:lineRule="auto"/>
      <w:jc w:val="both"/>
    </w:pPr>
    <w:rPr>
      <w:rFonts w:ascii="Times New Roman" w:eastAsia="Times New Roman" w:hAnsi="Times New Roman" w:cs="Times New Roman"/>
      <w:i/>
      <w:iCs/>
      <w:sz w:val="28"/>
      <w:szCs w:val="28"/>
      <w:lang w:eastAsia="ru-RU"/>
    </w:rPr>
  </w:style>
  <w:style w:type="paragraph" w:customStyle="1" w:styleId="Style46">
    <w:name w:val="Style46"/>
    <w:basedOn w:val="a"/>
    <w:uiPriority w:val="99"/>
    <w:rsid w:val="00AC718B"/>
    <w:pPr>
      <w:widowControl w:val="0"/>
      <w:autoSpaceDE w:val="0"/>
      <w:autoSpaceDN w:val="0"/>
      <w:adjustRightInd w:val="0"/>
      <w:spacing w:after="0" w:line="240" w:lineRule="exact"/>
      <w:ind w:firstLine="283"/>
      <w:jc w:val="both"/>
    </w:pPr>
    <w:rPr>
      <w:rFonts w:ascii="Cambria" w:eastAsia="Times New Roman" w:hAnsi="Cambria" w:cs="Times New Roman"/>
      <w:sz w:val="24"/>
      <w:szCs w:val="24"/>
      <w:lang w:eastAsia="ru-RU"/>
    </w:rPr>
  </w:style>
  <w:style w:type="character" w:customStyle="1" w:styleId="FontStyle86">
    <w:name w:val="Font Style86"/>
    <w:rsid w:val="00AC718B"/>
    <w:rPr>
      <w:rFonts w:ascii="Microsoft Sans Serif" w:hAnsi="Microsoft Sans Serif" w:cs="Microsoft Sans Serif"/>
      <w:sz w:val="14"/>
      <w:szCs w:val="14"/>
    </w:rPr>
  </w:style>
  <w:style w:type="character" w:customStyle="1" w:styleId="FontStyle92">
    <w:name w:val="Font Style92"/>
    <w:rsid w:val="00AC718B"/>
    <w:rPr>
      <w:rFonts w:ascii="Arial" w:hAnsi="Arial" w:cs="Arial"/>
      <w:b/>
      <w:bCs/>
      <w:sz w:val="18"/>
      <w:szCs w:val="18"/>
    </w:rPr>
  </w:style>
  <w:style w:type="character" w:customStyle="1" w:styleId="FontStyle94">
    <w:name w:val="Font Style94"/>
    <w:rsid w:val="00AC718B"/>
    <w:rPr>
      <w:rFonts w:ascii="Arial" w:hAnsi="Arial" w:cs="Arial"/>
      <w:sz w:val="18"/>
      <w:szCs w:val="18"/>
    </w:rPr>
  </w:style>
  <w:style w:type="paragraph" w:customStyle="1" w:styleId="fr1">
    <w:name w:val="fr1"/>
    <w:basedOn w:val="a"/>
    <w:rsid w:val="00AC71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
    <w:name w:val="xl26"/>
    <w:basedOn w:val="a"/>
    <w:rsid w:val="00AC718B"/>
    <w:pPr>
      <w:spacing w:before="100" w:beforeAutospacing="1" w:after="100" w:afterAutospacing="1" w:line="240" w:lineRule="auto"/>
      <w:jc w:val="center"/>
    </w:pPr>
    <w:rPr>
      <w:rFonts w:ascii="Arial CYR" w:eastAsia="Arial Unicode MS" w:hAnsi="Arial CYR" w:cs="Arial CYR"/>
      <w:b/>
      <w:bCs/>
      <w:sz w:val="24"/>
      <w:szCs w:val="24"/>
      <w:lang w:eastAsia="ru-RU"/>
    </w:rPr>
  </w:style>
  <w:style w:type="character" w:styleId="aff1">
    <w:name w:val="FollowedHyperlink"/>
    <w:uiPriority w:val="99"/>
    <w:rsid w:val="00AC718B"/>
    <w:rPr>
      <w:color w:val="800080"/>
      <w:u w:val="single"/>
    </w:rPr>
  </w:style>
  <w:style w:type="paragraph" w:customStyle="1" w:styleId="style6">
    <w:name w:val="style6"/>
    <w:basedOn w:val="a"/>
    <w:rsid w:val="00AC718B"/>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style70">
    <w:name w:val="style7"/>
    <w:basedOn w:val="a"/>
    <w:rsid w:val="00AC718B"/>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fontstyle18">
    <w:name w:val="fontstyle18"/>
    <w:rsid w:val="00AC718B"/>
    <w:rPr>
      <w:rFonts w:ascii="Times New Roman" w:hAnsi="Times New Roman" w:cs="Times New Roman" w:hint="default"/>
    </w:rPr>
  </w:style>
  <w:style w:type="character" w:customStyle="1" w:styleId="fontstyle20">
    <w:name w:val="fontstyle20"/>
    <w:rsid w:val="00AC718B"/>
    <w:rPr>
      <w:rFonts w:ascii="Times New Roman" w:hAnsi="Times New Roman" w:cs="Times New Roman" w:hint="default"/>
    </w:rPr>
  </w:style>
  <w:style w:type="paragraph" w:customStyle="1" w:styleId="western">
    <w:name w:val="western"/>
    <w:basedOn w:val="a"/>
    <w:rsid w:val="00AC718B"/>
    <w:pPr>
      <w:spacing w:before="100" w:beforeAutospacing="1" w:after="115" w:line="240" w:lineRule="auto"/>
    </w:pPr>
    <w:rPr>
      <w:rFonts w:ascii="Times New Roman" w:eastAsia="Times New Roman" w:hAnsi="Times New Roman" w:cs="Times New Roman"/>
      <w:color w:val="000000"/>
      <w:sz w:val="24"/>
      <w:szCs w:val="24"/>
      <w:lang w:eastAsia="ru-RU"/>
    </w:rPr>
  </w:style>
  <w:style w:type="paragraph" w:customStyle="1" w:styleId="u-2-msonormal">
    <w:name w:val="u-2-msonormal"/>
    <w:basedOn w:val="a"/>
    <w:rsid w:val="00AC71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g-header-from">
    <w:name w:val="msg-header-from"/>
    <w:basedOn w:val="a"/>
    <w:rsid w:val="00AC71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8">
    <w:name w:val="List 2"/>
    <w:basedOn w:val="a"/>
    <w:rsid w:val="00AC718B"/>
    <w:pPr>
      <w:spacing w:after="0" w:line="240" w:lineRule="auto"/>
      <w:ind w:left="566" w:hanging="283"/>
    </w:pPr>
    <w:rPr>
      <w:rFonts w:ascii="Times New Roman" w:eastAsia="Times New Roman" w:hAnsi="Times New Roman" w:cs="Times New Roman"/>
      <w:sz w:val="24"/>
      <w:szCs w:val="24"/>
      <w:lang w:eastAsia="ru-RU"/>
    </w:rPr>
  </w:style>
  <w:style w:type="paragraph" w:customStyle="1" w:styleId="Style4">
    <w:name w:val="Style4"/>
    <w:basedOn w:val="a"/>
    <w:rsid w:val="00AC718B"/>
    <w:pPr>
      <w:widowControl w:val="0"/>
      <w:autoSpaceDE w:val="0"/>
      <w:autoSpaceDN w:val="0"/>
      <w:adjustRightInd w:val="0"/>
      <w:spacing w:after="0" w:line="244" w:lineRule="exact"/>
      <w:ind w:firstLine="331"/>
      <w:jc w:val="both"/>
    </w:pPr>
    <w:rPr>
      <w:rFonts w:ascii="Times New Roman" w:eastAsia="Times New Roman" w:hAnsi="Times New Roman" w:cs="Times New Roman"/>
      <w:sz w:val="24"/>
      <w:szCs w:val="24"/>
      <w:lang w:eastAsia="ru-RU"/>
    </w:rPr>
  </w:style>
  <w:style w:type="character" w:customStyle="1" w:styleId="ebody">
    <w:name w:val="ebody"/>
    <w:basedOn w:val="a0"/>
    <w:rsid w:val="00AC718B"/>
  </w:style>
  <w:style w:type="character" w:customStyle="1" w:styleId="18">
    <w:name w:val="Знак18"/>
    <w:rsid w:val="00AC718B"/>
    <w:rPr>
      <w:rFonts w:ascii="Arial" w:hAnsi="Arial" w:cs="Arial"/>
      <w:b/>
      <w:bCs/>
      <w:kern w:val="32"/>
      <w:sz w:val="32"/>
      <w:szCs w:val="32"/>
      <w:lang w:val="en-US" w:eastAsia="ru-RU" w:bidi="ar-SA"/>
    </w:rPr>
  </w:style>
  <w:style w:type="character" w:customStyle="1" w:styleId="17">
    <w:name w:val="Знак17"/>
    <w:rsid w:val="00AC718B"/>
    <w:rPr>
      <w:rFonts w:ascii="Calibri" w:eastAsia="Calibri" w:hAnsi="Calibri"/>
      <w:b/>
      <w:bCs/>
      <w:sz w:val="28"/>
      <w:szCs w:val="28"/>
      <w:u w:color="FF9900"/>
      <w:lang w:val="ru-RU" w:eastAsia="ru-RU" w:bidi="ar-SA"/>
    </w:rPr>
  </w:style>
  <w:style w:type="character" w:customStyle="1" w:styleId="16">
    <w:name w:val="Знак16"/>
    <w:rsid w:val="00AC718B"/>
    <w:rPr>
      <w:rFonts w:ascii="Arial" w:hAnsi="Arial" w:cs="Arial"/>
      <w:b/>
      <w:bCs/>
      <w:sz w:val="26"/>
      <w:szCs w:val="26"/>
      <w:lang w:val="en-US" w:eastAsia="ru-RU" w:bidi="ar-SA"/>
    </w:rPr>
  </w:style>
  <w:style w:type="character" w:customStyle="1" w:styleId="29">
    <w:name w:val="Знак2"/>
    <w:rsid w:val="00AC718B"/>
    <w:rPr>
      <w:rFonts w:ascii="Calibri" w:eastAsia="Calibri" w:hAnsi="Calibri"/>
      <w:b/>
      <w:bCs/>
      <w:sz w:val="28"/>
      <w:szCs w:val="28"/>
      <w:lang w:val="ru-RU" w:eastAsia="ru-RU" w:bidi="ar-SA"/>
    </w:rPr>
  </w:style>
  <w:style w:type="character" w:customStyle="1" w:styleId="140">
    <w:name w:val="Знак14"/>
    <w:rsid w:val="00AC718B"/>
    <w:rPr>
      <w:rFonts w:ascii="Calibri" w:eastAsia="Calibri" w:hAnsi="Calibri"/>
      <w:b/>
      <w:bCs/>
      <w:color w:val="000000"/>
      <w:sz w:val="24"/>
      <w:szCs w:val="24"/>
      <w:u w:color="FF9900"/>
      <w:lang w:val="ru-RU" w:eastAsia="ru-RU" w:bidi="ar-SA"/>
    </w:rPr>
  </w:style>
  <w:style w:type="character" w:customStyle="1" w:styleId="130">
    <w:name w:val="Знак13"/>
    <w:rsid w:val="00AC718B"/>
    <w:rPr>
      <w:rFonts w:ascii="Calibri" w:eastAsia="Calibri" w:hAnsi="Calibri"/>
      <w:b/>
      <w:bCs/>
      <w:sz w:val="24"/>
      <w:szCs w:val="24"/>
      <w:u w:color="FF9900"/>
      <w:lang w:val="ru-RU" w:eastAsia="ru-RU" w:bidi="ar-SA"/>
    </w:rPr>
  </w:style>
  <w:style w:type="character" w:customStyle="1" w:styleId="120">
    <w:name w:val="Знак12"/>
    <w:rsid w:val="00AC718B"/>
    <w:rPr>
      <w:rFonts w:ascii="Calibri" w:eastAsia="Calibri" w:hAnsi="Calibri"/>
      <w:b/>
      <w:bCs/>
      <w:sz w:val="24"/>
      <w:szCs w:val="24"/>
      <w:u w:color="FF9900"/>
      <w:lang w:val="ru-RU" w:eastAsia="ru-RU" w:bidi="ar-SA"/>
    </w:rPr>
  </w:style>
  <w:style w:type="character" w:customStyle="1" w:styleId="110">
    <w:name w:val="Знак11"/>
    <w:rsid w:val="00AC718B"/>
    <w:rPr>
      <w:rFonts w:ascii="Calibri" w:eastAsia="Calibri" w:hAnsi="Calibri"/>
      <w:b/>
      <w:bCs/>
      <w:color w:val="000000"/>
      <w:sz w:val="36"/>
      <w:szCs w:val="36"/>
      <w:u w:color="FF9900"/>
      <w:lang w:val="ru-RU" w:eastAsia="ru-RU" w:bidi="ar-SA"/>
    </w:rPr>
  </w:style>
  <w:style w:type="character" w:customStyle="1" w:styleId="100">
    <w:name w:val="Знак10"/>
    <w:rsid w:val="00AC718B"/>
    <w:rPr>
      <w:rFonts w:ascii="Calibri" w:eastAsia="Calibri" w:hAnsi="Calibri"/>
      <w:b/>
      <w:bCs/>
      <w:sz w:val="36"/>
      <w:szCs w:val="36"/>
      <w:u w:color="FF9900"/>
      <w:lang w:val="ru-RU" w:eastAsia="ru-RU" w:bidi="ar-SA"/>
    </w:rPr>
  </w:style>
  <w:style w:type="character" w:customStyle="1" w:styleId="aff2">
    <w:name w:val="Знак"/>
    <w:rsid w:val="00AC718B"/>
    <w:rPr>
      <w:sz w:val="24"/>
      <w:szCs w:val="24"/>
      <w:lang w:val="en-US" w:eastAsia="ru-RU" w:bidi="ar-SA"/>
    </w:rPr>
  </w:style>
  <w:style w:type="character" w:customStyle="1" w:styleId="42">
    <w:name w:val="Знак4"/>
    <w:rsid w:val="00AC718B"/>
    <w:rPr>
      <w:rFonts w:ascii="Calibri" w:eastAsia="Calibri" w:hAnsi="Calibri"/>
      <w:sz w:val="22"/>
      <w:szCs w:val="22"/>
      <w:lang w:val="ru-RU" w:eastAsia="en-US" w:bidi="ar-SA"/>
    </w:rPr>
  </w:style>
  <w:style w:type="character" w:customStyle="1" w:styleId="72">
    <w:name w:val="Знак7"/>
    <w:rsid w:val="00AC718B"/>
    <w:rPr>
      <w:sz w:val="24"/>
      <w:szCs w:val="24"/>
      <w:lang w:val="en-US" w:eastAsia="ru-RU" w:bidi="ar-SA"/>
    </w:rPr>
  </w:style>
  <w:style w:type="character" w:customStyle="1" w:styleId="36">
    <w:name w:val="Знак3"/>
    <w:rsid w:val="00AC718B"/>
    <w:rPr>
      <w:rFonts w:eastAsia="MS Mincho"/>
      <w:sz w:val="28"/>
      <w:szCs w:val="28"/>
      <w:u w:color="FF9900"/>
      <w:lang w:val="ru-RU" w:eastAsia="ru-RU" w:bidi="ar-SA"/>
    </w:rPr>
  </w:style>
  <w:style w:type="character" w:customStyle="1" w:styleId="51">
    <w:name w:val="Знак5"/>
    <w:rsid w:val="00AC718B"/>
    <w:rPr>
      <w:rFonts w:ascii="Courier New" w:eastAsia="Calibri" w:hAnsi="Courier New" w:cs="Courier New"/>
      <w:sz w:val="24"/>
      <w:szCs w:val="24"/>
      <w:u w:color="FF9900"/>
      <w:lang w:val="ru-RU" w:eastAsia="ru-RU" w:bidi="ar-SA"/>
    </w:rPr>
  </w:style>
  <w:style w:type="character" w:customStyle="1" w:styleId="150">
    <w:name w:val="Знак15"/>
    <w:rsid w:val="00AC718B"/>
    <w:rPr>
      <w:rFonts w:ascii="MS Mincho" w:eastAsia="MS Mincho" w:hint="eastAsia"/>
      <w:b/>
      <w:bCs/>
      <w:color w:val="993300"/>
      <w:sz w:val="28"/>
      <w:szCs w:val="28"/>
      <w:u w:color="FF9900"/>
      <w:lang w:val="ru-RU" w:eastAsia="ru-RU" w:bidi="ar-SA"/>
    </w:rPr>
  </w:style>
  <w:style w:type="character" w:customStyle="1" w:styleId="83">
    <w:name w:val="Знак8"/>
    <w:rsid w:val="00AC718B"/>
    <w:rPr>
      <w:rFonts w:ascii="Monotype Corsiva" w:eastAsia="Calibri" w:hAnsi="Monotype Corsiva" w:cs="Monotype Corsiva" w:hint="default"/>
      <w:b/>
      <w:bCs/>
      <w:color w:val="993300"/>
      <w:sz w:val="48"/>
      <w:szCs w:val="48"/>
      <w:u w:color="FF9900"/>
      <w:effect w:val="none"/>
      <w:lang w:val="ru-RU" w:eastAsia="ru-RU" w:bidi="ar-SA"/>
    </w:rPr>
  </w:style>
  <w:style w:type="character" w:customStyle="1" w:styleId="63">
    <w:name w:val="Знак6"/>
    <w:rsid w:val="00AC718B"/>
    <w:rPr>
      <w:rFonts w:ascii="Monotype Corsiva" w:eastAsia="Calibri" w:hAnsi="Monotype Corsiva" w:cs="Monotype Corsiva" w:hint="default"/>
      <w:b/>
      <w:bCs/>
      <w:color w:val="993300"/>
      <w:sz w:val="48"/>
      <w:szCs w:val="48"/>
      <w:u w:color="FF9900"/>
      <w:effect w:val="none"/>
      <w:lang w:val="ru-RU" w:eastAsia="ru-RU" w:bidi="ar-SA"/>
    </w:rPr>
  </w:style>
  <w:style w:type="character" w:customStyle="1" w:styleId="2a">
    <w:name w:val="Знак Знак2"/>
    <w:rsid w:val="00AC718B"/>
    <w:rPr>
      <w:sz w:val="28"/>
      <w:szCs w:val="24"/>
      <w:lang w:val="ru-RU" w:eastAsia="ru-RU" w:bidi="ar-SA"/>
    </w:rPr>
  </w:style>
  <w:style w:type="character" w:customStyle="1" w:styleId="19">
    <w:name w:val="Знак Знак1"/>
    <w:rsid w:val="00AC718B"/>
    <w:rPr>
      <w:rFonts w:ascii="Calibri" w:eastAsia="Calibri" w:hAnsi="Calibri" w:hint="default"/>
      <w:sz w:val="22"/>
      <w:szCs w:val="22"/>
      <w:lang w:val="ru-RU" w:eastAsia="en-US" w:bidi="ar-SA"/>
    </w:rPr>
  </w:style>
  <w:style w:type="character" w:customStyle="1" w:styleId="aff3">
    <w:name w:val="Знак Знак"/>
    <w:rsid w:val="00AC718B"/>
    <w:rPr>
      <w:sz w:val="28"/>
      <w:lang w:val="ru-RU" w:eastAsia="ru-RU" w:bidi="ar-SA"/>
    </w:rPr>
  </w:style>
  <w:style w:type="paragraph" w:customStyle="1" w:styleId="aff4">
    <w:name w:val="Новый"/>
    <w:basedOn w:val="a"/>
    <w:rsid w:val="00AC718B"/>
    <w:pPr>
      <w:spacing w:after="0" w:line="360" w:lineRule="auto"/>
      <w:ind w:firstLine="454"/>
      <w:jc w:val="both"/>
    </w:pPr>
    <w:rPr>
      <w:rFonts w:ascii="Times New Roman" w:eastAsia="Times New Roman" w:hAnsi="Times New Roman" w:cs="Times New Roman"/>
      <w:sz w:val="28"/>
      <w:szCs w:val="24"/>
      <w:lang w:eastAsia="ru-RU"/>
    </w:rPr>
  </w:style>
  <w:style w:type="paragraph" w:styleId="aff5">
    <w:name w:val="Block Text"/>
    <w:basedOn w:val="a"/>
    <w:rsid w:val="00AC718B"/>
    <w:pPr>
      <w:tabs>
        <w:tab w:val="left" w:pos="6804"/>
      </w:tabs>
      <w:spacing w:after="0" w:line="360" w:lineRule="auto"/>
      <w:ind w:left="567" w:right="1502"/>
      <w:jc w:val="both"/>
    </w:pPr>
    <w:rPr>
      <w:rFonts w:ascii="Times New Roman" w:eastAsia="Times New Roman" w:hAnsi="Times New Roman" w:cs="Times New Roman"/>
      <w:sz w:val="20"/>
      <w:szCs w:val="20"/>
      <w:lang w:eastAsia="ru-RU"/>
    </w:rPr>
  </w:style>
  <w:style w:type="paragraph" w:customStyle="1" w:styleId="Style12">
    <w:name w:val="Style12"/>
    <w:basedOn w:val="a"/>
    <w:uiPriority w:val="99"/>
    <w:rsid w:val="00AC718B"/>
    <w:pPr>
      <w:widowControl w:val="0"/>
      <w:autoSpaceDE w:val="0"/>
      <w:autoSpaceDN w:val="0"/>
      <w:adjustRightInd w:val="0"/>
      <w:spacing w:after="0" w:line="216" w:lineRule="exact"/>
      <w:jc w:val="center"/>
    </w:pPr>
    <w:rPr>
      <w:rFonts w:ascii="Consolas" w:eastAsia="Times New Roman" w:hAnsi="Consolas" w:cs="Times New Roman"/>
      <w:sz w:val="24"/>
      <w:szCs w:val="24"/>
      <w:lang w:eastAsia="ru-RU"/>
    </w:rPr>
  </w:style>
  <w:style w:type="paragraph" w:customStyle="1" w:styleId="Style13">
    <w:name w:val="Style13"/>
    <w:basedOn w:val="a"/>
    <w:uiPriority w:val="99"/>
    <w:rsid w:val="00AC718B"/>
    <w:pPr>
      <w:widowControl w:val="0"/>
      <w:autoSpaceDE w:val="0"/>
      <w:autoSpaceDN w:val="0"/>
      <w:adjustRightInd w:val="0"/>
      <w:spacing w:after="0" w:line="240" w:lineRule="auto"/>
    </w:pPr>
    <w:rPr>
      <w:rFonts w:ascii="Consolas" w:eastAsia="Times New Roman" w:hAnsi="Consolas" w:cs="Times New Roman"/>
      <w:sz w:val="24"/>
      <w:szCs w:val="24"/>
      <w:lang w:eastAsia="ru-RU"/>
    </w:rPr>
  </w:style>
  <w:style w:type="paragraph" w:customStyle="1" w:styleId="Style14">
    <w:name w:val="Style14"/>
    <w:basedOn w:val="a"/>
    <w:uiPriority w:val="99"/>
    <w:rsid w:val="00AC718B"/>
    <w:pPr>
      <w:widowControl w:val="0"/>
      <w:autoSpaceDE w:val="0"/>
      <w:autoSpaceDN w:val="0"/>
      <w:adjustRightInd w:val="0"/>
      <w:spacing w:after="0" w:line="215" w:lineRule="exact"/>
    </w:pPr>
    <w:rPr>
      <w:rFonts w:ascii="Consolas" w:eastAsia="Times New Roman" w:hAnsi="Consolas" w:cs="Times New Roman"/>
      <w:sz w:val="24"/>
      <w:szCs w:val="24"/>
      <w:lang w:eastAsia="ru-RU"/>
    </w:rPr>
  </w:style>
  <w:style w:type="paragraph" w:customStyle="1" w:styleId="Style15">
    <w:name w:val="Style15"/>
    <w:basedOn w:val="a"/>
    <w:uiPriority w:val="99"/>
    <w:rsid w:val="00AC718B"/>
    <w:pPr>
      <w:widowControl w:val="0"/>
      <w:autoSpaceDE w:val="0"/>
      <w:autoSpaceDN w:val="0"/>
      <w:adjustRightInd w:val="0"/>
      <w:spacing w:after="0" w:line="216" w:lineRule="exact"/>
    </w:pPr>
    <w:rPr>
      <w:rFonts w:ascii="Consolas" w:eastAsia="Times New Roman" w:hAnsi="Consolas" w:cs="Times New Roman"/>
      <w:sz w:val="24"/>
      <w:szCs w:val="24"/>
      <w:lang w:eastAsia="ru-RU"/>
    </w:rPr>
  </w:style>
  <w:style w:type="paragraph" w:customStyle="1" w:styleId="Style16">
    <w:name w:val="Style16"/>
    <w:basedOn w:val="a"/>
    <w:uiPriority w:val="99"/>
    <w:rsid w:val="00AC718B"/>
    <w:pPr>
      <w:widowControl w:val="0"/>
      <w:autoSpaceDE w:val="0"/>
      <w:autoSpaceDN w:val="0"/>
      <w:adjustRightInd w:val="0"/>
      <w:spacing w:after="0" w:line="240" w:lineRule="auto"/>
    </w:pPr>
    <w:rPr>
      <w:rFonts w:ascii="Consolas" w:eastAsia="Times New Roman" w:hAnsi="Consolas" w:cs="Times New Roman"/>
      <w:sz w:val="24"/>
      <w:szCs w:val="24"/>
      <w:lang w:eastAsia="ru-RU"/>
    </w:rPr>
  </w:style>
  <w:style w:type="character" w:customStyle="1" w:styleId="FontStyle23">
    <w:name w:val="Font Style23"/>
    <w:uiPriority w:val="99"/>
    <w:rsid w:val="00AC718B"/>
    <w:rPr>
      <w:rFonts w:ascii="Times New Roman" w:hAnsi="Times New Roman" w:cs="Times New Roman"/>
      <w:b/>
      <w:bCs/>
      <w:sz w:val="22"/>
      <w:szCs w:val="22"/>
    </w:rPr>
  </w:style>
  <w:style w:type="character" w:customStyle="1" w:styleId="FontStyle25">
    <w:name w:val="Font Style25"/>
    <w:uiPriority w:val="99"/>
    <w:rsid w:val="00AC718B"/>
    <w:rPr>
      <w:rFonts w:ascii="Times New Roman" w:hAnsi="Times New Roman" w:cs="Times New Roman"/>
      <w:b/>
      <w:bCs/>
      <w:i/>
      <w:iCs/>
      <w:sz w:val="22"/>
      <w:szCs w:val="22"/>
    </w:rPr>
  </w:style>
  <w:style w:type="character" w:customStyle="1" w:styleId="FontStyle26">
    <w:name w:val="Font Style26"/>
    <w:uiPriority w:val="99"/>
    <w:rsid w:val="00AC718B"/>
    <w:rPr>
      <w:rFonts w:ascii="Times New Roman" w:hAnsi="Times New Roman" w:cs="Times New Roman"/>
      <w:sz w:val="20"/>
      <w:szCs w:val="20"/>
    </w:rPr>
  </w:style>
  <w:style w:type="character" w:customStyle="1" w:styleId="FontStyle27">
    <w:name w:val="Font Style27"/>
    <w:uiPriority w:val="99"/>
    <w:rsid w:val="00AC718B"/>
    <w:rPr>
      <w:rFonts w:ascii="Times New Roman" w:hAnsi="Times New Roman" w:cs="Times New Roman"/>
      <w:b/>
      <w:bCs/>
      <w:i/>
      <w:iCs/>
      <w:sz w:val="18"/>
      <w:szCs w:val="18"/>
    </w:rPr>
  </w:style>
  <w:style w:type="character" w:customStyle="1" w:styleId="FontStyle35">
    <w:name w:val="Font Style35"/>
    <w:uiPriority w:val="99"/>
    <w:rsid w:val="00AC718B"/>
    <w:rPr>
      <w:rFonts w:ascii="Garamond" w:hAnsi="Garamond" w:cs="Garamond"/>
      <w:b/>
      <w:bCs/>
      <w:sz w:val="20"/>
      <w:szCs w:val="20"/>
    </w:rPr>
  </w:style>
  <w:style w:type="paragraph" w:customStyle="1" w:styleId="1a">
    <w:name w:val="Номер 1"/>
    <w:basedOn w:val="1"/>
    <w:qFormat/>
    <w:rsid w:val="00AC718B"/>
    <w:pPr>
      <w:keepNext w:val="0"/>
      <w:widowControl/>
      <w:suppressAutoHyphens/>
      <w:spacing w:before="480" w:after="240" w:line="360" w:lineRule="auto"/>
    </w:pPr>
    <w:rPr>
      <w:rFonts w:ascii="Cambria" w:eastAsia="Calibri" w:hAnsi="Cambria" w:cs="Times New Roman"/>
      <w:bCs w:val="0"/>
      <w:kern w:val="0"/>
      <w:sz w:val="28"/>
      <w:szCs w:val="20"/>
      <w:lang w:eastAsia="en-US"/>
    </w:rPr>
  </w:style>
  <w:style w:type="paragraph" w:customStyle="1" w:styleId="2b">
    <w:name w:val="Основной текст2"/>
    <w:basedOn w:val="a"/>
    <w:rsid w:val="00AC718B"/>
    <w:pPr>
      <w:shd w:val="clear" w:color="auto" w:fill="FFFFFF"/>
      <w:spacing w:before="180" w:after="0" w:line="283" w:lineRule="exact"/>
      <w:jc w:val="both"/>
    </w:pPr>
    <w:rPr>
      <w:rFonts w:ascii="Times New Roman" w:eastAsia="Times New Roman" w:hAnsi="Times New Roman" w:cs="Times New Roman"/>
      <w:kern w:val="1"/>
      <w:sz w:val="21"/>
      <w:szCs w:val="21"/>
      <w:lang w:eastAsia="ar-SA"/>
    </w:rPr>
  </w:style>
  <w:style w:type="character" w:customStyle="1" w:styleId="dash041e005f0431005f044b005f0447005f043d005f044b005f0439005f005fchar1char1">
    <w:name w:val="dash041e_005f0431_005f044b_005f0447_005f043d_005f044b_005f0439_005f_005fchar1__char1"/>
    <w:rsid w:val="00AC718B"/>
    <w:rPr>
      <w:rFonts w:ascii="Times New Roman" w:hAnsi="Times New Roman" w:cs="Times New Roman" w:hint="default"/>
      <w:strike w:val="0"/>
      <w:dstrike w:val="0"/>
      <w:sz w:val="24"/>
      <w:szCs w:val="24"/>
      <w:u w:val="none"/>
      <w:effect w:val="none"/>
    </w:rPr>
  </w:style>
  <w:style w:type="paragraph" w:customStyle="1" w:styleId="aff6">
    <w:name w:val="А_основной"/>
    <w:basedOn w:val="a"/>
    <w:link w:val="aff7"/>
    <w:qFormat/>
    <w:rsid w:val="00AC718B"/>
    <w:pPr>
      <w:spacing w:after="0" w:line="360" w:lineRule="auto"/>
      <w:ind w:firstLine="454"/>
      <w:jc w:val="both"/>
    </w:pPr>
    <w:rPr>
      <w:rFonts w:ascii="Times New Roman" w:eastAsia="Calibri" w:hAnsi="Times New Roman" w:cs="Times New Roman"/>
      <w:sz w:val="28"/>
      <w:szCs w:val="28"/>
    </w:rPr>
  </w:style>
  <w:style w:type="character" w:customStyle="1" w:styleId="aff7">
    <w:name w:val="А_основной Знак"/>
    <w:link w:val="aff6"/>
    <w:rsid w:val="00AC718B"/>
    <w:rPr>
      <w:rFonts w:ascii="Times New Roman" w:eastAsia="Calibri" w:hAnsi="Times New Roman" w:cs="Times New Roman"/>
      <w:sz w:val="28"/>
      <w:szCs w:val="28"/>
    </w:rPr>
  </w:style>
  <w:style w:type="paragraph" w:styleId="aff8">
    <w:name w:val="Balloon Text"/>
    <w:basedOn w:val="a"/>
    <w:link w:val="aff9"/>
    <w:uiPriority w:val="99"/>
    <w:rsid w:val="00AC718B"/>
    <w:pPr>
      <w:widowControl w:val="0"/>
      <w:autoSpaceDE w:val="0"/>
      <w:autoSpaceDN w:val="0"/>
      <w:adjustRightInd w:val="0"/>
      <w:spacing w:after="0" w:line="240" w:lineRule="auto"/>
    </w:pPr>
    <w:rPr>
      <w:rFonts w:ascii="Segoe UI" w:eastAsia="Times New Roman" w:hAnsi="Segoe UI" w:cs="Times New Roman"/>
      <w:sz w:val="18"/>
      <w:szCs w:val="18"/>
      <w:lang w:val="en-US"/>
    </w:rPr>
  </w:style>
  <w:style w:type="character" w:customStyle="1" w:styleId="aff9">
    <w:name w:val="Текст выноски Знак"/>
    <w:basedOn w:val="a0"/>
    <w:link w:val="aff8"/>
    <w:uiPriority w:val="99"/>
    <w:rsid w:val="00AC718B"/>
    <w:rPr>
      <w:rFonts w:ascii="Segoe UI" w:eastAsia="Times New Roman" w:hAnsi="Segoe UI" w:cs="Times New Roman"/>
      <w:sz w:val="18"/>
      <w:szCs w:val="18"/>
      <w:lang w:val="en-US"/>
    </w:rPr>
  </w:style>
  <w:style w:type="numbering" w:customStyle="1" w:styleId="111">
    <w:name w:val="Нет списка11"/>
    <w:next w:val="a2"/>
    <w:uiPriority w:val="99"/>
    <w:semiHidden/>
    <w:rsid w:val="00AC718B"/>
  </w:style>
  <w:style w:type="table" w:customStyle="1" w:styleId="1b">
    <w:name w:val="Сетка таблицы1"/>
    <w:basedOn w:val="a1"/>
    <w:next w:val="af5"/>
    <w:rsid w:val="00AC718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b">
    <w:name w:val="Обычный (веб) Знак"/>
    <w:aliases w:val="Обычный (Web)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a"/>
    <w:rsid w:val="00AC718B"/>
    <w:rPr>
      <w:rFonts w:ascii="Times New Roman" w:eastAsia="Calibri" w:hAnsi="Times New Roman" w:cs="Times New Roman"/>
      <w:sz w:val="24"/>
      <w:szCs w:val="24"/>
    </w:rPr>
  </w:style>
  <w:style w:type="paragraph" w:customStyle="1" w:styleId="affa">
    <w:name w:val="Знак Знак Знак Знак Знак Знак Знак Знак Знак Знак Знак Знак Знак Знак Знак Знак Знак Знак Знак Знак Знак Знак"/>
    <w:basedOn w:val="a"/>
    <w:rsid w:val="00AC718B"/>
    <w:pPr>
      <w:spacing w:line="240" w:lineRule="exact"/>
    </w:pPr>
    <w:rPr>
      <w:rFonts w:ascii="Verdana" w:eastAsia="Times New Roman" w:hAnsi="Verdana" w:cs="Times New Roman"/>
      <w:sz w:val="20"/>
      <w:szCs w:val="20"/>
      <w:lang w:val="en-US"/>
    </w:rPr>
  </w:style>
  <w:style w:type="paragraph" w:customStyle="1" w:styleId="1c">
    <w:name w:val="Обычный1"/>
    <w:rsid w:val="00AC718B"/>
    <w:pPr>
      <w:spacing w:after="0" w:line="240" w:lineRule="auto"/>
    </w:pPr>
    <w:rPr>
      <w:rFonts w:ascii="Times New Roman" w:eastAsia="Times New Roman" w:hAnsi="Times New Roman" w:cs="Times New Roman"/>
      <w:sz w:val="24"/>
      <w:szCs w:val="20"/>
      <w:lang w:eastAsia="ru-RU"/>
    </w:rPr>
  </w:style>
  <w:style w:type="paragraph" w:customStyle="1" w:styleId="Default">
    <w:name w:val="Default"/>
    <w:rsid w:val="00AC718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d">
    <w:name w:val="Обычный1"/>
    <w:rsid w:val="00AC718B"/>
    <w:pPr>
      <w:widowControl w:val="0"/>
      <w:snapToGrid w:val="0"/>
      <w:spacing w:after="0" w:line="240" w:lineRule="auto"/>
      <w:ind w:firstLine="720"/>
      <w:jc w:val="both"/>
    </w:pPr>
    <w:rPr>
      <w:rFonts w:ascii="Times New Roman" w:eastAsia="Times New Roman" w:hAnsi="Times New Roman" w:cs="Times New Roman"/>
      <w:szCs w:val="20"/>
      <w:lang w:eastAsia="ru-RU"/>
    </w:rPr>
  </w:style>
  <w:style w:type="character" w:customStyle="1" w:styleId="apple-style-span">
    <w:name w:val="apple-style-span"/>
    <w:rsid w:val="00AC718B"/>
  </w:style>
  <w:style w:type="character" w:customStyle="1" w:styleId="apple-converted-space">
    <w:name w:val="apple-converted-space"/>
    <w:rsid w:val="00AC718B"/>
  </w:style>
  <w:style w:type="character" w:customStyle="1" w:styleId="FontStyle29">
    <w:name w:val="Font Style29"/>
    <w:rsid w:val="00AC718B"/>
    <w:rPr>
      <w:rFonts w:ascii="Times New Roman" w:hAnsi="Times New Roman" w:cs="Times New Roman"/>
      <w:sz w:val="22"/>
      <w:szCs w:val="22"/>
    </w:rPr>
  </w:style>
  <w:style w:type="paragraph" w:customStyle="1" w:styleId="Style8">
    <w:name w:val="Style8"/>
    <w:basedOn w:val="a"/>
    <w:rsid w:val="00AC718B"/>
    <w:pPr>
      <w:widowControl w:val="0"/>
      <w:suppressAutoHyphens/>
      <w:autoSpaceDE w:val="0"/>
      <w:spacing w:after="0" w:line="274" w:lineRule="exact"/>
    </w:pPr>
    <w:rPr>
      <w:rFonts w:ascii="Times New Roman" w:eastAsia="Times New Roman" w:hAnsi="Times New Roman" w:cs="Times New Roman"/>
      <w:sz w:val="24"/>
      <w:szCs w:val="24"/>
      <w:lang w:eastAsia="ar-SA"/>
    </w:rPr>
  </w:style>
  <w:style w:type="character" w:customStyle="1" w:styleId="fontstyle49">
    <w:name w:val="fontstyle49"/>
    <w:uiPriority w:val="99"/>
    <w:rsid w:val="00AC718B"/>
  </w:style>
  <w:style w:type="character" w:customStyle="1" w:styleId="FontStyle22">
    <w:name w:val="Font Style22"/>
    <w:uiPriority w:val="99"/>
    <w:rsid w:val="00AC718B"/>
    <w:rPr>
      <w:rFonts w:ascii="Times New Roman" w:hAnsi="Times New Roman" w:cs="Times New Roman"/>
      <w:sz w:val="26"/>
      <w:szCs w:val="26"/>
    </w:rPr>
  </w:style>
  <w:style w:type="character" w:customStyle="1" w:styleId="FontStyle200">
    <w:name w:val="Font Style20"/>
    <w:uiPriority w:val="99"/>
    <w:rsid w:val="00AC718B"/>
    <w:rPr>
      <w:rFonts w:ascii="Times New Roman" w:hAnsi="Times New Roman" w:cs="Times New Roman"/>
      <w:sz w:val="26"/>
      <w:szCs w:val="26"/>
    </w:rPr>
  </w:style>
  <w:style w:type="character" w:customStyle="1" w:styleId="FontStyle52">
    <w:name w:val="Font Style52"/>
    <w:uiPriority w:val="99"/>
    <w:rsid w:val="00AC718B"/>
    <w:rPr>
      <w:rFonts w:ascii="Times New Roman" w:hAnsi="Times New Roman" w:cs="Times New Roman"/>
      <w:sz w:val="26"/>
      <w:szCs w:val="26"/>
    </w:rPr>
  </w:style>
  <w:style w:type="table" w:customStyle="1" w:styleId="2c">
    <w:name w:val="Сетка таблицы2"/>
    <w:basedOn w:val="a1"/>
    <w:next w:val="af5"/>
    <w:uiPriority w:val="59"/>
    <w:rsid w:val="00AC718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Основной текст 21"/>
    <w:basedOn w:val="a"/>
    <w:rsid w:val="00AC718B"/>
    <w:pPr>
      <w:tabs>
        <w:tab w:val="left" w:pos="8222"/>
      </w:tabs>
      <w:spacing w:after="0" w:line="240" w:lineRule="auto"/>
      <w:ind w:right="-1759"/>
    </w:pPr>
    <w:rPr>
      <w:rFonts w:ascii="Times New Roman" w:eastAsia="Times New Roman" w:hAnsi="Times New Roman" w:cs="Times New Roman"/>
      <w:sz w:val="28"/>
      <w:szCs w:val="20"/>
      <w:lang w:eastAsia="ru-RU"/>
    </w:rPr>
  </w:style>
  <w:style w:type="character" w:customStyle="1" w:styleId="affb">
    <w:name w:val="Основной текст_"/>
    <w:link w:val="37"/>
    <w:locked/>
    <w:rsid w:val="00AC718B"/>
    <w:rPr>
      <w:rFonts w:ascii="Trebuchet MS" w:hAnsi="Trebuchet MS"/>
      <w:sz w:val="21"/>
      <w:szCs w:val="21"/>
      <w:shd w:val="clear" w:color="auto" w:fill="FFFFFF"/>
    </w:rPr>
  </w:style>
  <w:style w:type="paragraph" w:customStyle="1" w:styleId="37">
    <w:name w:val="Основной текст3"/>
    <w:basedOn w:val="a"/>
    <w:link w:val="affb"/>
    <w:rsid w:val="00AC718B"/>
    <w:pPr>
      <w:shd w:val="clear" w:color="auto" w:fill="FFFFFF"/>
      <w:spacing w:after="0" w:line="212" w:lineRule="exact"/>
      <w:jc w:val="both"/>
    </w:pPr>
    <w:rPr>
      <w:rFonts w:ascii="Trebuchet MS" w:hAnsi="Trebuchet MS"/>
      <w:sz w:val="21"/>
      <w:szCs w:val="21"/>
    </w:rPr>
  </w:style>
  <w:style w:type="numbering" w:customStyle="1" w:styleId="2d">
    <w:name w:val="Нет списка2"/>
    <w:next w:val="a2"/>
    <w:semiHidden/>
    <w:unhideWhenUsed/>
    <w:rsid w:val="00AC718B"/>
  </w:style>
  <w:style w:type="character" w:styleId="affc">
    <w:name w:val="endnote reference"/>
    <w:uiPriority w:val="99"/>
    <w:unhideWhenUsed/>
    <w:rsid w:val="00AC718B"/>
    <w:rPr>
      <w:vertAlign w:val="superscript"/>
    </w:rPr>
  </w:style>
  <w:style w:type="paragraph" w:customStyle="1" w:styleId="MagistorNew">
    <w:name w:val="Magistor New"/>
    <w:basedOn w:val="a"/>
    <w:rsid w:val="00AC718B"/>
    <w:pPr>
      <w:widowControl w:val="0"/>
      <w:shd w:val="clear" w:color="auto" w:fill="FFFFFF"/>
      <w:autoSpaceDE w:val="0"/>
      <w:autoSpaceDN w:val="0"/>
      <w:adjustRightInd w:val="0"/>
      <w:spacing w:after="0" w:line="360" w:lineRule="auto"/>
      <w:ind w:left="-851" w:right="-1418" w:firstLine="1134"/>
      <w:jc w:val="both"/>
    </w:pPr>
    <w:rPr>
      <w:rFonts w:ascii="Times New Roman" w:eastAsia="Times New Roman" w:hAnsi="Times New Roman" w:cs="Times New Roman"/>
      <w:color w:val="000000"/>
      <w:spacing w:val="-3"/>
      <w:sz w:val="26"/>
      <w:szCs w:val="26"/>
      <w:lang w:eastAsia="ru-RU"/>
    </w:rPr>
  </w:style>
  <w:style w:type="numbering" w:customStyle="1" w:styleId="38">
    <w:name w:val="Нет списка3"/>
    <w:next w:val="a2"/>
    <w:semiHidden/>
    <w:rsid w:val="00AC718B"/>
  </w:style>
  <w:style w:type="table" w:customStyle="1" w:styleId="39">
    <w:name w:val="Сетка таблицы3"/>
    <w:basedOn w:val="a1"/>
    <w:next w:val="af5"/>
    <w:rsid w:val="00AC718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listparagraph0">
    <w:name w:val="msolistparagraph"/>
    <w:basedOn w:val="a"/>
    <w:rsid w:val="00AC718B"/>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43">
    <w:name w:val="Нет списка4"/>
    <w:next w:val="a2"/>
    <w:semiHidden/>
    <w:rsid w:val="00AC718B"/>
  </w:style>
  <w:style w:type="table" w:customStyle="1" w:styleId="44">
    <w:name w:val="Сетка таблицы4"/>
    <w:basedOn w:val="a1"/>
    <w:next w:val="af5"/>
    <w:rsid w:val="00AC718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2">
    <w:name w:val="c12"/>
    <w:basedOn w:val="a"/>
    <w:rsid w:val="00AC71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rsid w:val="00AC718B"/>
  </w:style>
  <w:style w:type="paragraph" w:customStyle="1" w:styleId="c13">
    <w:name w:val="c13"/>
    <w:basedOn w:val="a"/>
    <w:rsid w:val="00AC71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74">
    <w:name w:val="Font Style74"/>
    <w:uiPriority w:val="99"/>
    <w:rsid w:val="00AC718B"/>
    <w:rPr>
      <w:rFonts w:ascii="Cambria" w:hAnsi="Cambria" w:cs="Cambria"/>
      <w:b/>
      <w:bCs/>
      <w:sz w:val="20"/>
      <w:szCs w:val="20"/>
    </w:rPr>
  </w:style>
  <w:style w:type="paragraph" w:customStyle="1" w:styleId="Style18">
    <w:name w:val="Style18"/>
    <w:basedOn w:val="a"/>
    <w:uiPriority w:val="99"/>
    <w:rsid w:val="00AC718B"/>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64">
    <w:name w:val="Font Style64"/>
    <w:uiPriority w:val="99"/>
    <w:rsid w:val="00AC718B"/>
    <w:rPr>
      <w:rFonts w:ascii="Cambria" w:hAnsi="Cambria" w:cs="Cambria"/>
      <w:b/>
      <w:bCs/>
      <w:sz w:val="28"/>
      <w:szCs w:val="28"/>
    </w:rPr>
  </w:style>
  <w:style w:type="paragraph" w:customStyle="1" w:styleId="Style21">
    <w:name w:val="Style21"/>
    <w:basedOn w:val="a"/>
    <w:uiPriority w:val="99"/>
    <w:rsid w:val="00AC718B"/>
    <w:pPr>
      <w:widowControl w:val="0"/>
      <w:autoSpaceDE w:val="0"/>
      <w:autoSpaceDN w:val="0"/>
      <w:adjustRightInd w:val="0"/>
      <w:spacing w:after="0" w:line="240" w:lineRule="exact"/>
      <w:ind w:firstLine="514"/>
      <w:jc w:val="both"/>
    </w:pPr>
    <w:rPr>
      <w:rFonts w:ascii="Tahoma" w:eastAsia="Times New Roman" w:hAnsi="Tahoma" w:cs="Tahoma"/>
      <w:sz w:val="24"/>
      <w:szCs w:val="24"/>
      <w:lang w:eastAsia="ru-RU"/>
    </w:rPr>
  </w:style>
  <w:style w:type="character" w:customStyle="1" w:styleId="FontStyle72">
    <w:name w:val="Font Style72"/>
    <w:uiPriority w:val="99"/>
    <w:rsid w:val="00AC718B"/>
    <w:rPr>
      <w:rFonts w:ascii="Cambria" w:hAnsi="Cambria" w:cs="Cambria"/>
      <w:sz w:val="20"/>
      <w:szCs w:val="20"/>
    </w:rPr>
  </w:style>
  <w:style w:type="paragraph" w:customStyle="1" w:styleId="Style25">
    <w:name w:val="Style25"/>
    <w:basedOn w:val="a"/>
    <w:uiPriority w:val="99"/>
    <w:rsid w:val="00AC718B"/>
    <w:pPr>
      <w:widowControl w:val="0"/>
      <w:autoSpaceDE w:val="0"/>
      <w:autoSpaceDN w:val="0"/>
      <w:adjustRightInd w:val="0"/>
      <w:spacing w:after="0" w:line="240" w:lineRule="exact"/>
      <w:ind w:firstLine="336"/>
      <w:jc w:val="both"/>
    </w:pPr>
    <w:rPr>
      <w:rFonts w:ascii="Tahoma" w:eastAsia="Times New Roman" w:hAnsi="Tahoma" w:cs="Tahoma"/>
      <w:sz w:val="24"/>
      <w:szCs w:val="24"/>
      <w:lang w:eastAsia="ru-RU"/>
    </w:rPr>
  </w:style>
  <w:style w:type="paragraph" w:customStyle="1" w:styleId="Style32">
    <w:name w:val="Style32"/>
    <w:basedOn w:val="a"/>
    <w:uiPriority w:val="99"/>
    <w:rsid w:val="00AC718B"/>
    <w:pPr>
      <w:widowControl w:val="0"/>
      <w:autoSpaceDE w:val="0"/>
      <w:autoSpaceDN w:val="0"/>
      <w:adjustRightInd w:val="0"/>
      <w:spacing w:after="0" w:line="240" w:lineRule="auto"/>
      <w:jc w:val="center"/>
    </w:pPr>
    <w:rPr>
      <w:rFonts w:ascii="Tahoma" w:eastAsia="Times New Roman" w:hAnsi="Tahoma" w:cs="Tahoma"/>
      <w:sz w:val="24"/>
      <w:szCs w:val="24"/>
      <w:lang w:eastAsia="ru-RU"/>
    </w:rPr>
  </w:style>
  <w:style w:type="paragraph" w:customStyle="1" w:styleId="Style26">
    <w:name w:val="Style26"/>
    <w:basedOn w:val="a"/>
    <w:uiPriority w:val="99"/>
    <w:rsid w:val="00AC718B"/>
    <w:pPr>
      <w:widowControl w:val="0"/>
      <w:autoSpaceDE w:val="0"/>
      <w:autoSpaceDN w:val="0"/>
      <w:adjustRightInd w:val="0"/>
      <w:spacing w:after="0" w:line="192" w:lineRule="exact"/>
      <w:jc w:val="both"/>
    </w:pPr>
    <w:rPr>
      <w:rFonts w:ascii="Tahoma" w:eastAsia="Times New Roman" w:hAnsi="Tahoma" w:cs="Tahoma"/>
      <w:sz w:val="24"/>
      <w:szCs w:val="24"/>
      <w:lang w:eastAsia="ru-RU"/>
    </w:rPr>
  </w:style>
  <w:style w:type="character" w:customStyle="1" w:styleId="FontStyle63">
    <w:name w:val="Font Style63"/>
    <w:uiPriority w:val="99"/>
    <w:rsid w:val="00AC718B"/>
    <w:rPr>
      <w:rFonts w:ascii="Times New Roman" w:hAnsi="Times New Roman" w:cs="Times New Roman"/>
      <w:sz w:val="14"/>
      <w:szCs w:val="14"/>
    </w:rPr>
  </w:style>
  <w:style w:type="character" w:customStyle="1" w:styleId="FontStyle65">
    <w:name w:val="Font Style65"/>
    <w:uiPriority w:val="99"/>
    <w:rsid w:val="00AC718B"/>
    <w:rPr>
      <w:rFonts w:ascii="Tahoma" w:hAnsi="Tahoma" w:cs="Tahoma"/>
      <w:b/>
      <w:bCs/>
      <w:sz w:val="24"/>
      <w:szCs w:val="24"/>
    </w:rPr>
  </w:style>
  <w:style w:type="character" w:customStyle="1" w:styleId="FontStyle59">
    <w:name w:val="Font Style59"/>
    <w:uiPriority w:val="99"/>
    <w:rsid w:val="00AC718B"/>
    <w:rPr>
      <w:rFonts w:ascii="Tahoma" w:hAnsi="Tahoma" w:cs="Tahoma"/>
      <w:sz w:val="20"/>
      <w:szCs w:val="20"/>
    </w:rPr>
  </w:style>
  <w:style w:type="character" w:customStyle="1" w:styleId="FontStyle56">
    <w:name w:val="Font Style56"/>
    <w:uiPriority w:val="99"/>
    <w:rsid w:val="00AC718B"/>
    <w:rPr>
      <w:rFonts w:ascii="Tahoma" w:hAnsi="Tahoma" w:cs="Tahoma"/>
      <w:sz w:val="16"/>
      <w:szCs w:val="16"/>
    </w:rPr>
  </w:style>
  <w:style w:type="paragraph" w:customStyle="1" w:styleId="Style34">
    <w:name w:val="Style34"/>
    <w:basedOn w:val="a"/>
    <w:uiPriority w:val="99"/>
    <w:rsid w:val="00AC718B"/>
    <w:pPr>
      <w:widowControl w:val="0"/>
      <w:autoSpaceDE w:val="0"/>
      <w:autoSpaceDN w:val="0"/>
      <w:adjustRightInd w:val="0"/>
      <w:spacing w:after="0" w:line="240" w:lineRule="exact"/>
      <w:jc w:val="both"/>
    </w:pPr>
    <w:rPr>
      <w:rFonts w:ascii="Tahoma" w:eastAsia="Times New Roman" w:hAnsi="Tahoma" w:cs="Tahoma"/>
      <w:sz w:val="24"/>
      <w:szCs w:val="24"/>
      <w:lang w:eastAsia="ru-RU"/>
    </w:rPr>
  </w:style>
  <w:style w:type="paragraph" w:customStyle="1" w:styleId="Style27">
    <w:name w:val="Style27"/>
    <w:basedOn w:val="a"/>
    <w:uiPriority w:val="99"/>
    <w:rsid w:val="00AC718B"/>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69">
    <w:name w:val="Font Style69"/>
    <w:uiPriority w:val="99"/>
    <w:rsid w:val="00AC718B"/>
    <w:rPr>
      <w:rFonts w:ascii="Cambria" w:hAnsi="Cambria" w:cs="Cambria"/>
      <w:b/>
      <w:bCs/>
      <w:sz w:val="16"/>
      <w:szCs w:val="16"/>
    </w:rPr>
  </w:style>
  <w:style w:type="character" w:customStyle="1" w:styleId="FontStyle71">
    <w:name w:val="Font Style71"/>
    <w:uiPriority w:val="99"/>
    <w:rsid w:val="00AC718B"/>
    <w:rPr>
      <w:rFonts w:ascii="Cambria" w:hAnsi="Cambria" w:cs="Cambria"/>
      <w:sz w:val="16"/>
      <w:szCs w:val="16"/>
    </w:rPr>
  </w:style>
  <w:style w:type="paragraph" w:customStyle="1" w:styleId="Style23">
    <w:name w:val="Style23"/>
    <w:basedOn w:val="a"/>
    <w:uiPriority w:val="99"/>
    <w:rsid w:val="00AC718B"/>
    <w:pPr>
      <w:widowControl w:val="0"/>
      <w:autoSpaceDE w:val="0"/>
      <w:autoSpaceDN w:val="0"/>
      <w:adjustRightInd w:val="0"/>
      <w:spacing w:after="0" w:line="240" w:lineRule="exact"/>
      <w:jc w:val="both"/>
    </w:pPr>
    <w:rPr>
      <w:rFonts w:ascii="Tahoma" w:eastAsia="Times New Roman" w:hAnsi="Tahoma" w:cs="Tahoma"/>
      <w:sz w:val="24"/>
      <w:szCs w:val="24"/>
      <w:lang w:eastAsia="ru-RU"/>
    </w:rPr>
  </w:style>
  <w:style w:type="paragraph" w:customStyle="1" w:styleId="Style50">
    <w:name w:val="Style50"/>
    <w:basedOn w:val="a"/>
    <w:uiPriority w:val="99"/>
    <w:rsid w:val="00AC718B"/>
    <w:pPr>
      <w:widowControl w:val="0"/>
      <w:autoSpaceDE w:val="0"/>
      <w:autoSpaceDN w:val="0"/>
      <w:adjustRightInd w:val="0"/>
      <w:spacing w:after="0" w:line="240" w:lineRule="exact"/>
    </w:pPr>
    <w:rPr>
      <w:rFonts w:ascii="Tahoma" w:eastAsia="Times New Roman" w:hAnsi="Tahoma" w:cs="Tahoma"/>
      <w:sz w:val="24"/>
      <w:szCs w:val="24"/>
      <w:lang w:eastAsia="ru-RU"/>
    </w:rPr>
  </w:style>
  <w:style w:type="paragraph" w:customStyle="1" w:styleId="Style17">
    <w:name w:val="Style17"/>
    <w:basedOn w:val="a"/>
    <w:uiPriority w:val="99"/>
    <w:rsid w:val="00AC718B"/>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66">
    <w:name w:val="Font Style66"/>
    <w:uiPriority w:val="99"/>
    <w:rsid w:val="00AC718B"/>
    <w:rPr>
      <w:rFonts w:ascii="Cambria" w:hAnsi="Cambria" w:cs="Cambria"/>
      <w:i/>
      <w:iCs/>
      <w:sz w:val="26"/>
      <w:szCs w:val="26"/>
    </w:rPr>
  </w:style>
  <w:style w:type="paragraph" w:customStyle="1" w:styleId="Style40">
    <w:name w:val="Style40"/>
    <w:basedOn w:val="a"/>
    <w:uiPriority w:val="99"/>
    <w:rsid w:val="00AC718B"/>
    <w:pPr>
      <w:widowControl w:val="0"/>
      <w:autoSpaceDE w:val="0"/>
      <w:autoSpaceDN w:val="0"/>
      <w:adjustRightInd w:val="0"/>
      <w:spacing w:after="0" w:line="240" w:lineRule="exact"/>
    </w:pPr>
    <w:rPr>
      <w:rFonts w:ascii="Tahoma" w:eastAsia="Times New Roman" w:hAnsi="Tahoma" w:cs="Tahoma"/>
      <w:sz w:val="24"/>
      <w:szCs w:val="24"/>
      <w:lang w:eastAsia="ru-RU"/>
    </w:rPr>
  </w:style>
  <w:style w:type="table" w:customStyle="1" w:styleId="52">
    <w:name w:val="Сетка таблицы5"/>
    <w:basedOn w:val="a1"/>
    <w:next w:val="af5"/>
    <w:uiPriority w:val="59"/>
    <w:rsid w:val="00AC718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
    <w:name w:val="Char Char Знак Знак Знак Знак Знак Знак Знак Знак Знак Знак"/>
    <w:basedOn w:val="a"/>
    <w:rsid w:val="00AC718B"/>
    <w:pPr>
      <w:spacing w:line="240" w:lineRule="exact"/>
    </w:pPr>
    <w:rPr>
      <w:rFonts w:ascii="Verdana" w:eastAsia="Times New Roman" w:hAnsi="Verdana" w:cs="Times New Roman"/>
      <w:sz w:val="20"/>
      <w:szCs w:val="20"/>
      <w:lang w:val="en-US"/>
    </w:rPr>
  </w:style>
  <w:style w:type="paragraph" w:styleId="affd">
    <w:name w:val="Subtitle"/>
    <w:basedOn w:val="a"/>
    <w:next w:val="a"/>
    <w:link w:val="affe"/>
    <w:uiPriority w:val="11"/>
    <w:qFormat/>
    <w:rsid w:val="00AC718B"/>
    <w:pPr>
      <w:spacing w:after="200" w:line="276" w:lineRule="auto"/>
    </w:pPr>
    <w:rPr>
      <w:rFonts w:ascii="Calibri" w:eastAsia="Calibri" w:hAnsi="Calibri" w:cs="Times New Roman"/>
      <w:i/>
      <w:iCs/>
      <w:smallCaps/>
      <w:spacing w:val="10"/>
      <w:sz w:val="28"/>
      <w:szCs w:val="28"/>
    </w:rPr>
  </w:style>
  <w:style w:type="character" w:customStyle="1" w:styleId="affe">
    <w:name w:val="Подзаголовок Знак"/>
    <w:basedOn w:val="a0"/>
    <w:link w:val="affd"/>
    <w:uiPriority w:val="11"/>
    <w:rsid w:val="00AC718B"/>
    <w:rPr>
      <w:rFonts w:ascii="Calibri" w:eastAsia="Calibri" w:hAnsi="Calibri" w:cs="Times New Roman"/>
      <w:i/>
      <w:iCs/>
      <w:smallCaps/>
      <w:spacing w:val="10"/>
      <w:sz w:val="28"/>
      <w:szCs w:val="28"/>
    </w:rPr>
  </w:style>
  <w:style w:type="paragraph" w:styleId="2e">
    <w:name w:val="Quote"/>
    <w:basedOn w:val="a"/>
    <w:next w:val="a"/>
    <w:link w:val="2f"/>
    <w:uiPriority w:val="29"/>
    <w:qFormat/>
    <w:rsid w:val="00AC718B"/>
    <w:pPr>
      <w:spacing w:after="200" w:line="276" w:lineRule="auto"/>
    </w:pPr>
    <w:rPr>
      <w:rFonts w:ascii="Calibri" w:eastAsia="Calibri" w:hAnsi="Calibri" w:cs="Times New Roman"/>
      <w:i/>
      <w:iCs/>
    </w:rPr>
  </w:style>
  <w:style w:type="character" w:customStyle="1" w:styleId="2f">
    <w:name w:val="Цитата 2 Знак"/>
    <w:basedOn w:val="a0"/>
    <w:link w:val="2e"/>
    <w:uiPriority w:val="29"/>
    <w:rsid w:val="00AC718B"/>
    <w:rPr>
      <w:rFonts w:ascii="Calibri" w:eastAsia="Calibri" w:hAnsi="Calibri" w:cs="Times New Roman"/>
      <w:i/>
      <w:iCs/>
    </w:rPr>
  </w:style>
  <w:style w:type="paragraph" w:styleId="afff">
    <w:name w:val="Intense Quote"/>
    <w:basedOn w:val="a"/>
    <w:next w:val="a"/>
    <w:link w:val="afff0"/>
    <w:uiPriority w:val="30"/>
    <w:qFormat/>
    <w:rsid w:val="00AC718B"/>
    <w:pPr>
      <w:pBdr>
        <w:top w:val="single" w:sz="4" w:space="10" w:color="auto"/>
        <w:bottom w:val="single" w:sz="4" w:space="10" w:color="auto"/>
      </w:pBdr>
      <w:spacing w:before="240" w:after="240" w:line="300" w:lineRule="auto"/>
      <w:ind w:left="1152" w:right="1152"/>
      <w:jc w:val="both"/>
    </w:pPr>
    <w:rPr>
      <w:rFonts w:ascii="Calibri" w:eastAsia="Calibri" w:hAnsi="Calibri" w:cs="Times New Roman"/>
      <w:i/>
      <w:iCs/>
    </w:rPr>
  </w:style>
  <w:style w:type="character" w:customStyle="1" w:styleId="afff0">
    <w:name w:val="Выделенная цитата Знак"/>
    <w:basedOn w:val="a0"/>
    <w:link w:val="afff"/>
    <w:uiPriority w:val="30"/>
    <w:rsid w:val="00AC718B"/>
    <w:rPr>
      <w:rFonts w:ascii="Calibri" w:eastAsia="Calibri" w:hAnsi="Calibri" w:cs="Times New Roman"/>
      <w:i/>
      <w:iCs/>
    </w:rPr>
  </w:style>
  <w:style w:type="character" w:styleId="afff1">
    <w:name w:val="Subtle Emphasis"/>
    <w:uiPriority w:val="19"/>
    <w:qFormat/>
    <w:rsid w:val="00AC718B"/>
    <w:rPr>
      <w:i/>
      <w:iCs/>
    </w:rPr>
  </w:style>
  <w:style w:type="character" w:styleId="afff2">
    <w:name w:val="Intense Emphasis"/>
    <w:uiPriority w:val="21"/>
    <w:qFormat/>
    <w:rsid w:val="00AC718B"/>
    <w:rPr>
      <w:b/>
      <w:bCs/>
      <w:i/>
      <w:iCs/>
    </w:rPr>
  </w:style>
  <w:style w:type="character" w:styleId="afff3">
    <w:name w:val="Subtle Reference"/>
    <w:uiPriority w:val="31"/>
    <w:qFormat/>
    <w:rsid w:val="00AC718B"/>
    <w:rPr>
      <w:smallCaps/>
    </w:rPr>
  </w:style>
  <w:style w:type="character" w:styleId="afff4">
    <w:name w:val="Intense Reference"/>
    <w:uiPriority w:val="32"/>
    <w:qFormat/>
    <w:rsid w:val="00AC718B"/>
    <w:rPr>
      <w:b/>
      <w:bCs/>
      <w:smallCaps/>
    </w:rPr>
  </w:style>
  <w:style w:type="character" w:styleId="afff5">
    <w:name w:val="Book Title"/>
    <w:uiPriority w:val="33"/>
    <w:qFormat/>
    <w:rsid w:val="00AC718B"/>
    <w:rPr>
      <w:i/>
      <w:iCs/>
      <w:smallCaps/>
      <w:spacing w:val="5"/>
    </w:rPr>
  </w:style>
  <w:style w:type="paragraph" w:styleId="afff6">
    <w:name w:val="TOC Heading"/>
    <w:basedOn w:val="1"/>
    <w:next w:val="a"/>
    <w:uiPriority w:val="39"/>
    <w:qFormat/>
    <w:rsid w:val="00AC718B"/>
    <w:pPr>
      <w:keepNext w:val="0"/>
      <w:widowControl/>
      <w:autoSpaceDE/>
      <w:autoSpaceDN/>
      <w:adjustRightInd/>
      <w:spacing w:before="480" w:after="0" w:line="276" w:lineRule="auto"/>
      <w:contextualSpacing/>
      <w:outlineLvl w:val="9"/>
    </w:pPr>
    <w:rPr>
      <w:rFonts w:ascii="Calibri" w:eastAsia="Calibri" w:hAnsi="Calibri" w:cs="Times New Roman"/>
      <w:b w:val="0"/>
      <w:bCs w:val="0"/>
      <w:smallCaps/>
      <w:spacing w:val="5"/>
      <w:kern w:val="0"/>
      <w:sz w:val="36"/>
      <w:szCs w:val="36"/>
      <w:lang w:val="ru-RU" w:eastAsia="en-US"/>
    </w:rPr>
  </w:style>
  <w:style w:type="paragraph" w:customStyle="1" w:styleId="1e">
    <w:name w:val="Абзац списка1"/>
    <w:basedOn w:val="a"/>
    <w:rsid w:val="00AC718B"/>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1f">
    <w:name w:val="Текст1"/>
    <w:basedOn w:val="a"/>
    <w:rsid w:val="00AC718B"/>
    <w:pPr>
      <w:suppressAutoHyphens/>
      <w:spacing w:after="0" w:line="240" w:lineRule="auto"/>
    </w:pPr>
    <w:rPr>
      <w:rFonts w:ascii="Courier New" w:eastAsia="Times New Roman" w:hAnsi="Courier New" w:cs="Times New Roman"/>
      <w:sz w:val="20"/>
      <w:szCs w:val="20"/>
      <w:lang w:eastAsia="ru-RU"/>
    </w:rPr>
  </w:style>
  <w:style w:type="paragraph" w:customStyle="1" w:styleId="afff7">
    <w:name w:val="текст сноски"/>
    <w:basedOn w:val="a"/>
    <w:rsid w:val="00AC718B"/>
    <w:pPr>
      <w:autoSpaceDE w:val="0"/>
      <w:autoSpaceDN w:val="0"/>
      <w:spacing w:after="0" w:line="240" w:lineRule="auto"/>
    </w:pPr>
    <w:rPr>
      <w:rFonts w:ascii="Times New Roman" w:eastAsia="Times New Roman" w:hAnsi="Times New Roman" w:cs="Times New Roman"/>
      <w:sz w:val="24"/>
      <w:szCs w:val="24"/>
      <w:lang w:eastAsia="ru-RU"/>
    </w:rPr>
  </w:style>
  <w:style w:type="paragraph" w:styleId="afff8">
    <w:name w:val="caption"/>
    <w:basedOn w:val="a"/>
    <w:qFormat/>
    <w:rsid w:val="00AC718B"/>
    <w:pPr>
      <w:spacing w:before="30" w:after="30" w:line="240" w:lineRule="auto"/>
    </w:pPr>
    <w:rPr>
      <w:rFonts w:ascii="Times New Roman" w:eastAsia="Times New Roman" w:hAnsi="Times New Roman" w:cs="Times New Roman"/>
      <w:sz w:val="20"/>
      <w:szCs w:val="20"/>
      <w:lang w:eastAsia="ru-RU"/>
    </w:rPr>
  </w:style>
  <w:style w:type="paragraph" w:customStyle="1" w:styleId="afff9">
    <w:name w:val="Заголовок"/>
    <w:basedOn w:val="a"/>
    <w:next w:val="af0"/>
    <w:rsid w:val="00AC718B"/>
    <w:pPr>
      <w:keepNext/>
      <w:suppressAutoHyphens/>
      <w:spacing w:before="240" w:after="120" w:line="240" w:lineRule="auto"/>
    </w:pPr>
    <w:rPr>
      <w:rFonts w:ascii="Arial" w:eastAsia="Lucida Sans Unicode" w:hAnsi="Arial" w:cs="Tahoma"/>
      <w:sz w:val="28"/>
      <w:szCs w:val="28"/>
      <w:lang w:eastAsia="ar-SA"/>
    </w:rPr>
  </w:style>
  <w:style w:type="paragraph" w:customStyle="1" w:styleId="FR10">
    <w:name w:val="FR1"/>
    <w:rsid w:val="00AC718B"/>
    <w:pPr>
      <w:widowControl w:val="0"/>
      <w:autoSpaceDE w:val="0"/>
      <w:autoSpaceDN w:val="0"/>
      <w:adjustRightInd w:val="0"/>
      <w:spacing w:after="0" w:line="300" w:lineRule="auto"/>
      <w:ind w:left="1760" w:hanging="340"/>
    </w:pPr>
    <w:rPr>
      <w:rFonts w:ascii="Times New Roman" w:eastAsia="Times New Roman" w:hAnsi="Times New Roman" w:cs="Times New Roman"/>
      <w:sz w:val="28"/>
      <w:szCs w:val="28"/>
      <w:lang w:eastAsia="ru-RU"/>
    </w:rPr>
  </w:style>
  <w:style w:type="paragraph" w:customStyle="1" w:styleId="2f0">
    <w:name w:val="Абзац списка2"/>
    <w:basedOn w:val="a"/>
    <w:rsid w:val="00AC718B"/>
    <w:pPr>
      <w:widowControl w:val="0"/>
      <w:suppressAutoHyphens/>
      <w:spacing w:after="0" w:line="240" w:lineRule="auto"/>
      <w:ind w:left="720"/>
    </w:pPr>
    <w:rPr>
      <w:rFonts w:ascii="Times New Roman" w:eastAsia="Andale Sans UI" w:hAnsi="Times New Roman" w:cs="Times New Roman"/>
      <w:kern w:val="1"/>
      <w:sz w:val="24"/>
      <w:szCs w:val="24"/>
      <w:lang w:val="en-US" w:bidi="en-US"/>
    </w:rPr>
  </w:style>
  <w:style w:type="paragraph" w:customStyle="1" w:styleId="1f0">
    <w:name w:val="Обычный (веб)1"/>
    <w:basedOn w:val="a"/>
    <w:rsid w:val="00AC718B"/>
    <w:pPr>
      <w:widowControl w:val="0"/>
      <w:suppressAutoHyphens/>
      <w:spacing w:before="28" w:after="28" w:line="100" w:lineRule="atLeast"/>
    </w:pPr>
    <w:rPr>
      <w:rFonts w:ascii="Times New Roman" w:eastAsia="Times New Roman" w:hAnsi="Times New Roman" w:cs="Times New Roman"/>
      <w:kern w:val="1"/>
      <w:sz w:val="24"/>
      <w:szCs w:val="24"/>
      <w:lang w:val="en-US" w:bidi="en-US"/>
    </w:rPr>
  </w:style>
  <w:style w:type="character" w:customStyle="1" w:styleId="WW8Num2z0">
    <w:name w:val="WW8Num2z0"/>
    <w:rsid w:val="00AC718B"/>
    <w:rPr>
      <w:rFonts w:ascii="Wingdings" w:hAnsi="Wingdings"/>
    </w:rPr>
  </w:style>
  <w:style w:type="character" w:customStyle="1" w:styleId="WW8Num3z0">
    <w:name w:val="WW8Num3z0"/>
    <w:rsid w:val="00AC718B"/>
    <w:rPr>
      <w:rFonts w:ascii="Wingdings" w:hAnsi="Wingdings"/>
    </w:rPr>
  </w:style>
  <w:style w:type="character" w:customStyle="1" w:styleId="WW8Num4z0">
    <w:name w:val="WW8Num4z0"/>
    <w:rsid w:val="00AC718B"/>
    <w:rPr>
      <w:rFonts w:ascii="Wingdings" w:hAnsi="Wingdings"/>
    </w:rPr>
  </w:style>
  <w:style w:type="character" w:customStyle="1" w:styleId="Absatz-Standardschriftart">
    <w:name w:val="Absatz-Standardschriftart"/>
    <w:rsid w:val="00AC718B"/>
  </w:style>
  <w:style w:type="character" w:customStyle="1" w:styleId="WW-Absatz-Standardschriftart">
    <w:name w:val="WW-Absatz-Standardschriftart"/>
    <w:rsid w:val="00AC718B"/>
  </w:style>
  <w:style w:type="character" w:customStyle="1" w:styleId="WW-Absatz-Standardschriftart1">
    <w:name w:val="WW-Absatz-Standardschriftart1"/>
    <w:rsid w:val="00AC718B"/>
  </w:style>
  <w:style w:type="character" w:customStyle="1" w:styleId="WW-Absatz-Standardschriftart11">
    <w:name w:val="WW-Absatz-Standardschriftart11"/>
    <w:rsid w:val="00AC718B"/>
  </w:style>
  <w:style w:type="character" w:customStyle="1" w:styleId="WW-Absatz-Standardschriftart111">
    <w:name w:val="WW-Absatz-Standardschriftart111"/>
    <w:rsid w:val="00AC718B"/>
  </w:style>
  <w:style w:type="character" w:customStyle="1" w:styleId="WW8Num5z0">
    <w:name w:val="WW8Num5z0"/>
    <w:rsid w:val="00AC718B"/>
    <w:rPr>
      <w:rFonts w:ascii="Wingdings" w:hAnsi="Wingdings"/>
    </w:rPr>
  </w:style>
  <w:style w:type="character" w:customStyle="1" w:styleId="WW-Absatz-Standardschriftart1111">
    <w:name w:val="WW-Absatz-Standardschriftart1111"/>
    <w:rsid w:val="00AC718B"/>
  </w:style>
  <w:style w:type="character" w:customStyle="1" w:styleId="WW8Num25z0">
    <w:name w:val="WW8Num25z0"/>
    <w:rsid w:val="00AC718B"/>
    <w:rPr>
      <w:rFonts w:ascii="Wingdings" w:hAnsi="Wingdings"/>
    </w:rPr>
  </w:style>
  <w:style w:type="character" w:customStyle="1" w:styleId="WW8Num25z1">
    <w:name w:val="WW8Num25z1"/>
    <w:rsid w:val="00AC718B"/>
    <w:rPr>
      <w:rFonts w:ascii="Courier New" w:hAnsi="Courier New" w:cs="Courier New"/>
    </w:rPr>
  </w:style>
  <w:style w:type="character" w:customStyle="1" w:styleId="WW8Num25z3">
    <w:name w:val="WW8Num25z3"/>
    <w:rsid w:val="00AC718B"/>
    <w:rPr>
      <w:rFonts w:ascii="Symbol" w:hAnsi="Symbol"/>
    </w:rPr>
  </w:style>
  <w:style w:type="character" w:customStyle="1" w:styleId="WW8Num9z0">
    <w:name w:val="WW8Num9z0"/>
    <w:rsid w:val="00AC718B"/>
    <w:rPr>
      <w:rFonts w:ascii="Wingdings" w:hAnsi="Wingdings"/>
    </w:rPr>
  </w:style>
  <w:style w:type="character" w:customStyle="1" w:styleId="WW8Num9z1">
    <w:name w:val="WW8Num9z1"/>
    <w:rsid w:val="00AC718B"/>
    <w:rPr>
      <w:rFonts w:ascii="Courier New" w:hAnsi="Courier New" w:cs="Courier New"/>
    </w:rPr>
  </w:style>
  <w:style w:type="character" w:customStyle="1" w:styleId="WW8Num9z3">
    <w:name w:val="WW8Num9z3"/>
    <w:rsid w:val="00AC718B"/>
    <w:rPr>
      <w:rFonts w:ascii="Symbol" w:hAnsi="Symbol"/>
    </w:rPr>
  </w:style>
  <w:style w:type="character" w:customStyle="1" w:styleId="WW8Num37z0">
    <w:name w:val="WW8Num37z0"/>
    <w:rsid w:val="00AC718B"/>
    <w:rPr>
      <w:rFonts w:ascii="Wingdings" w:hAnsi="Wingdings"/>
    </w:rPr>
  </w:style>
  <w:style w:type="character" w:customStyle="1" w:styleId="WW8Num37z1">
    <w:name w:val="WW8Num37z1"/>
    <w:rsid w:val="00AC718B"/>
    <w:rPr>
      <w:rFonts w:ascii="Courier New" w:hAnsi="Courier New" w:cs="Courier New"/>
    </w:rPr>
  </w:style>
  <w:style w:type="character" w:customStyle="1" w:styleId="WW8Num37z3">
    <w:name w:val="WW8Num37z3"/>
    <w:rsid w:val="00AC718B"/>
    <w:rPr>
      <w:rFonts w:ascii="Symbol" w:hAnsi="Symbol"/>
    </w:rPr>
  </w:style>
  <w:style w:type="character" w:customStyle="1" w:styleId="afffa">
    <w:name w:val="Символ нумерации"/>
    <w:rsid w:val="00AC718B"/>
  </w:style>
  <w:style w:type="paragraph" w:styleId="afffb">
    <w:name w:val="List"/>
    <w:basedOn w:val="af0"/>
    <w:rsid w:val="00AC718B"/>
    <w:pPr>
      <w:widowControl w:val="0"/>
      <w:suppressAutoHyphens/>
      <w:overflowPunct/>
      <w:autoSpaceDE/>
      <w:autoSpaceDN/>
      <w:adjustRightInd/>
      <w:spacing w:after="120"/>
      <w:textAlignment w:val="auto"/>
    </w:pPr>
    <w:rPr>
      <w:rFonts w:eastAsia="Andale Sans UI" w:cs="Tahoma"/>
      <w:color w:val="auto"/>
      <w:kern w:val="1"/>
      <w:sz w:val="24"/>
    </w:rPr>
  </w:style>
  <w:style w:type="paragraph" w:customStyle="1" w:styleId="1f1">
    <w:name w:val="Название1"/>
    <w:basedOn w:val="a"/>
    <w:rsid w:val="00AC718B"/>
    <w:pPr>
      <w:widowControl w:val="0"/>
      <w:suppressLineNumbers/>
      <w:suppressAutoHyphens/>
      <w:spacing w:before="120" w:after="120" w:line="240" w:lineRule="auto"/>
    </w:pPr>
    <w:rPr>
      <w:rFonts w:ascii="Times New Roman" w:eastAsia="Andale Sans UI" w:hAnsi="Times New Roman" w:cs="Tahoma"/>
      <w:i/>
      <w:iCs/>
      <w:kern w:val="1"/>
      <w:sz w:val="24"/>
      <w:szCs w:val="24"/>
      <w:lang w:eastAsia="ru-RU"/>
    </w:rPr>
  </w:style>
  <w:style w:type="paragraph" w:customStyle="1" w:styleId="1f2">
    <w:name w:val="Указатель1"/>
    <w:basedOn w:val="a"/>
    <w:rsid w:val="00AC718B"/>
    <w:pPr>
      <w:widowControl w:val="0"/>
      <w:suppressLineNumbers/>
      <w:suppressAutoHyphens/>
      <w:spacing w:after="0" w:line="240" w:lineRule="auto"/>
    </w:pPr>
    <w:rPr>
      <w:rFonts w:ascii="Times New Roman" w:eastAsia="Andale Sans UI" w:hAnsi="Times New Roman" w:cs="Tahoma"/>
      <w:kern w:val="1"/>
      <w:sz w:val="24"/>
      <w:szCs w:val="24"/>
      <w:lang w:eastAsia="ru-RU"/>
    </w:rPr>
  </w:style>
  <w:style w:type="paragraph" w:customStyle="1" w:styleId="afffc">
    <w:name w:val="Содержимое таблицы"/>
    <w:basedOn w:val="a"/>
    <w:rsid w:val="00AC718B"/>
    <w:pPr>
      <w:widowControl w:val="0"/>
      <w:suppressLineNumbers/>
      <w:suppressAutoHyphens/>
      <w:spacing w:after="0" w:line="240" w:lineRule="auto"/>
    </w:pPr>
    <w:rPr>
      <w:rFonts w:ascii="Times New Roman" w:eastAsia="Andale Sans UI" w:hAnsi="Times New Roman" w:cs="Times New Roman"/>
      <w:kern w:val="1"/>
      <w:sz w:val="24"/>
      <w:szCs w:val="24"/>
      <w:lang w:eastAsia="ru-RU"/>
    </w:rPr>
  </w:style>
  <w:style w:type="paragraph" w:customStyle="1" w:styleId="afffd">
    <w:name w:val="Заголовок таблицы"/>
    <w:basedOn w:val="afffc"/>
    <w:rsid w:val="00AC718B"/>
    <w:pPr>
      <w:jc w:val="center"/>
    </w:pPr>
    <w:rPr>
      <w:b/>
      <w:bCs/>
    </w:rPr>
  </w:style>
  <w:style w:type="paragraph" w:customStyle="1" w:styleId="211">
    <w:name w:val="Основной текст 21"/>
    <w:basedOn w:val="a"/>
    <w:rsid w:val="00AC718B"/>
    <w:pPr>
      <w:widowControl w:val="0"/>
      <w:suppressAutoHyphens/>
      <w:autoSpaceDE w:val="0"/>
      <w:spacing w:after="0" w:line="240" w:lineRule="auto"/>
      <w:jc w:val="center"/>
    </w:pPr>
    <w:rPr>
      <w:rFonts w:ascii="Times New Roman" w:eastAsia="Times New Roman" w:hAnsi="Times New Roman" w:cs="Times New Roman"/>
      <w:b/>
      <w:bCs/>
      <w:caps/>
      <w:kern w:val="1"/>
      <w:sz w:val="24"/>
      <w:szCs w:val="24"/>
      <w:lang w:eastAsia="ru-RU"/>
    </w:rPr>
  </w:style>
  <w:style w:type="paragraph" w:customStyle="1" w:styleId="212">
    <w:name w:val="Основной текст с отступом 21"/>
    <w:basedOn w:val="a"/>
    <w:rsid w:val="00AC718B"/>
    <w:pPr>
      <w:widowControl w:val="0"/>
      <w:suppressAutoHyphens/>
      <w:spacing w:after="120" w:line="480" w:lineRule="auto"/>
      <w:ind w:left="283"/>
    </w:pPr>
    <w:rPr>
      <w:rFonts w:ascii="Times New Roman" w:eastAsia="Times New Roman" w:hAnsi="Times New Roman" w:cs="Times New Roman"/>
      <w:kern w:val="1"/>
      <w:sz w:val="20"/>
      <w:szCs w:val="20"/>
      <w:lang w:eastAsia="ru-RU"/>
    </w:rPr>
  </w:style>
  <w:style w:type="paragraph" w:customStyle="1" w:styleId="p9">
    <w:name w:val="p9"/>
    <w:basedOn w:val="a"/>
    <w:rsid w:val="00AC71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bgpicture">
    <w:name w:val="nobgpicture"/>
    <w:basedOn w:val="a"/>
    <w:rsid w:val="00AC718B"/>
    <w:pPr>
      <w:shd w:val="clear" w:color="auto" w:fill="EFEFE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rkerbg">
    <w:name w:val="darkerbg"/>
    <w:basedOn w:val="a"/>
    <w:rsid w:val="00AC718B"/>
    <w:pPr>
      <w:shd w:val="clear" w:color="auto" w:fill="CFCFC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rtal">
    <w:name w:val="portal"/>
    <w:basedOn w:val="a"/>
    <w:rsid w:val="00AC71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vice">
    <w:name w:val="service"/>
    <w:basedOn w:val="a"/>
    <w:rsid w:val="00AC718B"/>
    <w:pPr>
      <w:pBdr>
        <w:bottom w:val="single" w:sz="6" w:space="0" w:color="CFCFCF"/>
      </w:pBdr>
      <w:shd w:val="clear" w:color="auto" w:fill="EFEFE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sswords">
    <w:name w:val="bosswords"/>
    <w:basedOn w:val="a"/>
    <w:rsid w:val="00AC71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ubmitok">
    <w:name w:val="submit_ok"/>
    <w:basedOn w:val="a"/>
    <w:rsid w:val="00AC71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ubmitsearch">
    <w:name w:val="submit_search"/>
    <w:basedOn w:val="a"/>
    <w:rsid w:val="00AC71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kcomment">
    <w:name w:val="okcomment"/>
    <w:basedOn w:val="a"/>
    <w:rsid w:val="00AC718B"/>
    <w:pPr>
      <w:pBdr>
        <w:left w:val="dashed" w:sz="6" w:space="0" w:color="CFCFC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rain">
    <w:name w:val="brain"/>
    <w:basedOn w:val="a"/>
    <w:rsid w:val="00AC718B"/>
    <w:pPr>
      <w:shd w:val="clear" w:color="auto" w:fill="EFEFE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itelinks">
    <w:name w:val="sitelinks"/>
    <w:basedOn w:val="a"/>
    <w:rsid w:val="00AC718B"/>
    <w:pPr>
      <w:shd w:val="clear" w:color="auto" w:fill="EFEFE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rkside">
    <w:name w:val="darkside"/>
    <w:basedOn w:val="a"/>
    <w:rsid w:val="00AC718B"/>
    <w:pPr>
      <w:shd w:val="clear" w:color="auto" w:fill="EFEFE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unded">
    <w:name w:val="founded"/>
    <w:basedOn w:val="a"/>
    <w:rsid w:val="00AC718B"/>
    <w:pPr>
      <w:shd w:val="clear" w:color="auto" w:fill="EFEFE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odule">
    <w:name w:val="module"/>
    <w:basedOn w:val="a"/>
    <w:rsid w:val="00AC718B"/>
    <w:pPr>
      <w:pBdr>
        <w:top w:val="dashed" w:sz="6" w:space="0" w:color="CFCFCF"/>
        <w:left w:val="dashed" w:sz="6" w:space="0" w:color="CFCFCF"/>
        <w:bottom w:val="single" w:sz="18" w:space="0" w:color="CFCFCF"/>
        <w:right w:val="dashed" w:sz="6" w:space="0" w:color="CFCFCF"/>
      </w:pBdr>
      <w:shd w:val="clear" w:color="auto" w:fill="EFEFE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rder">
    <w:name w:val="border"/>
    <w:basedOn w:val="a"/>
    <w:rsid w:val="00AC718B"/>
    <w:pPr>
      <w:pBdr>
        <w:top w:val="single" w:sz="6" w:space="0" w:color="CFCFCF"/>
        <w:left w:val="single" w:sz="6" w:space="0" w:color="CFCFCF"/>
        <w:bottom w:val="single" w:sz="6" w:space="0" w:color="CFCFCF"/>
        <w:right w:val="single" w:sz="6" w:space="0" w:color="CFCFC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ample">
    <w:name w:val="example"/>
    <w:basedOn w:val="a"/>
    <w:rsid w:val="00AC718B"/>
    <w:pPr>
      <w:pBdr>
        <w:top w:val="single" w:sz="6" w:space="0" w:color="CFCFCF"/>
        <w:left w:val="single" w:sz="6" w:space="0" w:color="CFCFCF"/>
        <w:bottom w:val="single" w:sz="6" w:space="0" w:color="CFCFCF"/>
        <w:right w:val="single" w:sz="6" w:space="0" w:color="CFCFC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toframe">
    <w:name w:val="fotoframe"/>
    <w:basedOn w:val="a"/>
    <w:rsid w:val="00AC718B"/>
    <w:pPr>
      <w:pBdr>
        <w:top w:val="single" w:sz="36" w:space="0" w:color="EFEFEF"/>
        <w:left w:val="single" w:sz="36" w:space="0" w:color="EFEFEF"/>
        <w:bottom w:val="single" w:sz="36" w:space="0" w:color="EFEFEF"/>
        <w:right w:val="single" w:sz="36" w:space="0" w:color="EFEFE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avigator">
    <w:name w:val="navigator"/>
    <w:basedOn w:val="a"/>
    <w:rsid w:val="00AC718B"/>
    <w:pPr>
      <w:pBdr>
        <w:top w:val="single" w:sz="18" w:space="0" w:color="CFCFC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ubmitbutton">
    <w:name w:val="submitbutton"/>
    <w:basedOn w:val="a"/>
    <w:rsid w:val="00AC718B"/>
    <w:pPr>
      <w:pBdr>
        <w:top w:val="single" w:sz="6" w:space="0" w:color="265565"/>
        <w:left w:val="single" w:sz="6" w:space="0" w:color="265565"/>
        <w:bottom w:val="single" w:sz="6" w:space="0" w:color="265565"/>
        <w:right w:val="single" w:sz="6" w:space="0" w:color="265565"/>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title">
    <w:name w:val="formtitle"/>
    <w:basedOn w:val="a"/>
    <w:rsid w:val="00AC718B"/>
    <w:pPr>
      <w:spacing w:before="100" w:beforeAutospacing="1" w:after="100" w:afterAutospacing="1" w:line="240" w:lineRule="auto"/>
    </w:pPr>
    <w:rPr>
      <w:rFonts w:ascii="Times New Roman" w:eastAsia="Times New Roman" w:hAnsi="Times New Roman" w:cs="Times New Roman"/>
      <w:color w:val="487787"/>
      <w:sz w:val="24"/>
      <w:szCs w:val="24"/>
      <w:lang w:eastAsia="ru-RU"/>
    </w:rPr>
  </w:style>
  <w:style w:type="paragraph" w:customStyle="1" w:styleId="logomsk">
    <w:name w:val="logomsk"/>
    <w:basedOn w:val="a"/>
    <w:rsid w:val="00AC71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umb">
    <w:name w:val="thumb"/>
    <w:basedOn w:val="a"/>
    <w:rsid w:val="00AC71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etitle">
    <w:name w:val="pagetitle"/>
    <w:basedOn w:val="a"/>
    <w:rsid w:val="00AC71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gsmeta">
    <w:name w:val="blogsmeta"/>
    <w:basedOn w:val="a"/>
    <w:rsid w:val="00AC71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link">
    <w:name w:val="firstlink"/>
    <w:basedOn w:val="a"/>
    <w:rsid w:val="00AC71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AC71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gauthor">
    <w:name w:val="blogauthor"/>
    <w:basedOn w:val="a"/>
    <w:rsid w:val="00AC71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rkside1">
    <w:name w:val="darkside1"/>
    <w:basedOn w:val="a"/>
    <w:rsid w:val="00AC718B"/>
    <w:pPr>
      <w:shd w:val="clear" w:color="auto" w:fill="EFEFE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umb1">
    <w:name w:val="thumb1"/>
    <w:basedOn w:val="a"/>
    <w:rsid w:val="00AC718B"/>
    <w:pPr>
      <w:shd w:val="clear" w:color="auto" w:fill="EFEFE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etitle1">
    <w:name w:val="pagetitle1"/>
    <w:basedOn w:val="a"/>
    <w:rsid w:val="00AC718B"/>
    <w:pPr>
      <w:shd w:val="clear" w:color="auto" w:fill="FFFFFF"/>
      <w:spacing w:before="100" w:beforeAutospacing="1" w:after="100" w:afterAutospacing="1" w:line="240" w:lineRule="auto"/>
    </w:pPr>
    <w:rPr>
      <w:rFonts w:ascii="Georgia" w:eastAsia="Times New Roman" w:hAnsi="Georgia" w:cs="Times New Roman"/>
      <w:sz w:val="24"/>
      <w:szCs w:val="24"/>
      <w:lang w:eastAsia="ru-RU"/>
    </w:rPr>
  </w:style>
  <w:style w:type="paragraph" w:customStyle="1" w:styleId="blogsmeta1">
    <w:name w:val="blogsmeta1"/>
    <w:basedOn w:val="a"/>
    <w:rsid w:val="00AC718B"/>
    <w:pPr>
      <w:pBdr>
        <w:top w:val="dashed" w:sz="6" w:space="0" w:color="CFCFC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gsmeta2">
    <w:name w:val="blogsmeta2"/>
    <w:basedOn w:val="a"/>
    <w:rsid w:val="00AC718B"/>
    <w:pPr>
      <w:pBdr>
        <w:top w:val="dashed" w:sz="6" w:space="0" w:color="CFCFC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gauthor1">
    <w:name w:val="blogauthor1"/>
    <w:basedOn w:val="a"/>
    <w:rsid w:val="00AC718B"/>
    <w:pPr>
      <w:spacing w:before="100" w:beforeAutospacing="1" w:after="100" w:afterAutospacing="1" w:line="240" w:lineRule="auto"/>
    </w:pPr>
    <w:rPr>
      <w:rFonts w:ascii="Times New Roman" w:eastAsia="Times New Roman" w:hAnsi="Times New Roman" w:cs="Times New Roman"/>
      <w:color w:val="669EC4"/>
      <w:sz w:val="24"/>
      <w:szCs w:val="24"/>
      <w:lang w:eastAsia="ru-RU"/>
    </w:rPr>
  </w:style>
  <w:style w:type="paragraph" w:customStyle="1" w:styleId="current1">
    <w:name w:val="current1"/>
    <w:basedOn w:val="a"/>
    <w:rsid w:val="00AC718B"/>
    <w:pPr>
      <w:spacing w:before="100" w:beforeAutospacing="1" w:after="100" w:afterAutospacing="1" w:line="240" w:lineRule="auto"/>
    </w:pPr>
    <w:rPr>
      <w:rFonts w:ascii="Times New Roman" w:eastAsia="Times New Roman" w:hAnsi="Times New Roman" w:cs="Times New Roman"/>
      <w:color w:val="669EC4"/>
      <w:sz w:val="24"/>
      <w:szCs w:val="24"/>
      <w:lang w:eastAsia="ru-RU"/>
    </w:rPr>
  </w:style>
  <w:style w:type="character" w:customStyle="1" w:styleId="c1">
    <w:name w:val="c1"/>
    <w:rsid w:val="00AC718B"/>
  </w:style>
  <w:style w:type="paragraph" w:customStyle="1" w:styleId="c2">
    <w:name w:val="c2"/>
    <w:basedOn w:val="a"/>
    <w:rsid w:val="00AC71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f3">
    <w:name w:val="toc 1"/>
    <w:basedOn w:val="a"/>
    <w:next w:val="a"/>
    <w:autoRedefine/>
    <w:rsid w:val="00AC718B"/>
    <w:pPr>
      <w:keepNext/>
      <w:widowControl w:val="0"/>
      <w:autoSpaceDE w:val="0"/>
      <w:autoSpaceDN w:val="0"/>
      <w:adjustRightInd w:val="0"/>
      <w:spacing w:after="0" w:line="240" w:lineRule="auto"/>
      <w:outlineLvl w:val="2"/>
    </w:pPr>
    <w:rPr>
      <w:rFonts w:ascii="Times New Roman" w:eastAsia="Times New Roman" w:hAnsi="Times New Roman" w:cs="Times New Roman"/>
      <w:bCs/>
      <w:color w:val="000000"/>
      <w:sz w:val="23"/>
      <w:szCs w:val="23"/>
      <w:lang w:eastAsia="ru-RU"/>
    </w:rPr>
  </w:style>
  <w:style w:type="table" w:customStyle="1" w:styleId="64">
    <w:name w:val="Сетка таблицы6"/>
    <w:basedOn w:val="a1"/>
    <w:next w:val="af5"/>
    <w:uiPriority w:val="39"/>
    <w:rsid w:val="00D971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4">
    <w:name w:val="Заголовок №1_"/>
    <w:basedOn w:val="a0"/>
    <w:link w:val="1f5"/>
    <w:rsid w:val="00FE4079"/>
    <w:rPr>
      <w:rFonts w:ascii="Times New Roman" w:eastAsia="Times New Roman" w:hAnsi="Times New Roman" w:cs="Times New Roman"/>
      <w:b/>
      <w:bCs/>
      <w:sz w:val="28"/>
      <w:szCs w:val="28"/>
      <w:shd w:val="clear" w:color="auto" w:fill="FFFFFF"/>
    </w:rPr>
  </w:style>
  <w:style w:type="character" w:customStyle="1" w:styleId="2f1">
    <w:name w:val="Основной текст (2)_"/>
    <w:basedOn w:val="a0"/>
    <w:rsid w:val="00FE4079"/>
    <w:rPr>
      <w:rFonts w:ascii="Times New Roman" w:eastAsia="Times New Roman" w:hAnsi="Times New Roman" w:cs="Times New Roman"/>
      <w:b w:val="0"/>
      <w:bCs w:val="0"/>
      <w:i w:val="0"/>
      <w:iCs w:val="0"/>
      <w:smallCaps w:val="0"/>
      <w:strike w:val="0"/>
      <w:sz w:val="28"/>
      <w:szCs w:val="28"/>
      <w:u w:val="none"/>
    </w:rPr>
  </w:style>
  <w:style w:type="character" w:customStyle="1" w:styleId="2f2">
    <w:name w:val="Основной текст (2)"/>
    <w:basedOn w:val="2f1"/>
    <w:rsid w:val="00FE407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
    <w:basedOn w:val="2f1"/>
    <w:rsid w:val="00FE407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1f5">
    <w:name w:val="Заголовок №1"/>
    <w:basedOn w:val="a"/>
    <w:link w:val="1f4"/>
    <w:rsid w:val="00FE4079"/>
    <w:pPr>
      <w:widowControl w:val="0"/>
      <w:shd w:val="clear" w:color="auto" w:fill="FFFFFF"/>
      <w:spacing w:after="0" w:line="0" w:lineRule="atLeast"/>
      <w:jc w:val="center"/>
      <w:outlineLvl w:val="0"/>
    </w:pPr>
    <w:rPr>
      <w:rFonts w:ascii="Times New Roman" w:eastAsia="Times New Roman" w:hAnsi="Times New Roman" w:cs="Times New Roman"/>
      <w:b/>
      <w:bCs/>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E:\&#1053;&#1040;&#1048;&#1044;&#1040;\AppData\WINDOWS\Temp\&#1042;&#1089;&#1090;&#1072;&#1074;&#1082;&#1072;%205.1_&#1080;&#1085;&#1089;&#1090;&#1088;&#1091;&#1084;&#1077;&#1085;&#1090;&#1072;&#1088;&#1080;&#1081;.ppt" TargetMode="External"/><Relationship Id="rId13" Type="http://schemas.openxmlformats.org/officeDocument/2006/relationships/hyperlink" Target="http://www.native-english.r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E:\&#1053;&#1040;&#1048;&#1044;&#1040;\AppData\WINDOWS\Temp\&#1042;&#1089;&#1090;&#1072;&#1074;&#1082;&#1072;%205.1_&#1080;&#1085;&#1089;&#1090;&#1088;&#1091;&#1084;&#1077;&#1085;&#1090;&#1072;&#1088;&#1080;&#1081;.ppt" TargetMode="External"/><Relationship Id="rId12" Type="http://schemas.openxmlformats.org/officeDocument/2006/relationships/hyperlink" Target="http://www.educationworld.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main?base=LAW;n=110510;fld=134;dst=10000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nglishlearner.com/" TargetMode="External"/><Relationship Id="rId5" Type="http://schemas.openxmlformats.org/officeDocument/2006/relationships/footnotes" Target="footnotes.xml"/><Relationship Id="rId15" Type="http://schemas.openxmlformats.org/officeDocument/2006/relationships/hyperlink" Target="http://resource.e-mcfr.ru/scion/citation/pit/MCFR100158341/MCFRLINK?cfu=default&amp;cpid=edu&amp;uAppCtx=RWI"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hghltd.yandex.net/yandbtm?fmode=envelope&amp;url=http%3A%2F%2Fperm.psu.ru%2Fschool136%2Fnoo%2Fmat.doc&amp;lr=213&amp;text=%D1%80%D0%B0%D0%B1%D0%BE%D1%87%D0%B0%D1%8F%20%D0%BF%D1%80%D0%BE%D0%B3%D1%80%D0%B0%D0%BC%D0%BC%D0%B0%20%D0%BF%D0%BE%20%D0%BC%D0%B0%D1%82%D0%B5%D0%BC%D0%B0%D1%82%D0%B8%D0%BA%D0%B5%20%D0%92%D1%80%D0%B0%D0%BD%D0%B8%D1%86%D1%8B%D0%BD%D0%B0%20%D0%93.%20%D0%AE.&amp;l10n=ru&amp;mime=doc&amp;sign=303a13733573fb375f67885caac6bddd&amp;keyno=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238</TotalTime>
  <Pages>352</Pages>
  <Words>157036</Words>
  <Characters>895109</Characters>
  <Application>Microsoft Office Word</Application>
  <DocSecurity>0</DocSecurity>
  <Lines>7459</Lines>
  <Paragraphs>2100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1050045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Hаseyn</dc:creator>
  <cp:keywords/>
  <dc:description/>
  <cp:lastModifiedBy>mycomp</cp:lastModifiedBy>
  <cp:revision>29</cp:revision>
  <dcterms:created xsi:type="dcterms:W3CDTF">2017-10-16T06:39:00Z</dcterms:created>
  <dcterms:modified xsi:type="dcterms:W3CDTF">2017-10-18T08:49:00Z</dcterms:modified>
</cp:coreProperties>
</file>